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317BC5">
        <w:trPr>
          <w:trHeight w:val="274"/>
        </w:trPr>
        <w:tc>
          <w:tcPr>
            <w:tcW w:w="567" w:type="dxa"/>
            <w:vAlign w:val="center"/>
          </w:tcPr>
          <w:p w:rsidR="00317BC5" w:rsidRPr="003A7FDC" w:rsidRDefault="00317BC5">
            <w:pPr>
              <w:pStyle w:val="TableParagraph"/>
              <w:spacing w:before="157"/>
              <w:ind w:left="52" w:right="44"/>
              <w:jc w:val="center"/>
              <w:rPr>
                <w:b/>
                <w:sz w:val="21"/>
              </w:rPr>
            </w:pPr>
            <w:r w:rsidRPr="003A7FDC">
              <w:rPr>
                <w:b/>
                <w:sz w:val="21"/>
              </w:rPr>
              <w:t>題號</w:t>
            </w:r>
          </w:p>
        </w:tc>
        <w:tc>
          <w:tcPr>
            <w:tcW w:w="9357" w:type="dxa"/>
            <w:vAlign w:val="center"/>
          </w:tcPr>
          <w:p w:rsidR="00317BC5" w:rsidRPr="003A7FDC" w:rsidRDefault="00F41FBE" w:rsidP="00317BC5">
            <w:pPr>
              <w:pStyle w:val="TableParagraph"/>
              <w:spacing w:line="352" w:lineRule="exact"/>
              <w:ind w:left="2450" w:right="2445"/>
              <w:jc w:val="center"/>
              <w:rPr>
                <w:b/>
                <w:sz w:val="21"/>
                <w:lang w:eastAsia="zh-TW"/>
              </w:rPr>
            </w:pPr>
            <w:r w:rsidRPr="003A7FDC">
              <w:rPr>
                <w:rFonts w:hint="eastAsia"/>
                <w:b/>
                <w:sz w:val="21"/>
                <w:lang w:eastAsia="zh-TW"/>
              </w:rPr>
              <w:t>國外匯兌業務</w:t>
            </w:r>
          </w:p>
        </w:tc>
        <w:tc>
          <w:tcPr>
            <w:tcW w:w="593" w:type="dxa"/>
            <w:vAlign w:val="center"/>
          </w:tcPr>
          <w:p w:rsidR="00317BC5" w:rsidRPr="003A7FDC" w:rsidRDefault="00317BC5">
            <w:pPr>
              <w:pStyle w:val="TableParagraph"/>
              <w:spacing w:before="157"/>
              <w:ind w:left="64" w:right="59"/>
              <w:jc w:val="center"/>
              <w:rPr>
                <w:b/>
                <w:sz w:val="21"/>
              </w:rPr>
            </w:pPr>
            <w:r w:rsidRPr="003A7FDC">
              <w:rPr>
                <w:b/>
                <w:sz w:val="21"/>
              </w:rPr>
              <w:t>解答</w:t>
            </w:r>
          </w:p>
        </w:tc>
      </w:tr>
      <w:tr w:rsidR="003A7FDC" w:rsidRPr="003A7FDC">
        <w:trPr>
          <w:trHeight w:val="364"/>
        </w:trPr>
        <w:tc>
          <w:tcPr>
            <w:tcW w:w="10517" w:type="dxa"/>
            <w:gridSpan w:val="3"/>
            <w:shd w:val="clear" w:color="auto" w:fill="FFFF99"/>
          </w:tcPr>
          <w:p w:rsidR="00317BC5" w:rsidRPr="003A7FDC" w:rsidRDefault="00317BC5">
            <w:pPr>
              <w:pStyle w:val="TableParagraph"/>
              <w:tabs>
                <w:tab w:val="left" w:pos="848"/>
              </w:tabs>
              <w:spacing w:line="344" w:lineRule="exact"/>
              <w:ind w:left="6"/>
              <w:jc w:val="center"/>
              <w:rPr>
                <w:b/>
                <w:sz w:val="21"/>
                <w:lang w:eastAsia="zh-TW"/>
              </w:rPr>
            </w:pPr>
            <w:r w:rsidRPr="003A7FDC">
              <w:rPr>
                <w:b/>
                <w:sz w:val="21"/>
                <w:lang w:eastAsia="zh-TW"/>
              </w:rPr>
              <w:t>第一</w:t>
            </w:r>
            <w:r w:rsidR="0071334C" w:rsidRPr="003A7FDC">
              <w:rPr>
                <w:rFonts w:hint="eastAsia"/>
                <w:b/>
                <w:sz w:val="21"/>
                <w:lang w:eastAsia="zh-TW"/>
              </w:rPr>
              <w:t>、二</w:t>
            </w:r>
            <w:r w:rsidRPr="003A7FDC">
              <w:rPr>
                <w:b/>
                <w:sz w:val="21"/>
                <w:lang w:eastAsia="zh-TW"/>
              </w:rPr>
              <w:t>章</w:t>
            </w:r>
            <w:r w:rsidRPr="003A7FDC">
              <w:rPr>
                <w:b/>
                <w:sz w:val="21"/>
                <w:lang w:eastAsia="zh-TW"/>
              </w:rPr>
              <w:tab/>
            </w:r>
            <w:r w:rsidR="0071334C" w:rsidRPr="003A7FDC">
              <w:rPr>
                <w:rFonts w:hint="eastAsia"/>
                <w:b/>
                <w:spacing w:val="-3"/>
                <w:sz w:val="21"/>
                <w:lang w:eastAsia="zh-TW"/>
              </w:rPr>
              <w:t>國外匯兌概要、匯出匯款與匯入匯款</w:t>
            </w:r>
          </w:p>
        </w:tc>
      </w:tr>
      <w:tr w:rsidR="003A7FDC" w:rsidRPr="003A7FDC">
        <w:trPr>
          <w:trHeight w:val="362"/>
        </w:trPr>
        <w:tc>
          <w:tcPr>
            <w:tcW w:w="567" w:type="dxa"/>
          </w:tcPr>
          <w:p w:rsidR="00317BC5" w:rsidRPr="003A7FDC" w:rsidRDefault="00317BC5">
            <w:pPr>
              <w:pStyle w:val="TableParagraph"/>
              <w:spacing w:line="342" w:lineRule="exact"/>
              <w:ind w:left="52" w:right="44"/>
              <w:jc w:val="center"/>
              <w:rPr>
                <w:sz w:val="21"/>
              </w:rPr>
            </w:pPr>
            <w:r w:rsidRPr="003A7FDC">
              <w:rPr>
                <w:sz w:val="21"/>
              </w:rPr>
              <w:t>1</w:t>
            </w:r>
          </w:p>
        </w:tc>
        <w:tc>
          <w:tcPr>
            <w:tcW w:w="9357" w:type="dxa"/>
          </w:tcPr>
          <w:p w:rsidR="00B22E10" w:rsidRPr="003A7FDC" w:rsidRDefault="00B22E10" w:rsidP="00B22E10">
            <w:pPr>
              <w:pStyle w:val="TableParagraph"/>
              <w:spacing w:line="342" w:lineRule="exact"/>
              <w:rPr>
                <w:sz w:val="21"/>
                <w:lang w:eastAsia="zh-TW"/>
              </w:rPr>
            </w:pPr>
            <w:r w:rsidRPr="003A7FDC">
              <w:rPr>
                <w:rFonts w:hint="eastAsia"/>
                <w:sz w:val="21"/>
                <w:lang w:eastAsia="zh-TW"/>
              </w:rPr>
              <w:t>客戶提領外匯存款</w:t>
            </w:r>
            <w:r w:rsidRPr="003A7FDC">
              <w:rPr>
                <w:sz w:val="21"/>
                <w:lang w:eastAsia="zh-TW"/>
              </w:rPr>
              <w:t>5萬美元匯往國外，銀行應製發何種單證向央行申報?(第八屆國外匯兌試題)</w:t>
            </w:r>
          </w:p>
          <w:p w:rsidR="00B22E10" w:rsidRPr="003A7FDC" w:rsidRDefault="00B22E10" w:rsidP="00B22E10">
            <w:pPr>
              <w:pStyle w:val="TableParagraph"/>
              <w:spacing w:line="342" w:lineRule="exact"/>
              <w:rPr>
                <w:sz w:val="21"/>
                <w:lang w:eastAsia="zh-TW"/>
              </w:rPr>
            </w:pPr>
            <w:r w:rsidRPr="003A7FDC">
              <w:rPr>
                <w:sz w:val="21"/>
                <w:lang w:eastAsia="zh-TW"/>
              </w:rPr>
              <w:t>(1)買匯水單(2)賣匯水單(3)其他交易憑證(4)結匯證實書</w:t>
            </w:r>
          </w:p>
          <w:p w:rsidR="00317BC5" w:rsidRPr="003A7FDC" w:rsidRDefault="00317BC5" w:rsidP="00B22E10">
            <w:pPr>
              <w:pStyle w:val="TableParagraph"/>
              <w:spacing w:line="342" w:lineRule="exact"/>
              <w:rPr>
                <w:sz w:val="21"/>
                <w:lang w:eastAsia="zh-TW"/>
              </w:rPr>
            </w:pPr>
            <w:r w:rsidRPr="003A7FDC">
              <w:rPr>
                <w:rFonts w:hint="eastAsia"/>
                <w:sz w:val="21"/>
                <w:lang w:eastAsia="zh-TW"/>
              </w:rPr>
              <w:t>【題解】</w:t>
            </w:r>
            <w:r w:rsidR="00B22E10" w:rsidRPr="003A7FDC">
              <w:rPr>
                <w:sz w:val="21"/>
                <w:lang w:eastAsia="zh-TW"/>
              </w:rPr>
              <w:t>匯出款項未以新台幣結構者，應製發「其他交易憑證」</w:t>
            </w:r>
          </w:p>
        </w:tc>
        <w:tc>
          <w:tcPr>
            <w:tcW w:w="593" w:type="dxa"/>
          </w:tcPr>
          <w:p w:rsidR="00317BC5" w:rsidRPr="003A7FDC" w:rsidRDefault="00317BC5">
            <w:pPr>
              <w:pStyle w:val="TableParagraph"/>
              <w:spacing w:line="342" w:lineRule="exact"/>
              <w:ind w:left="3"/>
              <w:jc w:val="center"/>
              <w:rPr>
                <w:sz w:val="21"/>
              </w:rPr>
            </w:pPr>
            <w:r w:rsidRPr="003A7FDC">
              <w:rPr>
                <w:sz w:val="21"/>
              </w:rPr>
              <w:t>3</w:t>
            </w:r>
          </w:p>
        </w:tc>
      </w:tr>
      <w:tr w:rsidR="003A7FDC" w:rsidRPr="003A7FDC">
        <w:trPr>
          <w:trHeight w:val="726"/>
        </w:trPr>
        <w:tc>
          <w:tcPr>
            <w:tcW w:w="567" w:type="dxa"/>
          </w:tcPr>
          <w:p w:rsidR="00317BC5" w:rsidRPr="003A7FDC" w:rsidRDefault="00317BC5">
            <w:pPr>
              <w:pStyle w:val="TableParagraph"/>
              <w:spacing w:before="159"/>
              <w:ind w:left="52" w:right="44"/>
              <w:jc w:val="center"/>
              <w:rPr>
                <w:sz w:val="21"/>
              </w:rPr>
            </w:pPr>
            <w:r w:rsidRPr="003A7FDC">
              <w:rPr>
                <w:rFonts w:hint="eastAsia"/>
                <w:sz w:val="21"/>
                <w:lang w:eastAsia="zh-TW"/>
              </w:rPr>
              <w:t>2</w:t>
            </w:r>
          </w:p>
        </w:tc>
        <w:tc>
          <w:tcPr>
            <w:tcW w:w="9357" w:type="dxa"/>
          </w:tcPr>
          <w:p w:rsidR="00317BC5" w:rsidRPr="003A7FDC" w:rsidRDefault="00980CFB" w:rsidP="00B22E10">
            <w:pPr>
              <w:pStyle w:val="TableParagraph"/>
              <w:spacing w:line="354" w:lineRule="exact"/>
              <w:rPr>
                <w:sz w:val="21"/>
                <w:lang w:eastAsia="zh-TW"/>
              </w:rPr>
            </w:pPr>
            <w:r w:rsidRPr="003A7FDC">
              <w:rPr>
                <w:rFonts w:hint="eastAsia"/>
                <w:sz w:val="21"/>
                <w:lang w:eastAsia="zh-TW"/>
              </w:rPr>
              <w:t>公司、行號每筆結匯金額達多少金額以上之匯</w:t>
            </w:r>
            <w:r w:rsidR="00B22E10" w:rsidRPr="003A7FDC">
              <w:rPr>
                <w:rFonts w:hint="eastAsia"/>
                <w:sz w:val="21"/>
                <w:lang w:eastAsia="zh-TW"/>
              </w:rPr>
              <w:t>款，申報義務人應檢附與該筆外匯收支或交易有關合約、核准函等證明文件，經銀行業確認與申報書記載事項相符後，使得辦理新台幣結匯</w:t>
            </w:r>
            <w:r w:rsidR="00B22E10" w:rsidRPr="003A7FDC">
              <w:rPr>
                <w:sz w:val="21"/>
                <w:lang w:eastAsia="zh-TW"/>
              </w:rPr>
              <w:t>?(第二十一屆國外匯兌試題)</w:t>
            </w:r>
            <w:r w:rsidR="00B22E10" w:rsidRPr="003A7FDC">
              <w:rPr>
                <w:lang w:eastAsia="zh-TW"/>
              </w:rPr>
              <w:t xml:space="preserve"> </w:t>
            </w:r>
            <w:r w:rsidR="00B22E10" w:rsidRPr="003A7FDC">
              <w:rPr>
                <w:sz w:val="21"/>
                <w:lang w:eastAsia="zh-TW"/>
              </w:rPr>
              <w:t>(1) 10萬美元(2) 50萬美元(3) 500萬美元(4) 100萬美元</w:t>
            </w:r>
          </w:p>
        </w:tc>
        <w:tc>
          <w:tcPr>
            <w:tcW w:w="593" w:type="dxa"/>
          </w:tcPr>
          <w:p w:rsidR="00317BC5" w:rsidRPr="003A7FDC" w:rsidRDefault="00B22E10">
            <w:pPr>
              <w:pStyle w:val="TableParagraph"/>
              <w:spacing w:before="159"/>
              <w:ind w:left="3"/>
              <w:jc w:val="center"/>
              <w:rPr>
                <w:sz w:val="21"/>
              </w:rPr>
            </w:pPr>
            <w:r w:rsidRPr="003A7FDC">
              <w:rPr>
                <w:sz w:val="21"/>
              </w:rPr>
              <w:t>4</w:t>
            </w:r>
          </w:p>
        </w:tc>
      </w:tr>
      <w:tr w:rsidR="003A7FDC" w:rsidRPr="003A7FDC">
        <w:trPr>
          <w:trHeight w:val="726"/>
        </w:trPr>
        <w:tc>
          <w:tcPr>
            <w:tcW w:w="567" w:type="dxa"/>
          </w:tcPr>
          <w:p w:rsidR="00317BC5" w:rsidRPr="003A7FDC" w:rsidRDefault="00317BC5">
            <w:pPr>
              <w:pStyle w:val="TableParagraph"/>
              <w:spacing w:before="159"/>
              <w:ind w:left="52" w:right="44"/>
              <w:jc w:val="center"/>
              <w:rPr>
                <w:sz w:val="21"/>
              </w:rPr>
            </w:pPr>
            <w:r w:rsidRPr="003A7FDC">
              <w:rPr>
                <w:rFonts w:hint="eastAsia"/>
                <w:sz w:val="21"/>
                <w:lang w:eastAsia="zh-TW"/>
              </w:rPr>
              <w:t>3</w:t>
            </w:r>
          </w:p>
        </w:tc>
        <w:tc>
          <w:tcPr>
            <w:tcW w:w="9357" w:type="dxa"/>
          </w:tcPr>
          <w:p w:rsidR="00B22E10" w:rsidRPr="003A7FDC" w:rsidRDefault="00B22E10" w:rsidP="00B22E10">
            <w:pPr>
              <w:pStyle w:val="TableParagraph"/>
              <w:spacing w:line="353" w:lineRule="exact"/>
              <w:rPr>
                <w:sz w:val="21"/>
                <w:lang w:eastAsia="zh-TW"/>
              </w:rPr>
            </w:pPr>
            <w:r w:rsidRPr="003A7FDC">
              <w:rPr>
                <w:rFonts w:hint="eastAsia"/>
                <w:sz w:val="21"/>
                <w:lang w:eastAsia="zh-TW"/>
              </w:rPr>
              <w:t>辦理匯出匯款，依「外匯收支或交易申報辦法」之規定，下列敘述何者錯誤</w:t>
            </w:r>
            <w:r w:rsidRPr="003A7FDC">
              <w:rPr>
                <w:sz w:val="21"/>
                <w:lang w:eastAsia="zh-TW"/>
              </w:rPr>
              <w:t>?(第九屆國外匯兌試題)</w:t>
            </w:r>
          </w:p>
          <w:p w:rsidR="00B22E10" w:rsidRPr="003A7FDC" w:rsidRDefault="00B22E10" w:rsidP="00B22E10">
            <w:pPr>
              <w:pStyle w:val="TableParagraph"/>
              <w:spacing w:line="354" w:lineRule="exact"/>
              <w:rPr>
                <w:sz w:val="21"/>
                <w:lang w:eastAsia="zh-TW"/>
              </w:rPr>
            </w:pPr>
            <w:r w:rsidRPr="003A7FDC">
              <w:rPr>
                <w:sz w:val="21"/>
                <w:lang w:eastAsia="zh-TW"/>
              </w:rPr>
              <w:t>(1)未經我國政府認許之非中華民國法人辦理結匯申報時，須以本身名義為申報義務人(2)非居住民自然人，應憑護照或其他身份證明文件由本人親自辦理(3) 有事實足認有申報不實之虞者，中央銀行得像申報義務人查詢(4) 指定銀行應輔導申報義務人填寫申報書，辦理申報事宜</w:t>
            </w:r>
          </w:p>
          <w:p w:rsidR="00317BC5" w:rsidRPr="003A7FDC" w:rsidRDefault="00317BC5" w:rsidP="00B22E10">
            <w:pPr>
              <w:pStyle w:val="TableParagraph"/>
              <w:spacing w:line="354" w:lineRule="exact"/>
              <w:rPr>
                <w:sz w:val="21"/>
                <w:lang w:eastAsia="zh-TW"/>
              </w:rPr>
            </w:pPr>
            <w:r w:rsidRPr="003A7FDC">
              <w:rPr>
                <w:rFonts w:hint="eastAsia"/>
                <w:sz w:val="21"/>
                <w:lang w:eastAsia="zh-TW"/>
              </w:rPr>
              <w:t>【題解】</w:t>
            </w:r>
            <w:r w:rsidR="00B22E10" w:rsidRPr="003A7FDC">
              <w:rPr>
                <w:rFonts w:hint="eastAsia"/>
                <w:sz w:val="21"/>
                <w:lang w:eastAsia="zh-TW"/>
              </w:rPr>
              <w:t>未經我國政府認許之中華民國法人屬</w:t>
            </w:r>
            <w:r w:rsidR="00B22E10" w:rsidRPr="003A7FDC">
              <w:rPr>
                <w:sz w:val="21"/>
                <w:lang w:eastAsia="zh-TW"/>
              </w:rPr>
              <w:t>"非居住民法人"，非居住民法人辦理新台幣結匯申報時，除中央銀行另有規定外，應出具授權書，授權在中華民國內之代表人或代理人為申報義務人</w:t>
            </w:r>
          </w:p>
        </w:tc>
        <w:tc>
          <w:tcPr>
            <w:tcW w:w="593" w:type="dxa"/>
          </w:tcPr>
          <w:p w:rsidR="00317BC5" w:rsidRPr="003A7FDC" w:rsidRDefault="00317BC5">
            <w:pPr>
              <w:pStyle w:val="TableParagraph"/>
              <w:spacing w:before="159"/>
              <w:ind w:left="3"/>
              <w:jc w:val="center"/>
              <w:rPr>
                <w:sz w:val="21"/>
              </w:rPr>
            </w:pPr>
            <w:r w:rsidRPr="003A7FDC">
              <w:rPr>
                <w:sz w:val="21"/>
              </w:rPr>
              <w:t>1</w:t>
            </w:r>
          </w:p>
        </w:tc>
      </w:tr>
      <w:tr w:rsidR="003A7FDC" w:rsidRPr="003A7FDC">
        <w:trPr>
          <w:trHeight w:val="726"/>
        </w:trPr>
        <w:tc>
          <w:tcPr>
            <w:tcW w:w="567" w:type="dxa"/>
          </w:tcPr>
          <w:p w:rsidR="0071334C" w:rsidRPr="003A7FDC" w:rsidRDefault="0071334C">
            <w:pPr>
              <w:pStyle w:val="TableParagraph"/>
              <w:spacing w:before="159"/>
              <w:ind w:left="52" w:right="44"/>
              <w:jc w:val="center"/>
              <w:rPr>
                <w:sz w:val="21"/>
                <w:lang w:eastAsia="zh-TW"/>
              </w:rPr>
            </w:pPr>
            <w:r w:rsidRPr="003A7FDC">
              <w:rPr>
                <w:rFonts w:hint="eastAsia"/>
                <w:sz w:val="21"/>
                <w:lang w:eastAsia="zh-TW"/>
              </w:rPr>
              <w:t>4</w:t>
            </w:r>
          </w:p>
        </w:tc>
        <w:tc>
          <w:tcPr>
            <w:tcW w:w="9357" w:type="dxa"/>
          </w:tcPr>
          <w:p w:rsidR="0005467D" w:rsidRPr="003A7FDC" w:rsidRDefault="0005467D" w:rsidP="0005467D">
            <w:pPr>
              <w:pStyle w:val="TableParagraph"/>
              <w:spacing w:line="353" w:lineRule="exact"/>
              <w:rPr>
                <w:sz w:val="21"/>
                <w:lang w:eastAsia="zh-TW"/>
              </w:rPr>
            </w:pPr>
            <w:r w:rsidRPr="003A7FDC">
              <w:rPr>
                <w:rFonts w:hint="eastAsia"/>
                <w:sz w:val="21"/>
                <w:lang w:eastAsia="zh-TW"/>
              </w:rPr>
              <w:t>客戶王小姐平中華民國身分證辦理觀光結匯一萬美元時，下列敘述何者正確</w:t>
            </w:r>
            <w:r w:rsidRPr="003A7FDC">
              <w:rPr>
                <w:sz w:val="21"/>
                <w:lang w:eastAsia="zh-TW"/>
              </w:rPr>
              <w:t>?(第九屆國外匯兌試題)</w:t>
            </w:r>
          </w:p>
          <w:p w:rsidR="0071334C" w:rsidRPr="003A7FDC" w:rsidRDefault="005504CC" w:rsidP="0005467D">
            <w:pPr>
              <w:pStyle w:val="TableParagraph"/>
              <w:spacing w:line="353" w:lineRule="exact"/>
              <w:rPr>
                <w:sz w:val="21"/>
                <w:lang w:eastAsia="zh-TW"/>
              </w:rPr>
            </w:pPr>
            <w:r w:rsidRPr="003A7FDC">
              <w:rPr>
                <w:sz w:val="21"/>
                <w:lang w:eastAsia="zh-TW"/>
              </w:rPr>
              <w:t>(1</w:t>
            </w:r>
            <w:r w:rsidR="0005467D" w:rsidRPr="003A7FDC">
              <w:rPr>
                <w:sz w:val="21"/>
                <w:lang w:eastAsia="zh-TW"/>
              </w:rPr>
              <w:t>) 需填寫申報書，且須列計累積結匯金額</w:t>
            </w:r>
            <w:r w:rsidRPr="003A7FDC">
              <w:rPr>
                <w:sz w:val="21"/>
                <w:lang w:eastAsia="zh-TW"/>
              </w:rPr>
              <w:t>(2</w:t>
            </w:r>
            <w:r w:rsidR="0005467D" w:rsidRPr="003A7FDC">
              <w:rPr>
                <w:sz w:val="21"/>
                <w:lang w:eastAsia="zh-TW"/>
              </w:rPr>
              <w:t>) 不需填寫申報書，惟須列計累積結匯金額</w:t>
            </w:r>
            <w:r w:rsidRPr="003A7FDC">
              <w:rPr>
                <w:sz w:val="21"/>
                <w:lang w:eastAsia="zh-TW"/>
              </w:rPr>
              <w:t>(3</w:t>
            </w:r>
            <w:r w:rsidR="0005467D" w:rsidRPr="003A7FDC">
              <w:rPr>
                <w:sz w:val="21"/>
                <w:lang w:eastAsia="zh-TW"/>
              </w:rPr>
              <w:t>) 不需填寫申報書，亦不須列計累積結匯金額</w:t>
            </w:r>
            <w:r w:rsidRPr="003A7FDC">
              <w:rPr>
                <w:sz w:val="21"/>
                <w:lang w:eastAsia="zh-TW"/>
              </w:rPr>
              <w:t>(4</w:t>
            </w:r>
            <w:r w:rsidR="0005467D" w:rsidRPr="003A7FDC">
              <w:rPr>
                <w:sz w:val="21"/>
                <w:lang w:eastAsia="zh-TW"/>
              </w:rPr>
              <w:t>) 需填寫申報書，但不須列計累積結匯金額</w:t>
            </w:r>
          </w:p>
        </w:tc>
        <w:tc>
          <w:tcPr>
            <w:tcW w:w="593" w:type="dxa"/>
          </w:tcPr>
          <w:p w:rsidR="0071334C" w:rsidRPr="003A7FDC" w:rsidRDefault="0005467D">
            <w:pPr>
              <w:pStyle w:val="TableParagraph"/>
              <w:spacing w:before="159"/>
              <w:ind w:left="3"/>
              <w:jc w:val="center"/>
              <w:rPr>
                <w:sz w:val="21"/>
                <w:lang w:eastAsia="zh-TW"/>
              </w:rPr>
            </w:pPr>
            <w:r w:rsidRPr="003A7FDC">
              <w:rPr>
                <w:rFonts w:hint="eastAsia"/>
                <w:sz w:val="21"/>
                <w:lang w:eastAsia="zh-TW"/>
              </w:rPr>
              <w:t>3</w:t>
            </w:r>
          </w:p>
        </w:tc>
      </w:tr>
      <w:tr w:rsidR="003A7FDC" w:rsidRPr="003A7FDC">
        <w:trPr>
          <w:trHeight w:val="726"/>
        </w:trPr>
        <w:tc>
          <w:tcPr>
            <w:tcW w:w="567" w:type="dxa"/>
          </w:tcPr>
          <w:p w:rsidR="0071334C" w:rsidRPr="003A7FDC" w:rsidRDefault="0071334C">
            <w:pPr>
              <w:pStyle w:val="TableParagraph"/>
              <w:spacing w:before="159"/>
              <w:ind w:left="52" w:right="44"/>
              <w:jc w:val="center"/>
              <w:rPr>
                <w:sz w:val="21"/>
                <w:lang w:eastAsia="zh-TW"/>
              </w:rPr>
            </w:pPr>
            <w:r w:rsidRPr="003A7FDC">
              <w:rPr>
                <w:rFonts w:hint="eastAsia"/>
                <w:sz w:val="21"/>
                <w:lang w:eastAsia="zh-TW"/>
              </w:rPr>
              <w:t>5</w:t>
            </w:r>
          </w:p>
        </w:tc>
        <w:tc>
          <w:tcPr>
            <w:tcW w:w="9357" w:type="dxa"/>
          </w:tcPr>
          <w:p w:rsidR="0088368F" w:rsidRPr="003A7FDC" w:rsidRDefault="0088368F" w:rsidP="0088368F">
            <w:pPr>
              <w:pStyle w:val="TableParagraph"/>
              <w:spacing w:line="353" w:lineRule="exact"/>
              <w:rPr>
                <w:sz w:val="21"/>
                <w:lang w:eastAsia="zh-TW"/>
              </w:rPr>
            </w:pPr>
            <w:r w:rsidRPr="003A7FDC">
              <w:rPr>
                <w:rFonts w:hint="eastAsia"/>
                <w:sz w:val="21"/>
                <w:lang w:eastAsia="zh-TW"/>
              </w:rPr>
              <w:t>有關各種辦理結匯申報，下列敘述何者錯誤</w:t>
            </w:r>
            <w:r w:rsidRPr="003A7FDC">
              <w:rPr>
                <w:sz w:val="21"/>
                <w:lang w:eastAsia="zh-TW"/>
              </w:rPr>
              <w:t>?(第九屆國外匯兌試題)</w:t>
            </w:r>
          </w:p>
          <w:p w:rsidR="0005467D" w:rsidRPr="003A7FDC" w:rsidRDefault="005504CC" w:rsidP="0088368F">
            <w:pPr>
              <w:pStyle w:val="TableParagraph"/>
              <w:spacing w:line="353" w:lineRule="exact"/>
              <w:rPr>
                <w:sz w:val="21"/>
                <w:lang w:eastAsia="zh-TW"/>
              </w:rPr>
            </w:pPr>
            <w:r w:rsidRPr="003A7FDC">
              <w:rPr>
                <w:sz w:val="21"/>
                <w:lang w:eastAsia="zh-TW"/>
              </w:rPr>
              <w:t>(1</w:t>
            </w:r>
            <w:r w:rsidR="0088368F" w:rsidRPr="003A7FDC">
              <w:rPr>
                <w:sz w:val="21"/>
                <w:lang w:eastAsia="zh-TW"/>
              </w:rPr>
              <w:t>) 委託其他個人辦理結匯應以受託人名義辦理申報</w:t>
            </w:r>
            <w:r w:rsidRPr="003A7FDC">
              <w:rPr>
                <w:sz w:val="21"/>
                <w:lang w:eastAsia="zh-TW"/>
              </w:rPr>
              <w:t>(2</w:t>
            </w:r>
            <w:r w:rsidR="0088368F" w:rsidRPr="003A7FDC">
              <w:rPr>
                <w:sz w:val="21"/>
                <w:lang w:eastAsia="zh-TW"/>
              </w:rPr>
              <w:t>)未經我國政府認許之非中華民國法人應授權中華民國境內之代理人或代表人</w:t>
            </w:r>
            <w:r w:rsidRPr="003A7FDC">
              <w:rPr>
                <w:sz w:val="21"/>
                <w:lang w:eastAsia="zh-TW"/>
              </w:rPr>
              <w:t>(3</w:t>
            </w:r>
            <w:r w:rsidR="0088368F" w:rsidRPr="003A7FDC">
              <w:rPr>
                <w:sz w:val="21"/>
                <w:lang w:eastAsia="zh-TW"/>
              </w:rPr>
              <w:t>)非中華民國金融機構應授權中華民國金融機構</w:t>
            </w:r>
            <w:r w:rsidRPr="003A7FDC">
              <w:rPr>
                <w:sz w:val="21"/>
                <w:lang w:eastAsia="zh-TW"/>
              </w:rPr>
              <w:t>(4</w:t>
            </w:r>
            <w:r w:rsidR="0088368F" w:rsidRPr="003A7FDC">
              <w:rPr>
                <w:sz w:val="21"/>
                <w:lang w:eastAsia="zh-TW"/>
              </w:rPr>
              <w:t>)持外國護照外國自然人應由本人親自辦理</w:t>
            </w:r>
          </w:p>
          <w:p w:rsidR="0071334C" w:rsidRPr="003A7FDC" w:rsidRDefault="00B22E10">
            <w:pPr>
              <w:pStyle w:val="TableParagraph"/>
              <w:spacing w:line="353" w:lineRule="exact"/>
              <w:rPr>
                <w:sz w:val="21"/>
                <w:lang w:eastAsia="zh-TW"/>
              </w:rPr>
            </w:pPr>
            <w:r w:rsidRPr="003A7FDC">
              <w:rPr>
                <w:rFonts w:hint="eastAsia"/>
                <w:sz w:val="21"/>
                <w:lang w:eastAsia="zh-TW"/>
              </w:rPr>
              <w:t>【題解】</w:t>
            </w:r>
            <w:r w:rsidR="0088368F" w:rsidRPr="003A7FDC">
              <w:rPr>
                <w:rFonts w:hint="eastAsia"/>
                <w:sz w:val="21"/>
                <w:lang w:eastAsia="zh-TW"/>
              </w:rPr>
              <w:t>委託其他個人辦理結匯應以委託人名義辦理申報</w:t>
            </w:r>
          </w:p>
        </w:tc>
        <w:tc>
          <w:tcPr>
            <w:tcW w:w="593" w:type="dxa"/>
          </w:tcPr>
          <w:p w:rsidR="0071334C" w:rsidRPr="003A7FDC" w:rsidRDefault="0088368F">
            <w:pPr>
              <w:pStyle w:val="TableParagraph"/>
              <w:spacing w:before="159"/>
              <w:ind w:left="3"/>
              <w:jc w:val="center"/>
              <w:rPr>
                <w:sz w:val="21"/>
                <w:lang w:eastAsia="zh-TW"/>
              </w:rPr>
            </w:pPr>
            <w:r w:rsidRPr="003A7FDC">
              <w:rPr>
                <w:rFonts w:hint="eastAsia"/>
                <w:sz w:val="21"/>
                <w:lang w:eastAsia="zh-TW"/>
              </w:rPr>
              <w:t>1</w:t>
            </w:r>
          </w:p>
        </w:tc>
      </w:tr>
      <w:tr w:rsidR="003A7FDC" w:rsidRPr="003A7FDC">
        <w:trPr>
          <w:trHeight w:val="726"/>
        </w:trPr>
        <w:tc>
          <w:tcPr>
            <w:tcW w:w="567" w:type="dxa"/>
          </w:tcPr>
          <w:p w:rsidR="00D30AEA" w:rsidRPr="003A7FDC" w:rsidRDefault="00D30AEA">
            <w:pPr>
              <w:pStyle w:val="TableParagraph"/>
              <w:spacing w:before="159"/>
              <w:ind w:left="52" w:right="44"/>
              <w:jc w:val="center"/>
              <w:rPr>
                <w:sz w:val="21"/>
                <w:lang w:eastAsia="zh-TW"/>
              </w:rPr>
            </w:pPr>
            <w:r w:rsidRPr="003A7FDC">
              <w:rPr>
                <w:rFonts w:hint="eastAsia"/>
                <w:sz w:val="21"/>
                <w:lang w:eastAsia="zh-TW"/>
              </w:rPr>
              <w:t>6</w:t>
            </w:r>
          </w:p>
        </w:tc>
        <w:tc>
          <w:tcPr>
            <w:tcW w:w="9357" w:type="dxa"/>
          </w:tcPr>
          <w:p w:rsidR="00161F97" w:rsidRPr="003A7FDC" w:rsidRDefault="00161F97" w:rsidP="00161F97">
            <w:pPr>
              <w:pStyle w:val="TableParagraph"/>
              <w:spacing w:line="353" w:lineRule="exact"/>
              <w:rPr>
                <w:sz w:val="21"/>
                <w:lang w:eastAsia="zh-TW"/>
              </w:rPr>
            </w:pPr>
            <w:r w:rsidRPr="003A7FDC">
              <w:rPr>
                <w:rFonts w:hint="eastAsia"/>
                <w:sz w:val="21"/>
                <w:lang w:eastAsia="zh-TW"/>
              </w:rPr>
              <w:t>下列身分中，何者不得利用網際網路辦理外匯業務</w:t>
            </w:r>
            <w:r w:rsidRPr="003A7FDC">
              <w:rPr>
                <w:sz w:val="21"/>
                <w:lang w:eastAsia="zh-TW"/>
              </w:rPr>
              <w:t>?(第九屆國外匯兌試題)</w:t>
            </w:r>
          </w:p>
          <w:p w:rsidR="00D30AEA" w:rsidRPr="003A7FDC" w:rsidRDefault="005504CC" w:rsidP="00161F97">
            <w:pPr>
              <w:pStyle w:val="TableParagraph"/>
              <w:spacing w:line="353" w:lineRule="exact"/>
              <w:rPr>
                <w:sz w:val="21"/>
                <w:lang w:eastAsia="zh-TW"/>
              </w:rPr>
            </w:pPr>
            <w:r w:rsidRPr="003A7FDC">
              <w:rPr>
                <w:sz w:val="21"/>
                <w:lang w:eastAsia="zh-TW"/>
              </w:rPr>
              <w:t>(1</w:t>
            </w:r>
            <w:r w:rsidR="00161F97" w:rsidRPr="003A7FDC">
              <w:rPr>
                <w:sz w:val="21"/>
                <w:lang w:eastAsia="zh-TW"/>
              </w:rPr>
              <w:t>) 年滿20歲之中華民國國民</w:t>
            </w:r>
            <w:r w:rsidRPr="003A7FDC">
              <w:rPr>
                <w:sz w:val="21"/>
                <w:lang w:eastAsia="zh-TW"/>
              </w:rPr>
              <w:t>(2</w:t>
            </w:r>
            <w:r w:rsidR="00161F97" w:rsidRPr="003A7FDC">
              <w:rPr>
                <w:sz w:val="21"/>
                <w:lang w:eastAsia="zh-TW"/>
              </w:rPr>
              <w:t>) 年滿20歲所持居留證正載有效期限一年以上之個人</w:t>
            </w:r>
            <w:r w:rsidRPr="003A7FDC">
              <w:rPr>
                <w:sz w:val="21"/>
                <w:lang w:eastAsia="zh-TW"/>
              </w:rPr>
              <w:t>(3</w:t>
            </w:r>
            <w:r w:rsidR="00161F97" w:rsidRPr="003A7FDC">
              <w:rPr>
                <w:sz w:val="21"/>
                <w:lang w:eastAsia="zh-TW"/>
              </w:rPr>
              <w:t>) 在中華民國依法設立之公司行號</w:t>
            </w:r>
            <w:r w:rsidRPr="003A7FDC">
              <w:rPr>
                <w:sz w:val="21"/>
                <w:lang w:eastAsia="zh-TW"/>
              </w:rPr>
              <w:t>(4</w:t>
            </w:r>
            <w:r w:rsidR="00161F97" w:rsidRPr="003A7FDC">
              <w:rPr>
                <w:sz w:val="21"/>
                <w:lang w:eastAsia="zh-TW"/>
              </w:rPr>
              <w:t>) 持外國護照者</w:t>
            </w:r>
          </w:p>
        </w:tc>
        <w:tc>
          <w:tcPr>
            <w:tcW w:w="593" w:type="dxa"/>
          </w:tcPr>
          <w:p w:rsidR="00D30AEA" w:rsidRPr="003A7FDC" w:rsidRDefault="00D30AEA">
            <w:pPr>
              <w:pStyle w:val="TableParagraph"/>
              <w:spacing w:before="159"/>
              <w:ind w:left="3"/>
              <w:jc w:val="center"/>
              <w:rPr>
                <w:sz w:val="21"/>
                <w:lang w:eastAsia="zh-TW"/>
              </w:rPr>
            </w:pPr>
            <w:r w:rsidRPr="003A7FDC">
              <w:rPr>
                <w:rFonts w:hint="eastAsia"/>
                <w:sz w:val="21"/>
                <w:lang w:eastAsia="zh-TW"/>
              </w:rPr>
              <w:t>4</w:t>
            </w:r>
          </w:p>
        </w:tc>
      </w:tr>
      <w:tr w:rsidR="003A7FDC" w:rsidRPr="003A7FDC">
        <w:trPr>
          <w:trHeight w:val="726"/>
        </w:trPr>
        <w:tc>
          <w:tcPr>
            <w:tcW w:w="567" w:type="dxa"/>
          </w:tcPr>
          <w:p w:rsidR="00D30AEA" w:rsidRPr="003A7FDC" w:rsidRDefault="00D30AEA">
            <w:pPr>
              <w:pStyle w:val="TableParagraph"/>
              <w:spacing w:before="159"/>
              <w:ind w:left="52" w:right="44"/>
              <w:jc w:val="center"/>
              <w:rPr>
                <w:sz w:val="21"/>
                <w:lang w:eastAsia="zh-TW"/>
              </w:rPr>
            </w:pPr>
            <w:r w:rsidRPr="003A7FDC">
              <w:rPr>
                <w:rFonts w:hint="eastAsia"/>
                <w:sz w:val="21"/>
                <w:lang w:eastAsia="zh-TW"/>
              </w:rPr>
              <w:t>7</w:t>
            </w:r>
          </w:p>
        </w:tc>
        <w:tc>
          <w:tcPr>
            <w:tcW w:w="9357" w:type="dxa"/>
          </w:tcPr>
          <w:p w:rsidR="00D30AEA" w:rsidRPr="003A7FDC" w:rsidRDefault="00723E5E" w:rsidP="0088368F">
            <w:pPr>
              <w:pStyle w:val="TableParagraph"/>
              <w:spacing w:line="353" w:lineRule="exact"/>
              <w:rPr>
                <w:sz w:val="21"/>
                <w:lang w:eastAsia="zh-TW"/>
              </w:rPr>
            </w:pPr>
            <w:r w:rsidRPr="003A7FDC">
              <w:rPr>
                <w:rFonts w:hint="eastAsia"/>
                <w:sz w:val="21"/>
                <w:lang w:eastAsia="zh-TW"/>
              </w:rPr>
              <w:t>匯往下列何者國家之美金匯款不得經由美系銀行轉匯，以避免資金遭受凍結</w:t>
            </w:r>
            <w:r w:rsidRPr="003A7FDC">
              <w:rPr>
                <w:sz w:val="21"/>
                <w:lang w:eastAsia="zh-TW"/>
              </w:rPr>
              <w:t>?(第十屆國外匯兌試題)</w:t>
            </w:r>
            <w:r w:rsidRPr="003A7FDC">
              <w:rPr>
                <w:lang w:eastAsia="zh-TW"/>
              </w:rPr>
              <w:t xml:space="preserve"> </w:t>
            </w:r>
            <w:r w:rsidRPr="003A7FDC">
              <w:rPr>
                <w:sz w:val="21"/>
                <w:lang w:eastAsia="zh-TW"/>
              </w:rPr>
              <w:t>(</w:t>
            </w:r>
            <w:r w:rsidR="005504CC" w:rsidRPr="003A7FDC">
              <w:rPr>
                <w:sz w:val="21"/>
                <w:lang w:eastAsia="zh-TW"/>
              </w:rPr>
              <w:t>1</w:t>
            </w:r>
            <w:r w:rsidRPr="003A7FDC">
              <w:rPr>
                <w:sz w:val="21"/>
                <w:lang w:eastAsia="zh-TW"/>
              </w:rPr>
              <w:t>) 巴西</w:t>
            </w:r>
            <w:r w:rsidR="005504CC" w:rsidRPr="003A7FDC">
              <w:rPr>
                <w:sz w:val="21"/>
                <w:lang w:eastAsia="zh-TW"/>
              </w:rPr>
              <w:t>(2</w:t>
            </w:r>
            <w:r w:rsidRPr="003A7FDC">
              <w:rPr>
                <w:sz w:val="21"/>
                <w:lang w:eastAsia="zh-TW"/>
              </w:rPr>
              <w:t>) 古巴</w:t>
            </w:r>
            <w:r w:rsidR="005504CC" w:rsidRPr="003A7FDC">
              <w:rPr>
                <w:sz w:val="21"/>
                <w:lang w:eastAsia="zh-TW"/>
              </w:rPr>
              <w:t>(3</w:t>
            </w:r>
            <w:r w:rsidRPr="003A7FDC">
              <w:rPr>
                <w:sz w:val="21"/>
                <w:lang w:eastAsia="zh-TW"/>
              </w:rPr>
              <w:t>) 紐西蘭</w:t>
            </w:r>
            <w:r w:rsidR="005504CC" w:rsidRPr="003A7FDC">
              <w:rPr>
                <w:sz w:val="21"/>
                <w:lang w:eastAsia="zh-TW"/>
              </w:rPr>
              <w:t>(4</w:t>
            </w:r>
            <w:r w:rsidRPr="003A7FDC">
              <w:rPr>
                <w:sz w:val="21"/>
                <w:lang w:eastAsia="zh-TW"/>
              </w:rPr>
              <w:t>) 中國大陸</w:t>
            </w:r>
          </w:p>
        </w:tc>
        <w:tc>
          <w:tcPr>
            <w:tcW w:w="593" w:type="dxa"/>
          </w:tcPr>
          <w:p w:rsidR="00D30AEA" w:rsidRPr="003A7FDC" w:rsidRDefault="00723E5E">
            <w:pPr>
              <w:pStyle w:val="TableParagraph"/>
              <w:spacing w:before="159"/>
              <w:ind w:left="3"/>
              <w:jc w:val="center"/>
              <w:rPr>
                <w:sz w:val="21"/>
                <w:lang w:eastAsia="zh-TW"/>
              </w:rPr>
            </w:pPr>
            <w:r w:rsidRPr="003A7FDC">
              <w:rPr>
                <w:rFonts w:hint="eastAsia"/>
                <w:sz w:val="21"/>
                <w:lang w:eastAsia="zh-TW"/>
              </w:rPr>
              <w:t>2</w:t>
            </w:r>
          </w:p>
        </w:tc>
      </w:tr>
      <w:tr w:rsidR="003A7FDC" w:rsidRPr="003A7FDC">
        <w:trPr>
          <w:trHeight w:val="726"/>
        </w:trPr>
        <w:tc>
          <w:tcPr>
            <w:tcW w:w="567" w:type="dxa"/>
          </w:tcPr>
          <w:p w:rsidR="00D30AEA" w:rsidRPr="003A7FDC" w:rsidRDefault="00D30AEA">
            <w:pPr>
              <w:pStyle w:val="TableParagraph"/>
              <w:spacing w:before="159"/>
              <w:ind w:left="52" w:right="44"/>
              <w:jc w:val="center"/>
              <w:rPr>
                <w:sz w:val="21"/>
                <w:lang w:eastAsia="zh-TW"/>
              </w:rPr>
            </w:pPr>
            <w:r w:rsidRPr="003A7FDC">
              <w:rPr>
                <w:rFonts w:hint="eastAsia"/>
                <w:sz w:val="21"/>
                <w:lang w:eastAsia="zh-TW"/>
              </w:rPr>
              <w:t>8</w:t>
            </w:r>
          </w:p>
        </w:tc>
        <w:tc>
          <w:tcPr>
            <w:tcW w:w="9357" w:type="dxa"/>
          </w:tcPr>
          <w:p w:rsidR="00723E5E" w:rsidRPr="003A7FDC" w:rsidRDefault="00723E5E" w:rsidP="00723E5E">
            <w:pPr>
              <w:pStyle w:val="TableParagraph"/>
              <w:spacing w:line="353" w:lineRule="exact"/>
              <w:rPr>
                <w:sz w:val="21"/>
                <w:lang w:eastAsia="zh-TW"/>
              </w:rPr>
            </w:pPr>
            <w:r w:rsidRPr="003A7FDC">
              <w:rPr>
                <w:rFonts w:hint="eastAsia"/>
                <w:sz w:val="21"/>
                <w:lang w:eastAsia="zh-TW"/>
              </w:rPr>
              <w:t>有關境外非中華民國辦理匯入匯款結售時，下列何者為正確</w:t>
            </w:r>
            <w:r w:rsidRPr="003A7FDC">
              <w:rPr>
                <w:sz w:val="21"/>
                <w:lang w:eastAsia="zh-TW"/>
              </w:rPr>
              <w:t>?(第十屆國外匯兌是辦理匯入匯款結售時，下列何者為正確?(第十屆國外匯兌是試題)</w:t>
            </w:r>
          </w:p>
          <w:p w:rsidR="00D30AEA" w:rsidRPr="003A7FDC" w:rsidRDefault="005504CC" w:rsidP="00723E5E">
            <w:pPr>
              <w:pStyle w:val="TableParagraph"/>
              <w:spacing w:line="353" w:lineRule="exact"/>
              <w:rPr>
                <w:sz w:val="21"/>
                <w:lang w:eastAsia="zh-TW"/>
              </w:rPr>
            </w:pPr>
            <w:r w:rsidRPr="003A7FDC">
              <w:rPr>
                <w:sz w:val="21"/>
                <w:lang w:eastAsia="zh-TW"/>
              </w:rPr>
              <w:t>(1</w:t>
            </w:r>
            <w:r w:rsidR="00723E5E" w:rsidRPr="003A7FDC">
              <w:rPr>
                <w:sz w:val="21"/>
                <w:lang w:eastAsia="zh-TW"/>
              </w:rPr>
              <w:t>) 每年享有等值5000萬美元之額度</w:t>
            </w:r>
            <w:r w:rsidRPr="003A7FDC">
              <w:rPr>
                <w:sz w:val="21"/>
                <w:lang w:eastAsia="zh-TW"/>
              </w:rPr>
              <w:t>(2</w:t>
            </w:r>
            <w:r w:rsidR="00723E5E" w:rsidRPr="003A7FDC">
              <w:rPr>
                <w:sz w:val="21"/>
                <w:lang w:eastAsia="zh-TW"/>
              </w:rPr>
              <w:t>) 無論金額多少均不得辦理</w:t>
            </w:r>
            <w:r w:rsidRPr="003A7FDC">
              <w:rPr>
                <w:sz w:val="21"/>
                <w:lang w:eastAsia="zh-TW"/>
              </w:rPr>
              <w:t>(3</w:t>
            </w:r>
            <w:r w:rsidR="00723E5E" w:rsidRPr="003A7FDC">
              <w:rPr>
                <w:sz w:val="21"/>
                <w:lang w:eastAsia="zh-TW"/>
              </w:rPr>
              <w:t>) 每年享有等值500萬美元之額度</w:t>
            </w:r>
            <w:r w:rsidRPr="003A7FDC">
              <w:rPr>
                <w:sz w:val="21"/>
                <w:lang w:eastAsia="zh-TW"/>
              </w:rPr>
              <w:t>(4</w:t>
            </w:r>
            <w:r w:rsidR="00723E5E" w:rsidRPr="003A7FDC">
              <w:rPr>
                <w:sz w:val="21"/>
                <w:lang w:eastAsia="zh-TW"/>
              </w:rPr>
              <w:t>) 每筆等值10萬美元以下逕行辦理</w:t>
            </w:r>
          </w:p>
        </w:tc>
        <w:tc>
          <w:tcPr>
            <w:tcW w:w="593" w:type="dxa"/>
          </w:tcPr>
          <w:p w:rsidR="00D30AEA" w:rsidRPr="003A7FDC" w:rsidRDefault="00723E5E">
            <w:pPr>
              <w:pStyle w:val="TableParagraph"/>
              <w:spacing w:before="159"/>
              <w:ind w:left="3"/>
              <w:jc w:val="center"/>
              <w:rPr>
                <w:sz w:val="21"/>
                <w:lang w:eastAsia="zh-TW"/>
              </w:rPr>
            </w:pPr>
            <w:r w:rsidRPr="003A7FDC">
              <w:rPr>
                <w:rFonts w:hint="eastAsia"/>
                <w:sz w:val="21"/>
                <w:lang w:eastAsia="zh-TW"/>
              </w:rPr>
              <w:t>2</w:t>
            </w:r>
          </w:p>
        </w:tc>
      </w:tr>
      <w:tr w:rsidR="003A7FDC" w:rsidRPr="003A7FDC">
        <w:trPr>
          <w:trHeight w:val="726"/>
        </w:trPr>
        <w:tc>
          <w:tcPr>
            <w:tcW w:w="567" w:type="dxa"/>
          </w:tcPr>
          <w:p w:rsidR="00D30AEA" w:rsidRPr="003A7FDC" w:rsidRDefault="00D30AEA">
            <w:pPr>
              <w:pStyle w:val="TableParagraph"/>
              <w:spacing w:before="159"/>
              <w:ind w:left="52" w:right="44"/>
              <w:jc w:val="center"/>
              <w:rPr>
                <w:sz w:val="21"/>
                <w:lang w:eastAsia="zh-TW"/>
              </w:rPr>
            </w:pPr>
            <w:r w:rsidRPr="003A7FDC">
              <w:rPr>
                <w:rFonts w:hint="eastAsia"/>
                <w:sz w:val="21"/>
                <w:lang w:eastAsia="zh-TW"/>
              </w:rPr>
              <w:t>9</w:t>
            </w:r>
          </w:p>
        </w:tc>
        <w:tc>
          <w:tcPr>
            <w:tcW w:w="9357" w:type="dxa"/>
          </w:tcPr>
          <w:p w:rsidR="00723E5E" w:rsidRPr="003A7FDC" w:rsidRDefault="00723E5E" w:rsidP="00723E5E">
            <w:pPr>
              <w:pStyle w:val="TableParagraph"/>
              <w:spacing w:line="353" w:lineRule="exact"/>
              <w:ind w:left="720" w:hanging="695"/>
              <w:rPr>
                <w:sz w:val="21"/>
                <w:lang w:eastAsia="zh-TW"/>
              </w:rPr>
            </w:pPr>
            <w:r w:rsidRPr="003A7FDC">
              <w:rPr>
                <w:rFonts w:hint="eastAsia"/>
                <w:sz w:val="21"/>
                <w:lang w:eastAsia="zh-TW"/>
              </w:rPr>
              <w:t>匯款至下列哪一國家時，不得經由美系銀行清算或轉匯，免資金遭凍結</w:t>
            </w:r>
            <w:r w:rsidRPr="003A7FDC">
              <w:rPr>
                <w:sz w:val="21"/>
                <w:lang w:eastAsia="zh-TW"/>
              </w:rPr>
              <w:t>?(第十一屆國外匯兌試題)</w:t>
            </w:r>
          </w:p>
          <w:p w:rsidR="00D30AEA" w:rsidRPr="003A7FDC" w:rsidRDefault="005504CC" w:rsidP="00723E5E">
            <w:pPr>
              <w:pStyle w:val="TableParagraph"/>
              <w:spacing w:line="353" w:lineRule="exact"/>
              <w:ind w:left="720" w:hanging="695"/>
              <w:rPr>
                <w:sz w:val="21"/>
                <w:lang w:eastAsia="zh-TW"/>
              </w:rPr>
            </w:pPr>
            <w:r w:rsidRPr="003A7FDC">
              <w:rPr>
                <w:sz w:val="21"/>
                <w:lang w:eastAsia="zh-TW"/>
              </w:rPr>
              <w:t>(1</w:t>
            </w:r>
            <w:r w:rsidR="00723E5E" w:rsidRPr="003A7FDC">
              <w:rPr>
                <w:sz w:val="21"/>
                <w:lang w:eastAsia="zh-TW"/>
              </w:rPr>
              <w:t>) 越南</w:t>
            </w:r>
            <w:r w:rsidRPr="003A7FDC">
              <w:rPr>
                <w:sz w:val="21"/>
                <w:lang w:eastAsia="zh-TW"/>
              </w:rPr>
              <w:t>(2</w:t>
            </w:r>
            <w:r w:rsidR="00723E5E" w:rsidRPr="003A7FDC">
              <w:rPr>
                <w:sz w:val="21"/>
                <w:lang w:eastAsia="zh-TW"/>
              </w:rPr>
              <w:t>) 利比亞</w:t>
            </w:r>
            <w:r w:rsidRPr="003A7FDC">
              <w:rPr>
                <w:sz w:val="21"/>
                <w:lang w:eastAsia="zh-TW"/>
              </w:rPr>
              <w:t>(3</w:t>
            </w:r>
            <w:r w:rsidR="00723E5E" w:rsidRPr="003A7FDC">
              <w:rPr>
                <w:sz w:val="21"/>
                <w:lang w:eastAsia="zh-TW"/>
              </w:rPr>
              <w:t>) 柬埔寨</w:t>
            </w:r>
            <w:r w:rsidRPr="003A7FDC">
              <w:rPr>
                <w:sz w:val="21"/>
                <w:lang w:eastAsia="zh-TW"/>
              </w:rPr>
              <w:t>(4</w:t>
            </w:r>
            <w:r w:rsidR="00723E5E" w:rsidRPr="003A7FDC">
              <w:rPr>
                <w:sz w:val="21"/>
                <w:lang w:eastAsia="zh-TW"/>
              </w:rPr>
              <w:t>) 南韓</w:t>
            </w:r>
          </w:p>
        </w:tc>
        <w:tc>
          <w:tcPr>
            <w:tcW w:w="593" w:type="dxa"/>
          </w:tcPr>
          <w:p w:rsidR="00D30AEA" w:rsidRPr="003A7FDC" w:rsidRDefault="00723E5E">
            <w:pPr>
              <w:pStyle w:val="TableParagraph"/>
              <w:spacing w:before="159"/>
              <w:ind w:left="3"/>
              <w:jc w:val="center"/>
              <w:rPr>
                <w:sz w:val="21"/>
                <w:lang w:eastAsia="zh-TW"/>
              </w:rPr>
            </w:pPr>
            <w:r w:rsidRPr="003A7FDC">
              <w:rPr>
                <w:rFonts w:hint="eastAsia"/>
                <w:sz w:val="21"/>
                <w:lang w:eastAsia="zh-TW"/>
              </w:rPr>
              <w:t>2</w:t>
            </w:r>
          </w:p>
        </w:tc>
      </w:tr>
      <w:tr w:rsidR="003A7FDC" w:rsidRPr="003A7FDC">
        <w:trPr>
          <w:trHeight w:val="726"/>
        </w:trPr>
        <w:tc>
          <w:tcPr>
            <w:tcW w:w="567" w:type="dxa"/>
          </w:tcPr>
          <w:p w:rsidR="00D30AEA" w:rsidRPr="003A7FDC" w:rsidRDefault="00D30AEA">
            <w:pPr>
              <w:pStyle w:val="TableParagraph"/>
              <w:spacing w:before="159"/>
              <w:ind w:left="52" w:right="44"/>
              <w:jc w:val="center"/>
              <w:rPr>
                <w:sz w:val="21"/>
                <w:lang w:eastAsia="zh-TW"/>
              </w:rPr>
            </w:pPr>
            <w:r w:rsidRPr="003A7FDC">
              <w:rPr>
                <w:rFonts w:hint="eastAsia"/>
                <w:sz w:val="21"/>
                <w:lang w:eastAsia="zh-TW"/>
              </w:rPr>
              <w:t>10</w:t>
            </w:r>
          </w:p>
        </w:tc>
        <w:tc>
          <w:tcPr>
            <w:tcW w:w="9357" w:type="dxa"/>
          </w:tcPr>
          <w:p w:rsidR="00DB6DFE" w:rsidRPr="003A7FDC" w:rsidRDefault="00DB6DFE" w:rsidP="00DB6DFE">
            <w:pPr>
              <w:pStyle w:val="TableParagraph"/>
              <w:spacing w:line="353" w:lineRule="exact"/>
              <w:rPr>
                <w:sz w:val="21"/>
                <w:lang w:eastAsia="zh-TW"/>
              </w:rPr>
            </w:pPr>
            <w:r w:rsidRPr="003A7FDC">
              <w:rPr>
                <w:rFonts w:hint="eastAsia"/>
                <w:sz w:val="21"/>
                <w:lang w:eastAsia="zh-TW"/>
              </w:rPr>
              <w:t>指定銀行於輔導申報人申報外匯收支或交易時，下列何者錯誤</w:t>
            </w:r>
            <w:r w:rsidRPr="003A7FDC">
              <w:rPr>
                <w:sz w:val="21"/>
                <w:lang w:eastAsia="zh-TW"/>
              </w:rPr>
              <w:t>?(第一屆國外匯兌試題)</w:t>
            </w:r>
          </w:p>
          <w:p w:rsidR="00D30AEA" w:rsidRPr="003A7FDC" w:rsidRDefault="005504CC" w:rsidP="005504CC">
            <w:pPr>
              <w:pStyle w:val="TableParagraph"/>
              <w:spacing w:line="353" w:lineRule="exact"/>
              <w:rPr>
                <w:sz w:val="21"/>
                <w:lang w:eastAsia="zh-TW"/>
              </w:rPr>
            </w:pPr>
            <w:r w:rsidRPr="003A7FDC">
              <w:rPr>
                <w:rFonts w:hint="eastAsia"/>
                <w:sz w:val="21"/>
                <w:lang w:eastAsia="zh-TW"/>
              </w:rPr>
              <w:t>(</w:t>
            </w:r>
            <w:r w:rsidRPr="003A7FDC">
              <w:rPr>
                <w:sz w:val="21"/>
                <w:lang w:eastAsia="zh-TW"/>
              </w:rPr>
              <w:t>1</w:t>
            </w:r>
            <w:r w:rsidRPr="003A7FDC">
              <w:rPr>
                <w:rFonts w:hint="eastAsia"/>
                <w:sz w:val="21"/>
                <w:lang w:eastAsia="zh-TW"/>
              </w:rPr>
              <w:t>)</w:t>
            </w:r>
            <w:r w:rsidR="00DB6DFE" w:rsidRPr="003A7FDC">
              <w:rPr>
                <w:sz w:val="21"/>
                <w:lang w:eastAsia="zh-TW"/>
              </w:rPr>
              <w:t>因申報人申報之結匯性質，與其結匯金額顯有違常或與其身分業別不符，要求申報人應據實申報</w:t>
            </w:r>
            <w:r w:rsidRPr="003A7FDC">
              <w:rPr>
                <w:sz w:val="21"/>
                <w:lang w:eastAsia="zh-TW"/>
              </w:rPr>
              <w:t>(2</w:t>
            </w:r>
            <w:r w:rsidR="00DB6DFE" w:rsidRPr="003A7FDC">
              <w:rPr>
                <w:sz w:val="21"/>
                <w:lang w:eastAsia="zh-TW"/>
              </w:rPr>
              <w:t>) 因申報人不識字而代為填寫申報書</w:t>
            </w:r>
            <w:r w:rsidRPr="003A7FDC">
              <w:rPr>
                <w:sz w:val="21"/>
                <w:lang w:eastAsia="zh-TW"/>
              </w:rPr>
              <w:t>(3</w:t>
            </w:r>
            <w:r w:rsidR="00DB6DFE" w:rsidRPr="003A7FDC">
              <w:rPr>
                <w:sz w:val="21"/>
                <w:lang w:eastAsia="zh-TW"/>
              </w:rPr>
              <w:t>) 要求申報人於申報書填寫地址欄位</w:t>
            </w:r>
            <w:r w:rsidRPr="003A7FDC">
              <w:rPr>
                <w:sz w:val="21"/>
                <w:lang w:eastAsia="zh-TW"/>
              </w:rPr>
              <w:t>(4</w:t>
            </w:r>
            <w:r w:rsidR="00DB6DFE" w:rsidRPr="003A7FDC">
              <w:rPr>
                <w:sz w:val="21"/>
                <w:lang w:eastAsia="zh-TW"/>
              </w:rPr>
              <w:t>) 因申報書之金額或結匯性質填寫錯誤，要求申報人於更改處簽名或蓋章</w:t>
            </w:r>
          </w:p>
          <w:p w:rsidR="00DB6DFE" w:rsidRPr="003A7FDC" w:rsidRDefault="00DB6DFE" w:rsidP="00DB6DFE">
            <w:pPr>
              <w:pStyle w:val="TableParagraph"/>
              <w:spacing w:line="353" w:lineRule="exact"/>
              <w:rPr>
                <w:sz w:val="21"/>
                <w:lang w:eastAsia="zh-TW"/>
              </w:rPr>
            </w:pPr>
            <w:r w:rsidRPr="003A7FDC">
              <w:rPr>
                <w:rFonts w:hint="eastAsia"/>
                <w:sz w:val="21"/>
                <w:lang w:eastAsia="zh-TW"/>
              </w:rPr>
              <w:t>【題解】申報書之金額不得更改，其他項目如經更改，應請申報義務人加蓋印章或由其本人簽字</w:t>
            </w:r>
          </w:p>
        </w:tc>
        <w:tc>
          <w:tcPr>
            <w:tcW w:w="593" w:type="dxa"/>
          </w:tcPr>
          <w:p w:rsidR="00D30AEA" w:rsidRPr="003A7FDC" w:rsidRDefault="00DB6DFE">
            <w:pPr>
              <w:pStyle w:val="TableParagraph"/>
              <w:spacing w:before="159"/>
              <w:ind w:left="3"/>
              <w:jc w:val="center"/>
              <w:rPr>
                <w:sz w:val="21"/>
                <w:lang w:eastAsia="zh-TW"/>
              </w:rPr>
            </w:pPr>
            <w:r w:rsidRPr="003A7FDC">
              <w:rPr>
                <w:rFonts w:hint="eastAsia"/>
                <w:sz w:val="21"/>
                <w:lang w:eastAsia="zh-TW"/>
              </w:rPr>
              <w:t>4</w:t>
            </w:r>
          </w:p>
        </w:tc>
      </w:tr>
      <w:tr w:rsidR="003A7FDC" w:rsidRPr="003A7FDC">
        <w:trPr>
          <w:trHeight w:val="726"/>
        </w:trPr>
        <w:tc>
          <w:tcPr>
            <w:tcW w:w="567" w:type="dxa"/>
          </w:tcPr>
          <w:p w:rsidR="00D30AEA" w:rsidRPr="003A7FDC" w:rsidRDefault="00D30AEA">
            <w:pPr>
              <w:pStyle w:val="TableParagraph"/>
              <w:spacing w:before="159"/>
              <w:ind w:left="52" w:right="44"/>
              <w:jc w:val="center"/>
              <w:rPr>
                <w:sz w:val="21"/>
                <w:lang w:eastAsia="zh-TW"/>
              </w:rPr>
            </w:pPr>
            <w:r w:rsidRPr="003A7FDC">
              <w:rPr>
                <w:rFonts w:hint="eastAsia"/>
                <w:sz w:val="21"/>
                <w:lang w:eastAsia="zh-TW"/>
              </w:rPr>
              <w:t>11</w:t>
            </w:r>
          </w:p>
        </w:tc>
        <w:tc>
          <w:tcPr>
            <w:tcW w:w="9357" w:type="dxa"/>
          </w:tcPr>
          <w:p w:rsidR="00DB6DFE" w:rsidRPr="003A7FDC" w:rsidRDefault="00DB6DFE" w:rsidP="00DB6DFE">
            <w:pPr>
              <w:pStyle w:val="TableParagraph"/>
              <w:spacing w:line="353" w:lineRule="exact"/>
              <w:rPr>
                <w:sz w:val="21"/>
                <w:lang w:eastAsia="zh-TW"/>
              </w:rPr>
            </w:pPr>
            <w:r w:rsidRPr="003A7FDC">
              <w:rPr>
                <w:rFonts w:hint="eastAsia"/>
                <w:sz w:val="21"/>
                <w:lang w:eastAsia="zh-TW"/>
              </w:rPr>
              <w:t>以新台幣結購外匯辦理匯出，銀行須製發</w:t>
            </w:r>
            <w:r w:rsidRPr="003A7FDC">
              <w:rPr>
                <w:sz w:val="21"/>
                <w:lang w:eastAsia="zh-TW"/>
              </w:rPr>
              <w:t>:(第十三屆國外匯兌試題)</w:t>
            </w:r>
          </w:p>
          <w:p w:rsidR="00DB6DFE" w:rsidRPr="003A7FDC" w:rsidRDefault="005504CC" w:rsidP="00DB6DFE">
            <w:pPr>
              <w:pStyle w:val="TableParagraph"/>
              <w:spacing w:line="353" w:lineRule="exact"/>
              <w:rPr>
                <w:sz w:val="21"/>
                <w:lang w:eastAsia="zh-TW"/>
              </w:rPr>
            </w:pPr>
            <w:r w:rsidRPr="003A7FDC">
              <w:rPr>
                <w:sz w:val="21"/>
                <w:lang w:eastAsia="zh-TW"/>
              </w:rPr>
              <w:t>(1</w:t>
            </w:r>
            <w:r w:rsidR="00DB6DFE" w:rsidRPr="003A7FDC">
              <w:rPr>
                <w:sz w:val="21"/>
                <w:lang w:eastAsia="zh-TW"/>
              </w:rPr>
              <w:t>) 賣匯水單</w:t>
            </w:r>
            <w:r w:rsidRPr="003A7FDC">
              <w:rPr>
                <w:sz w:val="21"/>
                <w:lang w:eastAsia="zh-TW"/>
              </w:rPr>
              <w:t>(2</w:t>
            </w:r>
            <w:r w:rsidR="00DB6DFE" w:rsidRPr="003A7FDC">
              <w:rPr>
                <w:sz w:val="21"/>
                <w:lang w:eastAsia="zh-TW"/>
              </w:rPr>
              <w:t>) 結匯證實書</w:t>
            </w:r>
            <w:r w:rsidRPr="003A7FDC">
              <w:rPr>
                <w:sz w:val="21"/>
                <w:lang w:eastAsia="zh-TW"/>
              </w:rPr>
              <w:t>(3</w:t>
            </w:r>
            <w:r w:rsidR="00DB6DFE" w:rsidRPr="003A7FDC">
              <w:rPr>
                <w:sz w:val="21"/>
                <w:lang w:eastAsia="zh-TW"/>
              </w:rPr>
              <w:t>) 其他交易憑證</w:t>
            </w:r>
            <w:r w:rsidRPr="003A7FDC">
              <w:rPr>
                <w:sz w:val="21"/>
                <w:lang w:eastAsia="zh-TW"/>
              </w:rPr>
              <w:t>(4</w:t>
            </w:r>
            <w:r w:rsidR="00DB6DFE" w:rsidRPr="003A7FDC">
              <w:rPr>
                <w:sz w:val="21"/>
                <w:lang w:eastAsia="zh-TW"/>
              </w:rPr>
              <w:t>) 買匯水單</w:t>
            </w:r>
          </w:p>
          <w:p w:rsidR="00032A5A" w:rsidRPr="003A7FDC" w:rsidRDefault="00032A5A" w:rsidP="00032A5A">
            <w:pPr>
              <w:pStyle w:val="TableParagraph"/>
              <w:spacing w:line="353" w:lineRule="exact"/>
              <w:rPr>
                <w:sz w:val="21"/>
                <w:lang w:eastAsia="zh-TW"/>
              </w:rPr>
            </w:pPr>
            <w:r w:rsidRPr="003A7FDC">
              <w:rPr>
                <w:rFonts w:hint="eastAsia"/>
                <w:sz w:val="21"/>
                <w:lang w:eastAsia="zh-TW"/>
              </w:rPr>
              <w:lastRenderedPageBreak/>
              <w:t>【題解】</w:t>
            </w:r>
            <w:r w:rsidRPr="003A7FDC">
              <w:rPr>
                <w:sz w:val="21"/>
                <w:lang w:eastAsia="zh-TW"/>
              </w:rPr>
              <w:t>(1)以台幣結購外匯，銀行應製發「賣匯水單」</w:t>
            </w:r>
          </w:p>
          <w:p w:rsidR="00D30AEA" w:rsidRPr="003A7FDC" w:rsidRDefault="00032A5A" w:rsidP="00032A5A">
            <w:pPr>
              <w:pStyle w:val="TableParagraph"/>
              <w:spacing w:line="353" w:lineRule="exact"/>
              <w:rPr>
                <w:sz w:val="21"/>
                <w:lang w:eastAsia="zh-TW"/>
              </w:rPr>
            </w:pPr>
            <w:r w:rsidRPr="003A7FDC">
              <w:rPr>
                <w:sz w:val="21"/>
                <w:lang w:eastAsia="zh-TW"/>
              </w:rPr>
              <w:t>(2)以新台幣以外之其他方式結購外匯工匯出匯款者，製發「其他交易憑證」</w:t>
            </w:r>
          </w:p>
        </w:tc>
        <w:tc>
          <w:tcPr>
            <w:tcW w:w="593" w:type="dxa"/>
          </w:tcPr>
          <w:p w:rsidR="00D30AEA" w:rsidRPr="003A7FDC" w:rsidRDefault="00DB6DFE">
            <w:pPr>
              <w:pStyle w:val="TableParagraph"/>
              <w:spacing w:before="159"/>
              <w:ind w:left="3"/>
              <w:jc w:val="center"/>
              <w:rPr>
                <w:sz w:val="21"/>
                <w:lang w:eastAsia="zh-TW"/>
              </w:rPr>
            </w:pPr>
            <w:r w:rsidRPr="003A7FDC">
              <w:rPr>
                <w:rFonts w:hint="eastAsia"/>
                <w:sz w:val="21"/>
                <w:lang w:eastAsia="zh-TW"/>
              </w:rPr>
              <w:lastRenderedPageBreak/>
              <w:t>1</w:t>
            </w:r>
          </w:p>
        </w:tc>
      </w:tr>
      <w:tr w:rsidR="003A7FDC" w:rsidRPr="003A7FDC">
        <w:trPr>
          <w:trHeight w:val="726"/>
        </w:trPr>
        <w:tc>
          <w:tcPr>
            <w:tcW w:w="567" w:type="dxa"/>
          </w:tcPr>
          <w:p w:rsidR="00D30AEA" w:rsidRPr="003A7FDC" w:rsidRDefault="00D30AEA">
            <w:pPr>
              <w:pStyle w:val="TableParagraph"/>
              <w:spacing w:before="159"/>
              <w:ind w:left="52" w:right="44"/>
              <w:jc w:val="center"/>
              <w:rPr>
                <w:sz w:val="21"/>
                <w:lang w:eastAsia="zh-TW"/>
              </w:rPr>
            </w:pPr>
            <w:r w:rsidRPr="003A7FDC">
              <w:rPr>
                <w:rFonts w:hint="eastAsia"/>
                <w:sz w:val="21"/>
                <w:lang w:eastAsia="zh-TW"/>
              </w:rPr>
              <w:lastRenderedPageBreak/>
              <w:t>12</w:t>
            </w:r>
          </w:p>
        </w:tc>
        <w:tc>
          <w:tcPr>
            <w:tcW w:w="9357" w:type="dxa"/>
          </w:tcPr>
          <w:p w:rsidR="00085470" w:rsidRPr="003A7FDC" w:rsidRDefault="00085470" w:rsidP="00085470">
            <w:pPr>
              <w:pStyle w:val="TableParagraph"/>
              <w:spacing w:line="353" w:lineRule="exact"/>
              <w:rPr>
                <w:sz w:val="21"/>
                <w:lang w:eastAsia="zh-TW"/>
              </w:rPr>
            </w:pPr>
            <w:r w:rsidRPr="003A7FDC">
              <w:rPr>
                <w:rFonts w:hint="eastAsia"/>
                <w:sz w:val="21"/>
                <w:lang w:eastAsia="zh-TW"/>
              </w:rPr>
              <w:t>有關大額結匯金額之下限規定，下列敘述何者正確</w:t>
            </w:r>
            <w:r w:rsidRPr="003A7FDC">
              <w:rPr>
                <w:sz w:val="21"/>
                <w:lang w:eastAsia="zh-TW"/>
              </w:rPr>
              <w:t>?(第十四屆國外匯兌試題)</w:t>
            </w:r>
          </w:p>
          <w:p w:rsidR="00D30AEA" w:rsidRPr="003A7FDC" w:rsidRDefault="005504CC" w:rsidP="005504CC">
            <w:pPr>
              <w:pStyle w:val="TableParagraph"/>
              <w:spacing w:line="353" w:lineRule="exact"/>
              <w:rPr>
                <w:sz w:val="21"/>
                <w:lang w:eastAsia="zh-TW"/>
              </w:rPr>
            </w:pPr>
            <w:r w:rsidRPr="003A7FDC">
              <w:rPr>
                <w:rFonts w:hint="eastAsia"/>
                <w:sz w:val="21"/>
                <w:lang w:eastAsia="zh-TW"/>
              </w:rPr>
              <w:t>(</w:t>
            </w:r>
            <w:r w:rsidRPr="003A7FDC">
              <w:rPr>
                <w:sz w:val="21"/>
                <w:lang w:eastAsia="zh-TW"/>
              </w:rPr>
              <w:t>1</w:t>
            </w:r>
            <w:r w:rsidRPr="003A7FDC">
              <w:rPr>
                <w:rFonts w:hint="eastAsia"/>
                <w:sz w:val="21"/>
                <w:lang w:eastAsia="zh-TW"/>
              </w:rPr>
              <w:t>)</w:t>
            </w:r>
            <w:r w:rsidR="00085470" w:rsidRPr="003A7FDC">
              <w:rPr>
                <w:sz w:val="21"/>
                <w:lang w:eastAsia="zh-TW"/>
              </w:rPr>
              <w:t>公司每筆結匯金額達五十萬美元以上者</w:t>
            </w:r>
            <w:r w:rsidRPr="003A7FDC">
              <w:rPr>
                <w:sz w:val="21"/>
                <w:lang w:eastAsia="zh-TW"/>
              </w:rPr>
              <w:t>(2</w:t>
            </w:r>
            <w:r w:rsidR="00085470" w:rsidRPr="003A7FDC">
              <w:rPr>
                <w:sz w:val="21"/>
                <w:lang w:eastAsia="zh-TW"/>
              </w:rPr>
              <w:t>) 公司每筆結匯金額達新台幣五百萬元者</w:t>
            </w:r>
            <w:r w:rsidRPr="003A7FDC">
              <w:rPr>
                <w:sz w:val="21"/>
                <w:lang w:eastAsia="zh-TW"/>
              </w:rPr>
              <w:t>(3</w:t>
            </w:r>
            <w:r w:rsidR="00085470" w:rsidRPr="003A7FDC">
              <w:rPr>
                <w:sz w:val="21"/>
                <w:lang w:eastAsia="zh-TW"/>
              </w:rPr>
              <w:t>) 個人每筆結匯金額達新台幣五百萬元者</w:t>
            </w:r>
            <w:r w:rsidRPr="003A7FDC">
              <w:rPr>
                <w:sz w:val="21"/>
                <w:lang w:eastAsia="zh-TW"/>
              </w:rPr>
              <w:t>(4</w:t>
            </w:r>
            <w:r w:rsidR="00085470" w:rsidRPr="003A7FDC">
              <w:rPr>
                <w:sz w:val="21"/>
                <w:lang w:eastAsia="zh-TW"/>
              </w:rPr>
              <w:t>) 個人每筆結匯金額達五十萬美元以上者</w:t>
            </w:r>
          </w:p>
          <w:p w:rsidR="00085470" w:rsidRPr="003A7FDC" w:rsidRDefault="00085470" w:rsidP="00085470">
            <w:pPr>
              <w:pStyle w:val="TableParagraph"/>
              <w:spacing w:line="353" w:lineRule="exact"/>
              <w:rPr>
                <w:sz w:val="21"/>
                <w:lang w:eastAsia="zh-TW"/>
              </w:rPr>
            </w:pPr>
            <w:r w:rsidRPr="003A7FDC">
              <w:rPr>
                <w:rFonts w:hint="eastAsia"/>
                <w:sz w:val="21"/>
                <w:lang w:eastAsia="zh-TW"/>
              </w:rPr>
              <w:t>【題解】大額結匯金額係指</w:t>
            </w:r>
            <w:r w:rsidRPr="003A7FDC">
              <w:rPr>
                <w:sz w:val="21"/>
                <w:lang w:eastAsia="zh-TW"/>
              </w:rPr>
              <w:t>:</w:t>
            </w:r>
          </w:p>
          <w:p w:rsidR="00085470" w:rsidRPr="003A7FDC" w:rsidRDefault="00085470" w:rsidP="00085470">
            <w:pPr>
              <w:pStyle w:val="TableParagraph"/>
              <w:spacing w:line="353" w:lineRule="exact"/>
              <w:rPr>
                <w:sz w:val="21"/>
                <w:lang w:eastAsia="zh-TW"/>
              </w:rPr>
            </w:pPr>
            <w:r w:rsidRPr="003A7FDC">
              <w:rPr>
                <w:sz w:val="21"/>
                <w:lang w:eastAsia="zh-TW"/>
              </w:rPr>
              <w:t>(1)公司、行號每筆結匯金額達「一百萬美元」以上之匯款(但不含已跟單方式</w:t>
            </w:r>
            <w:r w:rsidRPr="003A7FDC">
              <w:rPr>
                <w:rFonts w:hint="eastAsia"/>
                <w:sz w:val="21"/>
                <w:lang w:eastAsia="zh-TW"/>
              </w:rPr>
              <w:t>之進出口結匯在內</w:t>
            </w:r>
            <w:r w:rsidRPr="003A7FDC">
              <w:rPr>
                <w:sz w:val="21"/>
                <w:lang w:eastAsia="zh-TW"/>
              </w:rPr>
              <w:t>)</w:t>
            </w:r>
          </w:p>
          <w:p w:rsidR="00085470" w:rsidRPr="003A7FDC" w:rsidRDefault="00085470" w:rsidP="00085470">
            <w:pPr>
              <w:pStyle w:val="TableParagraph"/>
              <w:spacing w:line="353" w:lineRule="exact"/>
              <w:rPr>
                <w:sz w:val="21"/>
                <w:lang w:eastAsia="zh-TW"/>
              </w:rPr>
            </w:pPr>
            <w:r w:rsidRPr="003A7FDC">
              <w:rPr>
                <w:sz w:val="21"/>
                <w:lang w:eastAsia="zh-TW"/>
              </w:rPr>
              <w:t>(2)團體、個人每筆結匯金額達「五十萬美元」以上之匯款</w:t>
            </w:r>
          </w:p>
        </w:tc>
        <w:tc>
          <w:tcPr>
            <w:tcW w:w="593" w:type="dxa"/>
          </w:tcPr>
          <w:p w:rsidR="00D30AEA" w:rsidRPr="003A7FDC" w:rsidRDefault="00085470">
            <w:pPr>
              <w:pStyle w:val="TableParagraph"/>
              <w:spacing w:before="159"/>
              <w:ind w:left="3"/>
              <w:jc w:val="center"/>
              <w:rPr>
                <w:sz w:val="21"/>
                <w:lang w:eastAsia="zh-TW"/>
              </w:rPr>
            </w:pPr>
            <w:r w:rsidRPr="003A7FDC">
              <w:rPr>
                <w:rFonts w:hint="eastAsia"/>
                <w:sz w:val="21"/>
                <w:lang w:eastAsia="zh-TW"/>
              </w:rPr>
              <w:t>4</w:t>
            </w:r>
          </w:p>
        </w:tc>
      </w:tr>
      <w:tr w:rsidR="003A7FDC" w:rsidRPr="003A7FDC">
        <w:trPr>
          <w:trHeight w:val="726"/>
        </w:trPr>
        <w:tc>
          <w:tcPr>
            <w:tcW w:w="567" w:type="dxa"/>
          </w:tcPr>
          <w:p w:rsidR="00085470" w:rsidRPr="003A7FDC" w:rsidRDefault="00085470">
            <w:pPr>
              <w:pStyle w:val="TableParagraph"/>
              <w:spacing w:before="159"/>
              <w:ind w:left="52" w:right="44"/>
              <w:jc w:val="center"/>
              <w:rPr>
                <w:sz w:val="21"/>
                <w:lang w:eastAsia="zh-TW"/>
              </w:rPr>
            </w:pPr>
            <w:r w:rsidRPr="003A7FDC">
              <w:rPr>
                <w:rFonts w:hint="eastAsia"/>
                <w:sz w:val="21"/>
                <w:lang w:eastAsia="zh-TW"/>
              </w:rPr>
              <w:t>13</w:t>
            </w:r>
          </w:p>
        </w:tc>
        <w:tc>
          <w:tcPr>
            <w:tcW w:w="9357" w:type="dxa"/>
          </w:tcPr>
          <w:p w:rsidR="00085470" w:rsidRPr="003A7FDC" w:rsidRDefault="00085470" w:rsidP="00085470">
            <w:pPr>
              <w:pStyle w:val="TableParagraph"/>
              <w:spacing w:line="353" w:lineRule="exact"/>
              <w:rPr>
                <w:sz w:val="21"/>
                <w:lang w:eastAsia="zh-TW"/>
              </w:rPr>
            </w:pPr>
            <w:r w:rsidRPr="003A7FDC">
              <w:rPr>
                <w:rFonts w:hint="eastAsia"/>
                <w:sz w:val="21"/>
                <w:lang w:eastAsia="zh-TW"/>
              </w:rPr>
              <w:t>匯入匯款欲結售為新台幣時，下列何者受款人無論其金額大小均不得受</w:t>
            </w:r>
            <w:r w:rsidRPr="003A7FDC">
              <w:rPr>
                <w:sz w:val="21"/>
                <w:lang w:eastAsia="zh-TW"/>
              </w:rPr>
              <w:t xml:space="preserve">   </w:t>
            </w:r>
          </w:p>
          <w:p w:rsidR="00085470" w:rsidRPr="003A7FDC" w:rsidRDefault="00085470" w:rsidP="00085470">
            <w:pPr>
              <w:pStyle w:val="TableParagraph"/>
              <w:spacing w:line="353" w:lineRule="exact"/>
              <w:rPr>
                <w:sz w:val="21"/>
                <w:lang w:eastAsia="zh-TW"/>
              </w:rPr>
            </w:pPr>
            <w:r w:rsidRPr="003A7FDC">
              <w:rPr>
                <w:sz w:val="21"/>
                <w:lang w:eastAsia="zh-TW"/>
              </w:rPr>
              <w:t xml:space="preserve">   理?(第十四屆國外匯兌試題)</w:t>
            </w:r>
          </w:p>
          <w:p w:rsidR="00085470" w:rsidRPr="003A7FDC" w:rsidRDefault="005504CC" w:rsidP="00085470">
            <w:pPr>
              <w:pStyle w:val="TableParagraph"/>
              <w:spacing w:line="353" w:lineRule="exact"/>
              <w:rPr>
                <w:sz w:val="21"/>
                <w:lang w:eastAsia="zh-TW"/>
              </w:rPr>
            </w:pPr>
            <w:r w:rsidRPr="003A7FDC">
              <w:rPr>
                <w:sz w:val="21"/>
                <w:lang w:eastAsia="zh-TW"/>
              </w:rPr>
              <w:t>(1</w:t>
            </w:r>
            <w:r w:rsidR="00085470" w:rsidRPr="003A7FDC">
              <w:rPr>
                <w:sz w:val="21"/>
                <w:lang w:eastAsia="zh-TW"/>
              </w:rPr>
              <w:t>) 在我國居住未滿20歲之自然人</w:t>
            </w:r>
            <w:r w:rsidRPr="003A7FDC">
              <w:rPr>
                <w:sz w:val="21"/>
                <w:lang w:eastAsia="zh-TW"/>
              </w:rPr>
              <w:t>(2</w:t>
            </w:r>
            <w:r w:rsidR="00085470" w:rsidRPr="003A7FDC">
              <w:rPr>
                <w:sz w:val="21"/>
                <w:lang w:eastAsia="zh-TW"/>
              </w:rPr>
              <w:t>) 境外非中華民國金融機構</w:t>
            </w:r>
            <w:r w:rsidRPr="003A7FDC">
              <w:rPr>
                <w:sz w:val="21"/>
                <w:lang w:eastAsia="zh-TW"/>
              </w:rPr>
              <w:t>(3</w:t>
            </w:r>
            <w:r w:rsidR="00085470" w:rsidRPr="003A7FDC">
              <w:rPr>
                <w:sz w:val="21"/>
                <w:lang w:eastAsia="zh-TW"/>
              </w:rPr>
              <w:t>) 持持外僑居留證之外國人</w:t>
            </w:r>
            <w:r w:rsidRPr="003A7FDC">
              <w:rPr>
                <w:sz w:val="21"/>
                <w:lang w:eastAsia="zh-TW"/>
              </w:rPr>
              <w:t>(4</w:t>
            </w:r>
            <w:r w:rsidR="00085470" w:rsidRPr="003A7FDC">
              <w:rPr>
                <w:sz w:val="21"/>
                <w:lang w:eastAsia="zh-TW"/>
              </w:rPr>
              <w:t>) 持持旅行證之大陸來台人士</w:t>
            </w:r>
          </w:p>
        </w:tc>
        <w:tc>
          <w:tcPr>
            <w:tcW w:w="593" w:type="dxa"/>
          </w:tcPr>
          <w:p w:rsidR="00085470" w:rsidRPr="003A7FDC" w:rsidRDefault="00085470">
            <w:pPr>
              <w:pStyle w:val="TableParagraph"/>
              <w:spacing w:before="159"/>
              <w:ind w:left="3"/>
              <w:jc w:val="center"/>
              <w:rPr>
                <w:sz w:val="21"/>
                <w:lang w:eastAsia="zh-TW"/>
              </w:rPr>
            </w:pPr>
            <w:r w:rsidRPr="003A7FDC">
              <w:rPr>
                <w:rFonts w:hint="eastAsia"/>
                <w:sz w:val="21"/>
                <w:lang w:eastAsia="zh-TW"/>
              </w:rPr>
              <w:t>2</w:t>
            </w:r>
          </w:p>
        </w:tc>
      </w:tr>
      <w:tr w:rsidR="003A7FDC" w:rsidRPr="003A7FDC">
        <w:trPr>
          <w:trHeight w:val="726"/>
        </w:trPr>
        <w:tc>
          <w:tcPr>
            <w:tcW w:w="567" w:type="dxa"/>
          </w:tcPr>
          <w:p w:rsidR="00085470" w:rsidRPr="003A7FDC" w:rsidRDefault="00085470">
            <w:pPr>
              <w:pStyle w:val="TableParagraph"/>
              <w:spacing w:before="159"/>
              <w:ind w:left="52" w:right="44"/>
              <w:jc w:val="center"/>
              <w:rPr>
                <w:sz w:val="21"/>
                <w:lang w:eastAsia="zh-TW"/>
              </w:rPr>
            </w:pPr>
            <w:r w:rsidRPr="003A7FDC">
              <w:rPr>
                <w:rFonts w:hint="eastAsia"/>
                <w:sz w:val="21"/>
                <w:lang w:eastAsia="zh-TW"/>
              </w:rPr>
              <w:t>14</w:t>
            </w:r>
          </w:p>
        </w:tc>
        <w:tc>
          <w:tcPr>
            <w:tcW w:w="9357" w:type="dxa"/>
          </w:tcPr>
          <w:p w:rsidR="00A40FCF" w:rsidRPr="003A7FDC" w:rsidRDefault="00A40FCF" w:rsidP="00A40FCF">
            <w:pPr>
              <w:pStyle w:val="TableParagraph"/>
              <w:spacing w:line="353" w:lineRule="exact"/>
              <w:rPr>
                <w:sz w:val="21"/>
                <w:lang w:eastAsia="zh-TW"/>
              </w:rPr>
            </w:pPr>
            <w:r w:rsidRPr="003A7FDC">
              <w:rPr>
                <w:rFonts w:hint="eastAsia"/>
                <w:sz w:val="21"/>
                <w:lang w:eastAsia="zh-TW"/>
              </w:rPr>
              <w:t>下列何種外匯收支或交易，申報義務人不得於填妥申報書後逕行辦理新台幣結匯</w:t>
            </w:r>
            <w:r w:rsidRPr="003A7FDC">
              <w:rPr>
                <w:sz w:val="21"/>
                <w:lang w:eastAsia="zh-TW"/>
              </w:rPr>
              <w:t>?(第十四屆國外匯兌試題)</w:t>
            </w:r>
          </w:p>
          <w:p w:rsidR="00085470" w:rsidRPr="003A7FDC" w:rsidRDefault="005504CC" w:rsidP="005504CC">
            <w:pPr>
              <w:pStyle w:val="TableParagraph"/>
              <w:spacing w:line="353" w:lineRule="exact"/>
              <w:rPr>
                <w:sz w:val="21"/>
                <w:lang w:eastAsia="zh-TW"/>
              </w:rPr>
            </w:pPr>
            <w:r w:rsidRPr="003A7FDC">
              <w:rPr>
                <w:rFonts w:hint="eastAsia"/>
                <w:sz w:val="21"/>
                <w:lang w:eastAsia="zh-TW"/>
              </w:rPr>
              <w:t>(</w:t>
            </w:r>
            <w:r w:rsidRPr="003A7FDC">
              <w:rPr>
                <w:sz w:val="21"/>
                <w:lang w:eastAsia="zh-TW"/>
              </w:rPr>
              <w:t>1</w:t>
            </w:r>
            <w:r w:rsidRPr="003A7FDC">
              <w:rPr>
                <w:rFonts w:hint="eastAsia"/>
                <w:sz w:val="21"/>
                <w:lang w:eastAsia="zh-TW"/>
              </w:rPr>
              <w:t>)</w:t>
            </w:r>
            <w:r w:rsidR="00A40FCF" w:rsidRPr="003A7FDC">
              <w:rPr>
                <w:sz w:val="21"/>
                <w:lang w:eastAsia="zh-TW"/>
              </w:rPr>
              <w:t>個人每年累積結匯金額未超過500萬美元之匯款</w:t>
            </w:r>
            <w:r w:rsidRPr="003A7FDC">
              <w:rPr>
                <w:sz w:val="21"/>
                <w:lang w:eastAsia="zh-TW"/>
              </w:rPr>
              <w:t>(2</w:t>
            </w:r>
            <w:r w:rsidR="00A40FCF" w:rsidRPr="003A7FDC">
              <w:rPr>
                <w:sz w:val="21"/>
                <w:lang w:eastAsia="zh-TW"/>
              </w:rPr>
              <w:t>) 公司每筆結匯金額達100萬美元以上之匯款</w:t>
            </w:r>
            <w:r w:rsidRPr="003A7FDC">
              <w:rPr>
                <w:sz w:val="21"/>
                <w:lang w:eastAsia="zh-TW"/>
              </w:rPr>
              <w:t>(3</w:t>
            </w:r>
            <w:r w:rsidR="00A40FCF" w:rsidRPr="003A7FDC">
              <w:rPr>
                <w:sz w:val="21"/>
                <w:lang w:eastAsia="zh-TW"/>
              </w:rPr>
              <w:t>) 公司償付非居住民提供勞務未達100萬美元之出進口貨款</w:t>
            </w:r>
            <w:r w:rsidRPr="003A7FDC">
              <w:rPr>
                <w:sz w:val="21"/>
                <w:lang w:eastAsia="zh-TW"/>
              </w:rPr>
              <w:t>(4</w:t>
            </w:r>
            <w:r w:rsidR="00A40FCF" w:rsidRPr="003A7FDC">
              <w:rPr>
                <w:sz w:val="21"/>
                <w:lang w:eastAsia="zh-TW"/>
              </w:rPr>
              <w:t>) 個人每筆結匯金額未達50萬美元</w:t>
            </w:r>
          </w:p>
          <w:p w:rsidR="00A40FCF" w:rsidRPr="003A7FDC" w:rsidRDefault="00A40FCF" w:rsidP="00A40FCF">
            <w:pPr>
              <w:pStyle w:val="TableParagraph"/>
              <w:spacing w:line="353" w:lineRule="exact"/>
              <w:rPr>
                <w:sz w:val="21"/>
                <w:lang w:eastAsia="zh-TW"/>
              </w:rPr>
            </w:pPr>
            <w:r w:rsidRPr="003A7FDC">
              <w:rPr>
                <w:rFonts w:hint="eastAsia"/>
                <w:sz w:val="21"/>
                <w:lang w:eastAsia="zh-TW"/>
              </w:rPr>
              <w:t>【題解】公司、行號每筆結匯金額達「一百萬美元」以上之匯款</w:t>
            </w:r>
            <w:r w:rsidRPr="003A7FDC">
              <w:rPr>
                <w:sz w:val="21"/>
                <w:lang w:eastAsia="zh-TW"/>
              </w:rPr>
              <w:t xml:space="preserve">(但不含以跟單方  </w:t>
            </w:r>
          </w:p>
          <w:p w:rsidR="00A40FCF" w:rsidRPr="003A7FDC" w:rsidRDefault="00A40FCF" w:rsidP="00A40FCF">
            <w:pPr>
              <w:pStyle w:val="TableParagraph"/>
              <w:spacing w:line="353" w:lineRule="exact"/>
              <w:rPr>
                <w:sz w:val="21"/>
                <w:lang w:eastAsia="zh-TW"/>
              </w:rPr>
            </w:pPr>
            <w:r w:rsidRPr="003A7FDC">
              <w:rPr>
                <w:sz w:val="21"/>
                <w:lang w:eastAsia="zh-TW"/>
              </w:rPr>
              <w:t xml:space="preserve"> 式之進出口結匯在內)，申報義務人應檢具與該筆外匯收支或交易有關之合 </w:t>
            </w:r>
          </w:p>
          <w:p w:rsidR="00A40FCF" w:rsidRPr="003A7FDC" w:rsidRDefault="00A40FCF" w:rsidP="00A40FCF">
            <w:pPr>
              <w:pStyle w:val="TableParagraph"/>
              <w:spacing w:line="353" w:lineRule="exact"/>
              <w:rPr>
                <w:sz w:val="21"/>
                <w:lang w:eastAsia="zh-TW"/>
              </w:rPr>
            </w:pPr>
            <w:r w:rsidRPr="003A7FDC">
              <w:rPr>
                <w:sz w:val="21"/>
                <w:lang w:eastAsia="zh-TW"/>
              </w:rPr>
              <w:t xml:space="preserve"> 約、核准函等證明文件，經銀行確認與申報書記載事項相符後，始得辦理結 匯</w:t>
            </w:r>
          </w:p>
        </w:tc>
        <w:tc>
          <w:tcPr>
            <w:tcW w:w="593" w:type="dxa"/>
          </w:tcPr>
          <w:p w:rsidR="00085470" w:rsidRPr="003A7FDC" w:rsidRDefault="00A40FCF">
            <w:pPr>
              <w:pStyle w:val="TableParagraph"/>
              <w:spacing w:before="159"/>
              <w:ind w:left="3"/>
              <w:jc w:val="center"/>
              <w:rPr>
                <w:sz w:val="21"/>
                <w:lang w:eastAsia="zh-TW"/>
              </w:rPr>
            </w:pPr>
            <w:r w:rsidRPr="003A7FDC">
              <w:rPr>
                <w:rFonts w:hint="eastAsia"/>
                <w:sz w:val="21"/>
                <w:lang w:eastAsia="zh-TW"/>
              </w:rPr>
              <w:t>2</w:t>
            </w:r>
          </w:p>
        </w:tc>
      </w:tr>
      <w:tr w:rsidR="003A7FDC" w:rsidRPr="003A7FDC">
        <w:trPr>
          <w:trHeight w:val="726"/>
        </w:trPr>
        <w:tc>
          <w:tcPr>
            <w:tcW w:w="567" w:type="dxa"/>
          </w:tcPr>
          <w:p w:rsidR="00A40FCF" w:rsidRPr="003A7FDC" w:rsidRDefault="00A40FCF">
            <w:pPr>
              <w:pStyle w:val="TableParagraph"/>
              <w:spacing w:before="159"/>
              <w:ind w:left="52" w:right="44"/>
              <w:jc w:val="center"/>
              <w:rPr>
                <w:sz w:val="21"/>
                <w:lang w:eastAsia="zh-TW"/>
              </w:rPr>
            </w:pPr>
            <w:r w:rsidRPr="003A7FDC">
              <w:rPr>
                <w:rFonts w:hint="eastAsia"/>
                <w:sz w:val="21"/>
                <w:lang w:eastAsia="zh-TW"/>
              </w:rPr>
              <w:t>15</w:t>
            </w:r>
          </w:p>
        </w:tc>
        <w:tc>
          <w:tcPr>
            <w:tcW w:w="9357" w:type="dxa"/>
          </w:tcPr>
          <w:p w:rsidR="00AD3C0D" w:rsidRPr="003A7FDC" w:rsidRDefault="00AD3C0D" w:rsidP="00AD3C0D">
            <w:pPr>
              <w:pStyle w:val="TableParagraph"/>
              <w:spacing w:line="353" w:lineRule="exact"/>
              <w:rPr>
                <w:sz w:val="21"/>
                <w:lang w:eastAsia="zh-TW"/>
              </w:rPr>
            </w:pPr>
            <w:r w:rsidRPr="003A7FDC">
              <w:rPr>
                <w:rFonts w:hint="eastAsia"/>
                <w:sz w:val="21"/>
                <w:lang w:eastAsia="zh-TW"/>
              </w:rPr>
              <w:t>下列何項非屬就業服務業者代外勞辦理薪資結匯匯款時銀行應確認之文</w:t>
            </w:r>
            <w:r w:rsidRPr="003A7FDC">
              <w:rPr>
                <w:sz w:val="21"/>
                <w:lang w:eastAsia="zh-TW"/>
              </w:rPr>
              <w:t xml:space="preserve">   </w:t>
            </w:r>
          </w:p>
          <w:p w:rsidR="00AD3C0D" w:rsidRPr="003A7FDC" w:rsidRDefault="00AD3C0D" w:rsidP="00AD3C0D">
            <w:pPr>
              <w:pStyle w:val="TableParagraph"/>
              <w:spacing w:line="353" w:lineRule="exact"/>
              <w:rPr>
                <w:sz w:val="21"/>
                <w:lang w:eastAsia="zh-TW"/>
              </w:rPr>
            </w:pPr>
            <w:r w:rsidRPr="003A7FDC">
              <w:rPr>
                <w:sz w:val="21"/>
                <w:lang w:eastAsia="zh-TW"/>
              </w:rPr>
              <w:t xml:space="preserve">  件?(第十四屆國外匯兌試題)</w:t>
            </w:r>
          </w:p>
          <w:p w:rsidR="00A40FCF" w:rsidRPr="003A7FDC" w:rsidRDefault="005504CC" w:rsidP="00AD3C0D">
            <w:pPr>
              <w:pStyle w:val="TableParagraph"/>
              <w:spacing w:line="353" w:lineRule="exact"/>
              <w:rPr>
                <w:sz w:val="21"/>
                <w:lang w:eastAsia="zh-TW"/>
              </w:rPr>
            </w:pPr>
            <w:r w:rsidRPr="003A7FDC">
              <w:rPr>
                <w:sz w:val="21"/>
                <w:lang w:eastAsia="zh-TW"/>
              </w:rPr>
              <w:t>(1</w:t>
            </w:r>
            <w:r w:rsidR="00AD3C0D" w:rsidRPr="003A7FDC">
              <w:rPr>
                <w:sz w:val="21"/>
                <w:lang w:eastAsia="zh-TW"/>
              </w:rPr>
              <w:t>) 行政院勞委會核發之許可證</w:t>
            </w:r>
            <w:r w:rsidRPr="003A7FDC">
              <w:rPr>
                <w:sz w:val="21"/>
                <w:lang w:eastAsia="zh-TW"/>
              </w:rPr>
              <w:t>(2</w:t>
            </w:r>
            <w:r w:rsidR="00AD3C0D" w:rsidRPr="003A7FDC">
              <w:rPr>
                <w:sz w:val="21"/>
                <w:lang w:eastAsia="zh-TW"/>
              </w:rPr>
              <w:t>) 外勞薪資結匯清單</w:t>
            </w:r>
            <w:r w:rsidRPr="003A7FDC">
              <w:rPr>
                <w:sz w:val="21"/>
                <w:lang w:eastAsia="zh-TW"/>
              </w:rPr>
              <w:t>(3</w:t>
            </w:r>
            <w:r w:rsidR="00AD3C0D" w:rsidRPr="003A7FDC">
              <w:rPr>
                <w:sz w:val="21"/>
                <w:lang w:eastAsia="zh-TW"/>
              </w:rPr>
              <w:t>) 外勞之結匯授權書</w:t>
            </w:r>
            <w:r w:rsidRPr="003A7FDC">
              <w:rPr>
                <w:sz w:val="21"/>
                <w:lang w:eastAsia="zh-TW"/>
              </w:rPr>
              <w:t>(4</w:t>
            </w:r>
            <w:r w:rsidR="00AD3C0D" w:rsidRPr="003A7FDC">
              <w:rPr>
                <w:sz w:val="21"/>
                <w:lang w:eastAsia="zh-TW"/>
              </w:rPr>
              <w:t>) 中央銀行同意業者代結匯之同意文件正本</w:t>
            </w:r>
          </w:p>
        </w:tc>
        <w:tc>
          <w:tcPr>
            <w:tcW w:w="593" w:type="dxa"/>
          </w:tcPr>
          <w:p w:rsidR="00A40FCF" w:rsidRPr="003A7FDC" w:rsidRDefault="00AD3C0D">
            <w:pPr>
              <w:pStyle w:val="TableParagraph"/>
              <w:spacing w:before="159"/>
              <w:ind w:left="3"/>
              <w:jc w:val="center"/>
              <w:rPr>
                <w:sz w:val="21"/>
                <w:lang w:eastAsia="zh-TW"/>
              </w:rPr>
            </w:pPr>
            <w:r w:rsidRPr="003A7FDC">
              <w:rPr>
                <w:rFonts w:hint="eastAsia"/>
                <w:sz w:val="21"/>
                <w:lang w:eastAsia="zh-TW"/>
              </w:rPr>
              <w:t>3</w:t>
            </w:r>
          </w:p>
        </w:tc>
      </w:tr>
      <w:tr w:rsidR="003A7FDC" w:rsidRPr="003A7FDC">
        <w:trPr>
          <w:trHeight w:val="726"/>
        </w:trPr>
        <w:tc>
          <w:tcPr>
            <w:tcW w:w="567" w:type="dxa"/>
          </w:tcPr>
          <w:p w:rsidR="00A5403A" w:rsidRPr="003A7FDC" w:rsidRDefault="00A5403A">
            <w:pPr>
              <w:pStyle w:val="TableParagraph"/>
              <w:spacing w:before="159"/>
              <w:ind w:left="52" w:right="44"/>
              <w:jc w:val="center"/>
              <w:rPr>
                <w:sz w:val="21"/>
                <w:lang w:eastAsia="zh-TW"/>
              </w:rPr>
            </w:pPr>
            <w:r w:rsidRPr="003A7FDC">
              <w:rPr>
                <w:rFonts w:hint="eastAsia"/>
                <w:sz w:val="21"/>
                <w:lang w:eastAsia="zh-TW"/>
              </w:rPr>
              <w:t>16</w:t>
            </w:r>
          </w:p>
        </w:tc>
        <w:tc>
          <w:tcPr>
            <w:tcW w:w="9357" w:type="dxa"/>
          </w:tcPr>
          <w:p w:rsidR="00A5403A" w:rsidRPr="003A7FDC" w:rsidRDefault="00A5403A" w:rsidP="00A5403A">
            <w:pPr>
              <w:pStyle w:val="TableParagraph"/>
              <w:spacing w:line="353" w:lineRule="exact"/>
              <w:rPr>
                <w:sz w:val="21"/>
                <w:lang w:eastAsia="zh-TW"/>
              </w:rPr>
            </w:pPr>
            <w:r w:rsidRPr="003A7FDC">
              <w:rPr>
                <w:rFonts w:hint="eastAsia"/>
                <w:sz w:val="21"/>
                <w:lang w:eastAsia="zh-TW"/>
              </w:rPr>
              <w:t>軍政機關結購進口一百六十萬美元匯出時，下列敘述何者正確</w:t>
            </w:r>
            <w:r w:rsidRPr="003A7FDC">
              <w:rPr>
                <w:sz w:val="21"/>
                <w:lang w:eastAsia="zh-TW"/>
              </w:rPr>
              <w:t>?(第十二屆國外匯兌試題)</w:t>
            </w:r>
          </w:p>
          <w:p w:rsidR="00A5403A" w:rsidRPr="003A7FDC" w:rsidRDefault="005504CC" w:rsidP="00A5403A">
            <w:pPr>
              <w:pStyle w:val="TableParagraph"/>
              <w:spacing w:line="353" w:lineRule="exact"/>
              <w:rPr>
                <w:sz w:val="21"/>
                <w:lang w:eastAsia="zh-TW"/>
              </w:rPr>
            </w:pPr>
            <w:r w:rsidRPr="003A7FDC">
              <w:rPr>
                <w:sz w:val="21"/>
                <w:lang w:eastAsia="zh-TW"/>
              </w:rPr>
              <w:t>(1</w:t>
            </w:r>
            <w:r w:rsidR="00A5403A" w:rsidRPr="003A7FDC">
              <w:rPr>
                <w:sz w:val="21"/>
                <w:lang w:eastAsia="zh-TW"/>
              </w:rPr>
              <w:t>) 指定銀行製發其他交易憑證</w:t>
            </w:r>
            <w:r w:rsidRPr="003A7FDC">
              <w:rPr>
                <w:sz w:val="21"/>
                <w:lang w:eastAsia="zh-TW"/>
              </w:rPr>
              <w:t>(2</w:t>
            </w:r>
            <w:r w:rsidR="00A5403A" w:rsidRPr="003A7FDC">
              <w:rPr>
                <w:sz w:val="21"/>
                <w:lang w:eastAsia="zh-TW"/>
              </w:rPr>
              <w:t>) 需憑主管機關核准結匯通知書辦理</w:t>
            </w:r>
            <w:r w:rsidRPr="003A7FDC">
              <w:rPr>
                <w:sz w:val="21"/>
                <w:lang w:eastAsia="zh-TW"/>
              </w:rPr>
              <w:t>(3</w:t>
            </w:r>
            <w:r w:rsidR="00A5403A" w:rsidRPr="003A7FDC">
              <w:rPr>
                <w:sz w:val="21"/>
                <w:lang w:eastAsia="zh-TW"/>
              </w:rPr>
              <w:t>) 計入當年累積結匯金額</w:t>
            </w:r>
            <w:r w:rsidRPr="003A7FDC">
              <w:rPr>
                <w:sz w:val="21"/>
                <w:lang w:eastAsia="zh-TW"/>
              </w:rPr>
              <w:t>(4</w:t>
            </w:r>
            <w:r w:rsidR="00A5403A" w:rsidRPr="003A7FDC">
              <w:rPr>
                <w:sz w:val="21"/>
                <w:lang w:eastAsia="zh-TW"/>
              </w:rPr>
              <w:t>) 逕憑申報書辦理</w:t>
            </w:r>
          </w:p>
        </w:tc>
        <w:tc>
          <w:tcPr>
            <w:tcW w:w="593" w:type="dxa"/>
          </w:tcPr>
          <w:p w:rsidR="00A5403A" w:rsidRPr="003A7FDC" w:rsidRDefault="00A5403A">
            <w:pPr>
              <w:pStyle w:val="TableParagraph"/>
              <w:spacing w:before="159"/>
              <w:ind w:left="3"/>
              <w:jc w:val="center"/>
              <w:rPr>
                <w:sz w:val="21"/>
                <w:lang w:eastAsia="zh-TW"/>
              </w:rPr>
            </w:pPr>
            <w:r w:rsidRPr="003A7FDC">
              <w:rPr>
                <w:rFonts w:hint="eastAsia"/>
                <w:sz w:val="21"/>
                <w:lang w:eastAsia="zh-TW"/>
              </w:rPr>
              <w:t>2</w:t>
            </w:r>
          </w:p>
        </w:tc>
      </w:tr>
      <w:tr w:rsidR="003A7FDC" w:rsidRPr="003A7FDC">
        <w:trPr>
          <w:trHeight w:val="726"/>
        </w:trPr>
        <w:tc>
          <w:tcPr>
            <w:tcW w:w="567" w:type="dxa"/>
          </w:tcPr>
          <w:p w:rsidR="00A5403A" w:rsidRPr="003A7FDC" w:rsidRDefault="00A5403A">
            <w:pPr>
              <w:pStyle w:val="TableParagraph"/>
              <w:spacing w:before="159"/>
              <w:ind w:left="52" w:right="44"/>
              <w:jc w:val="center"/>
              <w:rPr>
                <w:sz w:val="21"/>
                <w:lang w:eastAsia="zh-TW"/>
              </w:rPr>
            </w:pPr>
            <w:r w:rsidRPr="003A7FDC">
              <w:rPr>
                <w:rFonts w:hint="eastAsia"/>
                <w:sz w:val="21"/>
                <w:lang w:eastAsia="zh-TW"/>
              </w:rPr>
              <w:t>17</w:t>
            </w:r>
          </w:p>
        </w:tc>
        <w:tc>
          <w:tcPr>
            <w:tcW w:w="9357" w:type="dxa"/>
          </w:tcPr>
          <w:p w:rsidR="00A5403A" w:rsidRPr="003A7FDC" w:rsidRDefault="00A5403A" w:rsidP="00A5403A">
            <w:pPr>
              <w:pStyle w:val="TableParagraph"/>
              <w:spacing w:line="353" w:lineRule="exact"/>
              <w:rPr>
                <w:sz w:val="21"/>
                <w:lang w:eastAsia="zh-TW"/>
              </w:rPr>
            </w:pPr>
            <w:r w:rsidRPr="003A7FDC">
              <w:rPr>
                <w:rFonts w:hint="eastAsia"/>
                <w:sz w:val="21"/>
                <w:lang w:eastAsia="zh-TW"/>
              </w:rPr>
              <w:t>欲辦理國際人道援助匯款時，有關該筆結匯之敘述，下列何者正確</w:t>
            </w:r>
            <w:r w:rsidRPr="003A7FDC">
              <w:rPr>
                <w:sz w:val="21"/>
                <w:lang w:eastAsia="zh-TW"/>
              </w:rPr>
              <w:t>?(第十四屆國外匯兌試題)</w:t>
            </w:r>
          </w:p>
          <w:p w:rsidR="00A5403A" w:rsidRPr="003A7FDC" w:rsidRDefault="005504CC" w:rsidP="005504CC">
            <w:pPr>
              <w:pStyle w:val="TableParagraph"/>
              <w:spacing w:line="353" w:lineRule="exact"/>
              <w:rPr>
                <w:sz w:val="21"/>
                <w:lang w:eastAsia="zh-TW"/>
              </w:rPr>
            </w:pPr>
            <w:r w:rsidRPr="003A7FDC">
              <w:rPr>
                <w:rFonts w:hint="eastAsia"/>
                <w:sz w:val="21"/>
                <w:lang w:eastAsia="zh-TW"/>
              </w:rPr>
              <w:t>(</w:t>
            </w:r>
            <w:r w:rsidRPr="003A7FDC">
              <w:rPr>
                <w:sz w:val="21"/>
                <w:lang w:eastAsia="zh-TW"/>
              </w:rPr>
              <w:t>1</w:t>
            </w:r>
            <w:r w:rsidRPr="003A7FDC">
              <w:rPr>
                <w:rFonts w:hint="eastAsia"/>
                <w:sz w:val="21"/>
                <w:lang w:eastAsia="zh-TW"/>
              </w:rPr>
              <w:t>)</w:t>
            </w:r>
            <w:r w:rsidR="00A5403A" w:rsidRPr="003A7FDC">
              <w:rPr>
                <w:sz w:val="21"/>
                <w:lang w:eastAsia="zh-TW"/>
              </w:rPr>
              <w:t>檢附主管機關核准該援助計畫之文件，經查驗金額相符，則不計入當年累積結匯金額</w:t>
            </w:r>
            <w:r w:rsidRPr="003A7FDC">
              <w:rPr>
                <w:sz w:val="21"/>
                <w:lang w:eastAsia="zh-TW"/>
              </w:rPr>
              <w:t>(2)</w:t>
            </w:r>
            <w:r w:rsidR="00A5403A" w:rsidRPr="003A7FDC">
              <w:rPr>
                <w:sz w:val="21"/>
                <w:lang w:eastAsia="zh-TW"/>
              </w:rPr>
              <w:t>檢附主管機關核准援助計畫之文件，雖經查驗金額相符，仍需計入當年累計結匯金額</w:t>
            </w:r>
            <w:r w:rsidRPr="003A7FDC">
              <w:rPr>
                <w:sz w:val="21"/>
                <w:lang w:eastAsia="zh-TW"/>
              </w:rPr>
              <w:t>(3</w:t>
            </w:r>
            <w:r w:rsidR="00A5403A" w:rsidRPr="003A7FDC">
              <w:rPr>
                <w:sz w:val="21"/>
                <w:lang w:eastAsia="zh-TW"/>
              </w:rPr>
              <w:t>) 一律計入當年累計結匯金額</w:t>
            </w:r>
            <w:r w:rsidRPr="003A7FDC">
              <w:rPr>
                <w:sz w:val="21"/>
                <w:lang w:eastAsia="zh-TW"/>
              </w:rPr>
              <w:t>(4</w:t>
            </w:r>
            <w:r w:rsidR="00A5403A" w:rsidRPr="003A7FDC">
              <w:rPr>
                <w:sz w:val="21"/>
                <w:lang w:eastAsia="zh-TW"/>
              </w:rPr>
              <w:t>) 一律不計入當年累計結匯金額</w:t>
            </w:r>
          </w:p>
          <w:p w:rsidR="0059411B" w:rsidRPr="003A7FDC" w:rsidRDefault="0059411B" w:rsidP="0059411B">
            <w:pPr>
              <w:pStyle w:val="TableParagraph"/>
              <w:spacing w:line="353" w:lineRule="exact"/>
              <w:rPr>
                <w:sz w:val="21"/>
                <w:lang w:eastAsia="zh-TW"/>
              </w:rPr>
            </w:pPr>
            <w:r w:rsidRPr="003A7FDC">
              <w:rPr>
                <w:rFonts w:hint="eastAsia"/>
                <w:sz w:val="21"/>
                <w:lang w:eastAsia="zh-TW"/>
              </w:rPr>
              <w:t>【題解】銀行業受理國內慈善公益團體從事國際人道援助匯款，其每筆結匯金額</w:t>
            </w:r>
            <w:r w:rsidRPr="003A7FDC">
              <w:rPr>
                <w:sz w:val="21"/>
                <w:lang w:eastAsia="zh-TW"/>
              </w:rPr>
              <w:t xml:space="preserve"> </w:t>
            </w:r>
          </w:p>
          <w:p w:rsidR="0059411B" w:rsidRPr="003A7FDC" w:rsidRDefault="0059411B" w:rsidP="0059411B">
            <w:pPr>
              <w:pStyle w:val="TableParagraph"/>
              <w:spacing w:line="353" w:lineRule="exact"/>
              <w:rPr>
                <w:sz w:val="21"/>
                <w:lang w:eastAsia="zh-TW"/>
              </w:rPr>
            </w:pPr>
            <w:r w:rsidRPr="003A7FDC">
              <w:rPr>
                <w:sz w:val="21"/>
                <w:lang w:eastAsia="zh-TW"/>
              </w:rPr>
              <w:t xml:space="preserve"> 應計入其當年累積結匯金額。但該團體從事之國際人道援助計畫，曾報經主 </w:t>
            </w:r>
          </w:p>
          <w:p w:rsidR="0059411B" w:rsidRPr="003A7FDC" w:rsidRDefault="0059411B" w:rsidP="0059411B">
            <w:pPr>
              <w:pStyle w:val="TableParagraph"/>
              <w:spacing w:line="353" w:lineRule="exact"/>
              <w:rPr>
                <w:sz w:val="21"/>
                <w:lang w:eastAsia="zh-TW"/>
              </w:rPr>
            </w:pPr>
            <w:r w:rsidRPr="003A7FDC">
              <w:rPr>
                <w:sz w:val="21"/>
                <w:lang w:eastAsia="zh-TW"/>
              </w:rPr>
              <w:t xml:space="preserve"> 管機關核准，其結匯款與主管機關核准之計畫相符，經銀行業查驗函件相符</w:t>
            </w:r>
          </w:p>
          <w:p w:rsidR="0059411B" w:rsidRPr="003A7FDC" w:rsidRDefault="0059411B" w:rsidP="0059411B">
            <w:pPr>
              <w:pStyle w:val="TableParagraph"/>
              <w:spacing w:line="353" w:lineRule="exact"/>
              <w:rPr>
                <w:sz w:val="21"/>
                <w:lang w:eastAsia="zh-TW"/>
              </w:rPr>
            </w:pPr>
            <w:r w:rsidRPr="003A7FDC">
              <w:rPr>
                <w:sz w:val="21"/>
                <w:lang w:eastAsia="zh-TW"/>
              </w:rPr>
              <w:t xml:space="preserve"> 後受理之結匯，不再此限</w:t>
            </w:r>
          </w:p>
        </w:tc>
        <w:tc>
          <w:tcPr>
            <w:tcW w:w="593" w:type="dxa"/>
          </w:tcPr>
          <w:p w:rsidR="00A5403A" w:rsidRPr="003A7FDC" w:rsidRDefault="00A5403A">
            <w:pPr>
              <w:pStyle w:val="TableParagraph"/>
              <w:spacing w:before="159"/>
              <w:ind w:left="3"/>
              <w:jc w:val="center"/>
              <w:rPr>
                <w:sz w:val="21"/>
                <w:lang w:eastAsia="zh-TW"/>
              </w:rPr>
            </w:pPr>
            <w:r w:rsidRPr="003A7FDC">
              <w:rPr>
                <w:rFonts w:hint="eastAsia"/>
                <w:sz w:val="21"/>
                <w:lang w:eastAsia="zh-TW"/>
              </w:rPr>
              <w:t>1</w:t>
            </w:r>
          </w:p>
        </w:tc>
      </w:tr>
      <w:tr w:rsidR="003A7FDC" w:rsidRPr="003A7FDC">
        <w:trPr>
          <w:trHeight w:val="726"/>
        </w:trPr>
        <w:tc>
          <w:tcPr>
            <w:tcW w:w="567" w:type="dxa"/>
          </w:tcPr>
          <w:p w:rsidR="00A5403A" w:rsidRPr="003A7FDC" w:rsidRDefault="00A5403A">
            <w:pPr>
              <w:pStyle w:val="TableParagraph"/>
              <w:spacing w:before="159"/>
              <w:ind w:left="52" w:right="44"/>
              <w:jc w:val="center"/>
              <w:rPr>
                <w:sz w:val="21"/>
                <w:lang w:eastAsia="zh-TW"/>
              </w:rPr>
            </w:pPr>
            <w:r w:rsidRPr="003A7FDC">
              <w:rPr>
                <w:rFonts w:hint="eastAsia"/>
                <w:sz w:val="21"/>
                <w:lang w:eastAsia="zh-TW"/>
              </w:rPr>
              <w:t>18</w:t>
            </w:r>
          </w:p>
        </w:tc>
        <w:tc>
          <w:tcPr>
            <w:tcW w:w="9357" w:type="dxa"/>
          </w:tcPr>
          <w:p w:rsidR="00D24EAF" w:rsidRPr="003A7FDC" w:rsidRDefault="00D24EAF" w:rsidP="00D24EAF">
            <w:pPr>
              <w:pStyle w:val="TableParagraph"/>
              <w:spacing w:line="353" w:lineRule="exact"/>
              <w:rPr>
                <w:sz w:val="21"/>
                <w:lang w:eastAsia="zh-TW"/>
              </w:rPr>
            </w:pPr>
            <w:r w:rsidRPr="003A7FDC">
              <w:rPr>
                <w:rFonts w:hint="eastAsia"/>
                <w:sz w:val="21"/>
                <w:lang w:eastAsia="zh-TW"/>
              </w:rPr>
              <w:t>央行外匯局所稱「大額遠期外匯資料」，其訂約金額為何</w:t>
            </w:r>
            <w:r w:rsidRPr="003A7FDC">
              <w:rPr>
                <w:sz w:val="21"/>
                <w:lang w:eastAsia="zh-TW"/>
              </w:rPr>
              <w:t xml:space="preserve">?(第十八屆國外匯兌  </w:t>
            </w:r>
          </w:p>
          <w:p w:rsidR="00D24EAF" w:rsidRPr="003A7FDC" w:rsidRDefault="00D24EAF" w:rsidP="00D24EAF">
            <w:pPr>
              <w:pStyle w:val="TableParagraph"/>
              <w:spacing w:line="353" w:lineRule="exact"/>
              <w:rPr>
                <w:sz w:val="21"/>
                <w:lang w:eastAsia="zh-TW"/>
              </w:rPr>
            </w:pPr>
            <w:r w:rsidRPr="003A7FDC">
              <w:rPr>
                <w:sz w:val="21"/>
                <w:lang w:eastAsia="zh-TW"/>
              </w:rPr>
              <w:t xml:space="preserve">  試題)</w:t>
            </w:r>
          </w:p>
          <w:p w:rsidR="00A5403A" w:rsidRPr="003A7FDC" w:rsidRDefault="005504CC" w:rsidP="00D24EAF">
            <w:pPr>
              <w:pStyle w:val="TableParagraph"/>
              <w:spacing w:line="353" w:lineRule="exact"/>
              <w:rPr>
                <w:sz w:val="21"/>
                <w:lang w:eastAsia="zh-TW"/>
              </w:rPr>
            </w:pPr>
            <w:r w:rsidRPr="003A7FDC">
              <w:rPr>
                <w:sz w:val="21"/>
                <w:lang w:eastAsia="zh-TW"/>
              </w:rPr>
              <w:t xml:space="preserve">  (1</w:t>
            </w:r>
            <w:r w:rsidR="00D24EAF" w:rsidRPr="003A7FDC">
              <w:rPr>
                <w:sz w:val="21"/>
                <w:lang w:eastAsia="zh-TW"/>
              </w:rPr>
              <w:t>) 二百萬美元以上之「新台幣與外幣間」遠期外匯</w:t>
            </w:r>
            <w:r w:rsidRPr="003A7FDC">
              <w:rPr>
                <w:sz w:val="21"/>
                <w:lang w:eastAsia="zh-TW"/>
              </w:rPr>
              <w:t>(2</w:t>
            </w:r>
            <w:r w:rsidR="00D24EAF" w:rsidRPr="003A7FDC">
              <w:rPr>
                <w:sz w:val="21"/>
                <w:lang w:eastAsia="zh-TW"/>
              </w:rPr>
              <w:t>) 五百萬美元以上之「新台幣與外幣間」遠期外匯</w:t>
            </w:r>
            <w:r w:rsidRPr="003A7FDC">
              <w:rPr>
                <w:sz w:val="21"/>
                <w:lang w:eastAsia="zh-TW"/>
              </w:rPr>
              <w:t>(3</w:t>
            </w:r>
            <w:r w:rsidR="00D24EAF" w:rsidRPr="003A7FDC">
              <w:rPr>
                <w:sz w:val="21"/>
                <w:lang w:eastAsia="zh-TW"/>
              </w:rPr>
              <w:t>) 五十萬美元以上之「新台幣與外幣間」遠期外匯</w:t>
            </w:r>
            <w:r w:rsidRPr="003A7FDC">
              <w:rPr>
                <w:sz w:val="21"/>
                <w:lang w:eastAsia="zh-TW"/>
              </w:rPr>
              <w:t>(4</w:t>
            </w:r>
            <w:r w:rsidR="00D24EAF" w:rsidRPr="003A7FDC">
              <w:rPr>
                <w:sz w:val="21"/>
                <w:lang w:eastAsia="zh-TW"/>
              </w:rPr>
              <w:t>) 一百萬美元以上之「新台幣與外幣間」遠期外匯</w:t>
            </w:r>
          </w:p>
        </w:tc>
        <w:tc>
          <w:tcPr>
            <w:tcW w:w="593" w:type="dxa"/>
          </w:tcPr>
          <w:p w:rsidR="00A5403A" w:rsidRPr="003A7FDC" w:rsidRDefault="00D24EAF">
            <w:pPr>
              <w:pStyle w:val="TableParagraph"/>
              <w:spacing w:before="159"/>
              <w:ind w:left="3"/>
              <w:jc w:val="center"/>
              <w:rPr>
                <w:sz w:val="21"/>
                <w:lang w:eastAsia="zh-TW"/>
              </w:rPr>
            </w:pPr>
            <w:r w:rsidRPr="003A7FDC">
              <w:rPr>
                <w:rFonts w:hint="eastAsia"/>
                <w:sz w:val="21"/>
                <w:lang w:eastAsia="zh-TW"/>
              </w:rPr>
              <w:t>4</w:t>
            </w:r>
          </w:p>
        </w:tc>
      </w:tr>
    </w:tbl>
    <w:p w:rsidR="006048FE" w:rsidRPr="003A7FDC" w:rsidRDefault="006048FE">
      <w:pPr>
        <w:jc w:val="center"/>
        <w:rPr>
          <w:sz w:val="21"/>
          <w:lang w:eastAsia="zh-TW"/>
        </w:rPr>
        <w:sectPr w:rsidR="006048FE" w:rsidRPr="003A7FDC">
          <w:footerReference w:type="default" r:id="rId8"/>
          <w:type w:val="continuous"/>
          <w:pgSz w:w="11910" w:h="16840"/>
          <w:pgMar w:top="560" w:right="280" w:bottom="1560" w:left="280" w:header="720" w:footer="1362" w:gutter="0"/>
          <w:pgNumType w:start="1"/>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trPr>
          <w:trHeight w:val="1089"/>
        </w:trPr>
        <w:tc>
          <w:tcPr>
            <w:tcW w:w="567" w:type="dxa"/>
          </w:tcPr>
          <w:p w:rsidR="00DB6DFE" w:rsidRPr="003A7FDC" w:rsidRDefault="00DB6DFE">
            <w:pPr>
              <w:pStyle w:val="TableParagraph"/>
              <w:spacing w:before="6"/>
              <w:ind w:left="0"/>
              <w:rPr>
                <w:rFonts w:ascii="Times New Roman"/>
                <w:sz w:val="29"/>
                <w:lang w:eastAsia="zh-TW"/>
              </w:rPr>
            </w:pPr>
          </w:p>
          <w:p w:rsidR="00DB6DFE" w:rsidRPr="003A7FDC" w:rsidRDefault="008143B0">
            <w:pPr>
              <w:pStyle w:val="TableParagraph"/>
              <w:ind w:left="52" w:right="44"/>
              <w:jc w:val="center"/>
              <w:rPr>
                <w:sz w:val="21"/>
              </w:rPr>
            </w:pPr>
            <w:r w:rsidRPr="003A7FDC">
              <w:rPr>
                <w:sz w:val="21"/>
              </w:rPr>
              <w:t>19</w:t>
            </w:r>
          </w:p>
        </w:tc>
        <w:tc>
          <w:tcPr>
            <w:tcW w:w="9357" w:type="dxa"/>
          </w:tcPr>
          <w:p w:rsidR="008143B0" w:rsidRPr="003A7FDC" w:rsidRDefault="008143B0" w:rsidP="008143B0">
            <w:pPr>
              <w:pStyle w:val="TableParagraph"/>
              <w:spacing w:line="225" w:lineRule="auto"/>
              <w:ind w:right="111"/>
              <w:rPr>
                <w:sz w:val="21"/>
                <w:lang w:eastAsia="zh-TW"/>
              </w:rPr>
            </w:pPr>
            <w:r w:rsidRPr="003A7FDC">
              <w:rPr>
                <w:rFonts w:hint="eastAsia"/>
                <w:sz w:val="21"/>
                <w:lang w:eastAsia="zh-TW"/>
              </w:rPr>
              <w:t>指定銀行受理個人多少美元以上或等值外幣之結購、結售外匯，應利用「大額結匯款資料電腦連線作業系統」，將相關資料傳送央行外匯局</w:t>
            </w:r>
            <w:r w:rsidRPr="003A7FDC">
              <w:rPr>
                <w:sz w:val="21"/>
                <w:lang w:eastAsia="zh-TW"/>
              </w:rPr>
              <w:t>?(第二十一屆國外匯兌試題)</w:t>
            </w:r>
          </w:p>
          <w:p w:rsidR="00DB6DFE" w:rsidRPr="003A7FDC" w:rsidRDefault="005504CC" w:rsidP="008143B0">
            <w:pPr>
              <w:pStyle w:val="TableParagraph"/>
              <w:spacing w:line="350" w:lineRule="exact"/>
              <w:rPr>
                <w:sz w:val="21"/>
                <w:lang w:eastAsia="zh-TW"/>
              </w:rPr>
            </w:pPr>
            <w:r w:rsidRPr="003A7FDC">
              <w:rPr>
                <w:sz w:val="21"/>
                <w:lang w:eastAsia="zh-TW"/>
              </w:rPr>
              <w:t>(1</w:t>
            </w:r>
            <w:r w:rsidR="008143B0" w:rsidRPr="003A7FDC">
              <w:rPr>
                <w:sz w:val="21"/>
                <w:lang w:eastAsia="zh-TW"/>
              </w:rPr>
              <w:t>) 二十萬美元以上或等值外幣</w:t>
            </w:r>
            <w:r w:rsidRPr="003A7FDC">
              <w:rPr>
                <w:sz w:val="21"/>
                <w:lang w:eastAsia="zh-TW"/>
              </w:rPr>
              <w:t>(2</w:t>
            </w:r>
            <w:r w:rsidR="008143B0" w:rsidRPr="003A7FDC">
              <w:rPr>
                <w:sz w:val="21"/>
                <w:lang w:eastAsia="zh-TW"/>
              </w:rPr>
              <w:t>) 一百萬美元或等值外幣</w:t>
            </w:r>
            <w:r w:rsidRPr="003A7FDC">
              <w:rPr>
                <w:sz w:val="21"/>
                <w:lang w:eastAsia="zh-TW"/>
              </w:rPr>
              <w:t>(3</w:t>
            </w:r>
            <w:r w:rsidR="008143B0" w:rsidRPr="003A7FDC">
              <w:rPr>
                <w:sz w:val="21"/>
                <w:lang w:eastAsia="zh-TW"/>
              </w:rPr>
              <w:t>) 十萬美元以上或等值外幣</w:t>
            </w:r>
            <w:r w:rsidRPr="003A7FDC">
              <w:rPr>
                <w:sz w:val="21"/>
                <w:lang w:eastAsia="zh-TW"/>
              </w:rPr>
              <w:t>(4</w:t>
            </w:r>
            <w:r w:rsidR="008143B0" w:rsidRPr="003A7FDC">
              <w:rPr>
                <w:sz w:val="21"/>
                <w:lang w:eastAsia="zh-TW"/>
              </w:rPr>
              <w:t>) 五十萬美元以上或等值外幣</w:t>
            </w:r>
          </w:p>
        </w:tc>
        <w:tc>
          <w:tcPr>
            <w:tcW w:w="593" w:type="dxa"/>
          </w:tcPr>
          <w:p w:rsidR="00DB6DFE" w:rsidRPr="003A7FDC" w:rsidRDefault="00DB6DFE">
            <w:pPr>
              <w:pStyle w:val="TableParagraph"/>
              <w:spacing w:before="6"/>
              <w:ind w:left="0"/>
              <w:rPr>
                <w:rFonts w:ascii="Times New Roman"/>
                <w:sz w:val="29"/>
                <w:lang w:eastAsia="zh-TW"/>
              </w:rPr>
            </w:pPr>
          </w:p>
          <w:p w:rsidR="00DB6DFE" w:rsidRPr="003A7FDC" w:rsidRDefault="008143B0">
            <w:pPr>
              <w:pStyle w:val="TableParagraph"/>
              <w:ind w:left="3"/>
              <w:jc w:val="center"/>
              <w:rPr>
                <w:sz w:val="21"/>
              </w:rPr>
            </w:pPr>
            <w:r w:rsidRPr="003A7FDC">
              <w:rPr>
                <w:sz w:val="21"/>
              </w:rPr>
              <w:t>4</w:t>
            </w:r>
          </w:p>
        </w:tc>
      </w:tr>
      <w:tr w:rsidR="003A7FDC" w:rsidRPr="003A7FDC">
        <w:trPr>
          <w:trHeight w:val="726"/>
        </w:trPr>
        <w:tc>
          <w:tcPr>
            <w:tcW w:w="567" w:type="dxa"/>
          </w:tcPr>
          <w:p w:rsidR="00DB6DFE" w:rsidRPr="003A7FDC" w:rsidRDefault="008143B0">
            <w:pPr>
              <w:pStyle w:val="TableParagraph"/>
              <w:spacing w:before="159"/>
              <w:ind w:left="52" w:right="44"/>
              <w:jc w:val="center"/>
              <w:rPr>
                <w:sz w:val="21"/>
              </w:rPr>
            </w:pPr>
            <w:r w:rsidRPr="003A7FDC">
              <w:rPr>
                <w:sz w:val="21"/>
              </w:rPr>
              <w:t>20</w:t>
            </w:r>
          </w:p>
        </w:tc>
        <w:tc>
          <w:tcPr>
            <w:tcW w:w="9357" w:type="dxa"/>
          </w:tcPr>
          <w:p w:rsidR="008143B0" w:rsidRPr="003A7FDC" w:rsidRDefault="008143B0" w:rsidP="008143B0">
            <w:pPr>
              <w:pStyle w:val="TableParagraph"/>
              <w:spacing w:line="352" w:lineRule="exact"/>
              <w:rPr>
                <w:spacing w:val="-9"/>
                <w:sz w:val="21"/>
                <w:lang w:eastAsia="zh-TW"/>
              </w:rPr>
            </w:pPr>
            <w:r w:rsidRPr="003A7FDC">
              <w:rPr>
                <w:rFonts w:hint="eastAsia"/>
                <w:spacing w:val="-9"/>
                <w:sz w:val="21"/>
                <w:lang w:eastAsia="zh-TW"/>
              </w:rPr>
              <w:t>依「銀行業辦理外匯業務管理辦法」規定，申報義務人擬與指定銀行簽約透過網際網路辦理結匯案件，應以下列何種方式向該銀行申請辦理</w:t>
            </w:r>
            <w:r w:rsidRPr="003A7FDC">
              <w:rPr>
                <w:spacing w:val="-9"/>
                <w:sz w:val="21"/>
                <w:lang w:eastAsia="zh-TW"/>
              </w:rPr>
              <w:t>?(104年第二十六屆國外匯兌試題)</w:t>
            </w:r>
          </w:p>
          <w:p w:rsidR="00DB6DFE" w:rsidRPr="003A7FDC" w:rsidRDefault="005504CC" w:rsidP="005504CC">
            <w:pPr>
              <w:pStyle w:val="TableParagraph"/>
              <w:spacing w:line="355" w:lineRule="exact"/>
              <w:rPr>
                <w:spacing w:val="-9"/>
                <w:sz w:val="21"/>
                <w:lang w:eastAsia="zh-TW"/>
              </w:rPr>
            </w:pPr>
            <w:r w:rsidRPr="003A7FDC">
              <w:rPr>
                <w:rFonts w:hint="eastAsia"/>
                <w:spacing w:val="-9"/>
                <w:sz w:val="21"/>
                <w:lang w:eastAsia="zh-TW"/>
              </w:rPr>
              <w:t>(</w:t>
            </w:r>
            <w:r w:rsidRPr="003A7FDC">
              <w:rPr>
                <w:spacing w:val="-9"/>
                <w:sz w:val="21"/>
                <w:lang w:eastAsia="zh-TW"/>
              </w:rPr>
              <w:t>1</w:t>
            </w:r>
            <w:r w:rsidRPr="003A7FDC">
              <w:rPr>
                <w:rFonts w:hint="eastAsia"/>
                <w:spacing w:val="-9"/>
                <w:sz w:val="21"/>
                <w:lang w:eastAsia="zh-TW"/>
              </w:rPr>
              <w:t>)</w:t>
            </w:r>
            <w:r w:rsidR="008143B0" w:rsidRPr="003A7FDC">
              <w:rPr>
                <w:spacing w:val="-9"/>
                <w:sz w:val="21"/>
                <w:lang w:eastAsia="zh-TW"/>
              </w:rPr>
              <w:t>以電話方式申請</w:t>
            </w:r>
            <w:r w:rsidRPr="003A7FDC">
              <w:rPr>
                <w:spacing w:val="-9"/>
                <w:sz w:val="21"/>
                <w:lang w:eastAsia="zh-TW"/>
              </w:rPr>
              <w:t>(2</w:t>
            </w:r>
            <w:r w:rsidR="008143B0" w:rsidRPr="003A7FDC">
              <w:rPr>
                <w:spacing w:val="-9"/>
                <w:sz w:val="21"/>
                <w:lang w:eastAsia="zh-TW"/>
              </w:rPr>
              <w:t>) 親赴銀行櫃台申請</w:t>
            </w:r>
            <w:r w:rsidRPr="003A7FDC">
              <w:rPr>
                <w:spacing w:val="-9"/>
                <w:sz w:val="21"/>
                <w:lang w:eastAsia="zh-TW"/>
              </w:rPr>
              <w:t>(3</w:t>
            </w:r>
            <w:r w:rsidR="008143B0" w:rsidRPr="003A7FDC">
              <w:rPr>
                <w:spacing w:val="-9"/>
                <w:sz w:val="21"/>
                <w:lang w:eastAsia="zh-TW"/>
              </w:rPr>
              <w:t>) 以函寄書面資料方式申請</w:t>
            </w:r>
            <w:r w:rsidRPr="003A7FDC">
              <w:rPr>
                <w:spacing w:val="-9"/>
                <w:sz w:val="21"/>
                <w:lang w:eastAsia="zh-TW"/>
              </w:rPr>
              <w:t>(4</w:t>
            </w:r>
            <w:r w:rsidR="008143B0" w:rsidRPr="003A7FDC">
              <w:rPr>
                <w:spacing w:val="-9"/>
                <w:sz w:val="21"/>
                <w:lang w:eastAsia="zh-TW"/>
              </w:rPr>
              <w:t>) 以E-MAIL方式申請</w:t>
            </w:r>
          </w:p>
          <w:p w:rsidR="00DF2FEF" w:rsidRPr="003A7FDC" w:rsidRDefault="00DF2FEF" w:rsidP="00DF2FEF">
            <w:pPr>
              <w:pStyle w:val="TableParagraph"/>
              <w:spacing w:line="355" w:lineRule="exact"/>
              <w:rPr>
                <w:sz w:val="21"/>
                <w:lang w:eastAsia="zh-TW"/>
              </w:rPr>
            </w:pPr>
            <w:r w:rsidRPr="003A7FDC">
              <w:rPr>
                <w:rFonts w:hint="eastAsia"/>
                <w:sz w:val="21"/>
                <w:lang w:eastAsia="zh-TW"/>
              </w:rPr>
              <w:t>【題解】非居住民辦理結匯案件應親自臨櫃辦理，不得委託他人辦理或於網際網路申報</w:t>
            </w:r>
          </w:p>
        </w:tc>
        <w:tc>
          <w:tcPr>
            <w:tcW w:w="593" w:type="dxa"/>
          </w:tcPr>
          <w:p w:rsidR="00DB6DFE" w:rsidRPr="003A7FDC" w:rsidRDefault="008143B0">
            <w:pPr>
              <w:pStyle w:val="TableParagraph"/>
              <w:spacing w:before="159"/>
              <w:ind w:left="3"/>
              <w:jc w:val="center"/>
              <w:rPr>
                <w:sz w:val="21"/>
              </w:rPr>
            </w:pPr>
            <w:r w:rsidRPr="003A7FDC">
              <w:rPr>
                <w:sz w:val="21"/>
              </w:rPr>
              <w:t>2</w:t>
            </w:r>
          </w:p>
        </w:tc>
      </w:tr>
      <w:tr w:rsidR="003A7FDC" w:rsidRPr="003A7FDC">
        <w:trPr>
          <w:trHeight w:val="724"/>
        </w:trPr>
        <w:tc>
          <w:tcPr>
            <w:tcW w:w="567" w:type="dxa"/>
          </w:tcPr>
          <w:p w:rsidR="00DB6DFE" w:rsidRPr="003A7FDC" w:rsidRDefault="008143B0">
            <w:pPr>
              <w:pStyle w:val="TableParagraph"/>
              <w:spacing w:before="157"/>
              <w:ind w:left="52" w:right="44"/>
              <w:jc w:val="center"/>
              <w:rPr>
                <w:sz w:val="21"/>
              </w:rPr>
            </w:pPr>
            <w:r w:rsidRPr="003A7FDC">
              <w:rPr>
                <w:sz w:val="21"/>
              </w:rPr>
              <w:t>21</w:t>
            </w:r>
          </w:p>
        </w:tc>
        <w:tc>
          <w:tcPr>
            <w:tcW w:w="9357" w:type="dxa"/>
          </w:tcPr>
          <w:p w:rsidR="00DF2FEF" w:rsidRPr="003A7FDC" w:rsidRDefault="00DF2FEF" w:rsidP="00DF2FEF">
            <w:pPr>
              <w:pStyle w:val="TableParagraph"/>
              <w:spacing w:line="352" w:lineRule="exact"/>
              <w:rPr>
                <w:sz w:val="21"/>
                <w:lang w:eastAsia="zh-TW"/>
              </w:rPr>
            </w:pPr>
            <w:r w:rsidRPr="003A7FDC">
              <w:rPr>
                <w:rFonts w:hint="eastAsia"/>
                <w:sz w:val="21"/>
                <w:lang w:eastAsia="zh-TW"/>
              </w:rPr>
              <w:t>辦理對大陸地區之匯出款業務，下列匯款性質中何者不得受理</w:t>
            </w:r>
            <w:r w:rsidRPr="003A7FDC">
              <w:rPr>
                <w:sz w:val="21"/>
                <w:lang w:eastAsia="zh-TW"/>
              </w:rPr>
              <w:t>?(104第二十六屆國外匯兌試題)</w:t>
            </w:r>
          </w:p>
          <w:p w:rsidR="00DB6DFE" w:rsidRPr="003A7FDC" w:rsidRDefault="005504CC" w:rsidP="00DF2FEF">
            <w:pPr>
              <w:pStyle w:val="TableParagraph"/>
              <w:spacing w:line="353" w:lineRule="exact"/>
              <w:rPr>
                <w:sz w:val="21"/>
                <w:lang w:eastAsia="zh-TW"/>
              </w:rPr>
            </w:pPr>
            <w:r w:rsidRPr="003A7FDC">
              <w:rPr>
                <w:sz w:val="21"/>
                <w:lang w:eastAsia="zh-TW"/>
              </w:rPr>
              <w:t>(1</w:t>
            </w:r>
            <w:r w:rsidR="00DF2FEF" w:rsidRPr="003A7FDC">
              <w:rPr>
                <w:sz w:val="21"/>
                <w:lang w:eastAsia="zh-TW"/>
              </w:rPr>
              <w:t>) 個人捐贈親友之匯款</w:t>
            </w:r>
            <w:r w:rsidRPr="003A7FDC">
              <w:rPr>
                <w:sz w:val="21"/>
                <w:lang w:eastAsia="zh-TW"/>
              </w:rPr>
              <w:t>(2</w:t>
            </w:r>
            <w:r w:rsidR="00DF2FEF" w:rsidRPr="003A7FDC">
              <w:rPr>
                <w:sz w:val="21"/>
                <w:lang w:eastAsia="zh-TW"/>
              </w:rPr>
              <w:t>) 定居大陸地區就養榮民就養給付之匯款</w:t>
            </w:r>
            <w:r w:rsidRPr="003A7FDC">
              <w:rPr>
                <w:sz w:val="21"/>
                <w:lang w:eastAsia="zh-TW"/>
              </w:rPr>
              <w:t>(3</w:t>
            </w:r>
            <w:r w:rsidR="00DF2FEF" w:rsidRPr="003A7FDC">
              <w:rPr>
                <w:sz w:val="21"/>
                <w:lang w:eastAsia="zh-TW"/>
              </w:rPr>
              <w:t>) 大陸地區人民合法繼承台灣地區人民遺產及其衍生孳息之匯款</w:t>
            </w:r>
            <w:r w:rsidRPr="003A7FDC">
              <w:rPr>
                <w:sz w:val="21"/>
                <w:lang w:eastAsia="zh-TW"/>
              </w:rPr>
              <w:t>(4</w:t>
            </w:r>
            <w:r w:rsidR="00DF2FEF" w:rsidRPr="003A7FDC">
              <w:rPr>
                <w:sz w:val="21"/>
                <w:lang w:eastAsia="zh-TW"/>
              </w:rPr>
              <w:t>) 個人對大陸地區人民幣直接投資匯款</w:t>
            </w:r>
          </w:p>
        </w:tc>
        <w:tc>
          <w:tcPr>
            <w:tcW w:w="593" w:type="dxa"/>
          </w:tcPr>
          <w:p w:rsidR="00DB6DFE" w:rsidRPr="003A7FDC" w:rsidRDefault="00DB6DFE">
            <w:pPr>
              <w:pStyle w:val="TableParagraph"/>
              <w:spacing w:before="157"/>
              <w:ind w:left="3"/>
              <w:jc w:val="center"/>
              <w:rPr>
                <w:sz w:val="21"/>
              </w:rPr>
            </w:pPr>
            <w:r w:rsidRPr="003A7FDC">
              <w:rPr>
                <w:sz w:val="21"/>
              </w:rPr>
              <w:t>4</w:t>
            </w:r>
          </w:p>
        </w:tc>
      </w:tr>
      <w:tr w:rsidR="003A7FDC" w:rsidRPr="003A7FDC">
        <w:trPr>
          <w:trHeight w:val="726"/>
        </w:trPr>
        <w:tc>
          <w:tcPr>
            <w:tcW w:w="567" w:type="dxa"/>
          </w:tcPr>
          <w:p w:rsidR="00DB6DFE" w:rsidRPr="003A7FDC" w:rsidRDefault="00DF2FEF">
            <w:pPr>
              <w:pStyle w:val="TableParagraph"/>
              <w:spacing w:before="159"/>
              <w:ind w:left="52" w:right="44"/>
              <w:jc w:val="center"/>
              <w:rPr>
                <w:sz w:val="21"/>
              </w:rPr>
            </w:pPr>
            <w:r w:rsidRPr="003A7FDC">
              <w:rPr>
                <w:sz w:val="21"/>
              </w:rPr>
              <w:t>22</w:t>
            </w:r>
          </w:p>
        </w:tc>
        <w:tc>
          <w:tcPr>
            <w:tcW w:w="9357" w:type="dxa"/>
          </w:tcPr>
          <w:p w:rsidR="00DF2FEF" w:rsidRPr="003A7FDC" w:rsidRDefault="00DF2FEF" w:rsidP="00DF2FEF">
            <w:pPr>
              <w:pStyle w:val="TableParagraph"/>
              <w:spacing w:line="354" w:lineRule="exact"/>
              <w:ind w:right="-44"/>
              <w:rPr>
                <w:spacing w:val="-3"/>
                <w:sz w:val="21"/>
                <w:lang w:eastAsia="zh-TW"/>
              </w:rPr>
            </w:pPr>
            <w:r w:rsidRPr="003A7FDC">
              <w:rPr>
                <w:rFonts w:hint="eastAsia"/>
                <w:spacing w:val="-3"/>
                <w:sz w:val="21"/>
                <w:lang w:eastAsia="zh-TW"/>
              </w:rPr>
              <w:t>申報義務人委託他人辦理結匯時，應以下列何者名義辦理申報</w:t>
            </w:r>
            <w:r w:rsidRPr="003A7FDC">
              <w:rPr>
                <w:spacing w:val="-3"/>
                <w:sz w:val="21"/>
                <w:lang w:eastAsia="zh-TW"/>
              </w:rPr>
              <w:t>?(第27屆國外匯兌試題)</w:t>
            </w:r>
          </w:p>
          <w:p w:rsidR="00DB6DFE" w:rsidRPr="003A7FDC" w:rsidRDefault="005504CC" w:rsidP="00DF2FEF">
            <w:pPr>
              <w:pStyle w:val="TableParagraph"/>
              <w:spacing w:line="353" w:lineRule="exact"/>
              <w:rPr>
                <w:sz w:val="21"/>
                <w:lang w:eastAsia="zh-TW"/>
              </w:rPr>
            </w:pPr>
            <w:r w:rsidRPr="003A7FDC">
              <w:rPr>
                <w:spacing w:val="-3"/>
                <w:sz w:val="21"/>
                <w:lang w:eastAsia="zh-TW"/>
              </w:rPr>
              <w:t>(1</w:t>
            </w:r>
            <w:r w:rsidR="00DF2FEF" w:rsidRPr="003A7FDC">
              <w:rPr>
                <w:spacing w:val="-3"/>
                <w:sz w:val="21"/>
                <w:lang w:eastAsia="zh-TW"/>
              </w:rPr>
              <w:t>) 受託人</w:t>
            </w:r>
            <w:r w:rsidRPr="003A7FDC">
              <w:rPr>
                <w:spacing w:val="-3"/>
                <w:sz w:val="21"/>
                <w:lang w:eastAsia="zh-TW"/>
              </w:rPr>
              <w:t>(2</w:t>
            </w:r>
            <w:r w:rsidR="00DF2FEF" w:rsidRPr="003A7FDC">
              <w:rPr>
                <w:spacing w:val="-3"/>
                <w:sz w:val="21"/>
                <w:lang w:eastAsia="zh-TW"/>
              </w:rPr>
              <w:t>) 委託人</w:t>
            </w:r>
            <w:r w:rsidRPr="003A7FDC">
              <w:rPr>
                <w:spacing w:val="-3"/>
                <w:sz w:val="21"/>
                <w:lang w:eastAsia="zh-TW"/>
              </w:rPr>
              <w:t>(3</w:t>
            </w:r>
            <w:r w:rsidR="00DF2FEF" w:rsidRPr="003A7FDC">
              <w:rPr>
                <w:spacing w:val="-3"/>
                <w:sz w:val="21"/>
                <w:lang w:eastAsia="zh-TW"/>
              </w:rPr>
              <w:t>) 中央銀行</w:t>
            </w:r>
            <w:r w:rsidRPr="003A7FDC">
              <w:rPr>
                <w:spacing w:val="-3"/>
                <w:sz w:val="21"/>
                <w:lang w:eastAsia="zh-TW"/>
              </w:rPr>
              <w:t>(4</w:t>
            </w:r>
            <w:r w:rsidR="00DF2FEF" w:rsidRPr="003A7FDC">
              <w:rPr>
                <w:spacing w:val="-3"/>
                <w:sz w:val="21"/>
                <w:lang w:eastAsia="zh-TW"/>
              </w:rPr>
              <w:t>) 承辦銀行</w:t>
            </w:r>
          </w:p>
        </w:tc>
        <w:tc>
          <w:tcPr>
            <w:tcW w:w="593" w:type="dxa"/>
          </w:tcPr>
          <w:p w:rsidR="00DB6DFE" w:rsidRPr="003A7FDC" w:rsidRDefault="00DF2FEF">
            <w:pPr>
              <w:pStyle w:val="TableParagraph"/>
              <w:spacing w:before="159"/>
              <w:ind w:left="3"/>
              <w:jc w:val="center"/>
              <w:rPr>
                <w:sz w:val="21"/>
              </w:rPr>
            </w:pPr>
            <w:r w:rsidRPr="003A7FDC">
              <w:rPr>
                <w:sz w:val="21"/>
              </w:rPr>
              <w:t>1</w:t>
            </w:r>
          </w:p>
        </w:tc>
      </w:tr>
      <w:tr w:rsidR="003A7FDC" w:rsidRPr="003A7FDC">
        <w:trPr>
          <w:trHeight w:val="726"/>
        </w:trPr>
        <w:tc>
          <w:tcPr>
            <w:tcW w:w="567" w:type="dxa"/>
          </w:tcPr>
          <w:p w:rsidR="00DB6DFE" w:rsidRPr="003A7FDC" w:rsidRDefault="009B5A2A">
            <w:pPr>
              <w:pStyle w:val="TableParagraph"/>
              <w:spacing w:before="159"/>
              <w:ind w:left="52" w:right="44"/>
              <w:jc w:val="center"/>
              <w:rPr>
                <w:sz w:val="21"/>
              </w:rPr>
            </w:pPr>
            <w:r w:rsidRPr="003A7FDC">
              <w:rPr>
                <w:sz w:val="21"/>
              </w:rPr>
              <w:t>23</w:t>
            </w:r>
          </w:p>
        </w:tc>
        <w:tc>
          <w:tcPr>
            <w:tcW w:w="9357" w:type="dxa"/>
          </w:tcPr>
          <w:p w:rsidR="009B5A2A" w:rsidRPr="003A7FDC" w:rsidRDefault="009B5A2A" w:rsidP="009B5A2A">
            <w:pPr>
              <w:pStyle w:val="TableParagraph"/>
              <w:spacing w:line="353" w:lineRule="exact"/>
              <w:rPr>
                <w:sz w:val="21"/>
                <w:lang w:eastAsia="zh-TW"/>
              </w:rPr>
            </w:pPr>
            <w:r w:rsidRPr="003A7FDC">
              <w:rPr>
                <w:rFonts w:hint="eastAsia"/>
                <w:sz w:val="21"/>
                <w:lang w:eastAsia="zh-TW"/>
              </w:rPr>
              <w:t>張三委託李四替其辦理匯款至美國，下列敘述何者錯誤</w:t>
            </w:r>
            <w:r w:rsidRPr="003A7FDC">
              <w:rPr>
                <w:sz w:val="21"/>
                <w:lang w:eastAsia="zh-TW"/>
              </w:rPr>
              <w:t>?(第19屆國外匯兌試題)</w:t>
            </w:r>
          </w:p>
          <w:p w:rsidR="00DB6DFE" w:rsidRPr="003A7FDC" w:rsidRDefault="005504CC" w:rsidP="009B5A2A">
            <w:pPr>
              <w:pStyle w:val="TableParagraph"/>
              <w:spacing w:line="354" w:lineRule="exact"/>
              <w:rPr>
                <w:sz w:val="21"/>
                <w:lang w:eastAsia="zh-TW"/>
              </w:rPr>
            </w:pPr>
            <w:r w:rsidRPr="003A7FDC">
              <w:rPr>
                <w:sz w:val="21"/>
                <w:lang w:eastAsia="zh-TW"/>
              </w:rPr>
              <w:t>(1</w:t>
            </w:r>
            <w:r w:rsidR="009B5A2A" w:rsidRPr="003A7FDC">
              <w:rPr>
                <w:sz w:val="21"/>
                <w:lang w:eastAsia="zh-TW"/>
              </w:rPr>
              <w:t>) 李四必須出示委託人與受託人雙方身分證明文件</w:t>
            </w:r>
            <w:r w:rsidRPr="003A7FDC">
              <w:rPr>
                <w:sz w:val="21"/>
                <w:lang w:eastAsia="zh-TW"/>
              </w:rPr>
              <w:t>(2</w:t>
            </w:r>
            <w:r w:rsidR="009B5A2A" w:rsidRPr="003A7FDC">
              <w:rPr>
                <w:sz w:val="21"/>
                <w:lang w:eastAsia="zh-TW"/>
              </w:rPr>
              <w:t>)申報書須以委託人(張三)名義申報</w:t>
            </w:r>
            <w:r w:rsidRPr="003A7FDC">
              <w:rPr>
                <w:sz w:val="21"/>
                <w:lang w:eastAsia="zh-TW"/>
              </w:rPr>
              <w:t>(3</w:t>
            </w:r>
            <w:r w:rsidR="009B5A2A" w:rsidRPr="003A7FDC">
              <w:rPr>
                <w:sz w:val="21"/>
                <w:lang w:eastAsia="zh-TW"/>
              </w:rPr>
              <w:t>) 一律不得委託辦理匯款</w:t>
            </w:r>
            <w:r w:rsidRPr="003A7FDC">
              <w:rPr>
                <w:sz w:val="21"/>
                <w:lang w:eastAsia="zh-TW"/>
              </w:rPr>
              <w:t>(4</w:t>
            </w:r>
            <w:r w:rsidR="009B5A2A" w:rsidRPr="003A7FDC">
              <w:rPr>
                <w:sz w:val="21"/>
                <w:lang w:eastAsia="zh-TW"/>
              </w:rPr>
              <w:t>) 張三必須出具委託書以茲證明委託事實</w:t>
            </w:r>
          </w:p>
        </w:tc>
        <w:tc>
          <w:tcPr>
            <w:tcW w:w="593" w:type="dxa"/>
          </w:tcPr>
          <w:p w:rsidR="00DB6DFE" w:rsidRPr="003A7FDC" w:rsidRDefault="009B5A2A">
            <w:pPr>
              <w:pStyle w:val="TableParagraph"/>
              <w:spacing w:before="159"/>
              <w:ind w:left="3"/>
              <w:jc w:val="center"/>
              <w:rPr>
                <w:sz w:val="21"/>
              </w:rPr>
            </w:pPr>
            <w:r w:rsidRPr="003A7FDC">
              <w:rPr>
                <w:sz w:val="21"/>
              </w:rPr>
              <w:t>3</w:t>
            </w:r>
          </w:p>
        </w:tc>
      </w:tr>
      <w:tr w:rsidR="003A7FDC" w:rsidRPr="003A7FDC">
        <w:trPr>
          <w:trHeight w:val="727"/>
        </w:trPr>
        <w:tc>
          <w:tcPr>
            <w:tcW w:w="567" w:type="dxa"/>
          </w:tcPr>
          <w:p w:rsidR="00DB6DFE" w:rsidRPr="003A7FDC" w:rsidRDefault="009B5A2A">
            <w:pPr>
              <w:pStyle w:val="TableParagraph"/>
              <w:spacing w:before="160"/>
              <w:ind w:left="52" w:right="44"/>
              <w:jc w:val="center"/>
              <w:rPr>
                <w:sz w:val="21"/>
              </w:rPr>
            </w:pPr>
            <w:r w:rsidRPr="003A7FDC">
              <w:rPr>
                <w:sz w:val="21"/>
              </w:rPr>
              <w:t>24</w:t>
            </w:r>
          </w:p>
        </w:tc>
        <w:tc>
          <w:tcPr>
            <w:tcW w:w="9357" w:type="dxa"/>
          </w:tcPr>
          <w:p w:rsidR="009B5A2A" w:rsidRPr="003A7FDC" w:rsidRDefault="009B5A2A" w:rsidP="009B5A2A">
            <w:pPr>
              <w:pStyle w:val="TableParagraph"/>
              <w:spacing w:line="353" w:lineRule="exact"/>
              <w:rPr>
                <w:spacing w:val="-3"/>
                <w:sz w:val="21"/>
                <w:lang w:eastAsia="zh-TW"/>
              </w:rPr>
            </w:pPr>
            <w:r w:rsidRPr="003A7FDC">
              <w:rPr>
                <w:rFonts w:hint="eastAsia"/>
                <w:spacing w:val="-3"/>
                <w:sz w:val="21"/>
                <w:lang w:eastAsia="zh-TW"/>
              </w:rPr>
              <w:t>下列哪一項不屬於國外匯兌業務之範圍</w:t>
            </w:r>
            <w:r w:rsidRPr="003A7FDC">
              <w:rPr>
                <w:spacing w:val="-3"/>
                <w:sz w:val="21"/>
                <w:lang w:eastAsia="zh-TW"/>
              </w:rPr>
              <w:t>?(第19屆國外匯兌試題)</w:t>
            </w:r>
          </w:p>
          <w:p w:rsidR="00DB6DFE" w:rsidRPr="003A7FDC" w:rsidRDefault="005504CC" w:rsidP="009B5A2A">
            <w:pPr>
              <w:pStyle w:val="TableParagraph"/>
              <w:spacing w:line="354" w:lineRule="exact"/>
              <w:rPr>
                <w:sz w:val="21"/>
                <w:lang w:eastAsia="zh-TW"/>
              </w:rPr>
            </w:pPr>
            <w:r w:rsidRPr="003A7FDC">
              <w:rPr>
                <w:spacing w:val="-3"/>
                <w:sz w:val="21"/>
                <w:lang w:eastAsia="zh-TW"/>
              </w:rPr>
              <w:t>(1</w:t>
            </w:r>
            <w:r w:rsidR="009B5A2A" w:rsidRPr="003A7FDC">
              <w:rPr>
                <w:spacing w:val="-3"/>
                <w:sz w:val="21"/>
                <w:lang w:eastAsia="zh-TW"/>
              </w:rPr>
              <w:t>) 跟單據之託收</w:t>
            </w:r>
            <w:r w:rsidRPr="003A7FDC">
              <w:rPr>
                <w:spacing w:val="-3"/>
                <w:sz w:val="21"/>
                <w:lang w:eastAsia="zh-TW"/>
              </w:rPr>
              <w:t>(2</w:t>
            </w:r>
            <w:r w:rsidR="009B5A2A" w:rsidRPr="003A7FDC">
              <w:rPr>
                <w:spacing w:val="-3"/>
                <w:sz w:val="21"/>
                <w:lang w:eastAsia="zh-TW"/>
              </w:rPr>
              <w:t>) 旅行支票之收兌</w:t>
            </w:r>
            <w:r w:rsidRPr="003A7FDC">
              <w:rPr>
                <w:spacing w:val="-3"/>
                <w:sz w:val="21"/>
                <w:lang w:eastAsia="zh-TW"/>
              </w:rPr>
              <w:t>(3</w:t>
            </w:r>
            <w:r w:rsidR="009B5A2A" w:rsidRPr="003A7FDC">
              <w:rPr>
                <w:spacing w:val="-3"/>
                <w:sz w:val="21"/>
                <w:lang w:eastAsia="zh-TW"/>
              </w:rPr>
              <w:t>) 匯入匯款</w:t>
            </w:r>
            <w:r w:rsidRPr="003A7FDC">
              <w:rPr>
                <w:spacing w:val="-3"/>
                <w:sz w:val="21"/>
                <w:lang w:eastAsia="zh-TW"/>
              </w:rPr>
              <w:t>(4</w:t>
            </w:r>
            <w:r w:rsidR="009B5A2A" w:rsidRPr="003A7FDC">
              <w:rPr>
                <w:spacing w:val="-3"/>
                <w:sz w:val="21"/>
                <w:lang w:eastAsia="zh-TW"/>
              </w:rPr>
              <w:t>) 匯出匯款</w:t>
            </w:r>
          </w:p>
        </w:tc>
        <w:tc>
          <w:tcPr>
            <w:tcW w:w="593" w:type="dxa"/>
          </w:tcPr>
          <w:p w:rsidR="00DB6DFE" w:rsidRPr="003A7FDC" w:rsidRDefault="009B5A2A">
            <w:pPr>
              <w:pStyle w:val="TableParagraph"/>
              <w:spacing w:before="160"/>
              <w:ind w:left="3"/>
              <w:jc w:val="center"/>
              <w:rPr>
                <w:sz w:val="21"/>
              </w:rPr>
            </w:pPr>
            <w:r w:rsidRPr="003A7FDC">
              <w:rPr>
                <w:sz w:val="21"/>
              </w:rPr>
              <w:t>1</w:t>
            </w:r>
          </w:p>
        </w:tc>
      </w:tr>
      <w:tr w:rsidR="003A7FDC" w:rsidRPr="003A7FDC">
        <w:trPr>
          <w:trHeight w:val="726"/>
        </w:trPr>
        <w:tc>
          <w:tcPr>
            <w:tcW w:w="567" w:type="dxa"/>
          </w:tcPr>
          <w:p w:rsidR="00DB6DFE" w:rsidRPr="003A7FDC" w:rsidRDefault="009B5A2A">
            <w:pPr>
              <w:pStyle w:val="TableParagraph"/>
              <w:spacing w:before="159"/>
              <w:ind w:left="52" w:right="44"/>
              <w:jc w:val="center"/>
              <w:rPr>
                <w:sz w:val="21"/>
              </w:rPr>
            </w:pPr>
            <w:r w:rsidRPr="003A7FDC">
              <w:rPr>
                <w:sz w:val="21"/>
              </w:rPr>
              <w:t>25</w:t>
            </w:r>
          </w:p>
        </w:tc>
        <w:tc>
          <w:tcPr>
            <w:tcW w:w="9357" w:type="dxa"/>
          </w:tcPr>
          <w:p w:rsidR="009B5A2A" w:rsidRPr="003A7FDC" w:rsidRDefault="009B5A2A" w:rsidP="009B5A2A">
            <w:pPr>
              <w:pStyle w:val="TableParagraph"/>
              <w:spacing w:line="352" w:lineRule="exact"/>
              <w:rPr>
                <w:sz w:val="21"/>
                <w:lang w:eastAsia="zh-TW"/>
              </w:rPr>
            </w:pPr>
            <w:r w:rsidRPr="003A7FDC">
              <w:rPr>
                <w:rFonts w:hint="eastAsia"/>
                <w:sz w:val="21"/>
                <w:lang w:eastAsia="zh-TW"/>
              </w:rPr>
              <w:t>有關國外匯兌業務之敘述，下列何者錯誤</w:t>
            </w:r>
            <w:r w:rsidRPr="003A7FDC">
              <w:rPr>
                <w:sz w:val="21"/>
                <w:lang w:eastAsia="zh-TW"/>
              </w:rPr>
              <w:t>?(第27屆國外匯兌試題)</w:t>
            </w:r>
          </w:p>
          <w:p w:rsidR="00DB6DFE" w:rsidRPr="003A7FDC" w:rsidRDefault="005504CC" w:rsidP="009B5A2A">
            <w:pPr>
              <w:pStyle w:val="TableParagraph"/>
              <w:spacing w:line="355" w:lineRule="exact"/>
              <w:rPr>
                <w:sz w:val="21"/>
                <w:lang w:eastAsia="zh-TW"/>
              </w:rPr>
            </w:pPr>
            <w:r w:rsidRPr="003A7FDC">
              <w:rPr>
                <w:sz w:val="21"/>
                <w:lang w:eastAsia="zh-TW"/>
              </w:rPr>
              <w:t>(1</w:t>
            </w:r>
            <w:r w:rsidR="009B5A2A" w:rsidRPr="003A7FDC">
              <w:rPr>
                <w:sz w:val="21"/>
                <w:lang w:eastAsia="zh-TW"/>
              </w:rPr>
              <w:t>) 應向中央銀行申請許可</w:t>
            </w:r>
            <w:r w:rsidRPr="003A7FDC">
              <w:rPr>
                <w:sz w:val="21"/>
                <w:lang w:eastAsia="zh-TW"/>
              </w:rPr>
              <w:t>(2</w:t>
            </w:r>
            <w:r w:rsidR="009B5A2A" w:rsidRPr="003A7FDC">
              <w:rPr>
                <w:sz w:val="21"/>
                <w:lang w:eastAsia="zh-TW"/>
              </w:rPr>
              <w:t>) 除光票業務外，一般而言屬銀貨兩訖</w:t>
            </w:r>
            <w:r w:rsidRPr="003A7FDC">
              <w:rPr>
                <w:sz w:val="21"/>
                <w:lang w:eastAsia="zh-TW"/>
              </w:rPr>
              <w:t>(3</w:t>
            </w:r>
            <w:r w:rsidR="009B5A2A" w:rsidRPr="003A7FDC">
              <w:rPr>
                <w:sz w:val="21"/>
                <w:lang w:eastAsia="zh-TW"/>
              </w:rPr>
              <w:t>) 目前外匯指定銀行及郵局均可辦理</w:t>
            </w:r>
            <w:r w:rsidRPr="003A7FDC">
              <w:rPr>
                <w:sz w:val="21"/>
                <w:lang w:eastAsia="zh-TW"/>
              </w:rPr>
              <w:t>(4</w:t>
            </w:r>
            <w:r w:rsidR="009B5A2A" w:rsidRPr="003A7FDC">
              <w:rPr>
                <w:sz w:val="21"/>
                <w:lang w:eastAsia="zh-TW"/>
              </w:rPr>
              <w:t>) 可代理國外同業收付外匯亦可轉送現金</w:t>
            </w:r>
          </w:p>
        </w:tc>
        <w:tc>
          <w:tcPr>
            <w:tcW w:w="593" w:type="dxa"/>
          </w:tcPr>
          <w:p w:rsidR="00DB6DFE" w:rsidRPr="003A7FDC" w:rsidRDefault="009B5A2A">
            <w:pPr>
              <w:pStyle w:val="TableParagraph"/>
              <w:spacing w:before="159"/>
              <w:ind w:left="3"/>
              <w:jc w:val="center"/>
              <w:rPr>
                <w:sz w:val="21"/>
              </w:rPr>
            </w:pPr>
            <w:r w:rsidRPr="003A7FDC">
              <w:rPr>
                <w:sz w:val="21"/>
              </w:rPr>
              <w:t>4</w:t>
            </w:r>
          </w:p>
        </w:tc>
      </w:tr>
      <w:tr w:rsidR="003A7FDC" w:rsidRPr="003A7FDC">
        <w:trPr>
          <w:trHeight w:val="1089"/>
        </w:trPr>
        <w:tc>
          <w:tcPr>
            <w:tcW w:w="567" w:type="dxa"/>
          </w:tcPr>
          <w:p w:rsidR="00DB6DFE" w:rsidRPr="003A7FDC" w:rsidRDefault="00DB6DFE">
            <w:pPr>
              <w:pStyle w:val="TableParagraph"/>
              <w:spacing w:before="6"/>
              <w:ind w:left="0"/>
              <w:rPr>
                <w:rFonts w:ascii="Times New Roman"/>
                <w:sz w:val="29"/>
              </w:rPr>
            </w:pPr>
          </w:p>
          <w:p w:rsidR="00DB6DFE" w:rsidRPr="003A7FDC" w:rsidRDefault="009B5A2A">
            <w:pPr>
              <w:pStyle w:val="TableParagraph"/>
              <w:ind w:left="52" w:right="44"/>
              <w:jc w:val="center"/>
              <w:rPr>
                <w:sz w:val="21"/>
              </w:rPr>
            </w:pPr>
            <w:r w:rsidRPr="003A7FDC">
              <w:rPr>
                <w:sz w:val="21"/>
              </w:rPr>
              <w:t>26</w:t>
            </w:r>
          </w:p>
        </w:tc>
        <w:tc>
          <w:tcPr>
            <w:tcW w:w="9357" w:type="dxa"/>
          </w:tcPr>
          <w:p w:rsidR="009B5A2A" w:rsidRPr="003A7FDC" w:rsidRDefault="009B5A2A" w:rsidP="009B5A2A">
            <w:pPr>
              <w:pStyle w:val="TableParagraph"/>
              <w:spacing w:line="225" w:lineRule="auto"/>
              <w:ind w:right="15"/>
              <w:rPr>
                <w:spacing w:val="-3"/>
                <w:sz w:val="21"/>
                <w:lang w:eastAsia="zh-TW"/>
              </w:rPr>
            </w:pPr>
            <w:r w:rsidRPr="003A7FDC">
              <w:rPr>
                <w:rFonts w:hint="eastAsia"/>
                <w:spacing w:val="-3"/>
                <w:sz w:val="21"/>
                <w:lang w:eastAsia="zh-TW"/>
              </w:rPr>
              <w:t>下列何種結匯案件不屬於匯入匯款業務？</w:t>
            </w:r>
            <w:r w:rsidRPr="003A7FDC">
              <w:rPr>
                <w:spacing w:val="-3"/>
                <w:sz w:val="21"/>
                <w:lang w:eastAsia="zh-TW"/>
              </w:rPr>
              <w:t>(第21屆國外匯兌試題)</w:t>
            </w:r>
          </w:p>
          <w:p w:rsidR="00DB6DFE" w:rsidRPr="003A7FDC" w:rsidRDefault="005504CC" w:rsidP="009B5A2A">
            <w:pPr>
              <w:pStyle w:val="TableParagraph"/>
              <w:spacing w:line="349" w:lineRule="exact"/>
              <w:rPr>
                <w:sz w:val="21"/>
                <w:lang w:eastAsia="zh-TW"/>
              </w:rPr>
            </w:pPr>
            <w:r w:rsidRPr="003A7FDC">
              <w:rPr>
                <w:spacing w:val="-3"/>
                <w:sz w:val="21"/>
                <w:lang w:eastAsia="zh-TW"/>
              </w:rPr>
              <w:t>(1</w:t>
            </w:r>
            <w:r w:rsidR="009B5A2A" w:rsidRPr="003A7FDC">
              <w:rPr>
                <w:spacing w:val="-3"/>
                <w:sz w:val="21"/>
                <w:lang w:eastAsia="zh-TW"/>
              </w:rPr>
              <w:t>) 公司進口開狀兌換美金</w:t>
            </w:r>
            <w:r w:rsidRPr="003A7FDC">
              <w:rPr>
                <w:spacing w:val="-3"/>
                <w:sz w:val="21"/>
                <w:lang w:eastAsia="zh-TW"/>
              </w:rPr>
              <w:t>(2</w:t>
            </w:r>
            <w:r w:rsidR="009B5A2A" w:rsidRPr="003A7FDC">
              <w:rPr>
                <w:spacing w:val="-3"/>
                <w:sz w:val="21"/>
                <w:lang w:eastAsia="zh-TW"/>
              </w:rPr>
              <w:t>) 外國人持旅行支票兌換新台幣(</w:t>
            </w:r>
            <w:r w:rsidR="00FB12A8" w:rsidRPr="003A7FDC">
              <w:rPr>
                <w:spacing w:val="-3"/>
                <w:sz w:val="21"/>
                <w:lang w:eastAsia="zh-TW"/>
              </w:rPr>
              <w:t>3</w:t>
            </w:r>
            <w:r w:rsidR="009B5A2A" w:rsidRPr="003A7FDC">
              <w:rPr>
                <w:spacing w:val="-3"/>
                <w:sz w:val="21"/>
                <w:lang w:eastAsia="zh-TW"/>
              </w:rPr>
              <w:t>) 光票託收款入帳存入外匯存款</w:t>
            </w:r>
            <w:r w:rsidR="00FB12A8" w:rsidRPr="003A7FDC">
              <w:rPr>
                <w:spacing w:val="-3"/>
                <w:sz w:val="21"/>
                <w:lang w:eastAsia="zh-TW"/>
              </w:rPr>
              <w:t>(4</w:t>
            </w:r>
            <w:r w:rsidR="009B5A2A" w:rsidRPr="003A7FDC">
              <w:rPr>
                <w:spacing w:val="-3"/>
                <w:sz w:val="21"/>
                <w:lang w:eastAsia="zh-TW"/>
              </w:rPr>
              <w:t>) 個人的匯入款存入外匯存款</w:t>
            </w:r>
          </w:p>
        </w:tc>
        <w:tc>
          <w:tcPr>
            <w:tcW w:w="593" w:type="dxa"/>
          </w:tcPr>
          <w:p w:rsidR="00DB6DFE" w:rsidRPr="003A7FDC" w:rsidRDefault="00DB6DFE">
            <w:pPr>
              <w:pStyle w:val="TableParagraph"/>
              <w:spacing w:before="6"/>
              <w:ind w:left="0"/>
              <w:rPr>
                <w:rFonts w:ascii="Times New Roman"/>
                <w:sz w:val="29"/>
                <w:lang w:eastAsia="zh-TW"/>
              </w:rPr>
            </w:pPr>
          </w:p>
          <w:p w:rsidR="00DB6DFE" w:rsidRPr="003A7FDC" w:rsidRDefault="009B5A2A">
            <w:pPr>
              <w:pStyle w:val="TableParagraph"/>
              <w:ind w:left="3"/>
              <w:jc w:val="center"/>
              <w:rPr>
                <w:sz w:val="21"/>
              </w:rPr>
            </w:pPr>
            <w:r w:rsidRPr="003A7FDC">
              <w:rPr>
                <w:sz w:val="21"/>
              </w:rPr>
              <w:t>1</w:t>
            </w:r>
          </w:p>
        </w:tc>
      </w:tr>
      <w:tr w:rsidR="003A7FDC" w:rsidRPr="003A7FDC">
        <w:trPr>
          <w:trHeight w:val="726"/>
        </w:trPr>
        <w:tc>
          <w:tcPr>
            <w:tcW w:w="567" w:type="dxa"/>
          </w:tcPr>
          <w:p w:rsidR="00DB6DFE" w:rsidRPr="003A7FDC" w:rsidRDefault="009B5A2A">
            <w:pPr>
              <w:pStyle w:val="TableParagraph"/>
              <w:spacing w:before="159"/>
              <w:ind w:left="52" w:right="44"/>
              <w:jc w:val="center"/>
              <w:rPr>
                <w:sz w:val="21"/>
              </w:rPr>
            </w:pPr>
            <w:r w:rsidRPr="003A7FDC">
              <w:rPr>
                <w:sz w:val="21"/>
              </w:rPr>
              <w:t>27</w:t>
            </w:r>
          </w:p>
        </w:tc>
        <w:tc>
          <w:tcPr>
            <w:tcW w:w="9357" w:type="dxa"/>
          </w:tcPr>
          <w:p w:rsidR="009B5A2A" w:rsidRPr="003A7FDC" w:rsidRDefault="009B5A2A" w:rsidP="009B5A2A">
            <w:pPr>
              <w:pStyle w:val="TableParagraph"/>
              <w:spacing w:line="352" w:lineRule="exact"/>
              <w:rPr>
                <w:sz w:val="21"/>
                <w:lang w:eastAsia="zh-TW"/>
              </w:rPr>
            </w:pPr>
            <w:r w:rsidRPr="003A7FDC">
              <w:rPr>
                <w:rFonts w:hint="eastAsia"/>
                <w:sz w:val="21"/>
                <w:lang w:eastAsia="zh-TW"/>
              </w:rPr>
              <w:t>依外匯收支或交易申報辦法第八條之規定，申報義務人委託他人辦理新台幣結匯申報時，應由何人就申報事項負其責任</w:t>
            </w:r>
            <w:r w:rsidRPr="003A7FDC">
              <w:rPr>
                <w:sz w:val="21"/>
                <w:lang w:eastAsia="zh-TW"/>
              </w:rPr>
              <w:t>?(第20屆國外匯兌試題)</w:t>
            </w:r>
          </w:p>
          <w:p w:rsidR="00DB6DFE" w:rsidRPr="003A7FDC" w:rsidRDefault="000F5362" w:rsidP="009B5A2A">
            <w:pPr>
              <w:pStyle w:val="TableParagraph"/>
              <w:spacing w:line="355" w:lineRule="exact"/>
              <w:rPr>
                <w:sz w:val="21"/>
                <w:lang w:eastAsia="zh-TW"/>
              </w:rPr>
            </w:pPr>
            <w:r w:rsidRPr="003A7FDC">
              <w:rPr>
                <w:sz w:val="21"/>
                <w:lang w:eastAsia="zh-TW"/>
              </w:rPr>
              <w:t>(1</w:t>
            </w:r>
            <w:r w:rsidR="009B5A2A" w:rsidRPr="003A7FDC">
              <w:rPr>
                <w:sz w:val="21"/>
                <w:lang w:eastAsia="zh-TW"/>
              </w:rPr>
              <w:t>) 委託人與受託人</w:t>
            </w:r>
            <w:r w:rsidRPr="003A7FDC">
              <w:rPr>
                <w:sz w:val="21"/>
                <w:lang w:eastAsia="zh-TW"/>
              </w:rPr>
              <w:t>(2</w:t>
            </w:r>
            <w:r w:rsidR="009B5A2A" w:rsidRPr="003A7FDC">
              <w:rPr>
                <w:sz w:val="21"/>
                <w:lang w:eastAsia="zh-TW"/>
              </w:rPr>
              <w:t>) 指定銀行</w:t>
            </w:r>
            <w:r w:rsidRPr="003A7FDC">
              <w:rPr>
                <w:sz w:val="21"/>
                <w:lang w:eastAsia="zh-TW"/>
              </w:rPr>
              <w:t>(3</w:t>
            </w:r>
            <w:r w:rsidR="009B5A2A" w:rsidRPr="003A7FDC">
              <w:rPr>
                <w:sz w:val="21"/>
                <w:lang w:eastAsia="zh-TW"/>
              </w:rPr>
              <w:t>) 委託人</w:t>
            </w:r>
            <w:r w:rsidRPr="003A7FDC">
              <w:rPr>
                <w:sz w:val="21"/>
                <w:lang w:eastAsia="zh-TW"/>
              </w:rPr>
              <w:t>(4</w:t>
            </w:r>
            <w:r w:rsidR="009B5A2A" w:rsidRPr="003A7FDC">
              <w:rPr>
                <w:sz w:val="21"/>
                <w:lang w:eastAsia="zh-TW"/>
              </w:rPr>
              <w:t>) 受託人</w:t>
            </w:r>
          </w:p>
        </w:tc>
        <w:tc>
          <w:tcPr>
            <w:tcW w:w="593" w:type="dxa"/>
          </w:tcPr>
          <w:p w:rsidR="00DB6DFE" w:rsidRPr="003A7FDC" w:rsidRDefault="009B5A2A">
            <w:pPr>
              <w:pStyle w:val="TableParagraph"/>
              <w:spacing w:before="159"/>
              <w:ind w:left="3"/>
              <w:jc w:val="center"/>
              <w:rPr>
                <w:sz w:val="21"/>
              </w:rPr>
            </w:pPr>
            <w:r w:rsidRPr="003A7FDC">
              <w:rPr>
                <w:sz w:val="21"/>
              </w:rPr>
              <w:t>3</w:t>
            </w:r>
          </w:p>
        </w:tc>
      </w:tr>
      <w:tr w:rsidR="003A7FDC" w:rsidRPr="003A7FDC">
        <w:trPr>
          <w:trHeight w:val="727"/>
        </w:trPr>
        <w:tc>
          <w:tcPr>
            <w:tcW w:w="567" w:type="dxa"/>
          </w:tcPr>
          <w:p w:rsidR="00DB6DFE" w:rsidRPr="003A7FDC" w:rsidRDefault="009B5A2A">
            <w:pPr>
              <w:pStyle w:val="TableParagraph"/>
              <w:spacing w:before="160"/>
              <w:ind w:left="52" w:right="44"/>
              <w:jc w:val="center"/>
              <w:rPr>
                <w:sz w:val="21"/>
                <w:lang w:eastAsia="zh-TW"/>
              </w:rPr>
            </w:pPr>
            <w:r w:rsidRPr="003A7FDC">
              <w:rPr>
                <w:sz w:val="21"/>
              </w:rPr>
              <w:t>2</w:t>
            </w:r>
            <w:r w:rsidRPr="003A7FDC">
              <w:rPr>
                <w:rFonts w:hint="eastAsia"/>
                <w:sz w:val="21"/>
                <w:lang w:eastAsia="zh-TW"/>
              </w:rPr>
              <w:t>8</w:t>
            </w:r>
          </w:p>
        </w:tc>
        <w:tc>
          <w:tcPr>
            <w:tcW w:w="9357" w:type="dxa"/>
          </w:tcPr>
          <w:p w:rsidR="009B5A2A" w:rsidRPr="003A7FDC" w:rsidRDefault="009B5A2A" w:rsidP="009B5A2A">
            <w:pPr>
              <w:pStyle w:val="TableParagraph"/>
              <w:spacing w:line="352" w:lineRule="exact"/>
              <w:rPr>
                <w:sz w:val="21"/>
                <w:lang w:eastAsia="zh-TW"/>
              </w:rPr>
            </w:pPr>
            <w:r w:rsidRPr="003A7FDC">
              <w:rPr>
                <w:rFonts w:hint="eastAsia"/>
                <w:sz w:val="21"/>
                <w:lang w:eastAsia="zh-TW"/>
              </w:rPr>
              <w:t>有關「外匯收支或交易申請書」之申報及填寫，下列敘述何者正確？</w:t>
            </w:r>
            <w:r w:rsidRPr="003A7FDC">
              <w:rPr>
                <w:sz w:val="21"/>
                <w:lang w:eastAsia="zh-TW"/>
              </w:rPr>
              <w:t>(第28屆國外匯兌試題)</w:t>
            </w:r>
          </w:p>
          <w:p w:rsidR="00DB6DFE" w:rsidRPr="003A7FDC" w:rsidRDefault="000F5362" w:rsidP="009B5A2A">
            <w:pPr>
              <w:pStyle w:val="TableParagraph"/>
              <w:spacing w:line="355" w:lineRule="exact"/>
              <w:rPr>
                <w:sz w:val="21"/>
                <w:lang w:eastAsia="zh-TW"/>
              </w:rPr>
            </w:pPr>
            <w:r w:rsidRPr="003A7FDC">
              <w:rPr>
                <w:sz w:val="21"/>
                <w:lang w:eastAsia="zh-TW"/>
              </w:rPr>
              <w:t>(1</w:t>
            </w:r>
            <w:r w:rsidR="009B5A2A" w:rsidRPr="003A7FDC">
              <w:rPr>
                <w:sz w:val="21"/>
                <w:lang w:eastAsia="zh-TW"/>
              </w:rPr>
              <w:t>) 申報人如不識字，由他人代填申報書時，仍需由申報人簽名或蓋章</w:t>
            </w:r>
            <w:r w:rsidRPr="003A7FDC">
              <w:rPr>
                <w:sz w:val="21"/>
                <w:lang w:eastAsia="zh-TW"/>
              </w:rPr>
              <w:t>(2</w:t>
            </w:r>
            <w:r w:rsidR="009B5A2A" w:rsidRPr="003A7FDC">
              <w:rPr>
                <w:sz w:val="21"/>
                <w:lang w:eastAsia="zh-TW"/>
              </w:rPr>
              <w:t>) 申報書之金額更改時，應請申報人加蓋印章或由其本人簽字</w:t>
            </w:r>
            <w:r w:rsidRPr="003A7FDC">
              <w:rPr>
                <w:sz w:val="21"/>
                <w:lang w:eastAsia="zh-TW"/>
              </w:rPr>
              <w:t>(3</w:t>
            </w:r>
            <w:r w:rsidR="009B5A2A" w:rsidRPr="003A7FDC">
              <w:rPr>
                <w:sz w:val="21"/>
                <w:lang w:eastAsia="zh-TW"/>
              </w:rPr>
              <w:t>) 結匯性質應詳實填報，亦得以代碼替代之</w:t>
            </w:r>
            <w:r w:rsidRPr="003A7FDC">
              <w:rPr>
                <w:sz w:val="21"/>
                <w:lang w:eastAsia="zh-TW"/>
              </w:rPr>
              <w:t>(4</w:t>
            </w:r>
            <w:r w:rsidR="009B5A2A" w:rsidRPr="003A7FDC">
              <w:rPr>
                <w:sz w:val="21"/>
                <w:lang w:eastAsia="zh-TW"/>
              </w:rPr>
              <w:t>) 結匯性質與結匯金額，顯有違常情時，仍可受理之</w:t>
            </w:r>
          </w:p>
        </w:tc>
        <w:tc>
          <w:tcPr>
            <w:tcW w:w="593" w:type="dxa"/>
          </w:tcPr>
          <w:p w:rsidR="00DB6DFE" w:rsidRPr="003A7FDC" w:rsidRDefault="005E519F">
            <w:pPr>
              <w:pStyle w:val="TableParagraph"/>
              <w:spacing w:before="160"/>
              <w:ind w:left="3"/>
              <w:jc w:val="center"/>
              <w:rPr>
                <w:sz w:val="21"/>
              </w:rPr>
            </w:pPr>
            <w:r w:rsidRPr="003A7FDC">
              <w:rPr>
                <w:sz w:val="21"/>
              </w:rPr>
              <w:t>1</w:t>
            </w:r>
          </w:p>
        </w:tc>
      </w:tr>
      <w:tr w:rsidR="003A7FDC" w:rsidRPr="003A7FDC">
        <w:trPr>
          <w:trHeight w:val="724"/>
        </w:trPr>
        <w:tc>
          <w:tcPr>
            <w:tcW w:w="567" w:type="dxa"/>
          </w:tcPr>
          <w:p w:rsidR="00DB6DFE" w:rsidRPr="003A7FDC" w:rsidRDefault="005E519F">
            <w:pPr>
              <w:pStyle w:val="TableParagraph"/>
              <w:spacing w:before="157"/>
              <w:ind w:left="52" w:right="44"/>
              <w:jc w:val="center"/>
              <w:rPr>
                <w:sz w:val="21"/>
              </w:rPr>
            </w:pPr>
            <w:r w:rsidRPr="003A7FDC">
              <w:rPr>
                <w:sz w:val="21"/>
              </w:rPr>
              <w:t>29</w:t>
            </w:r>
          </w:p>
        </w:tc>
        <w:tc>
          <w:tcPr>
            <w:tcW w:w="9357" w:type="dxa"/>
          </w:tcPr>
          <w:p w:rsidR="005E519F" w:rsidRPr="003A7FDC" w:rsidRDefault="005E519F" w:rsidP="005E519F">
            <w:pPr>
              <w:pStyle w:val="TableParagraph"/>
              <w:spacing w:line="352" w:lineRule="exact"/>
              <w:rPr>
                <w:sz w:val="21"/>
                <w:lang w:eastAsia="zh-TW"/>
              </w:rPr>
            </w:pPr>
            <w:r w:rsidRPr="003A7FDC">
              <w:rPr>
                <w:rFonts w:hint="eastAsia"/>
                <w:sz w:val="21"/>
                <w:lang w:eastAsia="zh-TW"/>
              </w:rPr>
              <w:t>下列何種人辦理結匯填寫申報書時，不是填列在非居住民項下</w:t>
            </w:r>
            <w:r w:rsidRPr="003A7FDC">
              <w:rPr>
                <w:sz w:val="21"/>
                <w:lang w:eastAsia="zh-TW"/>
              </w:rPr>
              <w:t>?(第28屆國外匯兌試題)</w:t>
            </w:r>
          </w:p>
          <w:p w:rsidR="00DB6DFE" w:rsidRPr="003A7FDC" w:rsidRDefault="000F5362" w:rsidP="005E519F">
            <w:pPr>
              <w:pStyle w:val="TableParagraph"/>
              <w:spacing w:line="353" w:lineRule="exact"/>
              <w:rPr>
                <w:sz w:val="21"/>
                <w:lang w:eastAsia="zh-TW"/>
              </w:rPr>
            </w:pPr>
            <w:r w:rsidRPr="003A7FDC">
              <w:rPr>
                <w:sz w:val="21"/>
                <w:lang w:eastAsia="zh-TW"/>
              </w:rPr>
              <w:t>(1</w:t>
            </w:r>
            <w:r w:rsidR="005E519F" w:rsidRPr="003A7FDC">
              <w:rPr>
                <w:sz w:val="21"/>
                <w:lang w:eastAsia="zh-TW"/>
              </w:rPr>
              <w:t>) 持外國護照者</w:t>
            </w:r>
            <w:r w:rsidRPr="003A7FDC">
              <w:rPr>
                <w:sz w:val="21"/>
                <w:lang w:eastAsia="zh-TW"/>
              </w:rPr>
              <w:t>(2</w:t>
            </w:r>
            <w:r w:rsidR="005E519F" w:rsidRPr="003A7FDC">
              <w:rPr>
                <w:sz w:val="21"/>
                <w:lang w:eastAsia="zh-TW"/>
              </w:rPr>
              <w:t>) 持內政部入出境管理局核發之中華民國台灣地區居留證，證載明有效期限一年以上者</w:t>
            </w:r>
            <w:r w:rsidRPr="003A7FDC">
              <w:rPr>
                <w:sz w:val="21"/>
                <w:lang w:eastAsia="zh-TW"/>
              </w:rPr>
              <w:t>(3</w:t>
            </w:r>
            <w:r w:rsidR="005E519F" w:rsidRPr="003A7FDC">
              <w:rPr>
                <w:sz w:val="21"/>
                <w:lang w:eastAsia="zh-TW"/>
              </w:rPr>
              <w:t>) 持內政部入出境管理局核發之入出境許可證，但無居留證身分之港澳地區居民</w:t>
            </w:r>
            <w:r w:rsidRPr="003A7FDC">
              <w:rPr>
                <w:sz w:val="21"/>
                <w:lang w:eastAsia="zh-TW"/>
              </w:rPr>
              <w:t>(4</w:t>
            </w:r>
            <w:r w:rsidR="005E519F" w:rsidRPr="003A7FDC">
              <w:rPr>
                <w:sz w:val="21"/>
                <w:lang w:eastAsia="zh-TW"/>
              </w:rPr>
              <w:t>) 持有外僑居留證，證載有效期限未滿一年者</w:t>
            </w:r>
          </w:p>
        </w:tc>
        <w:tc>
          <w:tcPr>
            <w:tcW w:w="593" w:type="dxa"/>
          </w:tcPr>
          <w:p w:rsidR="00DB6DFE" w:rsidRPr="003A7FDC" w:rsidRDefault="005E519F">
            <w:pPr>
              <w:pStyle w:val="TableParagraph"/>
              <w:spacing w:before="157"/>
              <w:ind w:left="3"/>
              <w:jc w:val="center"/>
              <w:rPr>
                <w:sz w:val="21"/>
              </w:rPr>
            </w:pPr>
            <w:r w:rsidRPr="003A7FDC">
              <w:rPr>
                <w:sz w:val="21"/>
              </w:rPr>
              <w:t>2</w:t>
            </w:r>
          </w:p>
        </w:tc>
      </w:tr>
      <w:tr w:rsidR="003A7FDC" w:rsidRPr="003A7FDC">
        <w:trPr>
          <w:trHeight w:val="1091"/>
        </w:trPr>
        <w:tc>
          <w:tcPr>
            <w:tcW w:w="567" w:type="dxa"/>
          </w:tcPr>
          <w:p w:rsidR="00DB6DFE" w:rsidRPr="003A7FDC" w:rsidRDefault="00DB6DFE">
            <w:pPr>
              <w:pStyle w:val="TableParagraph"/>
              <w:spacing w:before="8"/>
              <w:ind w:left="0"/>
              <w:rPr>
                <w:rFonts w:ascii="Times New Roman"/>
                <w:sz w:val="29"/>
              </w:rPr>
            </w:pPr>
          </w:p>
          <w:p w:rsidR="00DB6DFE" w:rsidRPr="003A7FDC" w:rsidRDefault="005E519F">
            <w:pPr>
              <w:pStyle w:val="TableParagraph"/>
              <w:ind w:left="52" w:right="44"/>
              <w:jc w:val="center"/>
              <w:rPr>
                <w:sz w:val="21"/>
              </w:rPr>
            </w:pPr>
            <w:r w:rsidRPr="003A7FDC">
              <w:rPr>
                <w:sz w:val="21"/>
              </w:rPr>
              <w:t>30</w:t>
            </w:r>
          </w:p>
        </w:tc>
        <w:tc>
          <w:tcPr>
            <w:tcW w:w="9357" w:type="dxa"/>
          </w:tcPr>
          <w:p w:rsidR="005E519F" w:rsidRPr="003A7FDC" w:rsidRDefault="005E519F" w:rsidP="005E519F">
            <w:pPr>
              <w:pStyle w:val="TableParagraph"/>
              <w:spacing w:line="225" w:lineRule="auto"/>
              <w:ind w:right="70"/>
              <w:rPr>
                <w:sz w:val="21"/>
                <w:lang w:eastAsia="zh-TW"/>
              </w:rPr>
            </w:pPr>
            <w:r w:rsidRPr="003A7FDC">
              <w:rPr>
                <w:rFonts w:hint="eastAsia"/>
                <w:sz w:val="21"/>
                <w:lang w:eastAsia="zh-TW"/>
              </w:rPr>
              <w:t>銀行受理匯入匯款，超過新台幣多少元，客戶需填寫外匯結售申報書？</w:t>
            </w:r>
            <w:r w:rsidRPr="003A7FDC">
              <w:rPr>
                <w:sz w:val="21"/>
                <w:lang w:eastAsia="zh-TW"/>
              </w:rPr>
              <w:t>(第21屆外匯國外匯兌試題)</w:t>
            </w:r>
          </w:p>
          <w:p w:rsidR="00DB6DFE" w:rsidRPr="003A7FDC" w:rsidRDefault="000F5362" w:rsidP="005E519F">
            <w:pPr>
              <w:pStyle w:val="TableParagraph"/>
              <w:spacing w:line="349" w:lineRule="exact"/>
              <w:rPr>
                <w:sz w:val="21"/>
                <w:lang w:eastAsia="zh-TW"/>
              </w:rPr>
            </w:pPr>
            <w:r w:rsidRPr="003A7FDC">
              <w:rPr>
                <w:sz w:val="21"/>
                <w:lang w:eastAsia="zh-TW"/>
              </w:rPr>
              <w:t>(1</w:t>
            </w:r>
            <w:r w:rsidR="005E519F" w:rsidRPr="003A7FDC">
              <w:rPr>
                <w:sz w:val="21"/>
                <w:lang w:eastAsia="zh-TW"/>
              </w:rPr>
              <w:t>) 50萬元</w:t>
            </w:r>
            <w:r w:rsidRPr="003A7FDC">
              <w:rPr>
                <w:sz w:val="21"/>
                <w:lang w:eastAsia="zh-TW"/>
              </w:rPr>
              <w:t>(2</w:t>
            </w:r>
            <w:r w:rsidR="005E519F" w:rsidRPr="003A7FDC">
              <w:rPr>
                <w:sz w:val="21"/>
                <w:lang w:eastAsia="zh-TW"/>
              </w:rPr>
              <w:t>) 100萬元</w:t>
            </w:r>
            <w:r w:rsidRPr="003A7FDC">
              <w:rPr>
                <w:sz w:val="21"/>
                <w:lang w:eastAsia="zh-TW"/>
              </w:rPr>
              <w:t>(3</w:t>
            </w:r>
            <w:r w:rsidR="005E519F" w:rsidRPr="003A7FDC">
              <w:rPr>
                <w:sz w:val="21"/>
                <w:lang w:eastAsia="zh-TW"/>
              </w:rPr>
              <w:t>) 80萬元</w:t>
            </w:r>
            <w:r w:rsidRPr="003A7FDC">
              <w:rPr>
                <w:sz w:val="21"/>
                <w:lang w:eastAsia="zh-TW"/>
              </w:rPr>
              <w:t>(4</w:t>
            </w:r>
            <w:r w:rsidR="005E519F" w:rsidRPr="003A7FDC">
              <w:rPr>
                <w:sz w:val="21"/>
                <w:lang w:eastAsia="zh-TW"/>
              </w:rPr>
              <w:t>) 60萬元</w:t>
            </w:r>
          </w:p>
        </w:tc>
        <w:tc>
          <w:tcPr>
            <w:tcW w:w="593" w:type="dxa"/>
          </w:tcPr>
          <w:p w:rsidR="00DB6DFE" w:rsidRPr="003A7FDC" w:rsidRDefault="00DB6DFE">
            <w:pPr>
              <w:pStyle w:val="TableParagraph"/>
              <w:spacing w:before="8"/>
              <w:ind w:left="0"/>
              <w:rPr>
                <w:rFonts w:ascii="Times New Roman"/>
                <w:sz w:val="29"/>
                <w:lang w:eastAsia="zh-TW"/>
              </w:rPr>
            </w:pPr>
          </w:p>
          <w:p w:rsidR="00DB6DFE" w:rsidRPr="003A7FDC" w:rsidRDefault="005E519F">
            <w:pPr>
              <w:pStyle w:val="TableParagraph"/>
              <w:ind w:left="3"/>
              <w:jc w:val="center"/>
              <w:rPr>
                <w:sz w:val="21"/>
              </w:rPr>
            </w:pPr>
            <w:r w:rsidRPr="003A7FDC">
              <w:rPr>
                <w:sz w:val="21"/>
              </w:rPr>
              <w:t>1</w:t>
            </w:r>
          </w:p>
        </w:tc>
      </w:tr>
      <w:tr w:rsidR="003A7FDC" w:rsidRPr="003A7FDC">
        <w:trPr>
          <w:trHeight w:val="1452"/>
        </w:trPr>
        <w:tc>
          <w:tcPr>
            <w:tcW w:w="567" w:type="dxa"/>
          </w:tcPr>
          <w:p w:rsidR="00DB6DFE" w:rsidRPr="003A7FDC" w:rsidRDefault="00DB6DFE">
            <w:pPr>
              <w:pStyle w:val="TableParagraph"/>
              <w:ind w:left="0"/>
              <w:rPr>
                <w:rFonts w:ascii="Times New Roman"/>
                <w:sz w:val="28"/>
              </w:rPr>
            </w:pPr>
          </w:p>
          <w:p w:rsidR="00DB6DFE" w:rsidRPr="003A7FDC" w:rsidRDefault="005E519F">
            <w:pPr>
              <w:pStyle w:val="TableParagraph"/>
              <w:spacing w:before="200"/>
              <w:ind w:left="52" w:right="44"/>
              <w:jc w:val="center"/>
              <w:rPr>
                <w:sz w:val="21"/>
              </w:rPr>
            </w:pPr>
            <w:r w:rsidRPr="003A7FDC">
              <w:rPr>
                <w:sz w:val="21"/>
              </w:rPr>
              <w:t>31</w:t>
            </w:r>
          </w:p>
        </w:tc>
        <w:tc>
          <w:tcPr>
            <w:tcW w:w="9357" w:type="dxa"/>
          </w:tcPr>
          <w:p w:rsidR="005E519F" w:rsidRPr="003A7FDC" w:rsidRDefault="005E519F" w:rsidP="005E519F">
            <w:pPr>
              <w:pStyle w:val="TableParagraph"/>
              <w:spacing w:line="225" w:lineRule="auto"/>
              <w:ind w:right="15"/>
              <w:jc w:val="both"/>
              <w:rPr>
                <w:spacing w:val="-3"/>
                <w:sz w:val="21"/>
                <w:lang w:eastAsia="zh-TW"/>
              </w:rPr>
            </w:pPr>
            <w:r w:rsidRPr="003A7FDC">
              <w:rPr>
                <w:rFonts w:hint="eastAsia"/>
                <w:spacing w:val="-3"/>
                <w:sz w:val="21"/>
                <w:lang w:eastAsia="zh-TW"/>
              </w:rPr>
              <w:t>下列何種身分辦理新台幣結匯申報，得利用網際網路以電子文件向中央銀行申報？</w:t>
            </w:r>
            <w:r w:rsidRPr="003A7FDC">
              <w:rPr>
                <w:spacing w:val="-3"/>
                <w:sz w:val="21"/>
                <w:lang w:eastAsia="zh-TW"/>
              </w:rPr>
              <w:t>(第25屆外匯國外匯兌試題)</w:t>
            </w:r>
          </w:p>
          <w:p w:rsidR="00DB6DFE" w:rsidRPr="003A7FDC" w:rsidRDefault="000F5362" w:rsidP="005E519F">
            <w:pPr>
              <w:pStyle w:val="TableParagraph"/>
              <w:spacing w:line="349" w:lineRule="exact"/>
              <w:jc w:val="both"/>
              <w:rPr>
                <w:sz w:val="21"/>
                <w:lang w:eastAsia="zh-TW"/>
              </w:rPr>
            </w:pPr>
            <w:r w:rsidRPr="003A7FDC">
              <w:rPr>
                <w:spacing w:val="-3"/>
                <w:sz w:val="21"/>
                <w:lang w:eastAsia="zh-TW"/>
              </w:rPr>
              <w:t>(1</w:t>
            </w:r>
            <w:r w:rsidR="005E519F" w:rsidRPr="003A7FDC">
              <w:rPr>
                <w:spacing w:val="-3"/>
                <w:sz w:val="21"/>
                <w:lang w:eastAsia="zh-TW"/>
              </w:rPr>
              <w:t>) 持護照之外國人</w:t>
            </w:r>
            <w:r w:rsidRPr="003A7FDC">
              <w:rPr>
                <w:spacing w:val="-3"/>
                <w:sz w:val="21"/>
                <w:lang w:eastAsia="zh-TW"/>
              </w:rPr>
              <w:t>(2</w:t>
            </w:r>
            <w:r w:rsidR="005E519F" w:rsidRPr="003A7FDC">
              <w:rPr>
                <w:spacing w:val="-3"/>
                <w:sz w:val="21"/>
                <w:lang w:eastAsia="zh-TW"/>
              </w:rPr>
              <w:t>) 外國法人</w:t>
            </w:r>
            <w:r w:rsidRPr="003A7FDC">
              <w:rPr>
                <w:spacing w:val="-3"/>
                <w:sz w:val="21"/>
                <w:lang w:eastAsia="zh-TW"/>
              </w:rPr>
              <w:t>(3</w:t>
            </w:r>
            <w:r w:rsidR="005E519F" w:rsidRPr="003A7FDC">
              <w:rPr>
                <w:spacing w:val="-3"/>
                <w:sz w:val="21"/>
                <w:lang w:eastAsia="zh-TW"/>
              </w:rPr>
              <w:t>) 依我國法令設立登記之公司、行號</w:t>
            </w:r>
            <w:r w:rsidRPr="003A7FDC">
              <w:rPr>
                <w:spacing w:val="-3"/>
                <w:sz w:val="21"/>
                <w:lang w:eastAsia="zh-TW"/>
              </w:rPr>
              <w:t>(4</w:t>
            </w:r>
            <w:r w:rsidR="005E519F" w:rsidRPr="003A7FDC">
              <w:rPr>
                <w:spacing w:val="-3"/>
                <w:sz w:val="21"/>
                <w:lang w:eastAsia="zh-TW"/>
              </w:rPr>
              <w:t>) 未滿二十歲之本國人</w:t>
            </w:r>
          </w:p>
        </w:tc>
        <w:tc>
          <w:tcPr>
            <w:tcW w:w="593" w:type="dxa"/>
          </w:tcPr>
          <w:p w:rsidR="00DB6DFE" w:rsidRPr="003A7FDC" w:rsidRDefault="00DB6DFE">
            <w:pPr>
              <w:pStyle w:val="TableParagraph"/>
              <w:ind w:left="0"/>
              <w:rPr>
                <w:rFonts w:ascii="Times New Roman"/>
                <w:sz w:val="28"/>
                <w:lang w:eastAsia="zh-TW"/>
              </w:rPr>
            </w:pPr>
          </w:p>
          <w:p w:rsidR="00DB6DFE" w:rsidRPr="003A7FDC" w:rsidRDefault="005E519F">
            <w:pPr>
              <w:pStyle w:val="TableParagraph"/>
              <w:spacing w:before="200"/>
              <w:ind w:left="3"/>
              <w:jc w:val="center"/>
              <w:rPr>
                <w:sz w:val="21"/>
              </w:rPr>
            </w:pPr>
            <w:r w:rsidRPr="003A7FDC">
              <w:rPr>
                <w:sz w:val="21"/>
              </w:rPr>
              <w:t>3</w:t>
            </w:r>
          </w:p>
        </w:tc>
      </w:tr>
      <w:tr w:rsidR="003A7FDC" w:rsidRPr="003A7FDC">
        <w:trPr>
          <w:trHeight w:val="726"/>
        </w:trPr>
        <w:tc>
          <w:tcPr>
            <w:tcW w:w="567" w:type="dxa"/>
          </w:tcPr>
          <w:p w:rsidR="00DB6DFE" w:rsidRPr="003A7FDC" w:rsidRDefault="005E519F">
            <w:pPr>
              <w:pStyle w:val="TableParagraph"/>
              <w:spacing w:before="159"/>
              <w:ind w:left="52" w:right="44"/>
              <w:jc w:val="center"/>
              <w:rPr>
                <w:sz w:val="21"/>
              </w:rPr>
            </w:pPr>
            <w:r w:rsidRPr="003A7FDC">
              <w:rPr>
                <w:sz w:val="21"/>
              </w:rPr>
              <w:t>32</w:t>
            </w:r>
          </w:p>
        </w:tc>
        <w:tc>
          <w:tcPr>
            <w:tcW w:w="9357" w:type="dxa"/>
          </w:tcPr>
          <w:p w:rsidR="005E519F" w:rsidRPr="003A7FDC" w:rsidRDefault="005E519F" w:rsidP="005E519F">
            <w:pPr>
              <w:pStyle w:val="TableParagraph"/>
              <w:spacing w:line="353" w:lineRule="exact"/>
              <w:rPr>
                <w:sz w:val="21"/>
                <w:lang w:eastAsia="zh-TW"/>
              </w:rPr>
            </w:pPr>
            <w:r w:rsidRPr="003A7FDC">
              <w:rPr>
                <w:rFonts w:hint="eastAsia"/>
                <w:sz w:val="21"/>
                <w:lang w:eastAsia="zh-TW"/>
              </w:rPr>
              <w:t>銀行辦理客戶匯入款結售為新台幣，如結匯人每筆金額未達新台幣</w:t>
            </w:r>
            <w:r w:rsidRPr="003A7FDC">
              <w:rPr>
                <w:sz w:val="21"/>
                <w:lang w:eastAsia="zh-TW"/>
              </w:rPr>
              <w:t>50萬元等值外幣者，是否要填寫申報書及記入當年累積結匯金額?(第28屆國外匯兌試題)</w:t>
            </w:r>
          </w:p>
          <w:p w:rsidR="00DB6DFE" w:rsidRPr="003A7FDC" w:rsidRDefault="000F5362" w:rsidP="005E519F">
            <w:pPr>
              <w:pStyle w:val="TableParagraph"/>
              <w:spacing w:line="354" w:lineRule="exact"/>
              <w:rPr>
                <w:sz w:val="21"/>
                <w:lang w:eastAsia="zh-TW"/>
              </w:rPr>
            </w:pPr>
            <w:r w:rsidRPr="003A7FDC">
              <w:rPr>
                <w:sz w:val="21"/>
                <w:lang w:eastAsia="zh-TW"/>
              </w:rPr>
              <w:t>(1</w:t>
            </w:r>
            <w:r w:rsidR="005E519F" w:rsidRPr="003A7FDC">
              <w:rPr>
                <w:sz w:val="21"/>
                <w:lang w:eastAsia="zh-TW"/>
              </w:rPr>
              <w:t>) 要填申報書且記入其當年累積結匯金額</w:t>
            </w:r>
            <w:r w:rsidRPr="003A7FDC">
              <w:rPr>
                <w:sz w:val="21"/>
                <w:lang w:eastAsia="zh-TW"/>
              </w:rPr>
              <w:t>(2</w:t>
            </w:r>
            <w:r w:rsidR="005E519F" w:rsidRPr="003A7FDC">
              <w:rPr>
                <w:sz w:val="21"/>
                <w:lang w:eastAsia="zh-TW"/>
              </w:rPr>
              <w:t>) 免填申報書且不計入其當年累積結匯金額</w:t>
            </w:r>
            <w:r w:rsidRPr="003A7FDC">
              <w:rPr>
                <w:sz w:val="21"/>
                <w:lang w:eastAsia="zh-TW"/>
              </w:rPr>
              <w:t>(3</w:t>
            </w:r>
            <w:r w:rsidR="005E519F" w:rsidRPr="003A7FDC">
              <w:rPr>
                <w:sz w:val="21"/>
                <w:lang w:eastAsia="zh-TW"/>
              </w:rPr>
              <w:t>) 免填申報書且記入其當年累積結匯金額</w:t>
            </w:r>
            <w:r w:rsidRPr="003A7FDC">
              <w:rPr>
                <w:sz w:val="21"/>
                <w:lang w:eastAsia="zh-TW"/>
              </w:rPr>
              <w:t>(4</w:t>
            </w:r>
            <w:r w:rsidR="005E519F" w:rsidRPr="003A7FDC">
              <w:rPr>
                <w:sz w:val="21"/>
                <w:lang w:eastAsia="zh-TW"/>
              </w:rPr>
              <w:t>) 要填申報書但不計入其當年累積結匯金額</w:t>
            </w:r>
          </w:p>
        </w:tc>
        <w:tc>
          <w:tcPr>
            <w:tcW w:w="593" w:type="dxa"/>
          </w:tcPr>
          <w:p w:rsidR="00DB6DFE" w:rsidRPr="003A7FDC" w:rsidRDefault="005E519F">
            <w:pPr>
              <w:pStyle w:val="TableParagraph"/>
              <w:spacing w:before="159"/>
              <w:ind w:left="3"/>
              <w:jc w:val="center"/>
              <w:rPr>
                <w:sz w:val="21"/>
              </w:rPr>
            </w:pPr>
            <w:r w:rsidRPr="003A7FDC">
              <w:rPr>
                <w:sz w:val="21"/>
              </w:rPr>
              <w:t>2</w:t>
            </w:r>
          </w:p>
        </w:tc>
      </w:tr>
      <w:tr w:rsidR="003A7FDC" w:rsidRPr="003A7FDC">
        <w:trPr>
          <w:trHeight w:val="1089"/>
        </w:trPr>
        <w:tc>
          <w:tcPr>
            <w:tcW w:w="567" w:type="dxa"/>
          </w:tcPr>
          <w:p w:rsidR="00DB6DFE" w:rsidRPr="003A7FDC" w:rsidRDefault="00DB6DFE">
            <w:pPr>
              <w:pStyle w:val="TableParagraph"/>
              <w:spacing w:before="6"/>
              <w:ind w:left="0"/>
              <w:rPr>
                <w:rFonts w:ascii="Times New Roman"/>
                <w:sz w:val="29"/>
              </w:rPr>
            </w:pPr>
          </w:p>
          <w:p w:rsidR="00DB6DFE" w:rsidRPr="003A7FDC" w:rsidRDefault="005E519F">
            <w:pPr>
              <w:pStyle w:val="TableParagraph"/>
              <w:ind w:left="52" w:right="44"/>
              <w:jc w:val="center"/>
              <w:rPr>
                <w:sz w:val="21"/>
              </w:rPr>
            </w:pPr>
            <w:r w:rsidRPr="003A7FDC">
              <w:rPr>
                <w:sz w:val="21"/>
              </w:rPr>
              <w:t>33</w:t>
            </w:r>
          </w:p>
        </w:tc>
        <w:tc>
          <w:tcPr>
            <w:tcW w:w="9357" w:type="dxa"/>
          </w:tcPr>
          <w:p w:rsidR="005E519F" w:rsidRPr="003A7FDC" w:rsidRDefault="005E519F" w:rsidP="005E519F">
            <w:pPr>
              <w:pStyle w:val="TableParagraph"/>
              <w:spacing w:line="225" w:lineRule="auto"/>
              <w:ind w:right="118"/>
              <w:rPr>
                <w:sz w:val="21"/>
                <w:lang w:eastAsia="zh-TW"/>
              </w:rPr>
            </w:pPr>
            <w:r w:rsidRPr="003A7FDC">
              <w:rPr>
                <w:sz w:val="21"/>
                <w:lang w:eastAsia="zh-TW"/>
              </w:rPr>
              <w:t>下列身分中，何者不得利用網際網路辦理外匯業務?(第九屆國外匯兌試題)</w:t>
            </w:r>
          </w:p>
          <w:p w:rsidR="00DB6DFE" w:rsidRPr="003A7FDC" w:rsidRDefault="000F5362" w:rsidP="005E519F">
            <w:pPr>
              <w:pStyle w:val="TableParagraph"/>
              <w:spacing w:line="349" w:lineRule="exact"/>
              <w:rPr>
                <w:sz w:val="21"/>
                <w:lang w:eastAsia="zh-TW"/>
              </w:rPr>
            </w:pPr>
            <w:r w:rsidRPr="003A7FDC">
              <w:rPr>
                <w:sz w:val="21"/>
                <w:lang w:eastAsia="zh-TW"/>
              </w:rPr>
              <w:t>(1)</w:t>
            </w:r>
            <w:r w:rsidR="005E519F" w:rsidRPr="003A7FDC">
              <w:rPr>
                <w:sz w:val="21"/>
                <w:lang w:eastAsia="zh-TW"/>
              </w:rPr>
              <w:t>持外國護照者</w:t>
            </w:r>
            <w:r w:rsidRPr="003A7FDC">
              <w:rPr>
                <w:sz w:val="21"/>
                <w:lang w:eastAsia="zh-TW"/>
              </w:rPr>
              <w:t>(2</w:t>
            </w:r>
            <w:r w:rsidR="005E519F" w:rsidRPr="003A7FDC">
              <w:rPr>
                <w:sz w:val="21"/>
                <w:lang w:eastAsia="zh-TW"/>
              </w:rPr>
              <w:t>) 年滿20歲所持居留證證載有效期限一年以上之個人</w:t>
            </w:r>
            <w:r w:rsidRPr="003A7FDC">
              <w:rPr>
                <w:sz w:val="21"/>
                <w:lang w:eastAsia="zh-TW"/>
              </w:rPr>
              <w:t>(3</w:t>
            </w:r>
            <w:r w:rsidR="005E519F" w:rsidRPr="003A7FDC">
              <w:rPr>
                <w:sz w:val="21"/>
                <w:lang w:eastAsia="zh-TW"/>
              </w:rPr>
              <w:t>) 年滿20歲之中華民國國民</w:t>
            </w:r>
            <w:r w:rsidRPr="003A7FDC">
              <w:rPr>
                <w:sz w:val="21"/>
                <w:lang w:eastAsia="zh-TW"/>
              </w:rPr>
              <w:t>(4</w:t>
            </w:r>
            <w:r w:rsidR="005E519F" w:rsidRPr="003A7FDC">
              <w:rPr>
                <w:sz w:val="21"/>
                <w:lang w:eastAsia="zh-TW"/>
              </w:rPr>
              <w:t>) 在中華民國依法設立之公司行號</w:t>
            </w:r>
          </w:p>
        </w:tc>
        <w:tc>
          <w:tcPr>
            <w:tcW w:w="593" w:type="dxa"/>
          </w:tcPr>
          <w:p w:rsidR="00DB6DFE" w:rsidRPr="003A7FDC" w:rsidRDefault="00DB6DFE">
            <w:pPr>
              <w:pStyle w:val="TableParagraph"/>
              <w:spacing w:before="6"/>
              <w:ind w:left="0"/>
              <w:rPr>
                <w:rFonts w:ascii="Times New Roman"/>
                <w:sz w:val="29"/>
                <w:lang w:eastAsia="zh-TW"/>
              </w:rPr>
            </w:pPr>
          </w:p>
          <w:p w:rsidR="00DB6DFE" w:rsidRPr="003A7FDC" w:rsidRDefault="005E519F">
            <w:pPr>
              <w:pStyle w:val="TableParagraph"/>
              <w:ind w:left="3"/>
              <w:jc w:val="center"/>
              <w:rPr>
                <w:sz w:val="21"/>
              </w:rPr>
            </w:pPr>
            <w:r w:rsidRPr="003A7FDC">
              <w:rPr>
                <w:sz w:val="21"/>
              </w:rPr>
              <w:t>1</w:t>
            </w:r>
          </w:p>
        </w:tc>
      </w:tr>
      <w:tr w:rsidR="003A7FDC" w:rsidRPr="003A7FDC">
        <w:trPr>
          <w:trHeight w:val="726"/>
        </w:trPr>
        <w:tc>
          <w:tcPr>
            <w:tcW w:w="567" w:type="dxa"/>
          </w:tcPr>
          <w:p w:rsidR="00DB6DFE" w:rsidRPr="003A7FDC" w:rsidRDefault="005E519F">
            <w:pPr>
              <w:pStyle w:val="TableParagraph"/>
              <w:spacing w:before="159"/>
              <w:ind w:left="52" w:right="44"/>
              <w:jc w:val="center"/>
              <w:rPr>
                <w:sz w:val="21"/>
              </w:rPr>
            </w:pPr>
            <w:r w:rsidRPr="003A7FDC">
              <w:rPr>
                <w:sz w:val="21"/>
              </w:rPr>
              <w:t>34</w:t>
            </w:r>
          </w:p>
        </w:tc>
        <w:tc>
          <w:tcPr>
            <w:tcW w:w="9357" w:type="dxa"/>
          </w:tcPr>
          <w:p w:rsidR="00C43EFE" w:rsidRPr="003A7FDC" w:rsidRDefault="00C43EFE" w:rsidP="00C43EFE">
            <w:pPr>
              <w:pStyle w:val="TableParagraph"/>
              <w:spacing w:line="353" w:lineRule="exact"/>
              <w:rPr>
                <w:sz w:val="21"/>
                <w:lang w:eastAsia="zh-TW"/>
              </w:rPr>
            </w:pPr>
            <w:r w:rsidRPr="003A7FDC">
              <w:rPr>
                <w:rFonts w:hint="eastAsia"/>
                <w:sz w:val="21"/>
                <w:lang w:eastAsia="zh-TW"/>
              </w:rPr>
              <w:t>公司、行號每筆結匯金額達多少金額以上之匯款，申報義務人應檢附與該筆外匯收支或交易有關合約、核准函等證明文件，經銀行業確認與申報書記載是項相符後，使得辦理新台幣結匯</w:t>
            </w:r>
            <w:r w:rsidRPr="003A7FDC">
              <w:rPr>
                <w:sz w:val="21"/>
                <w:lang w:eastAsia="zh-TW"/>
              </w:rPr>
              <w:t>?(第21屆外匯國外匯兌試題)</w:t>
            </w:r>
          </w:p>
          <w:p w:rsidR="00DB6DFE" w:rsidRPr="003A7FDC" w:rsidRDefault="000F5362" w:rsidP="00C43EFE">
            <w:pPr>
              <w:pStyle w:val="TableParagraph"/>
              <w:spacing w:line="354" w:lineRule="exact"/>
              <w:rPr>
                <w:sz w:val="21"/>
                <w:lang w:eastAsia="zh-TW"/>
              </w:rPr>
            </w:pPr>
            <w:r w:rsidRPr="003A7FDC">
              <w:rPr>
                <w:sz w:val="21"/>
                <w:lang w:eastAsia="zh-TW"/>
              </w:rPr>
              <w:t>(1</w:t>
            </w:r>
            <w:r w:rsidR="00C43EFE" w:rsidRPr="003A7FDC">
              <w:rPr>
                <w:sz w:val="21"/>
                <w:lang w:eastAsia="zh-TW"/>
              </w:rPr>
              <w:t>) 500萬美元</w:t>
            </w:r>
            <w:r w:rsidRPr="003A7FDC">
              <w:rPr>
                <w:sz w:val="21"/>
                <w:lang w:eastAsia="zh-TW"/>
              </w:rPr>
              <w:t>(2</w:t>
            </w:r>
            <w:r w:rsidR="00C43EFE" w:rsidRPr="003A7FDC">
              <w:rPr>
                <w:sz w:val="21"/>
                <w:lang w:eastAsia="zh-TW"/>
              </w:rPr>
              <w:t>) 100萬美元</w:t>
            </w:r>
            <w:r w:rsidRPr="003A7FDC">
              <w:rPr>
                <w:sz w:val="21"/>
                <w:lang w:eastAsia="zh-TW"/>
              </w:rPr>
              <w:t>(3</w:t>
            </w:r>
            <w:r w:rsidR="00C43EFE" w:rsidRPr="003A7FDC">
              <w:rPr>
                <w:sz w:val="21"/>
                <w:lang w:eastAsia="zh-TW"/>
              </w:rPr>
              <w:t>) 50萬美元</w:t>
            </w:r>
            <w:r w:rsidRPr="003A7FDC">
              <w:rPr>
                <w:sz w:val="21"/>
                <w:lang w:eastAsia="zh-TW"/>
              </w:rPr>
              <w:t>(4</w:t>
            </w:r>
            <w:r w:rsidR="00C43EFE" w:rsidRPr="003A7FDC">
              <w:rPr>
                <w:sz w:val="21"/>
                <w:lang w:eastAsia="zh-TW"/>
              </w:rPr>
              <w:t>) 10萬美元</w:t>
            </w:r>
          </w:p>
        </w:tc>
        <w:tc>
          <w:tcPr>
            <w:tcW w:w="593" w:type="dxa"/>
          </w:tcPr>
          <w:p w:rsidR="00DB6DFE" w:rsidRPr="003A7FDC" w:rsidRDefault="00C43EFE">
            <w:pPr>
              <w:pStyle w:val="TableParagraph"/>
              <w:spacing w:before="159"/>
              <w:ind w:left="3"/>
              <w:jc w:val="center"/>
              <w:rPr>
                <w:sz w:val="21"/>
              </w:rPr>
            </w:pPr>
            <w:r w:rsidRPr="003A7FDC">
              <w:rPr>
                <w:sz w:val="21"/>
              </w:rPr>
              <w:t>2</w:t>
            </w:r>
          </w:p>
        </w:tc>
      </w:tr>
      <w:tr w:rsidR="003A7FDC" w:rsidRPr="003A7FDC">
        <w:trPr>
          <w:trHeight w:val="726"/>
        </w:trPr>
        <w:tc>
          <w:tcPr>
            <w:tcW w:w="567" w:type="dxa"/>
          </w:tcPr>
          <w:p w:rsidR="00107306" w:rsidRPr="003A7FDC" w:rsidRDefault="00643C60">
            <w:pPr>
              <w:pStyle w:val="TableParagraph"/>
              <w:spacing w:before="159"/>
              <w:ind w:left="52" w:right="44"/>
              <w:jc w:val="center"/>
              <w:rPr>
                <w:sz w:val="21"/>
                <w:lang w:eastAsia="zh-TW"/>
              </w:rPr>
            </w:pPr>
            <w:r w:rsidRPr="003A7FDC">
              <w:rPr>
                <w:rFonts w:hint="eastAsia"/>
                <w:sz w:val="21"/>
                <w:lang w:eastAsia="zh-TW"/>
              </w:rPr>
              <w:t>35</w:t>
            </w:r>
          </w:p>
        </w:tc>
        <w:tc>
          <w:tcPr>
            <w:tcW w:w="9357" w:type="dxa"/>
          </w:tcPr>
          <w:p w:rsidR="00643C60" w:rsidRPr="003A7FDC" w:rsidRDefault="00643C60" w:rsidP="00643C60">
            <w:pPr>
              <w:pStyle w:val="TableParagraph"/>
              <w:spacing w:line="353" w:lineRule="exact"/>
              <w:rPr>
                <w:sz w:val="21"/>
                <w:lang w:eastAsia="zh-TW"/>
              </w:rPr>
            </w:pPr>
            <w:r w:rsidRPr="003A7FDC">
              <w:rPr>
                <w:rFonts w:hint="eastAsia"/>
                <w:sz w:val="21"/>
                <w:lang w:eastAsia="zh-TW"/>
              </w:rPr>
              <w:t>客戶利用網際網路辦理外匯交易前，下列敘述何者正確</w:t>
            </w:r>
            <w:r w:rsidRPr="003A7FDC">
              <w:rPr>
                <w:sz w:val="21"/>
                <w:lang w:eastAsia="zh-TW"/>
              </w:rPr>
              <w:t>?(第21屆外匯國外匯兌試題)</w:t>
            </w:r>
          </w:p>
          <w:p w:rsidR="00107306" w:rsidRPr="003A7FDC" w:rsidRDefault="000F5362" w:rsidP="00643C60">
            <w:pPr>
              <w:pStyle w:val="TableParagraph"/>
              <w:spacing w:line="353" w:lineRule="exact"/>
              <w:rPr>
                <w:sz w:val="21"/>
                <w:lang w:eastAsia="zh-TW"/>
              </w:rPr>
            </w:pPr>
            <w:r w:rsidRPr="003A7FDC">
              <w:rPr>
                <w:sz w:val="21"/>
                <w:lang w:eastAsia="zh-TW"/>
              </w:rPr>
              <w:t>(1</w:t>
            </w:r>
            <w:r w:rsidR="00643C60" w:rsidRPr="003A7FDC">
              <w:rPr>
                <w:sz w:val="21"/>
                <w:lang w:eastAsia="zh-TW"/>
              </w:rPr>
              <w:t>) 可委託他人至銀行櫃檯辦理相關約定</w:t>
            </w:r>
            <w:r w:rsidRPr="003A7FDC">
              <w:rPr>
                <w:sz w:val="21"/>
                <w:lang w:eastAsia="zh-TW"/>
              </w:rPr>
              <w:t>(2</w:t>
            </w:r>
            <w:r w:rsidR="00643C60" w:rsidRPr="003A7FDC">
              <w:rPr>
                <w:sz w:val="21"/>
                <w:lang w:eastAsia="zh-TW"/>
              </w:rPr>
              <w:t>) 應親臨銀行櫃檯查驗客戶之身分文件或基本資料辦理相關約定</w:t>
            </w:r>
            <w:r w:rsidRPr="003A7FDC">
              <w:rPr>
                <w:sz w:val="21"/>
                <w:lang w:eastAsia="zh-TW"/>
              </w:rPr>
              <w:t>(3</w:t>
            </w:r>
            <w:r w:rsidR="00643C60" w:rsidRPr="003A7FDC">
              <w:rPr>
                <w:sz w:val="21"/>
                <w:lang w:eastAsia="zh-TW"/>
              </w:rPr>
              <w:t>) 應先電話告知客戶之身分文件或基本資料辦理相關約定</w:t>
            </w:r>
            <w:r w:rsidRPr="003A7FDC">
              <w:rPr>
                <w:sz w:val="21"/>
                <w:lang w:eastAsia="zh-TW"/>
              </w:rPr>
              <w:t>(4</w:t>
            </w:r>
            <w:r w:rsidR="00643C60" w:rsidRPr="003A7FDC">
              <w:rPr>
                <w:sz w:val="21"/>
                <w:lang w:eastAsia="zh-TW"/>
              </w:rPr>
              <w:t>) 應先傳真客戶之身分文件，或基本資料辦理相關約定</w:t>
            </w:r>
          </w:p>
        </w:tc>
        <w:tc>
          <w:tcPr>
            <w:tcW w:w="593" w:type="dxa"/>
          </w:tcPr>
          <w:p w:rsidR="00107306" w:rsidRPr="003A7FDC" w:rsidRDefault="00643C60">
            <w:pPr>
              <w:pStyle w:val="TableParagraph"/>
              <w:spacing w:before="159"/>
              <w:ind w:left="3"/>
              <w:jc w:val="center"/>
              <w:rPr>
                <w:sz w:val="21"/>
                <w:lang w:eastAsia="zh-TW"/>
              </w:rPr>
            </w:pPr>
            <w:r w:rsidRPr="003A7FDC">
              <w:rPr>
                <w:rFonts w:hint="eastAsia"/>
                <w:sz w:val="21"/>
                <w:lang w:eastAsia="zh-TW"/>
              </w:rPr>
              <w:t>2</w:t>
            </w:r>
          </w:p>
        </w:tc>
      </w:tr>
      <w:tr w:rsidR="003A7FDC" w:rsidRPr="003A7FDC">
        <w:trPr>
          <w:trHeight w:val="726"/>
        </w:trPr>
        <w:tc>
          <w:tcPr>
            <w:tcW w:w="567" w:type="dxa"/>
          </w:tcPr>
          <w:p w:rsidR="00107306" w:rsidRPr="003A7FDC" w:rsidRDefault="00643C60">
            <w:pPr>
              <w:pStyle w:val="TableParagraph"/>
              <w:spacing w:before="159"/>
              <w:ind w:left="52" w:right="44"/>
              <w:jc w:val="center"/>
              <w:rPr>
                <w:sz w:val="21"/>
                <w:lang w:eastAsia="zh-TW"/>
              </w:rPr>
            </w:pPr>
            <w:r w:rsidRPr="003A7FDC">
              <w:rPr>
                <w:rFonts w:hint="eastAsia"/>
                <w:sz w:val="21"/>
                <w:lang w:eastAsia="zh-TW"/>
              </w:rPr>
              <w:t>36</w:t>
            </w:r>
          </w:p>
        </w:tc>
        <w:tc>
          <w:tcPr>
            <w:tcW w:w="9357" w:type="dxa"/>
          </w:tcPr>
          <w:p w:rsidR="00643C60" w:rsidRPr="003A7FDC" w:rsidRDefault="00643C60" w:rsidP="00643C60">
            <w:pPr>
              <w:pStyle w:val="TableParagraph"/>
              <w:spacing w:line="353" w:lineRule="exact"/>
              <w:rPr>
                <w:sz w:val="21"/>
                <w:lang w:eastAsia="zh-TW"/>
              </w:rPr>
            </w:pPr>
            <w:r w:rsidRPr="003A7FDC">
              <w:rPr>
                <w:rFonts w:hint="eastAsia"/>
                <w:sz w:val="21"/>
                <w:lang w:eastAsia="zh-TW"/>
              </w:rPr>
              <w:t>有關銀行業輔導客戶申報外匯收支或交易應注意事項，下列敘述何者錯誤</w:t>
            </w:r>
            <w:r w:rsidRPr="003A7FDC">
              <w:rPr>
                <w:sz w:val="21"/>
                <w:lang w:eastAsia="zh-TW"/>
              </w:rPr>
              <w:t>?(第22屆國外匯兌題庫)</w:t>
            </w:r>
          </w:p>
          <w:p w:rsidR="00107306" w:rsidRPr="003A7FDC" w:rsidRDefault="000F5362" w:rsidP="00643C60">
            <w:pPr>
              <w:pStyle w:val="TableParagraph"/>
              <w:spacing w:line="353" w:lineRule="exact"/>
              <w:rPr>
                <w:sz w:val="21"/>
                <w:lang w:eastAsia="zh-TW"/>
              </w:rPr>
            </w:pPr>
            <w:r w:rsidRPr="003A7FDC">
              <w:rPr>
                <w:sz w:val="21"/>
                <w:lang w:eastAsia="zh-TW"/>
              </w:rPr>
              <w:t>(1</w:t>
            </w:r>
            <w:r w:rsidR="00643C60" w:rsidRPr="003A7FDC">
              <w:rPr>
                <w:sz w:val="21"/>
                <w:lang w:eastAsia="zh-TW"/>
              </w:rPr>
              <w:t>) 未辦理商業登記之診所、會計師事務所、律師事務所之結匯金額，按照團體之規定辦理</w:t>
            </w:r>
            <w:r w:rsidRPr="003A7FDC">
              <w:rPr>
                <w:sz w:val="21"/>
                <w:lang w:eastAsia="zh-TW"/>
              </w:rPr>
              <w:t>(2</w:t>
            </w:r>
            <w:r w:rsidR="00643C60" w:rsidRPr="003A7FDC">
              <w:rPr>
                <w:sz w:val="21"/>
                <w:lang w:eastAsia="zh-TW"/>
              </w:rPr>
              <w:t>) 持中華民國外交部核發駐台外交機構人員及其眷屬身分證明文件者，其結匯金額按照非居住民辦理</w:t>
            </w:r>
            <w:r w:rsidRPr="003A7FDC">
              <w:rPr>
                <w:sz w:val="21"/>
                <w:lang w:eastAsia="zh-TW"/>
              </w:rPr>
              <w:t>(3</w:t>
            </w:r>
            <w:r w:rsidR="00643C60" w:rsidRPr="003A7FDC">
              <w:rPr>
                <w:sz w:val="21"/>
                <w:lang w:eastAsia="zh-TW"/>
              </w:rPr>
              <w:t>) 結匯人每筆結匯金額未達新台幣五十萬元等值外幣者，免填申報書，且無須計入其當年累積結匯金額</w:t>
            </w:r>
            <w:r w:rsidRPr="003A7FDC">
              <w:rPr>
                <w:sz w:val="21"/>
                <w:lang w:eastAsia="zh-TW"/>
              </w:rPr>
              <w:t>(4</w:t>
            </w:r>
            <w:r w:rsidR="00643C60" w:rsidRPr="003A7FDC">
              <w:rPr>
                <w:sz w:val="21"/>
                <w:lang w:eastAsia="zh-TW"/>
              </w:rPr>
              <w:t>) 駐台外交機構之新台幣結匯申報案件，每筆結匯金額限制為一百萬美元</w:t>
            </w:r>
          </w:p>
        </w:tc>
        <w:tc>
          <w:tcPr>
            <w:tcW w:w="593" w:type="dxa"/>
          </w:tcPr>
          <w:p w:rsidR="00107306" w:rsidRPr="003A7FDC" w:rsidRDefault="00643C60">
            <w:pPr>
              <w:pStyle w:val="TableParagraph"/>
              <w:spacing w:before="159"/>
              <w:ind w:left="3"/>
              <w:jc w:val="center"/>
              <w:rPr>
                <w:sz w:val="21"/>
                <w:lang w:eastAsia="zh-TW"/>
              </w:rPr>
            </w:pPr>
            <w:r w:rsidRPr="003A7FDC">
              <w:rPr>
                <w:rFonts w:hint="eastAsia"/>
                <w:sz w:val="21"/>
                <w:lang w:eastAsia="zh-TW"/>
              </w:rPr>
              <w:t>4</w:t>
            </w:r>
          </w:p>
        </w:tc>
      </w:tr>
      <w:tr w:rsidR="003A7FDC" w:rsidRPr="003A7FDC">
        <w:trPr>
          <w:trHeight w:val="726"/>
        </w:trPr>
        <w:tc>
          <w:tcPr>
            <w:tcW w:w="567" w:type="dxa"/>
          </w:tcPr>
          <w:p w:rsidR="00107306" w:rsidRPr="003A7FDC" w:rsidRDefault="00643C60">
            <w:pPr>
              <w:pStyle w:val="TableParagraph"/>
              <w:spacing w:before="159"/>
              <w:ind w:left="52" w:right="44"/>
              <w:jc w:val="center"/>
              <w:rPr>
                <w:sz w:val="21"/>
                <w:lang w:eastAsia="zh-TW"/>
              </w:rPr>
            </w:pPr>
            <w:r w:rsidRPr="003A7FDC">
              <w:rPr>
                <w:rFonts w:hint="eastAsia"/>
                <w:sz w:val="21"/>
                <w:lang w:eastAsia="zh-TW"/>
              </w:rPr>
              <w:t>37</w:t>
            </w:r>
          </w:p>
        </w:tc>
        <w:tc>
          <w:tcPr>
            <w:tcW w:w="9357" w:type="dxa"/>
          </w:tcPr>
          <w:p w:rsidR="00A81610" w:rsidRPr="003A7FDC" w:rsidRDefault="00A81610" w:rsidP="00A81610">
            <w:pPr>
              <w:pStyle w:val="TableParagraph"/>
              <w:spacing w:line="353" w:lineRule="exact"/>
              <w:rPr>
                <w:sz w:val="21"/>
                <w:lang w:eastAsia="zh-TW"/>
              </w:rPr>
            </w:pPr>
            <w:r w:rsidRPr="003A7FDC">
              <w:rPr>
                <w:rFonts w:hint="eastAsia"/>
                <w:sz w:val="21"/>
                <w:lang w:eastAsia="zh-TW"/>
              </w:rPr>
              <w:t>下列何種未達等值新台幣</w:t>
            </w:r>
            <w:r w:rsidRPr="003A7FDC">
              <w:rPr>
                <w:sz w:val="21"/>
                <w:lang w:eastAsia="zh-TW"/>
              </w:rPr>
              <w:t>50萬元之結匯案件，每筆金額達多少以上應先確認申報書記載事項及電傳「大額結匯款資料表」至中央銀行外匯局?(第23屆國外匯兌試題)</w:t>
            </w:r>
          </w:p>
          <w:p w:rsidR="00107306" w:rsidRPr="003A7FDC" w:rsidRDefault="000F5362" w:rsidP="00A81610">
            <w:pPr>
              <w:pStyle w:val="TableParagraph"/>
              <w:spacing w:line="353" w:lineRule="exact"/>
              <w:rPr>
                <w:sz w:val="21"/>
                <w:lang w:eastAsia="zh-TW"/>
              </w:rPr>
            </w:pPr>
            <w:r w:rsidRPr="003A7FDC">
              <w:rPr>
                <w:sz w:val="21"/>
                <w:lang w:eastAsia="zh-TW"/>
              </w:rPr>
              <w:t>(1</w:t>
            </w:r>
            <w:r w:rsidR="00A81610" w:rsidRPr="003A7FDC">
              <w:rPr>
                <w:sz w:val="21"/>
                <w:lang w:eastAsia="zh-TW"/>
              </w:rPr>
              <w:t>) 1千萬美元等值外幣</w:t>
            </w:r>
            <w:r w:rsidRPr="003A7FDC">
              <w:rPr>
                <w:sz w:val="21"/>
                <w:lang w:eastAsia="zh-TW"/>
              </w:rPr>
              <w:t>(2</w:t>
            </w:r>
            <w:r w:rsidR="00A81610" w:rsidRPr="003A7FDC">
              <w:rPr>
                <w:sz w:val="21"/>
                <w:lang w:eastAsia="zh-TW"/>
              </w:rPr>
              <w:t>) 100萬美元或等值外幣</w:t>
            </w:r>
            <w:r w:rsidRPr="003A7FDC">
              <w:rPr>
                <w:sz w:val="21"/>
                <w:lang w:eastAsia="zh-TW"/>
              </w:rPr>
              <w:t>(3</w:t>
            </w:r>
            <w:r w:rsidR="00A81610" w:rsidRPr="003A7FDC">
              <w:rPr>
                <w:sz w:val="21"/>
                <w:lang w:eastAsia="zh-TW"/>
              </w:rPr>
              <w:t>) 500萬美元或等值外幣</w:t>
            </w:r>
            <w:r w:rsidRPr="003A7FDC">
              <w:rPr>
                <w:sz w:val="21"/>
                <w:lang w:eastAsia="zh-TW"/>
              </w:rPr>
              <w:t>(4</w:t>
            </w:r>
            <w:r w:rsidR="00A81610" w:rsidRPr="003A7FDC">
              <w:rPr>
                <w:sz w:val="21"/>
                <w:lang w:eastAsia="zh-TW"/>
              </w:rPr>
              <w:t>) 50萬美元或等值外幣</w:t>
            </w:r>
          </w:p>
        </w:tc>
        <w:tc>
          <w:tcPr>
            <w:tcW w:w="593" w:type="dxa"/>
          </w:tcPr>
          <w:p w:rsidR="00107306" w:rsidRPr="003A7FDC" w:rsidRDefault="00A81610">
            <w:pPr>
              <w:pStyle w:val="TableParagraph"/>
              <w:spacing w:before="159"/>
              <w:ind w:left="3"/>
              <w:jc w:val="center"/>
              <w:rPr>
                <w:sz w:val="21"/>
                <w:lang w:eastAsia="zh-TW"/>
              </w:rPr>
            </w:pPr>
            <w:r w:rsidRPr="003A7FDC">
              <w:rPr>
                <w:rFonts w:hint="eastAsia"/>
                <w:sz w:val="21"/>
                <w:lang w:eastAsia="zh-TW"/>
              </w:rPr>
              <w:t>2</w:t>
            </w:r>
          </w:p>
        </w:tc>
      </w:tr>
      <w:tr w:rsidR="003A7FDC" w:rsidRPr="003A7FDC">
        <w:trPr>
          <w:trHeight w:val="726"/>
        </w:trPr>
        <w:tc>
          <w:tcPr>
            <w:tcW w:w="567" w:type="dxa"/>
          </w:tcPr>
          <w:p w:rsidR="00107306" w:rsidRPr="003A7FDC" w:rsidRDefault="00643C60">
            <w:pPr>
              <w:pStyle w:val="TableParagraph"/>
              <w:spacing w:before="159"/>
              <w:ind w:left="52" w:right="44"/>
              <w:jc w:val="center"/>
              <w:rPr>
                <w:sz w:val="21"/>
                <w:lang w:eastAsia="zh-TW"/>
              </w:rPr>
            </w:pPr>
            <w:r w:rsidRPr="003A7FDC">
              <w:rPr>
                <w:rFonts w:hint="eastAsia"/>
                <w:sz w:val="21"/>
                <w:lang w:eastAsia="zh-TW"/>
              </w:rPr>
              <w:t>38</w:t>
            </w:r>
          </w:p>
        </w:tc>
        <w:tc>
          <w:tcPr>
            <w:tcW w:w="9357" w:type="dxa"/>
          </w:tcPr>
          <w:p w:rsidR="00A81610" w:rsidRPr="003A7FDC" w:rsidRDefault="00A81610" w:rsidP="00A81610">
            <w:pPr>
              <w:pStyle w:val="TableParagraph"/>
              <w:spacing w:line="353" w:lineRule="exact"/>
              <w:rPr>
                <w:sz w:val="21"/>
                <w:lang w:eastAsia="zh-TW"/>
              </w:rPr>
            </w:pPr>
            <w:r w:rsidRPr="003A7FDC">
              <w:rPr>
                <w:rFonts w:hint="eastAsia"/>
                <w:sz w:val="21"/>
                <w:lang w:eastAsia="zh-TW"/>
              </w:rPr>
              <w:t>年滿</w:t>
            </w:r>
            <w:r w:rsidRPr="003A7FDC">
              <w:rPr>
                <w:sz w:val="21"/>
                <w:lang w:eastAsia="zh-TW"/>
              </w:rPr>
              <w:t>20歲持有外僑居留證，其有效期間在一年以上，有關結匯規定下列何者正確?(第23屆國外匯兌試題)</w:t>
            </w:r>
          </w:p>
          <w:p w:rsidR="00107306" w:rsidRPr="003A7FDC" w:rsidRDefault="000F5362" w:rsidP="00A81610">
            <w:pPr>
              <w:pStyle w:val="TableParagraph"/>
              <w:spacing w:line="353" w:lineRule="exact"/>
              <w:rPr>
                <w:sz w:val="21"/>
                <w:lang w:eastAsia="zh-TW"/>
              </w:rPr>
            </w:pPr>
            <w:r w:rsidRPr="003A7FDC">
              <w:rPr>
                <w:sz w:val="21"/>
                <w:lang w:eastAsia="zh-TW"/>
              </w:rPr>
              <w:t>(1</w:t>
            </w:r>
            <w:r w:rsidR="00A81610" w:rsidRPr="003A7FDC">
              <w:rPr>
                <w:sz w:val="21"/>
                <w:lang w:eastAsia="zh-TW"/>
              </w:rPr>
              <w:t>) 結匯金額比照居住民</w:t>
            </w:r>
            <w:r w:rsidRPr="003A7FDC">
              <w:rPr>
                <w:sz w:val="21"/>
                <w:lang w:eastAsia="zh-TW"/>
              </w:rPr>
              <w:t>(2</w:t>
            </w:r>
            <w:r w:rsidR="00A81610" w:rsidRPr="003A7FDC">
              <w:rPr>
                <w:sz w:val="21"/>
                <w:lang w:eastAsia="zh-TW"/>
              </w:rPr>
              <w:t>) 每筆結匯額度限等值美金十萬元</w:t>
            </w:r>
            <w:r w:rsidRPr="003A7FDC">
              <w:rPr>
                <w:sz w:val="21"/>
                <w:lang w:eastAsia="zh-TW"/>
              </w:rPr>
              <w:t>(3</w:t>
            </w:r>
            <w:r w:rsidR="00A81610" w:rsidRPr="003A7FDC">
              <w:rPr>
                <w:sz w:val="21"/>
                <w:lang w:eastAsia="zh-TW"/>
              </w:rPr>
              <w:t>) 超過等值新台幣50萬元結匯免佔額度</w:t>
            </w:r>
            <w:r w:rsidRPr="003A7FDC">
              <w:rPr>
                <w:sz w:val="21"/>
                <w:lang w:eastAsia="zh-TW"/>
              </w:rPr>
              <w:t>(4</w:t>
            </w:r>
            <w:r w:rsidR="00A81610" w:rsidRPr="003A7FDC">
              <w:rPr>
                <w:sz w:val="21"/>
                <w:lang w:eastAsia="zh-TW"/>
              </w:rPr>
              <w:t>) 結匯資料免申報央行</w:t>
            </w:r>
          </w:p>
        </w:tc>
        <w:tc>
          <w:tcPr>
            <w:tcW w:w="593" w:type="dxa"/>
          </w:tcPr>
          <w:p w:rsidR="00107306" w:rsidRPr="003A7FDC" w:rsidRDefault="00A81610">
            <w:pPr>
              <w:pStyle w:val="TableParagraph"/>
              <w:spacing w:before="159"/>
              <w:ind w:left="3"/>
              <w:jc w:val="center"/>
              <w:rPr>
                <w:sz w:val="21"/>
                <w:lang w:eastAsia="zh-TW"/>
              </w:rPr>
            </w:pPr>
            <w:r w:rsidRPr="003A7FDC">
              <w:rPr>
                <w:rFonts w:hint="eastAsia"/>
                <w:sz w:val="21"/>
                <w:lang w:eastAsia="zh-TW"/>
              </w:rPr>
              <w:t>1</w:t>
            </w:r>
          </w:p>
        </w:tc>
      </w:tr>
      <w:tr w:rsidR="003A7FDC" w:rsidRPr="003A7FDC">
        <w:trPr>
          <w:trHeight w:val="726"/>
        </w:trPr>
        <w:tc>
          <w:tcPr>
            <w:tcW w:w="567" w:type="dxa"/>
          </w:tcPr>
          <w:p w:rsidR="00107306" w:rsidRPr="003A7FDC" w:rsidRDefault="00643C60">
            <w:pPr>
              <w:pStyle w:val="TableParagraph"/>
              <w:spacing w:before="159"/>
              <w:ind w:left="52" w:right="44"/>
              <w:jc w:val="center"/>
              <w:rPr>
                <w:sz w:val="21"/>
                <w:lang w:eastAsia="zh-TW"/>
              </w:rPr>
            </w:pPr>
            <w:r w:rsidRPr="003A7FDC">
              <w:rPr>
                <w:rFonts w:hint="eastAsia"/>
                <w:sz w:val="21"/>
                <w:lang w:eastAsia="zh-TW"/>
              </w:rPr>
              <w:t>39</w:t>
            </w:r>
          </w:p>
        </w:tc>
        <w:tc>
          <w:tcPr>
            <w:tcW w:w="9357" w:type="dxa"/>
          </w:tcPr>
          <w:p w:rsidR="00A81610" w:rsidRPr="003A7FDC" w:rsidRDefault="00A81610" w:rsidP="00A81610">
            <w:pPr>
              <w:pStyle w:val="TableParagraph"/>
              <w:spacing w:line="353" w:lineRule="exact"/>
              <w:rPr>
                <w:sz w:val="21"/>
                <w:lang w:eastAsia="zh-TW"/>
              </w:rPr>
            </w:pPr>
            <w:r w:rsidRPr="003A7FDC">
              <w:rPr>
                <w:rFonts w:hint="eastAsia"/>
                <w:sz w:val="21"/>
                <w:lang w:eastAsia="zh-TW"/>
              </w:rPr>
              <w:t>持有台灣地區居留證有效期限一年以上之外傭，得於填妥申報書逕行辦理結匯之規定為何</w:t>
            </w:r>
            <w:r w:rsidRPr="003A7FDC">
              <w:rPr>
                <w:sz w:val="21"/>
                <w:lang w:eastAsia="zh-TW"/>
              </w:rPr>
              <w:t>?(第24屆國外匯兌題庫)</w:t>
            </w:r>
          </w:p>
          <w:p w:rsidR="00107306" w:rsidRPr="003A7FDC" w:rsidRDefault="005744FD" w:rsidP="00A81610">
            <w:pPr>
              <w:pStyle w:val="TableParagraph"/>
              <w:spacing w:line="353" w:lineRule="exact"/>
              <w:rPr>
                <w:sz w:val="21"/>
                <w:lang w:eastAsia="zh-TW"/>
              </w:rPr>
            </w:pPr>
            <w:r w:rsidRPr="003A7FDC">
              <w:rPr>
                <w:sz w:val="21"/>
                <w:lang w:eastAsia="zh-TW"/>
              </w:rPr>
              <w:t>(1</w:t>
            </w:r>
            <w:r w:rsidR="00A81610" w:rsidRPr="003A7FDC">
              <w:rPr>
                <w:sz w:val="21"/>
                <w:lang w:eastAsia="zh-TW"/>
              </w:rPr>
              <w:t>) 每年累積結匯金額未超過10萬美元之匯款</w:t>
            </w:r>
            <w:r w:rsidRPr="003A7FDC">
              <w:rPr>
                <w:sz w:val="21"/>
                <w:lang w:eastAsia="zh-TW"/>
              </w:rPr>
              <w:t>(2</w:t>
            </w:r>
            <w:r w:rsidR="00A81610" w:rsidRPr="003A7FDC">
              <w:rPr>
                <w:sz w:val="21"/>
                <w:lang w:eastAsia="zh-TW"/>
              </w:rPr>
              <w:t>) 每年累積結匯金額未超過50萬美元之匯款</w:t>
            </w:r>
            <w:r w:rsidRPr="003A7FDC">
              <w:rPr>
                <w:sz w:val="21"/>
                <w:lang w:eastAsia="zh-TW"/>
              </w:rPr>
              <w:t>(3</w:t>
            </w:r>
            <w:r w:rsidR="00A81610" w:rsidRPr="003A7FDC">
              <w:rPr>
                <w:sz w:val="21"/>
                <w:lang w:eastAsia="zh-TW"/>
              </w:rPr>
              <w:t>) 每年累積結匯金額未超過1000萬美元之匯款</w:t>
            </w:r>
            <w:r w:rsidRPr="003A7FDC">
              <w:rPr>
                <w:sz w:val="21"/>
                <w:lang w:eastAsia="zh-TW"/>
              </w:rPr>
              <w:t>(4</w:t>
            </w:r>
            <w:r w:rsidR="00A81610" w:rsidRPr="003A7FDC">
              <w:rPr>
                <w:sz w:val="21"/>
                <w:lang w:eastAsia="zh-TW"/>
              </w:rPr>
              <w:t>) 每年累積結匯金額未超過500萬美元之匯款</w:t>
            </w:r>
          </w:p>
        </w:tc>
        <w:tc>
          <w:tcPr>
            <w:tcW w:w="593" w:type="dxa"/>
          </w:tcPr>
          <w:p w:rsidR="00107306" w:rsidRPr="003A7FDC" w:rsidRDefault="00A81610">
            <w:pPr>
              <w:pStyle w:val="TableParagraph"/>
              <w:spacing w:before="159"/>
              <w:ind w:left="3"/>
              <w:jc w:val="center"/>
              <w:rPr>
                <w:sz w:val="21"/>
                <w:lang w:eastAsia="zh-TW"/>
              </w:rPr>
            </w:pPr>
            <w:r w:rsidRPr="003A7FDC">
              <w:rPr>
                <w:rFonts w:hint="eastAsia"/>
                <w:sz w:val="21"/>
                <w:lang w:eastAsia="zh-TW"/>
              </w:rPr>
              <w:t>4</w:t>
            </w:r>
          </w:p>
        </w:tc>
      </w:tr>
      <w:tr w:rsidR="003A7FDC" w:rsidRPr="003A7FDC">
        <w:trPr>
          <w:trHeight w:val="726"/>
        </w:trPr>
        <w:tc>
          <w:tcPr>
            <w:tcW w:w="567" w:type="dxa"/>
          </w:tcPr>
          <w:p w:rsidR="00643C60" w:rsidRPr="003A7FDC" w:rsidRDefault="00643C60">
            <w:pPr>
              <w:pStyle w:val="TableParagraph"/>
              <w:spacing w:before="159"/>
              <w:ind w:left="52" w:right="44"/>
              <w:jc w:val="center"/>
              <w:rPr>
                <w:sz w:val="21"/>
                <w:lang w:eastAsia="zh-TW"/>
              </w:rPr>
            </w:pPr>
            <w:r w:rsidRPr="003A7FDC">
              <w:rPr>
                <w:rFonts w:hint="eastAsia"/>
                <w:sz w:val="21"/>
                <w:lang w:eastAsia="zh-TW"/>
              </w:rPr>
              <w:t>40</w:t>
            </w:r>
          </w:p>
        </w:tc>
        <w:tc>
          <w:tcPr>
            <w:tcW w:w="9357" w:type="dxa"/>
          </w:tcPr>
          <w:p w:rsidR="00A81610" w:rsidRPr="003A7FDC" w:rsidRDefault="00A81610" w:rsidP="00A81610">
            <w:pPr>
              <w:pStyle w:val="TableParagraph"/>
              <w:spacing w:line="353" w:lineRule="exact"/>
              <w:rPr>
                <w:sz w:val="21"/>
                <w:lang w:eastAsia="zh-TW"/>
              </w:rPr>
            </w:pPr>
            <w:r w:rsidRPr="003A7FDC">
              <w:rPr>
                <w:rFonts w:hint="eastAsia"/>
                <w:sz w:val="21"/>
                <w:lang w:eastAsia="zh-TW"/>
              </w:rPr>
              <w:t>下列何種身分辦理新台幣結匯申報，得利用網際網路以電子文件向中央銀行申報</w:t>
            </w:r>
            <w:r w:rsidRPr="003A7FDC">
              <w:rPr>
                <w:sz w:val="21"/>
                <w:lang w:eastAsia="zh-TW"/>
              </w:rPr>
              <w:t>?(第25屆國外匯兌試題)</w:t>
            </w:r>
          </w:p>
          <w:p w:rsidR="00643C60" w:rsidRPr="003A7FDC" w:rsidRDefault="005744FD" w:rsidP="00A81610">
            <w:pPr>
              <w:pStyle w:val="TableParagraph"/>
              <w:spacing w:line="353" w:lineRule="exact"/>
              <w:rPr>
                <w:sz w:val="21"/>
                <w:lang w:eastAsia="zh-TW"/>
              </w:rPr>
            </w:pPr>
            <w:r w:rsidRPr="003A7FDC">
              <w:rPr>
                <w:sz w:val="21"/>
                <w:lang w:eastAsia="zh-TW"/>
              </w:rPr>
              <w:t>(1</w:t>
            </w:r>
            <w:r w:rsidR="00A81610" w:rsidRPr="003A7FDC">
              <w:rPr>
                <w:sz w:val="21"/>
                <w:lang w:eastAsia="zh-TW"/>
              </w:rPr>
              <w:t>) 外國法人</w:t>
            </w:r>
            <w:r w:rsidRPr="003A7FDC">
              <w:rPr>
                <w:sz w:val="21"/>
                <w:lang w:eastAsia="zh-TW"/>
              </w:rPr>
              <w:t>(2</w:t>
            </w:r>
            <w:r w:rsidR="00A81610" w:rsidRPr="003A7FDC">
              <w:rPr>
                <w:sz w:val="21"/>
                <w:lang w:eastAsia="zh-TW"/>
              </w:rPr>
              <w:t>) 持護照之外國人</w:t>
            </w:r>
            <w:r w:rsidRPr="003A7FDC">
              <w:rPr>
                <w:sz w:val="21"/>
                <w:lang w:eastAsia="zh-TW"/>
              </w:rPr>
              <w:t>(3</w:t>
            </w:r>
            <w:r w:rsidR="00A81610" w:rsidRPr="003A7FDC">
              <w:rPr>
                <w:sz w:val="21"/>
                <w:lang w:eastAsia="zh-TW"/>
              </w:rPr>
              <w:t>) 未滿20歲之本國人</w:t>
            </w:r>
            <w:r w:rsidRPr="003A7FDC">
              <w:rPr>
                <w:sz w:val="21"/>
                <w:lang w:eastAsia="zh-TW"/>
              </w:rPr>
              <w:t>(4</w:t>
            </w:r>
            <w:r w:rsidR="00A81610" w:rsidRPr="003A7FDC">
              <w:rPr>
                <w:sz w:val="21"/>
                <w:lang w:eastAsia="zh-TW"/>
              </w:rPr>
              <w:t>) 依我國法令設立登記之公司、行號</w:t>
            </w:r>
          </w:p>
        </w:tc>
        <w:tc>
          <w:tcPr>
            <w:tcW w:w="593" w:type="dxa"/>
          </w:tcPr>
          <w:p w:rsidR="00643C60" w:rsidRPr="003A7FDC" w:rsidRDefault="00A81610">
            <w:pPr>
              <w:pStyle w:val="TableParagraph"/>
              <w:spacing w:before="159"/>
              <w:ind w:left="3"/>
              <w:jc w:val="center"/>
              <w:rPr>
                <w:sz w:val="21"/>
                <w:lang w:eastAsia="zh-TW"/>
              </w:rPr>
            </w:pPr>
            <w:r w:rsidRPr="003A7FDC">
              <w:rPr>
                <w:rFonts w:hint="eastAsia"/>
                <w:sz w:val="21"/>
                <w:lang w:eastAsia="zh-TW"/>
              </w:rPr>
              <w:t>4</w:t>
            </w:r>
          </w:p>
        </w:tc>
      </w:tr>
    </w:tbl>
    <w:tbl>
      <w:tblPr>
        <w:tblStyle w:val="TableNormal"/>
        <w:tblpPr w:leftFromText="180" w:rightFromText="180" w:vertAnchor="page" w:horzAnchor="margin" w:tblpY="6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4436A0">
        <w:trPr>
          <w:trHeight w:val="416"/>
        </w:trPr>
        <w:tc>
          <w:tcPr>
            <w:tcW w:w="10517" w:type="dxa"/>
            <w:gridSpan w:val="3"/>
            <w:shd w:val="clear" w:color="auto" w:fill="FFFF99"/>
          </w:tcPr>
          <w:p w:rsidR="004436A0" w:rsidRPr="003A7FDC" w:rsidRDefault="004436A0" w:rsidP="004436A0">
            <w:pPr>
              <w:pStyle w:val="TableParagraph"/>
              <w:spacing w:before="157"/>
              <w:ind w:left="0"/>
              <w:jc w:val="center"/>
              <w:rPr>
                <w:sz w:val="21"/>
                <w:highlight w:val="yellow"/>
                <w:lang w:eastAsia="zh-TW"/>
              </w:rPr>
            </w:pPr>
            <w:r w:rsidRPr="003A7FDC">
              <w:rPr>
                <w:b/>
                <w:sz w:val="21"/>
                <w:lang w:eastAsia="zh-TW"/>
              </w:rPr>
              <w:lastRenderedPageBreak/>
              <w:t>第二章</w:t>
            </w:r>
            <w:r w:rsidRPr="003A7FDC">
              <w:rPr>
                <w:b/>
                <w:sz w:val="21"/>
                <w:lang w:eastAsia="zh-TW"/>
              </w:rPr>
              <w:tab/>
            </w:r>
            <w:r w:rsidRPr="003A7FDC">
              <w:rPr>
                <w:rFonts w:hint="eastAsia"/>
                <w:b/>
                <w:spacing w:val="-3"/>
                <w:sz w:val="21"/>
                <w:lang w:eastAsia="zh-TW"/>
              </w:rPr>
              <w:t>匯出與匯入匯款</w:t>
            </w:r>
          </w:p>
        </w:tc>
      </w:tr>
      <w:tr w:rsidR="003A7FDC" w:rsidRPr="003A7FDC" w:rsidTr="00107306">
        <w:trPr>
          <w:trHeight w:val="727"/>
        </w:trPr>
        <w:tc>
          <w:tcPr>
            <w:tcW w:w="567" w:type="dxa"/>
          </w:tcPr>
          <w:p w:rsidR="00107306" w:rsidRPr="003A7FDC" w:rsidRDefault="00F75E78" w:rsidP="00107306">
            <w:pPr>
              <w:pStyle w:val="TableParagraph"/>
              <w:spacing w:before="160"/>
              <w:ind w:left="52" w:right="44"/>
              <w:jc w:val="center"/>
              <w:rPr>
                <w:sz w:val="21"/>
              </w:rPr>
            </w:pPr>
            <w:r w:rsidRPr="003A7FDC">
              <w:rPr>
                <w:sz w:val="21"/>
              </w:rPr>
              <w:t>41</w:t>
            </w:r>
          </w:p>
        </w:tc>
        <w:tc>
          <w:tcPr>
            <w:tcW w:w="9357" w:type="dxa"/>
          </w:tcPr>
          <w:p w:rsidR="00107306" w:rsidRPr="003A7FDC" w:rsidRDefault="00F75E78" w:rsidP="003524D1">
            <w:pPr>
              <w:pStyle w:val="TableParagraph"/>
              <w:spacing w:line="354" w:lineRule="exact"/>
              <w:rPr>
                <w:sz w:val="21"/>
                <w:lang w:eastAsia="zh-TW"/>
              </w:rPr>
            </w:pPr>
            <w:r w:rsidRPr="003A7FDC">
              <w:rPr>
                <w:sz w:val="21"/>
                <w:lang w:eastAsia="zh-TW"/>
              </w:rPr>
              <w:t>MT103部分電文內容SENDER:TACBTWTP、RECEIVER:BKTRHKHH、32A:050601USD10000、53A:CITIUS33、59:ABC CO. 、70:INV-224請問匯款行係經由下列何者存匯行進行清算?(第八屆國外匯兌試題</w:t>
            </w:r>
            <w:r w:rsidR="003524D1" w:rsidRPr="003A7FDC">
              <w:rPr>
                <w:sz w:val="21"/>
                <w:lang w:eastAsia="zh-TW"/>
              </w:rPr>
              <w:t>)</w:t>
            </w:r>
            <w:r w:rsidR="005744FD" w:rsidRPr="003A7FDC">
              <w:rPr>
                <w:sz w:val="21"/>
                <w:lang w:eastAsia="zh-TW"/>
              </w:rPr>
              <w:t>(1</w:t>
            </w:r>
            <w:r w:rsidRPr="003A7FDC">
              <w:rPr>
                <w:sz w:val="21"/>
                <w:lang w:eastAsia="zh-TW"/>
              </w:rPr>
              <w:t>)</w:t>
            </w:r>
            <w:r w:rsidR="005744FD" w:rsidRPr="003A7FDC">
              <w:rPr>
                <w:sz w:val="21"/>
                <w:lang w:eastAsia="zh-TW"/>
              </w:rPr>
              <w:t>BKTRUS33 (2) TACBTWTP (3) BKTRHKHH (4</w:t>
            </w:r>
            <w:r w:rsidRPr="003A7FDC">
              <w:rPr>
                <w:sz w:val="21"/>
                <w:lang w:eastAsia="zh-TW"/>
              </w:rPr>
              <w:t>) CITIUS33</w:t>
            </w:r>
          </w:p>
          <w:p w:rsidR="003524D1" w:rsidRPr="003A7FDC" w:rsidRDefault="003524D1" w:rsidP="003524D1">
            <w:pPr>
              <w:pStyle w:val="TableParagraph"/>
              <w:spacing w:line="354" w:lineRule="exact"/>
              <w:rPr>
                <w:sz w:val="21"/>
                <w:lang w:eastAsia="zh-TW"/>
              </w:rPr>
            </w:pPr>
            <w:r w:rsidRPr="003A7FDC">
              <w:rPr>
                <w:rFonts w:hint="eastAsia"/>
                <w:sz w:val="21"/>
                <w:lang w:eastAsia="zh-TW"/>
              </w:rPr>
              <w:t>【題解】</w:t>
            </w:r>
            <w:r w:rsidRPr="003A7FDC">
              <w:rPr>
                <w:sz w:val="21"/>
                <w:lang w:eastAsia="zh-TW"/>
              </w:rPr>
              <w:t>53A欄為發電銀行之存匯行，故此匯款行係經由「CITIUS33」存匯行進行清算</w:t>
            </w:r>
          </w:p>
        </w:tc>
        <w:tc>
          <w:tcPr>
            <w:tcW w:w="593" w:type="dxa"/>
          </w:tcPr>
          <w:p w:rsidR="00107306" w:rsidRPr="003A7FDC" w:rsidRDefault="00F75E78" w:rsidP="00107306">
            <w:pPr>
              <w:pStyle w:val="TableParagraph"/>
              <w:spacing w:before="160"/>
              <w:ind w:left="3"/>
              <w:jc w:val="center"/>
              <w:rPr>
                <w:sz w:val="21"/>
              </w:rPr>
            </w:pPr>
            <w:r w:rsidRPr="003A7FDC">
              <w:rPr>
                <w:sz w:val="21"/>
              </w:rPr>
              <w:t>4</w:t>
            </w:r>
          </w:p>
        </w:tc>
      </w:tr>
      <w:tr w:rsidR="003A7FDC" w:rsidRPr="003A7FDC" w:rsidTr="00107306">
        <w:trPr>
          <w:trHeight w:val="726"/>
        </w:trPr>
        <w:tc>
          <w:tcPr>
            <w:tcW w:w="567" w:type="dxa"/>
          </w:tcPr>
          <w:p w:rsidR="00107306" w:rsidRPr="003A7FDC" w:rsidRDefault="001C5D06" w:rsidP="00107306">
            <w:pPr>
              <w:pStyle w:val="TableParagraph"/>
              <w:spacing w:before="159"/>
              <w:ind w:left="52" w:right="44"/>
              <w:jc w:val="center"/>
              <w:rPr>
                <w:sz w:val="21"/>
              </w:rPr>
            </w:pPr>
            <w:r w:rsidRPr="003A7FDC">
              <w:rPr>
                <w:sz w:val="21"/>
              </w:rPr>
              <w:t>42</w:t>
            </w:r>
          </w:p>
        </w:tc>
        <w:tc>
          <w:tcPr>
            <w:tcW w:w="9357" w:type="dxa"/>
          </w:tcPr>
          <w:p w:rsidR="00C83D22" w:rsidRPr="003A7FDC" w:rsidRDefault="00C83D22" w:rsidP="00C83D22">
            <w:pPr>
              <w:pStyle w:val="TableParagraph"/>
              <w:spacing w:line="353" w:lineRule="exact"/>
              <w:rPr>
                <w:sz w:val="21"/>
                <w:lang w:eastAsia="zh-TW"/>
              </w:rPr>
            </w:pPr>
            <w:r w:rsidRPr="003A7FDC">
              <w:rPr>
                <w:sz w:val="21"/>
                <w:lang w:eastAsia="zh-TW"/>
              </w:rPr>
              <w:t>匯出匯款透過澳洲BSB交換系統清算時，在SWIFT電文中如何表示?(第八屆國外匯兌試題)</w:t>
            </w:r>
          </w:p>
          <w:p w:rsidR="00107306" w:rsidRPr="003A7FDC" w:rsidRDefault="005744FD" w:rsidP="00C83D22">
            <w:pPr>
              <w:pStyle w:val="TableParagraph"/>
              <w:spacing w:line="354" w:lineRule="exact"/>
              <w:rPr>
                <w:sz w:val="21"/>
                <w:lang w:eastAsia="zh-TW"/>
              </w:rPr>
            </w:pPr>
            <w:r w:rsidRPr="003A7FDC">
              <w:rPr>
                <w:sz w:val="21"/>
                <w:lang w:eastAsia="zh-TW"/>
              </w:rPr>
              <w:t>(1</w:t>
            </w:r>
            <w:r w:rsidR="00C83D22" w:rsidRPr="003A7FDC">
              <w:rPr>
                <w:sz w:val="21"/>
                <w:lang w:eastAsia="zh-TW"/>
              </w:rPr>
              <w:t>)//CH123456 (</w:t>
            </w:r>
            <w:r w:rsidRPr="003A7FDC">
              <w:rPr>
                <w:sz w:val="21"/>
                <w:lang w:eastAsia="zh-TW"/>
              </w:rPr>
              <w:t>2) //AU123456 (3) //NZ123456 (4</w:t>
            </w:r>
            <w:r w:rsidR="00C83D22" w:rsidRPr="003A7FDC">
              <w:rPr>
                <w:sz w:val="21"/>
                <w:lang w:eastAsia="zh-TW"/>
              </w:rPr>
              <w:t>) //BL12345678</w:t>
            </w:r>
          </w:p>
        </w:tc>
        <w:tc>
          <w:tcPr>
            <w:tcW w:w="593" w:type="dxa"/>
          </w:tcPr>
          <w:p w:rsidR="00107306" w:rsidRPr="003A7FDC" w:rsidRDefault="00C83D22" w:rsidP="00107306">
            <w:pPr>
              <w:pStyle w:val="TableParagraph"/>
              <w:spacing w:before="159"/>
              <w:ind w:left="3"/>
              <w:jc w:val="center"/>
              <w:rPr>
                <w:sz w:val="21"/>
              </w:rPr>
            </w:pPr>
            <w:r w:rsidRPr="003A7FDC">
              <w:rPr>
                <w:sz w:val="21"/>
              </w:rPr>
              <w:t>2</w:t>
            </w:r>
          </w:p>
        </w:tc>
      </w:tr>
      <w:tr w:rsidR="003A7FDC" w:rsidRPr="003A7FDC" w:rsidTr="00107306">
        <w:trPr>
          <w:trHeight w:val="726"/>
        </w:trPr>
        <w:tc>
          <w:tcPr>
            <w:tcW w:w="567" w:type="dxa"/>
          </w:tcPr>
          <w:p w:rsidR="00107306" w:rsidRPr="003A7FDC" w:rsidRDefault="00965090" w:rsidP="00107306">
            <w:pPr>
              <w:pStyle w:val="TableParagraph"/>
              <w:spacing w:before="159"/>
              <w:ind w:left="52" w:right="44"/>
              <w:jc w:val="center"/>
              <w:rPr>
                <w:sz w:val="21"/>
              </w:rPr>
            </w:pPr>
            <w:r w:rsidRPr="003A7FDC">
              <w:rPr>
                <w:sz w:val="21"/>
              </w:rPr>
              <w:t>43</w:t>
            </w:r>
          </w:p>
        </w:tc>
        <w:tc>
          <w:tcPr>
            <w:tcW w:w="9357" w:type="dxa"/>
          </w:tcPr>
          <w:p w:rsidR="00C82B51" w:rsidRPr="003A7FDC" w:rsidRDefault="00C82B51" w:rsidP="00C82B51">
            <w:pPr>
              <w:pStyle w:val="TableParagraph"/>
              <w:spacing w:line="353" w:lineRule="exact"/>
              <w:rPr>
                <w:spacing w:val="-11"/>
                <w:sz w:val="21"/>
                <w:lang w:eastAsia="zh-TW"/>
              </w:rPr>
            </w:pPr>
            <w:r w:rsidRPr="003A7FDC">
              <w:rPr>
                <w:spacing w:val="-11"/>
                <w:sz w:val="21"/>
                <w:lang w:eastAsia="zh-TW"/>
              </w:rPr>
              <w:t>MT202電文中未設置71欄位(DETAILS OF CHARGES)之原因為下列何者?(第八屆國外匯兌試題)</w:t>
            </w:r>
          </w:p>
          <w:p w:rsidR="00107306" w:rsidRPr="003A7FDC" w:rsidRDefault="005744FD" w:rsidP="005744FD">
            <w:pPr>
              <w:pStyle w:val="TableParagraph"/>
              <w:spacing w:line="354" w:lineRule="exact"/>
              <w:rPr>
                <w:spacing w:val="-11"/>
                <w:sz w:val="21"/>
                <w:lang w:eastAsia="zh-TW"/>
              </w:rPr>
            </w:pPr>
            <w:r w:rsidRPr="003A7FDC">
              <w:rPr>
                <w:rFonts w:hint="eastAsia"/>
                <w:spacing w:val="-11"/>
                <w:sz w:val="21"/>
                <w:lang w:eastAsia="zh-TW"/>
              </w:rPr>
              <w:t>(</w:t>
            </w:r>
            <w:r w:rsidRPr="003A7FDC">
              <w:rPr>
                <w:spacing w:val="-11"/>
                <w:sz w:val="21"/>
                <w:lang w:eastAsia="zh-TW"/>
              </w:rPr>
              <w:t>1</w:t>
            </w:r>
            <w:r w:rsidRPr="003A7FDC">
              <w:rPr>
                <w:rFonts w:hint="eastAsia"/>
                <w:spacing w:val="-11"/>
                <w:sz w:val="21"/>
                <w:lang w:eastAsia="zh-TW"/>
              </w:rPr>
              <w:t>)</w:t>
            </w:r>
            <w:r w:rsidR="00C82B51" w:rsidRPr="003A7FDC">
              <w:rPr>
                <w:spacing w:val="-11"/>
                <w:sz w:val="21"/>
                <w:lang w:eastAsia="zh-TW"/>
              </w:rPr>
              <w:t>費用一概由發電銀行負擔，故無需設置</w:t>
            </w:r>
            <w:r w:rsidRPr="003A7FDC">
              <w:rPr>
                <w:spacing w:val="-11"/>
                <w:sz w:val="21"/>
                <w:lang w:eastAsia="zh-TW"/>
              </w:rPr>
              <w:t xml:space="preserve"> (2</w:t>
            </w:r>
            <w:r w:rsidR="00C82B51" w:rsidRPr="003A7FDC">
              <w:rPr>
                <w:spacing w:val="-11"/>
                <w:sz w:val="21"/>
                <w:lang w:eastAsia="zh-TW"/>
              </w:rPr>
              <w:t>) 費用一概由收電銀行負擔，故無需設置</w:t>
            </w:r>
            <w:r w:rsidRPr="003A7FDC">
              <w:rPr>
                <w:spacing w:val="-11"/>
                <w:sz w:val="21"/>
                <w:lang w:eastAsia="zh-TW"/>
              </w:rPr>
              <w:t xml:space="preserve"> (3</w:t>
            </w:r>
            <w:r w:rsidR="00C82B51" w:rsidRPr="003A7FDC">
              <w:rPr>
                <w:spacing w:val="-11"/>
                <w:sz w:val="21"/>
                <w:lang w:eastAsia="zh-TW"/>
              </w:rPr>
              <w:t>) 費用一概由發電銀行及收電銀行平均分擔，故無需設置</w:t>
            </w:r>
            <w:r w:rsidRPr="003A7FDC">
              <w:rPr>
                <w:spacing w:val="-11"/>
                <w:sz w:val="21"/>
                <w:lang w:eastAsia="zh-TW"/>
              </w:rPr>
              <w:t>(4</w:t>
            </w:r>
            <w:r w:rsidR="00C82B51" w:rsidRPr="003A7FDC">
              <w:rPr>
                <w:spacing w:val="-11"/>
                <w:sz w:val="21"/>
                <w:lang w:eastAsia="zh-TW"/>
              </w:rPr>
              <w:t>) 費用一概由受益銀行負擔，故無需設置</w:t>
            </w:r>
          </w:p>
          <w:p w:rsidR="00C82B51" w:rsidRPr="003A7FDC" w:rsidRDefault="00C82B51" w:rsidP="00C82B51">
            <w:pPr>
              <w:pStyle w:val="TableParagraph"/>
              <w:spacing w:line="354" w:lineRule="exact"/>
              <w:rPr>
                <w:sz w:val="21"/>
                <w:lang w:eastAsia="zh-TW"/>
              </w:rPr>
            </w:pPr>
            <w:r w:rsidRPr="003A7FDC">
              <w:rPr>
                <w:rFonts w:hint="eastAsia"/>
                <w:sz w:val="21"/>
                <w:lang w:eastAsia="zh-TW"/>
              </w:rPr>
              <w:t>【題解】</w:t>
            </w:r>
            <w:r w:rsidR="00E6573D" w:rsidRPr="003A7FDC">
              <w:rPr>
                <w:sz w:val="21"/>
                <w:lang w:eastAsia="zh-TW"/>
              </w:rPr>
              <w:t xml:space="preserve"> MT103有71A欄位指示電文費用由何方負擔，但MT202則無此欄位。因MT202為銀行間匯款，費用一概由發電行負擔，故無需設置</w:t>
            </w:r>
          </w:p>
        </w:tc>
        <w:tc>
          <w:tcPr>
            <w:tcW w:w="593" w:type="dxa"/>
          </w:tcPr>
          <w:p w:rsidR="00107306" w:rsidRPr="003A7FDC" w:rsidRDefault="00107306" w:rsidP="00107306">
            <w:pPr>
              <w:pStyle w:val="TableParagraph"/>
              <w:spacing w:before="159"/>
              <w:ind w:left="3"/>
              <w:jc w:val="center"/>
              <w:rPr>
                <w:sz w:val="21"/>
              </w:rPr>
            </w:pPr>
            <w:r w:rsidRPr="003A7FDC">
              <w:rPr>
                <w:sz w:val="21"/>
              </w:rPr>
              <w:t>1</w:t>
            </w:r>
          </w:p>
        </w:tc>
      </w:tr>
      <w:tr w:rsidR="003A7FDC" w:rsidRPr="003A7FDC" w:rsidTr="00107306">
        <w:trPr>
          <w:trHeight w:val="726"/>
        </w:trPr>
        <w:tc>
          <w:tcPr>
            <w:tcW w:w="567" w:type="dxa"/>
          </w:tcPr>
          <w:p w:rsidR="00107306" w:rsidRPr="003A7FDC" w:rsidRDefault="00E6573D" w:rsidP="00107306">
            <w:pPr>
              <w:pStyle w:val="TableParagraph"/>
              <w:spacing w:before="159"/>
              <w:ind w:left="52" w:right="44"/>
              <w:jc w:val="center"/>
              <w:rPr>
                <w:sz w:val="21"/>
              </w:rPr>
            </w:pPr>
            <w:r w:rsidRPr="003A7FDC">
              <w:rPr>
                <w:sz w:val="21"/>
              </w:rPr>
              <w:t>44</w:t>
            </w:r>
          </w:p>
        </w:tc>
        <w:tc>
          <w:tcPr>
            <w:tcW w:w="9357" w:type="dxa"/>
          </w:tcPr>
          <w:p w:rsidR="00E6573D" w:rsidRPr="003A7FDC" w:rsidRDefault="00E6573D" w:rsidP="00E6573D">
            <w:pPr>
              <w:pStyle w:val="TableParagraph"/>
              <w:spacing w:line="352" w:lineRule="exact"/>
              <w:rPr>
                <w:spacing w:val="-7"/>
                <w:sz w:val="21"/>
                <w:lang w:eastAsia="zh-TW"/>
              </w:rPr>
            </w:pPr>
            <w:r w:rsidRPr="003A7FDC">
              <w:rPr>
                <w:spacing w:val="-7"/>
                <w:sz w:val="21"/>
                <w:lang w:eastAsia="zh-TW"/>
              </w:rPr>
              <w:t>匯入匯款電文中，若53A欄為CITIUS33;54A欄為ICBCUS33，下列有關補償之敘述，何者正確?(第八屆國外匯兌試題)</w:t>
            </w:r>
          </w:p>
          <w:p w:rsidR="00107306" w:rsidRPr="003A7FDC" w:rsidRDefault="005744FD" w:rsidP="005744FD">
            <w:pPr>
              <w:pStyle w:val="TableParagraph"/>
              <w:spacing w:line="355" w:lineRule="exact"/>
              <w:rPr>
                <w:spacing w:val="-7"/>
                <w:sz w:val="21"/>
                <w:lang w:eastAsia="zh-TW"/>
              </w:rPr>
            </w:pPr>
            <w:r w:rsidRPr="003A7FDC">
              <w:rPr>
                <w:spacing w:val="-7"/>
                <w:sz w:val="21"/>
                <w:lang w:eastAsia="zh-TW"/>
              </w:rPr>
              <w:t>(1)</w:t>
            </w:r>
            <w:r w:rsidR="00E6573D" w:rsidRPr="003A7FDC">
              <w:rPr>
                <w:spacing w:val="-7"/>
                <w:sz w:val="21"/>
                <w:lang w:eastAsia="zh-TW"/>
              </w:rPr>
              <w:t>匯款行逕行存入解款行在ICBCUS33帳上</w:t>
            </w:r>
            <w:r w:rsidRPr="003A7FDC">
              <w:rPr>
                <w:spacing w:val="-7"/>
                <w:sz w:val="21"/>
                <w:lang w:eastAsia="zh-TW"/>
              </w:rPr>
              <w:t>(2</w:t>
            </w:r>
            <w:r w:rsidR="00E6573D" w:rsidRPr="003A7FDC">
              <w:rPr>
                <w:spacing w:val="-7"/>
                <w:sz w:val="21"/>
                <w:lang w:eastAsia="zh-TW"/>
              </w:rPr>
              <w:t>) 匯款行逕行存入解款行在CITIUS33帳上</w:t>
            </w:r>
            <w:r w:rsidRPr="003A7FDC">
              <w:rPr>
                <w:spacing w:val="-7"/>
                <w:sz w:val="21"/>
                <w:lang w:eastAsia="zh-TW"/>
              </w:rPr>
              <w:t xml:space="preserve"> (3</w:t>
            </w:r>
            <w:r w:rsidR="00E6573D" w:rsidRPr="003A7FDC">
              <w:rPr>
                <w:spacing w:val="-7"/>
                <w:sz w:val="21"/>
                <w:lang w:eastAsia="zh-TW"/>
              </w:rPr>
              <w:t>) 匯款行以MT202指示ICBCUS33將資金撥入解款行CITIUS33帳上</w:t>
            </w:r>
            <w:r w:rsidRPr="003A7FDC">
              <w:rPr>
                <w:spacing w:val="-7"/>
                <w:sz w:val="21"/>
                <w:lang w:eastAsia="zh-TW"/>
              </w:rPr>
              <w:t>(4</w:t>
            </w:r>
            <w:r w:rsidR="00E6573D" w:rsidRPr="003A7FDC">
              <w:rPr>
                <w:spacing w:val="-7"/>
                <w:sz w:val="21"/>
                <w:lang w:eastAsia="zh-TW"/>
              </w:rPr>
              <w:t>) 匯款行以MT202指示CITIUS33將資金撥入解款行在ICBCUS33帳上</w:t>
            </w:r>
          </w:p>
          <w:p w:rsidR="00E6573D" w:rsidRPr="003A7FDC" w:rsidRDefault="00E6573D" w:rsidP="00E6573D">
            <w:pPr>
              <w:pStyle w:val="TableParagraph"/>
              <w:spacing w:line="355" w:lineRule="exact"/>
              <w:rPr>
                <w:sz w:val="21"/>
                <w:lang w:eastAsia="zh-TW"/>
              </w:rPr>
            </w:pPr>
            <w:r w:rsidRPr="003A7FDC">
              <w:rPr>
                <w:rFonts w:hint="eastAsia"/>
                <w:sz w:val="21"/>
                <w:lang w:eastAsia="zh-TW"/>
              </w:rPr>
              <w:t>【題解】</w:t>
            </w:r>
            <w:r w:rsidRPr="003A7FDC">
              <w:rPr>
                <w:lang w:eastAsia="zh-TW"/>
              </w:rPr>
              <w:t xml:space="preserve"> </w:t>
            </w:r>
            <w:r w:rsidRPr="003A7FDC">
              <w:rPr>
                <w:sz w:val="21"/>
                <w:lang w:eastAsia="zh-TW"/>
              </w:rPr>
              <w:t>MT103電文中53A欄為匯款行之存匯行(CITIUS33);54A欄為解款行之存匯行(ICBCU33)，因此補償方式應以指示CITIUS33將資金撥入解款行在ICBCUS33之帳上</w:t>
            </w:r>
          </w:p>
        </w:tc>
        <w:tc>
          <w:tcPr>
            <w:tcW w:w="593" w:type="dxa"/>
          </w:tcPr>
          <w:p w:rsidR="00107306" w:rsidRPr="003A7FDC" w:rsidRDefault="00433BFB" w:rsidP="00107306">
            <w:pPr>
              <w:pStyle w:val="TableParagraph"/>
              <w:spacing w:before="159"/>
              <w:ind w:left="3"/>
              <w:jc w:val="center"/>
              <w:rPr>
                <w:sz w:val="21"/>
              </w:rPr>
            </w:pPr>
            <w:r w:rsidRPr="003A7FDC">
              <w:rPr>
                <w:rFonts w:hint="eastAsia"/>
                <w:sz w:val="21"/>
                <w:lang w:eastAsia="zh-TW"/>
              </w:rPr>
              <w:t>4</w:t>
            </w:r>
          </w:p>
        </w:tc>
      </w:tr>
      <w:tr w:rsidR="003A7FDC" w:rsidRPr="003A7FDC" w:rsidTr="00107306">
        <w:trPr>
          <w:trHeight w:val="727"/>
        </w:trPr>
        <w:tc>
          <w:tcPr>
            <w:tcW w:w="567" w:type="dxa"/>
          </w:tcPr>
          <w:p w:rsidR="00107306" w:rsidRPr="003A7FDC" w:rsidRDefault="00433BFB" w:rsidP="00107306">
            <w:pPr>
              <w:pStyle w:val="TableParagraph"/>
              <w:spacing w:before="159"/>
              <w:ind w:left="52" w:right="44"/>
              <w:jc w:val="center"/>
              <w:rPr>
                <w:sz w:val="21"/>
                <w:lang w:eastAsia="zh-TW"/>
              </w:rPr>
            </w:pPr>
            <w:r w:rsidRPr="003A7FDC">
              <w:rPr>
                <w:rFonts w:hint="eastAsia"/>
                <w:sz w:val="21"/>
                <w:lang w:eastAsia="zh-TW"/>
              </w:rPr>
              <w:t>4</w:t>
            </w:r>
            <w:r w:rsidRPr="003A7FDC">
              <w:rPr>
                <w:sz w:val="21"/>
                <w:lang w:eastAsia="zh-TW"/>
              </w:rPr>
              <w:t>5</w:t>
            </w:r>
          </w:p>
        </w:tc>
        <w:tc>
          <w:tcPr>
            <w:tcW w:w="9357" w:type="dxa"/>
          </w:tcPr>
          <w:p w:rsidR="00E134A5" w:rsidRPr="003A7FDC" w:rsidRDefault="00E134A5" w:rsidP="00E134A5">
            <w:pPr>
              <w:pStyle w:val="TableParagraph"/>
              <w:spacing w:line="352" w:lineRule="exact"/>
              <w:rPr>
                <w:sz w:val="21"/>
                <w:lang w:eastAsia="zh-TW"/>
              </w:rPr>
            </w:pPr>
            <w:r w:rsidRPr="003A7FDC">
              <w:rPr>
                <w:sz w:val="21"/>
                <w:lang w:eastAsia="zh-TW"/>
              </w:rPr>
              <w:t>紐約銀行公會的交換系統CHIPS其ABA NO.為4碼，SWIFT以下列何者表示?(第九屆國外匯兌試題)</w:t>
            </w:r>
          </w:p>
          <w:p w:rsidR="00107306" w:rsidRPr="003A7FDC" w:rsidRDefault="007D7485" w:rsidP="007D7485">
            <w:pPr>
              <w:pStyle w:val="TableParagraph"/>
              <w:spacing w:line="356" w:lineRule="exact"/>
              <w:rPr>
                <w:sz w:val="21"/>
                <w:lang w:eastAsia="zh-TW"/>
              </w:rPr>
            </w:pPr>
            <w:r w:rsidRPr="003A7FDC">
              <w:rPr>
                <w:sz w:val="21"/>
                <w:lang w:eastAsia="zh-TW"/>
              </w:rPr>
              <w:t>(1</w:t>
            </w:r>
            <w:r w:rsidR="00E134A5" w:rsidRPr="003A7FDC">
              <w:rPr>
                <w:sz w:val="21"/>
                <w:lang w:eastAsia="zh-TW"/>
              </w:rPr>
              <w:t>)</w:t>
            </w:r>
            <w:r w:rsidRPr="003A7FDC">
              <w:rPr>
                <w:sz w:val="21"/>
                <w:lang w:eastAsia="zh-TW"/>
              </w:rPr>
              <w:t>//FC XXXX (2)//CH XXXX (3) //CP XXXX (4</w:t>
            </w:r>
            <w:r w:rsidR="00E134A5" w:rsidRPr="003A7FDC">
              <w:rPr>
                <w:sz w:val="21"/>
                <w:lang w:eastAsia="zh-TW"/>
              </w:rPr>
              <w:t>) //CC XXXX</w:t>
            </w:r>
          </w:p>
        </w:tc>
        <w:tc>
          <w:tcPr>
            <w:tcW w:w="593" w:type="dxa"/>
          </w:tcPr>
          <w:p w:rsidR="00107306" w:rsidRPr="003A7FDC" w:rsidRDefault="00E134A5" w:rsidP="00107306">
            <w:pPr>
              <w:pStyle w:val="TableParagraph"/>
              <w:spacing w:before="159"/>
              <w:ind w:left="3"/>
              <w:jc w:val="center"/>
              <w:rPr>
                <w:sz w:val="21"/>
              </w:rPr>
            </w:pPr>
            <w:r w:rsidRPr="003A7FDC">
              <w:rPr>
                <w:sz w:val="21"/>
              </w:rPr>
              <w:t>3</w:t>
            </w:r>
          </w:p>
        </w:tc>
      </w:tr>
      <w:tr w:rsidR="003A7FDC" w:rsidRPr="003A7FDC" w:rsidTr="00107306">
        <w:trPr>
          <w:trHeight w:val="1089"/>
        </w:trPr>
        <w:tc>
          <w:tcPr>
            <w:tcW w:w="567" w:type="dxa"/>
          </w:tcPr>
          <w:p w:rsidR="00107306" w:rsidRPr="003A7FDC" w:rsidRDefault="00107306" w:rsidP="00107306">
            <w:pPr>
              <w:pStyle w:val="TableParagraph"/>
              <w:spacing w:before="6"/>
              <w:ind w:left="0"/>
              <w:rPr>
                <w:rFonts w:ascii="Times New Roman"/>
                <w:sz w:val="29"/>
              </w:rPr>
            </w:pPr>
          </w:p>
          <w:p w:rsidR="00107306" w:rsidRPr="003A7FDC" w:rsidRDefault="00966E2E" w:rsidP="00107306">
            <w:pPr>
              <w:pStyle w:val="TableParagraph"/>
              <w:ind w:left="52" w:right="44"/>
              <w:jc w:val="center"/>
              <w:rPr>
                <w:sz w:val="21"/>
              </w:rPr>
            </w:pPr>
            <w:r w:rsidRPr="003A7FDC">
              <w:rPr>
                <w:sz w:val="21"/>
              </w:rPr>
              <w:t>46</w:t>
            </w:r>
          </w:p>
        </w:tc>
        <w:tc>
          <w:tcPr>
            <w:tcW w:w="9357" w:type="dxa"/>
          </w:tcPr>
          <w:p w:rsidR="00966E2E" w:rsidRPr="003A7FDC" w:rsidRDefault="00966E2E" w:rsidP="00966E2E">
            <w:pPr>
              <w:pStyle w:val="TableParagraph"/>
              <w:spacing w:line="225" w:lineRule="auto"/>
              <w:ind w:right="12"/>
              <w:rPr>
                <w:spacing w:val="-3"/>
                <w:sz w:val="21"/>
                <w:lang w:eastAsia="zh-TW"/>
              </w:rPr>
            </w:pPr>
            <w:r w:rsidRPr="003A7FDC">
              <w:rPr>
                <w:spacing w:val="-3"/>
                <w:sz w:val="21"/>
                <w:lang w:eastAsia="zh-TW"/>
              </w:rPr>
              <w:t>匯款行發一通電文MT103直接給受款人之設帳行(須為發電行之通匯行)，且拍發另一通MT202給存匯行清算款項，其中MT202之58欄位應為MT103之何者欄位?(第九屆國外匯兌試題)</w:t>
            </w:r>
          </w:p>
          <w:p w:rsidR="00107306" w:rsidRPr="003A7FDC" w:rsidRDefault="007D7485" w:rsidP="00966E2E">
            <w:pPr>
              <w:pStyle w:val="TableParagraph"/>
              <w:spacing w:line="349" w:lineRule="exact"/>
              <w:rPr>
                <w:sz w:val="21"/>
                <w:lang w:eastAsia="zh-TW"/>
              </w:rPr>
            </w:pPr>
            <w:r w:rsidRPr="003A7FDC">
              <w:rPr>
                <w:spacing w:val="-3"/>
                <w:sz w:val="21"/>
                <w:lang w:eastAsia="zh-TW"/>
              </w:rPr>
              <w:t>(1</w:t>
            </w:r>
            <w:r w:rsidR="00966E2E" w:rsidRPr="003A7FDC">
              <w:rPr>
                <w:spacing w:val="-3"/>
                <w:sz w:val="21"/>
                <w:lang w:eastAsia="zh-TW"/>
              </w:rPr>
              <w:t>) 收電行</w:t>
            </w:r>
            <w:r w:rsidRPr="003A7FDC">
              <w:rPr>
                <w:spacing w:val="-3"/>
                <w:sz w:val="21"/>
                <w:lang w:eastAsia="zh-TW"/>
              </w:rPr>
              <w:t>(RECEIVER) (2</w:t>
            </w:r>
            <w:r w:rsidR="00966E2E" w:rsidRPr="003A7FDC">
              <w:rPr>
                <w:spacing w:val="-3"/>
                <w:sz w:val="21"/>
                <w:lang w:eastAsia="zh-TW"/>
              </w:rPr>
              <w:t>) 53欄(SENDER'S CORRESPON</w:t>
            </w:r>
            <w:r w:rsidRPr="003A7FDC">
              <w:rPr>
                <w:spacing w:val="-3"/>
                <w:sz w:val="21"/>
                <w:lang w:eastAsia="zh-TW"/>
              </w:rPr>
              <w:t>DENT) (3</w:t>
            </w:r>
            <w:r w:rsidR="00966E2E" w:rsidRPr="003A7FDC">
              <w:rPr>
                <w:spacing w:val="-3"/>
                <w:sz w:val="21"/>
                <w:lang w:eastAsia="zh-TW"/>
              </w:rPr>
              <w:t>) 54欄</w:t>
            </w:r>
            <w:r w:rsidRPr="003A7FDC">
              <w:rPr>
                <w:spacing w:val="-3"/>
                <w:sz w:val="21"/>
                <w:lang w:eastAsia="zh-TW"/>
              </w:rPr>
              <w:t>(RECEIVER'S CORRESPONDENT) (4</w:t>
            </w:r>
            <w:r w:rsidR="00966E2E" w:rsidRPr="003A7FDC">
              <w:rPr>
                <w:spacing w:val="-3"/>
                <w:sz w:val="21"/>
                <w:lang w:eastAsia="zh-TW"/>
              </w:rPr>
              <w:t>) 56欄(INTERMEDIARY INSTITUTION)</w:t>
            </w:r>
          </w:p>
        </w:tc>
        <w:tc>
          <w:tcPr>
            <w:tcW w:w="593" w:type="dxa"/>
          </w:tcPr>
          <w:p w:rsidR="00107306" w:rsidRPr="003A7FDC" w:rsidRDefault="00107306" w:rsidP="00107306">
            <w:pPr>
              <w:pStyle w:val="TableParagraph"/>
              <w:spacing w:before="6"/>
              <w:ind w:left="0"/>
              <w:rPr>
                <w:rFonts w:ascii="Times New Roman"/>
                <w:sz w:val="29"/>
                <w:lang w:eastAsia="zh-TW"/>
              </w:rPr>
            </w:pPr>
          </w:p>
          <w:p w:rsidR="00107306" w:rsidRPr="003A7FDC" w:rsidRDefault="00966E2E" w:rsidP="00107306">
            <w:pPr>
              <w:pStyle w:val="TableParagraph"/>
              <w:ind w:left="3"/>
              <w:jc w:val="center"/>
              <w:rPr>
                <w:sz w:val="21"/>
              </w:rPr>
            </w:pPr>
            <w:r w:rsidRPr="003A7FDC">
              <w:rPr>
                <w:sz w:val="21"/>
              </w:rPr>
              <w:t>1</w:t>
            </w:r>
          </w:p>
        </w:tc>
      </w:tr>
      <w:tr w:rsidR="003A7FDC" w:rsidRPr="003A7FDC" w:rsidTr="00107306">
        <w:trPr>
          <w:trHeight w:val="1089"/>
        </w:trPr>
        <w:tc>
          <w:tcPr>
            <w:tcW w:w="567" w:type="dxa"/>
          </w:tcPr>
          <w:p w:rsidR="00107306" w:rsidRPr="003A7FDC" w:rsidRDefault="00107306" w:rsidP="00107306">
            <w:pPr>
              <w:pStyle w:val="TableParagraph"/>
              <w:spacing w:before="6"/>
              <w:ind w:left="0"/>
              <w:rPr>
                <w:rFonts w:ascii="Times New Roman"/>
                <w:sz w:val="29"/>
              </w:rPr>
            </w:pPr>
          </w:p>
          <w:p w:rsidR="00107306" w:rsidRPr="003A7FDC" w:rsidRDefault="007B361C" w:rsidP="00107306">
            <w:pPr>
              <w:pStyle w:val="TableParagraph"/>
              <w:ind w:left="52" w:right="44"/>
              <w:jc w:val="center"/>
              <w:rPr>
                <w:sz w:val="21"/>
              </w:rPr>
            </w:pPr>
            <w:r w:rsidRPr="003A7FDC">
              <w:rPr>
                <w:sz w:val="21"/>
              </w:rPr>
              <w:t>47</w:t>
            </w:r>
          </w:p>
        </w:tc>
        <w:tc>
          <w:tcPr>
            <w:tcW w:w="9357" w:type="dxa"/>
          </w:tcPr>
          <w:p w:rsidR="00AF6A8E" w:rsidRPr="003A7FDC" w:rsidRDefault="00AF6A8E" w:rsidP="00AF6A8E">
            <w:pPr>
              <w:pStyle w:val="TableParagraph"/>
              <w:spacing w:line="225" w:lineRule="auto"/>
              <w:ind w:right="22"/>
              <w:rPr>
                <w:sz w:val="21"/>
                <w:lang w:eastAsia="zh-TW"/>
              </w:rPr>
            </w:pPr>
            <w:r w:rsidRPr="003A7FDC">
              <w:rPr>
                <w:sz w:val="21"/>
                <w:lang w:eastAsia="zh-TW"/>
              </w:rPr>
              <w:t>SWIFT MT103中之32A欄位為: (第九屆、104年第26屆國外匯兌試題)</w:t>
            </w:r>
          </w:p>
          <w:p w:rsidR="00107306" w:rsidRPr="003A7FDC" w:rsidRDefault="007D7485" w:rsidP="007D7485">
            <w:pPr>
              <w:pStyle w:val="TableParagraph"/>
              <w:spacing w:line="349" w:lineRule="exact"/>
              <w:rPr>
                <w:sz w:val="21"/>
                <w:lang w:eastAsia="zh-TW"/>
              </w:rPr>
            </w:pPr>
            <w:r w:rsidRPr="003A7FDC">
              <w:rPr>
                <w:rFonts w:hint="eastAsia"/>
                <w:sz w:val="21"/>
                <w:lang w:eastAsia="zh-TW"/>
              </w:rPr>
              <w:t>(</w:t>
            </w:r>
            <w:r w:rsidRPr="003A7FDC">
              <w:rPr>
                <w:sz w:val="21"/>
                <w:lang w:eastAsia="zh-TW"/>
              </w:rPr>
              <w:t>1</w:t>
            </w:r>
            <w:r w:rsidRPr="003A7FDC">
              <w:rPr>
                <w:rFonts w:hint="eastAsia"/>
                <w:sz w:val="21"/>
                <w:lang w:eastAsia="zh-TW"/>
              </w:rPr>
              <w:t>)</w:t>
            </w:r>
            <w:r w:rsidR="00AF6A8E" w:rsidRPr="003A7FDC">
              <w:rPr>
                <w:sz w:val="21"/>
                <w:lang w:eastAsia="zh-TW"/>
              </w:rPr>
              <w:t>匯款人</w:t>
            </w:r>
            <w:r w:rsidRPr="003A7FDC">
              <w:rPr>
                <w:sz w:val="21"/>
                <w:lang w:eastAsia="zh-TW"/>
              </w:rPr>
              <w:t>(2</w:t>
            </w:r>
            <w:r w:rsidR="00AF6A8E" w:rsidRPr="003A7FDC">
              <w:rPr>
                <w:sz w:val="21"/>
                <w:lang w:eastAsia="zh-TW"/>
              </w:rPr>
              <w:t>) 受益人</w:t>
            </w:r>
            <w:r w:rsidRPr="003A7FDC">
              <w:rPr>
                <w:sz w:val="21"/>
                <w:lang w:eastAsia="zh-TW"/>
              </w:rPr>
              <w:t>(3</w:t>
            </w:r>
            <w:r w:rsidR="00AF6A8E" w:rsidRPr="003A7FDC">
              <w:rPr>
                <w:sz w:val="21"/>
                <w:lang w:eastAsia="zh-TW"/>
              </w:rPr>
              <w:t>) 設帳銀行</w:t>
            </w:r>
            <w:r w:rsidRPr="003A7FDC">
              <w:rPr>
                <w:sz w:val="21"/>
                <w:lang w:eastAsia="zh-TW"/>
              </w:rPr>
              <w:t>(4</w:t>
            </w:r>
            <w:r w:rsidR="00AF6A8E" w:rsidRPr="003A7FDC">
              <w:rPr>
                <w:sz w:val="21"/>
                <w:lang w:eastAsia="zh-TW"/>
              </w:rPr>
              <w:t>) VALUE DATE，幣別及金額</w:t>
            </w:r>
          </w:p>
          <w:p w:rsidR="00AF6A8E" w:rsidRPr="003A7FDC" w:rsidRDefault="00AF6A8E" w:rsidP="00AF6A8E">
            <w:pPr>
              <w:pStyle w:val="TableParagraph"/>
              <w:spacing w:line="349" w:lineRule="exact"/>
              <w:rPr>
                <w:sz w:val="21"/>
              </w:rPr>
            </w:pPr>
            <w:r w:rsidRPr="003A7FDC">
              <w:rPr>
                <w:rFonts w:hint="eastAsia"/>
                <w:sz w:val="21"/>
                <w:lang w:eastAsia="zh-TW"/>
              </w:rPr>
              <w:t>【題解】</w:t>
            </w:r>
            <w:r w:rsidRPr="003A7FDC">
              <w:t xml:space="preserve"> </w:t>
            </w:r>
            <w:r w:rsidRPr="003A7FDC">
              <w:rPr>
                <w:sz w:val="21"/>
                <w:lang w:eastAsia="zh-TW"/>
              </w:rPr>
              <w:t>MT103的32A欄位為Value date/currency/ interbank settled amunt(生效日、幣別代碼、金額)</w:t>
            </w:r>
          </w:p>
        </w:tc>
        <w:tc>
          <w:tcPr>
            <w:tcW w:w="593" w:type="dxa"/>
          </w:tcPr>
          <w:p w:rsidR="00107306" w:rsidRPr="003A7FDC" w:rsidRDefault="00107306" w:rsidP="00107306">
            <w:pPr>
              <w:pStyle w:val="TableParagraph"/>
              <w:spacing w:before="6"/>
              <w:ind w:left="0"/>
              <w:rPr>
                <w:rFonts w:ascii="Times New Roman"/>
                <w:sz w:val="29"/>
              </w:rPr>
            </w:pPr>
          </w:p>
          <w:p w:rsidR="00107306" w:rsidRPr="003A7FDC" w:rsidRDefault="00AF6A8E" w:rsidP="00107306">
            <w:pPr>
              <w:pStyle w:val="TableParagraph"/>
              <w:ind w:left="3"/>
              <w:jc w:val="center"/>
              <w:rPr>
                <w:sz w:val="21"/>
              </w:rPr>
            </w:pPr>
            <w:r w:rsidRPr="003A7FDC">
              <w:rPr>
                <w:sz w:val="21"/>
              </w:rPr>
              <w:t>4</w:t>
            </w:r>
          </w:p>
        </w:tc>
      </w:tr>
      <w:tr w:rsidR="003A7FDC" w:rsidRPr="003A7FDC" w:rsidTr="00107306">
        <w:trPr>
          <w:trHeight w:val="726"/>
        </w:trPr>
        <w:tc>
          <w:tcPr>
            <w:tcW w:w="567" w:type="dxa"/>
          </w:tcPr>
          <w:p w:rsidR="00107306" w:rsidRPr="003A7FDC" w:rsidRDefault="0089088E" w:rsidP="00107306">
            <w:pPr>
              <w:pStyle w:val="TableParagraph"/>
              <w:spacing w:before="159"/>
              <w:ind w:left="52" w:right="44"/>
              <w:jc w:val="center"/>
              <w:rPr>
                <w:sz w:val="21"/>
                <w:lang w:eastAsia="zh-TW"/>
              </w:rPr>
            </w:pPr>
            <w:r w:rsidRPr="003A7FDC">
              <w:rPr>
                <w:rFonts w:hint="eastAsia"/>
                <w:sz w:val="21"/>
                <w:lang w:eastAsia="zh-TW"/>
              </w:rPr>
              <w:t>4</w:t>
            </w:r>
            <w:r w:rsidRPr="003A7FDC">
              <w:rPr>
                <w:sz w:val="21"/>
                <w:lang w:eastAsia="zh-TW"/>
              </w:rPr>
              <w:t>8</w:t>
            </w:r>
          </w:p>
        </w:tc>
        <w:tc>
          <w:tcPr>
            <w:tcW w:w="9357" w:type="dxa"/>
          </w:tcPr>
          <w:p w:rsidR="00107306" w:rsidRPr="003A7FDC" w:rsidRDefault="008D2FCE" w:rsidP="008D2FCE">
            <w:pPr>
              <w:pStyle w:val="TableParagraph"/>
              <w:spacing w:line="352" w:lineRule="exact"/>
              <w:rPr>
                <w:spacing w:val="-3"/>
                <w:sz w:val="21"/>
                <w:lang w:eastAsia="zh-TW"/>
              </w:rPr>
            </w:pPr>
            <w:r w:rsidRPr="003A7FDC">
              <w:rPr>
                <w:spacing w:val="-3"/>
                <w:sz w:val="21"/>
                <w:lang w:eastAsia="zh-TW"/>
              </w:rPr>
              <w:t>下列何種SWIFT MESSAGE TYPE為SINGLE CUSTOMER CREDIT TRANSFER專用?(第九屆國外匯兌試題</w:t>
            </w:r>
            <w:r w:rsidR="007D7485" w:rsidRPr="003A7FDC">
              <w:rPr>
                <w:spacing w:val="-3"/>
                <w:sz w:val="21"/>
                <w:lang w:eastAsia="zh-TW"/>
              </w:rPr>
              <w:t>)(1</w:t>
            </w:r>
            <w:r w:rsidRPr="003A7FDC">
              <w:rPr>
                <w:spacing w:val="-3"/>
                <w:sz w:val="21"/>
                <w:lang w:eastAsia="zh-TW"/>
              </w:rPr>
              <w:t>)</w:t>
            </w:r>
            <w:r w:rsidR="007D7485" w:rsidRPr="003A7FDC">
              <w:rPr>
                <w:spacing w:val="-3"/>
                <w:sz w:val="21"/>
                <w:lang w:eastAsia="zh-TW"/>
              </w:rPr>
              <w:t>MT202 (2) MT199 (3) MT103 (4</w:t>
            </w:r>
            <w:r w:rsidRPr="003A7FDC">
              <w:rPr>
                <w:spacing w:val="-3"/>
                <w:sz w:val="21"/>
                <w:lang w:eastAsia="zh-TW"/>
              </w:rPr>
              <w:t>) MT400</w:t>
            </w:r>
          </w:p>
          <w:p w:rsidR="008D2FCE" w:rsidRPr="003A7FDC" w:rsidRDefault="008D2FCE" w:rsidP="008D2FCE">
            <w:pPr>
              <w:pStyle w:val="TableParagraph"/>
              <w:spacing w:line="352" w:lineRule="exact"/>
              <w:rPr>
                <w:spacing w:val="-3"/>
                <w:sz w:val="21"/>
                <w:lang w:eastAsia="zh-TW"/>
              </w:rPr>
            </w:pPr>
            <w:r w:rsidRPr="003A7FDC">
              <w:rPr>
                <w:rFonts w:hint="eastAsia"/>
                <w:sz w:val="21"/>
                <w:lang w:eastAsia="zh-TW"/>
              </w:rPr>
              <w:t>【題解】</w:t>
            </w:r>
            <w:r w:rsidRPr="003A7FDC">
              <w:rPr>
                <w:sz w:val="21"/>
                <w:lang w:eastAsia="zh-TW"/>
              </w:rPr>
              <w:t xml:space="preserve"> MT103是供銀行承作個人或公司匯款之用</w:t>
            </w:r>
          </w:p>
        </w:tc>
        <w:tc>
          <w:tcPr>
            <w:tcW w:w="593" w:type="dxa"/>
          </w:tcPr>
          <w:p w:rsidR="00107306" w:rsidRPr="003A7FDC" w:rsidRDefault="008D2FCE" w:rsidP="00107306">
            <w:pPr>
              <w:pStyle w:val="TableParagraph"/>
              <w:spacing w:before="159"/>
              <w:ind w:left="3"/>
              <w:jc w:val="center"/>
              <w:rPr>
                <w:sz w:val="21"/>
              </w:rPr>
            </w:pPr>
            <w:r w:rsidRPr="003A7FDC">
              <w:rPr>
                <w:sz w:val="21"/>
              </w:rPr>
              <w:t>3</w:t>
            </w:r>
          </w:p>
        </w:tc>
      </w:tr>
      <w:tr w:rsidR="003A7FDC" w:rsidRPr="003A7FDC" w:rsidTr="00107306">
        <w:trPr>
          <w:trHeight w:val="727"/>
        </w:trPr>
        <w:tc>
          <w:tcPr>
            <w:tcW w:w="567" w:type="dxa"/>
          </w:tcPr>
          <w:p w:rsidR="00107306" w:rsidRPr="003A7FDC" w:rsidRDefault="0089088E" w:rsidP="00107306">
            <w:pPr>
              <w:pStyle w:val="TableParagraph"/>
              <w:spacing w:before="160"/>
              <w:ind w:left="52" w:right="44"/>
              <w:jc w:val="center"/>
              <w:rPr>
                <w:sz w:val="21"/>
              </w:rPr>
            </w:pPr>
            <w:r w:rsidRPr="003A7FDC">
              <w:rPr>
                <w:sz w:val="21"/>
              </w:rPr>
              <w:t>49</w:t>
            </w:r>
          </w:p>
        </w:tc>
        <w:tc>
          <w:tcPr>
            <w:tcW w:w="9357" w:type="dxa"/>
          </w:tcPr>
          <w:p w:rsidR="001E7D2B" w:rsidRPr="003A7FDC" w:rsidRDefault="001E7D2B" w:rsidP="001E7D2B">
            <w:pPr>
              <w:pStyle w:val="TableParagraph"/>
              <w:spacing w:line="352" w:lineRule="exact"/>
              <w:rPr>
                <w:sz w:val="21"/>
                <w:lang w:eastAsia="zh-TW"/>
              </w:rPr>
            </w:pPr>
            <w:r w:rsidRPr="003A7FDC">
              <w:rPr>
                <w:sz w:val="21"/>
                <w:lang w:eastAsia="zh-TW"/>
              </w:rPr>
              <w:t>澳洲銀行的BSB(BANK STATE BRANCH)NO.為六碼，以下列何種表示之?(第十三屆國外匯兌試題)</w:t>
            </w:r>
          </w:p>
          <w:p w:rsidR="00107306" w:rsidRPr="003A7FDC" w:rsidRDefault="007D7485" w:rsidP="001E7D2B">
            <w:pPr>
              <w:pStyle w:val="TableParagraph"/>
              <w:spacing w:line="355" w:lineRule="exact"/>
              <w:rPr>
                <w:sz w:val="21"/>
                <w:lang w:eastAsia="zh-TW"/>
              </w:rPr>
            </w:pPr>
            <w:r w:rsidRPr="003A7FDC">
              <w:rPr>
                <w:sz w:val="21"/>
                <w:lang w:eastAsia="zh-TW"/>
              </w:rPr>
              <w:t>(1</w:t>
            </w:r>
            <w:r w:rsidR="001E7D2B" w:rsidRPr="003A7FDC">
              <w:rPr>
                <w:sz w:val="21"/>
                <w:lang w:eastAsia="zh-TW"/>
              </w:rPr>
              <w:t>)</w:t>
            </w:r>
            <w:r w:rsidRPr="003A7FDC">
              <w:rPr>
                <w:sz w:val="21"/>
                <w:lang w:eastAsia="zh-TW"/>
              </w:rPr>
              <w:t>//AUXXXXXXX (2) //ADXXXXXX (3) //BSXXXXXX (4</w:t>
            </w:r>
            <w:r w:rsidR="001E7D2B" w:rsidRPr="003A7FDC">
              <w:rPr>
                <w:sz w:val="21"/>
                <w:lang w:eastAsia="zh-TW"/>
              </w:rPr>
              <w:t>) //CCXXXXXX</w:t>
            </w:r>
          </w:p>
        </w:tc>
        <w:tc>
          <w:tcPr>
            <w:tcW w:w="593" w:type="dxa"/>
          </w:tcPr>
          <w:p w:rsidR="00107306" w:rsidRPr="003A7FDC" w:rsidRDefault="001E7D2B" w:rsidP="00107306">
            <w:pPr>
              <w:pStyle w:val="TableParagraph"/>
              <w:spacing w:before="160"/>
              <w:ind w:left="3"/>
              <w:jc w:val="center"/>
              <w:rPr>
                <w:sz w:val="21"/>
              </w:rPr>
            </w:pPr>
            <w:r w:rsidRPr="003A7FDC">
              <w:rPr>
                <w:sz w:val="21"/>
              </w:rPr>
              <w:t>1</w:t>
            </w:r>
          </w:p>
        </w:tc>
      </w:tr>
      <w:tr w:rsidR="003A7FDC" w:rsidRPr="003A7FDC" w:rsidTr="00107306">
        <w:trPr>
          <w:trHeight w:val="724"/>
        </w:trPr>
        <w:tc>
          <w:tcPr>
            <w:tcW w:w="567" w:type="dxa"/>
          </w:tcPr>
          <w:p w:rsidR="00107306" w:rsidRPr="003A7FDC" w:rsidRDefault="0089088E" w:rsidP="00107306">
            <w:pPr>
              <w:pStyle w:val="TableParagraph"/>
              <w:spacing w:before="157"/>
              <w:ind w:left="52" w:right="44"/>
              <w:jc w:val="center"/>
              <w:rPr>
                <w:sz w:val="21"/>
              </w:rPr>
            </w:pPr>
            <w:r w:rsidRPr="003A7FDC">
              <w:rPr>
                <w:sz w:val="21"/>
              </w:rPr>
              <w:t>50</w:t>
            </w:r>
          </w:p>
        </w:tc>
        <w:tc>
          <w:tcPr>
            <w:tcW w:w="9357" w:type="dxa"/>
          </w:tcPr>
          <w:p w:rsidR="007B5C0C" w:rsidRPr="003A7FDC" w:rsidRDefault="007B5C0C" w:rsidP="007B5C0C">
            <w:pPr>
              <w:pStyle w:val="TableParagraph"/>
              <w:spacing w:line="352" w:lineRule="exact"/>
              <w:rPr>
                <w:sz w:val="21"/>
                <w:lang w:eastAsia="zh-TW"/>
              </w:rPr>
            </w:pPr>
            <w:r w:rsidRPr="003A7FDC">
              <w:rPr>
                <w:sz w:val="21"/>
                <w:lang w:eastAsia="zh-TW"/>
              </w:rPr>
              <w:t>下列何者欄位不會出現在MT202之電文格式中?(第13屆國外匯兌試題)</w:t>
            </w:r>
          </w:p>
          <w:p w:rsidR="00107306" w:rsidRPr="003A7FDC" w:rsidRDefault="007D7485" w:rsidP="007B5C0C">
            <w:pPr>
              <w:pStyle w:val="TableParagraph"/>
              <w:spacing w:line="353" w:lineRule="exact"/>
              <w:rPr>
                <w:sz w:val="21"/>
                <w:lang w:eastAsia="zh-TW"/>
              </w:rPr>
            </w:pPr>
            <w:r w:rsidRPr="003A7FDC">
              <w:rPr>
                <w:sz w:val="21"/>
                <w:lang w:eastAsia="zh-TW"/>
              </w:rPr>
              <w:t>(1</w:t>
            </w:r>
            <w:r w:rsidR="007B5C0C" w:rsidRPr="003A7FDC">
              <w:rPr>
                <w:sz w:val="21"/>
                <w:lang w:eastAsia="zh-TW"/>
              </w:rPr>
              <w:t>)20欄位</w:t>
            </w:r>
            <w:r w:rsidRPr="003A7FDC">
              <w:rPr>
                <w:sz w:val="21"/>
                <w:lang w:eastAsia="zh-TW"/>
              </w:rPr>
              <w:t>(SENDER'S REFERENCE) (2</w:t>
            </w:r>
            <w:r w:rsidR="007B5C0C" w:rsidRPr="003A7FDC">
              <w:rPr>
                <w:sz w:val="21"/>
                <w:lang w:eastAsia="zh-TW"/>
              </w:rPr>
              <w:t>) 32A欄位</w:t>
            </w:r>
            <w:r w:rsidRPr="003A7FDC">
              <w:rPr>
                <w:sz w:val="21"/>
                <w:lang w:eastAsia="zh-TW"/>
              </w:rPr>
              <w:t>(VALUE DATE/CURRENCY/AMOUNT) (3</w:t>
            </w:r>
            <w:r w:rsidR="007B5C0C" w:rsidRPr="003A7FDC">
              <w:rPr>
                <w:sz w:val="21"/>
                <w:lang w:eastAsia="zh-TW"/>
              </w:rPr>
              <w:t>) 57欄位</w:t>
            </w:r>
            <w:r w:rsidRPr="003A7FDC">
              <w:rPr>
                <w:sz w:val="21"/>
                <w:lang w:eastAsia="zh-TW"/>
              </w:rPr>
              <w:t>(ACCOUNT WITH INSTITUTION) (4</w:t>
            </w:r>
            <w:r w:rsidR="007B5C0C" w:rsidRPr="003A7FDC">
              <w:rPr>
                <w:sz w:val="21"/>
                <w:lang w:eastAsia="zh-TW"/>
              </w:rPr>
              <w:t>) 59欄位(BENEFICIARY CUSTOMER)</w:t>
            </w:r>
          </w:p>
          <w:p w:rsidR="007B5C0C" w:rsidRPr="003A7FDC" w:rsidRDefault="007B5C0C" w:rsidP="007B5C0C">
            <w:pPr>
              <w:pStyle w:val="TableParagraph"/>
              <w:spacing w:line="353" w:lineRule="exact"/>
              <w:rPr>
                <w:sz w:val="21"/>
                <w:lang w:eastAsia="zh-TW"/>
              </w:rPr>
            </w:pPr>
            <w:r w:rsidRPr="003A7FDC">
              <w:rPr>
                <w:rFonts w:hint="eastAsia"/>
                <w:sz w:val="21"/>
                <w:lang w:eastAsia="zh-TW"/>
              </w:rPr>
              <w:t>【題解】</w:t>
            </w:r>
            <w:r w:rsidRPr="003A7FDC">
              <w:rPr>
                <w:lang w:eastAsia="zh-TW"/>
              </w:rPr>
              <w:t xml:space="preserve"> </w:t>
            </w:r>
            <w:r w:rsidRPr="003A7FDC">
              <w:rPr>
                <w:sz w:val="21"/>
                <w:lang w:eastAsia="zh-TW"/>
              </w:rPr>
              <w:t>MT202係公開狀銀行對押匯銀行付款、代收銀行對託收銀行進口託收之付款、外匯交易資金調撥、匯匯交易之轉帳付款，及MT202係為銀行與銀行間之匯款，故MT202有20欄(交易編號);32A(生效日期、幣別代碼、金額)及57欄(設帳機構)，而無59a(受益顧客)</w:t>
            </w:r>
          </w:p>
        </w:tc>
        <w:tc>
          <w:tcPr>
            <w:tcW w:w="593" w:type="dxa"/>
          </w:tcPr>
          <w:p w:rsidR="00107306" w:rsidRPr="003A7FDC" w:rsidRDefault="007B5C0C" w:rsidP="00107306">
            <w:pPr>
              <w:pStyle w:val="TableParagraph"/>
              <w:spacing w:before="157"/>
              <w:ind w:left="3"/>
              <w:jc w:val="center"/>
              <w:rPr>
                <w:sz w:val="21"/>
              </w:rPr>
            </w:pPr>
            <w:r w:rsidRPr="003A7FDC">
              <w:rPr>
                <w:sz w:val="21"/>
              </w:rPr>
              <w:t>4</w:t>
            </w:r>
          </w:p>
        </w:tc>
      </w:tr>
      <w:tr w:rsidR="003A7FDC" w:rsidRPr="003A7FDC" w:rsidTr="00107306">
        <w:trPr>
          <w:trHeight w:val="726"/>
        </w:trPr>
        <w:tc>
          <w:tcPr>
            <w:tcW w:w="567" w:type="dxa"/>
          </w:tcPr>
          <w:p w:rsidR="00107306" w:rsidRPr="003A7FDC" w:rsidRDefault="007B5C0C" w:rsidP="007B5C0C">
            <w:pPr>
              <w:pStyle w:val="TableParagraph"/>
              <w:spacing w:before="159"/>
              <w:ind w:left="52" w:right="44"/>
              <w:jc w:val="center"/>
              <w:rPr>
                <w:sz w:val="21"/>
              </w:rPr>
            </w:pPr>
            <w:r w:rsidRPr="003A7FDC">
              <w:rPr>
                <w:sz w:val="21"/>
              </w:rPr>
              <w:lastRenderedPageBreak/>
              <w:t>51</w:t>
            </w:r>
          </w:p>
        </w:tc>
        <w:tc>
          <w:tcPr>
            <w:tcW w:w="9357" w:type="dxa"/>
          </w:tcPr>
          <w:p w:rsidR="00107306" w:rsidRPr="003A7FDC" w:rsidRDefault="00457A3D" w:rsidP="00457A3D">
            <w:pPr>
              <w:pStyle w:val="TableParagraph"/>
              <w:spacing w:line="354" w:lineRule="exact"/>
              <w:rPr>
                <w:sz w:val="21"/>
                <w:lang w:eastAsia="zh-TW"/>
              </w:rPr>
            </w:pPr>
            <w:r w:rsidRPr="003A7FDC">
              <w:rPr>
                <w:sz w:val="21"/>
                <w:lang w:eastAsia="zh-TW"/>
              </w:rPr>
              <w:t>請問COVER PAYMENT是指匯款行直接拍發MT103給受款人之設帳銀行，另拍發MT202給下列何者?(第十三屆國外匯兌試題</w:t>
            </w:r>
            <w:r w:rsidR="007D7485" w:rsidRPr="003A7FDC">
              <w:rPr>
                <w:sz w:val="21"/>
                <w:lang w:eastAsia="zh-TW"/>
              </w:rPr>
              <w:t>)(1</w:t>
            </w:r>
            <w:r w:rsidRPr="003A7FDC">
              <w:rPr>
                <w:sz w:val="21"/>
                <w:lang w:eastAsia="zh-TW"/>
              </w:rPr>
              <w:t>)受款人設帳行之存匯行</w:t>
            </w:r>
            <w:r w:rsidR="007D7485" w:rsidRPr="003A7FDC">
              <w:rPr>
                <w:sz w:val="21"/>
                <w:lang w:eastAsia="zh-TW"/>
              </w:rPr>
              <w:t>(2</w:t>
            </w:r>
            <w:r w:rsidRPr="003A7FDC">
              <w:rPr>
                <w:sz w:val="21"/>
                <w:lang w:eastAsia="zh-TW"/>
              </w:rPr>
              <w:t>) 匯款行之存匯行</w:t>
            </w:r>
            <w:r w:rsidR="007D7485" w:rsidRPr="003A7FDC">
              <w:rPr>
                <w:sz w:val="21"/>
                <w:lang w:eastAsia="zh-TW"/>
              </w:rPr>
              <w:t xml:space="preserve"> (3</w:t>
            </w:r>
            <w:r w:rsidRPr="003A7FDC">
              <w:rPr>
                <w:sz w:val="21"/>
                <w:lang w:eastAsia="zh-TW"/>
              </w:rPr>
              <w:t>) 中介銀行</w:t>
            </w:r>
            <w:r w:rsidR="007D7485" w:rsidRPr="003A7FDC">
              <w:rPr>
                <w:sz w:val="21"/>
                <w:lang w:eastAsia="zh-TW"/>
              </w:rPr>
              <w:t>(4</w:t>
            </w:r>
            <w:r w:rsidRPr="003A7FDC">
              <w:rPr>
                <w:sz w:val="21"/>
                <w:lang w:eastAsia="zh-TW"/>
              </w:rPr>
              <w:t>) 中介銀行之存匯行</w:t>
            </w:r>
          </w:p>
        </w:tc>
        <w:tc>
          <w:tcPr>
            <w:tcW w:w="593" w:type="dxa"/>
          </w:tcPr>
          <w:p w:rsidR="00107306" w:rsidRPr="003A7FDC" w:rsidRDefault="00457A3D" w:rsidP="00107306">
            <w:pPr>
              <w:pStyle w:val="TableParagraph"/>
              <w:spacing w:before="159"/>
              <w:ind w:left="3"/>
              <w:jc w:val="center"/>
              <w:rPr>
                <w:sz w:val="21"/>
              </w:rPr>
            </w:pPr>
            <w:r w:rsidRPr="003A7FDC">
              <w:rPr>
                <w:sz w:val="21"/>
              </w:rPr>
              <w:t>2</w:t>
            </w:r>
          </w:p>
        </w:tc>
      </w:tr>
      <w:tr w:rsidR="003A7FDC" w:rsidRPr="003A7FDC" w:rsidTr="00107306">
        <w:trPr>
          <w:trHeight w:val="726"/>
        </w:trPr>
        <w:tc>
          <w:tcPr>
            <w:tcW w:w="567" w:type="dxa"/>
          </w:tcPr>
          <w:p w:rsidR="00107306" w:rsidRPr="003A7FDC" w:rsidRDefault="00704D81" w:rsidP="00107306">
            <w:pPr>
              <w:pStyle w:val="TableParagraph"/>
              <w:spacing w:before="159"/>
              <w:ind w:left="52" w:right="44"/>
              <w:jc w:val="center"/>
              <w:rPr>
                <w:sz w:val="21"/>
              </w:rPr>
            </w:pPr>
            <w:r w:rsidRPr="003A7FDC">
              <w:rPr>
                <w:sz w:val="21"/>
              </w:rPr>
              <w:t>52</w:t>
            </w:r>
          </w:p>
        </w:tc>
        <w:tc>
          <w:tcPr>
            <w:tcW w:w="9357" w:type="dxa"/>
          </w:tcPr>
          <w:p w:rsidR="00107306" w:rsidRPr="003A7FDC" w:rsidRDefault="00D65050" w:rsidP="00D65050">
            <w:pPr>
              <w:pStyle w:val="TableParagraph"/>
              <w:spacing w:line="353" w:lineRule="exact"/>
              <w:rPr>
                <w:sz w:val="21"/>
                <w:lang w:eastAsia="zh-TW"/>
              </w:rPr>
            </w:pPr>
            <w:r w:rsidRPr="003A7FDC">
              <w:rPr>
                <w:sz w:val="21"/>
                <w:lang w:eastAsia="zh-TW"/>
              </w:rPr>
              <w:t>匯款電文MT103所含內容為32A:860626TWD100,000.，50a:DAVID WANG，59a:GIGA KING CO,LTD 則表示: (第十三屆國外匯兌試題</w:t>
            </w:r>
            <w:r w:rsidR="007D7485" w:rsidRPr="003A7FDC">
              <w:rPr>
                <w:sz w:val="21"/>
                <w:lang w:eastAsia="zh-TW"/>
              </w:rPr>
              <w:t>)(1</w:t>
            </w:r>
            <w:r w:rsidRPr="003A7FDC">
              <w:rPr>
                <w:sz w:val="21"/>
                <w:lang w:eastAsia="zh-TW"/>
              </w:rPr>
              <w:t>)受款人為</w:t>
            </w:r>
            <w:r w:rsidR="007D7485" w:rsidRPr="003A7FDC">
              <w:rPr>
                <w:sz w:val="21"/>
                <w:lang w:eastAsia="zh-TW"/>
              </w:rPr>
              <w:t>DAVID WANG (2</w:t>
            </w:r>
            <w:r w:rsidRPr="003A7FDC">
              <w:rPr>
                <w:sz w:val="21"/>
                <w:lang w:eastAsia="zh-TW"/>
              </w:rPr>
              <w:t>) 受款人為</w:t>
            </w:r>
            <w:r w:rsidR="007D7485" w:rsidRPr="003A7FDC">
              <w:rPr>
                <w:sz w:val="21"/>
                <w:lang w:eastAsia="zh-TW"/>
              </w:rPr>
              <w:t>GIGA KING CO,LTD (3</w:t>
            </w:r>
            <w:r w:rsidRPr="003A7FDC">
              <w:rPr>
                <w:sz w:val="21"/>
                <w:lang w:eastAsia="zh-TW"/>
              </w:rPr>
              <w:t>) 匯款金額為新台幣不得承作，退回匯款行</w:t>
            </w:r>
            <w:r w:rsidR="007D7485" w:rsidRPr="003A7FDC">
              <w:rPr>
                <w:sz w:val="21"/>
                <w:lang w:eastAsia="zh-TW"/>
              </w:rPr>
              <w:t>(4</w:t>
            </w:r>
            <w:r w:rsidRPr="003A7FDC">
              <w:rPr>
                <w:sz w:val="21"/>
                <w:lang w:eastAsia="zh-TW"/>
              </w:rPr>
              <w:t>) 匯款人為GIGA KING CO,LTD</w:t>
            </w:r>
          </w:p>
          <w:p w:rsidR="00D65050" w:rsidRPr="003A7FDC" w:rsidRDefault="00D65050" w:rsidP="00D65050">
            <w:pPr>
              <w:pStyle w:val="TableParagraph"/>
              <w:spacing w:line="353" w:lineRule="exact"/>
              <w:rPr>
                <w:sz w:val="21"/>
                <w:lang w:eastAsia="zh-TW"/>
              </w:rPr>
            </w:pPr>
            <w:r w:rsidRPr="003A7FDC">
              <w:rPr>
                <w:rFonts w:hint="eastAsia"/>
                <w:sz w:val="21"/>
                <w:lang w:eastAsia="zh-TW"/>
              </w:rPr>
              <w:t>【題解】</w:t>
            </w:r>
            <w:r w:rsidRPr="003A7FDC">
              <w:rPr>
                <w:sz w:val="21"/>
                <w:lang w:eastAsia="zh-TW"/>
              </w:rPr>
              <w:t>(1)32A:必打欄位，表生效日、幣別及金額</w:t>
            </w:r>
          </w:p>
          <w:p w:rsidR="00D65050" w:rsidRPr="003A7FDC" w:rsidRDefault="00D65050" w:rsidP="00D65050">
            <w:pPr>
              <w:pStyle w:val="TableParagraph"/>
              <w:spacing w:line="353" w:lineRule="exact"/>
              <w:rPr>
                <w:sz w:val="21"/>
                <w:lang w:eastAsia="zh-TW"/>
              </w:rPr>
            </w:pPr>
            <w:r w:rsidRPr="003A7FDC">
              <w:rPr>
                <w:sz w:val="21"/>
                <w:lang w:eastAsia="zh-TW"/>
              </w:rPr>
              <w:t xml:space="preserve">       (2)50a:必打欄位，表匯款申請人名稱，申請人名稱不為銀行</w:t>
            </w:r>
          </w:p>
          <w:p w:rsidR="00D65050" w:rsidRPr="003A7FDC" w:rsidRDefault="00D65050" w:rsidP="00D65050">
            <w:pPr>
              <w:pStyle w:val="TableParagraph"/>
              <w:spacing w:line="353" w:lineRule="exact"/>
              <w:rPr>
                <w:sz w:val="21"/>
                <w:lang w:eastAsia="zh-TW"/>
              </w:rPr>
            </w:pPr>
            <w:r w:rsidRPr="003A7FDC">
              <w:rPr>
                <w:sz w:val="21"/>
                <w:lang w:eastAsia="zh-TW"/>
              </w:rPr>
              <w:t xml:space="preserve">       (3)59a:必打欄位，為受益顧客(受款人)</w:t>
            </w:r>
          </w:p>
          <w:p w:rsidR="00D65050" w:rsidRPr="003A7FDC" w:rsidRDefault="00D65050" w:rsidP="00D65050">
            <w:pPr>
              <w:pStyle w:val="TableParagraph"/>
              <w:spacing w:line="353" w:lineRule="exact"/>
              <w:rPr>
                <w:sz w:val="21"/>
                <w:lang w:eastAsia="zh-TW"/>
              </w:rPr>
            </w:pPr>
            <w:r w:rsidRPr="003A7FDC">
              <w:rPr>
                <w:sz w:val="21"/>
                <w:lang w:eastAsia="zh-TW"/>
              </w:rPr>
              <w:t xml:space="preserve">       (4)匯款金額得以新台幣承作</w:t>
            </w:r>
          </w:p>
        </w:tc>
        <w:tc>
          <w:tcPr>
            <w:tcW w:w="593" w:type="dxa"/>
          </w:tcPr>
          <w:p w:rsidR="00107306" w:rsidRPr="003A7FDC" w:rsidRDefault="00D65050" w:rsidP="00107306">
            <w:pPr>
              <w:pStyle w:val="TableParagraph"/>
              <w:spacing w:before="159"/>
              <w:ind w:left="3"/>
              <w:jc w:val="center"/>
              <w:rPr>
                <w:sz w:val="21"/>
              </w:rPr>
            </w:pPr>
            <w:r w:rsidRPr="003A7FDC">
              <w:rPr>
                <w:sz w:val="21"/>
              </w:rPr>
              <w:t>2</w:t>
            </w:r>
          </w:p>
        </w:tc>
      </w:tr>
      <w:tr w:rsidR="003A7FDC" w:rsidRPr="003A7FDC" w:rsidTr="00107306">
        <w:trPr>
          <w:trHeight w:val="1089"/>
        </w:trPr>
        <w:tc>
          <w:tcPr>
            <w:tcW w:w="567" w:type="dxa"/>
          </w:tcPr>
          <w:p w:rsidR="00107306" w:rsidRPr="003A7FDC" w:rsidRDefault="00107306" w:rsidP="00107306">
            <w:pPr>
              <w:pStyle w:val="TableParagraph"/>
              <w:spacing w:before="9"/>
              <w:ind w:left="0"/>
              <w:rPr>
                <w:rFonts w:ascii="Times New Roman"/>
                <w:sz w:val="29"/>
              </w:rPr>
            </w:pPr>
          </w:p>
          <w:p w:rsidR="00107306" w:rsidRPr="003A7FDC" w:rsidRDefault="00704D81" w:rsidP="00107306">
            <w:pPr>
              <w:pStyle w:val="TableParagraph"/>
              <w:ind w:left="52" w:right="44"/>
              <w:jc w:val="center"/>
              <w:rPr>
                <w:sz w:val="21"/>
              </w:rPr>
            </w:pPr>
            <w:r w:rsidRPr="003A7FDC">
              <w:rPr>
                <w:sz w:val="21"/>
              </w:rPr>
              <w:t>53</w:t>
            </w:r>
          </w:p>
        </w:tc>
        <w:tc>
          <w:tcPr>
            <w:tcW w:w="9357" w:type="dxa"/>
          </w:tcPr>
          <w:p w:rsidR="005703B8" w:rsidRPr="003A7FDC" w:rsidRDefault="005703B8" w:rsidP="005703B8">
            <w:pPr>
              <w:pStyle w:val="TableParagraph"/>
              <w:spacing w:line="228" w:lineRule="auto"/>
              <w:ind w:right="12"/>
              <w:rPr>
                <w:spacing w:val="-3"/>
                <w:sz w:val="21"/>
                <w:lang w:eastAsia="zh-TW"/>
              </w:rPr>
            </w:pPr>
            <w:r w:rsidRPr="003A7FDC">
              <w:rPr>
                <w:rFonts w:hint="eastAsia"/>
                <w:spacing w:val="-3"/>
                <w:sz w:val="21"/>
                <w:lang w:eastAsia="zh-TW"/>
              </w:rPr>
              <w:t>某筆匯款匯出後，因申請人提供匯款資料不全或帳戶業已結清，或其他原因遭國外付款行退回，經洽申請人確認後，擬去電變更匯款內容，則應拍發下列何種格式電文較為妥適</w:t>
            </w:r>
            <w:r w:rsidRPr="003A7FDC">
              <w:rPr>
                <w:spacing w:val="-3"/>
                <w:sz w:val="21"/>
                <w:lang w:eastAsia="zh-TW"/>
              </w:rPr>
              <w:t>?(第十三屆國外匯兌試題)</w:t>
            </w:r>
          </w:p>
          <w:p w:rsidR="00107306" w:rsidRPr="003A7FDC" w:rsidRDefault="002344DC" w:rsidP="005703B8">
            <w:pPr>
              <w:pStyle w:val="TableParagraph"/>
              <w:spacing w:line="345" w:lineRule="exact"/>
              <w:rPr>
                <w:sz w:val="21"/>
              </w:rPr>
            </w:pPr>
            <w:r w:rsidRPr="003A7FDC">
              <w:rPr>
                <w:spacing w:val="-3"/>
                <w:sz w:val="21"/>
                <w:lang w:eastAsia="zh-TW"/>
              </w:rPr>
              <w:t>(</w:t>
            </w:r>
            <w:r w:rsidRPr="003A7FDC">
              <w:rPr>
                <w:rFonts w:hint="eastAsia"/>
                <w:spacing w:val="-3"/>
                <w:sz w:val="21"/>
                <w:lang w:eastAsia="zh-TW"/>
              </w:rPr>
              <w:t>1</w:t>
            </w:r>
            <w:r w:rsidRPr="003A7FDC">
              <w:rPr>
                <w:spacing w:val="-3"/>
                <w:sz w:val="21"/>
                <w:lang w:eastAsia="zh-TW"/>
              </w:rPr>
              <w:t>) MT103 (</w:t>
            </w:r>
            <w:r w:rsidRPr="003A7FDC">
              <w:rPr>
                <w:rFonts w:hint="eastAsia"/>
                <w:spacing w:val="-3"/>
                <w:sz w:val="21"/>
                <w:lang w:eastAsia="zh-TW"/>
              </w:rPr>
              <w:t>2</w:t>
            </w:r>
            <w:r w:rsidRPr="003A7FDC">
              <w:rPr>
                <w:spacing w:val="-3"/>
                <w:sz w:val="21"/>
                <w:lang w:eastAsia="zh-TW"/>
              </w:rPr>
              <w:t>) MT202 (</w:t>
            </w:r>
            <w:r w:rsidRPr="003A7FDC">
              <w:rPr>
                <w:rFonts w:hint="eastAsia"/>
                <w:spacing w:val="-3"/>
                <w:sz w:val="21"/>
                <w:lang w:eastAsia="zh-TW"/>
              </w:rPr>
              <w:t>3</w:t>
            </w:r>
            <w:r w:rsidRPr="003A7FDC">
              <w:rPr>
                <w:spacing w:val="-3"/>
                <w:sz w:val="21"/>
                <w:lang w:eastAsia="zh-TW"/>
              </w:rPr>
              <w:t>) MT111 (</w:t>
            </w:r>
            <w:r w:rsidRPr="003A7FDC">
              <w:rPr>
                <w:rFonts w:hint="eastAsia"/>
                <w:spacing w:val="-3"/>
                <w:sz w:val="21"/>
                <w:lang w:eastAsia="zh-TW"/>
              </w:rPr>
              <w:t>4</w:t>
            </w:r>
            <w:r w:rsidR="005703B8" w:rsidRPr="003A7FDC">
              <w:rPr>
                <w:spacing w:val="-3"/>
                <w:sz w:val="21"/>
                <w:lang w:eastAsia="zh-TW"/>
              </w:rPr>
              <w:t>) MT199</w:t>
            </w:r>
          </w:p>
        </w:tc>
        <w:tc>
          <w:tcPr>
            <w:tcW w:w="593" w:type="dxa"/>
          </w:tcPr>
          <w:p w:rsidR="00107306" w:rsidRPr="003A7FDC" w:rsidRDefault="00107306" w:rsidP="00107306">
            <w:pPr>
              <w:pStyle w:val="TableParagraph"/>
              <w:spacing w:before="9"/>
              <w:ind w:left="0"/>
              <w:rPr>
                <w:rFonts w:ascii="Times New Roman"/>
                <w:sz w:val="29"/>
              </w:rPr>
            </w:pPr>
          </w:p>
          <w:p w:rsidR="00107306" w:rsidRPr="003A7FDC" w:rsidRDefault="005703B8" w:rsidP="00107306">
            <w:pPr>
              <w:pStyle w:val="TableParagraph"/>
              <w:ind w:left="3"/>
              <w:jc w:val="center"/>
              <w:rPr>
                <w:sz w:val="21"/>
              </w:rPr>
            </w:pPr>
            <w:r w:rsidRPr="003A7FDC">
              <w:rPr>
                <w:sz w:val="21"/>
              </w:rPr>
              <w:t>4</w:t>
            </w:r>
          </w:p>
        </w:tc>
      </w:tr>
      <w:tr w:rsidR="003A7FDC" w:rsidRPr="003A7FDC" w:rsidTr="00107306">
        <w:trPr>
          <w:trHeight w:val="726"/>
        </w:trPr>
        <w:tc>
          <w:tcPr>
            <w:tcW w:w="567" w:type="dxa"/>
          </w:tcPr>
          <w:p w:rsidR="00107306" w:rsidRPr="003A7FDC" w:rsidRDefault="00704D81" w:rsidP="00107306">
            <w:pPr>
              <w:pStyle w:val="TableParagraph"/>
              <w:spacing w:before="159"/>
              <w:ind w:left="52" w:right="44"/>
              <w:jc w:val="center"/>
              <w:rPr>
                <w:sz w:val="21"/>
              </w:rPr>
            </w:pPr>
            <w:r w:rsidRPr="003A7FDC">
              <w:rPr>
                <w:sz w:val="21"/>
              </w:rPr>
              <w:t>54</w:t>
            </w:r>
          </w:p>
        </w:tc>
        <w:tc>
          <w:tcPr>
            <w:tcW w:w="9357" w:type="dxa"/>
          </w:tcPr>
          <w:p w:rsidR="00252056" w:rsidRPr="003A7FDC" w:rsidRDefault="00252056" w:rsidP="00252056">
            <w:pPr>
              <w:pStyle w:val="TableParagraph"/>
              <w:spacing w:line="353" w:lineRule="exact"/>
              <w:rPr>
                <w:sz w:val="21"/>
                <w:lang w:eastAsia="zh-TW"/>
              </w:rPr>
            </w:pPr>
            <w:r w:rsidRPr="003A7FDC">
              <w:rPr>
                <w:sz w:val="21"/>
                <w:lang w:eastAsia="zh-TW"/>
              </w:rPr>
              <w:t>匯款方式中之COVER PAYMENT 方式，係指匯款行拍發下列何種電文?(第十四屆國 外匯兌試題)</w:t>
            </w:r>
          </w:p>
          <w:p w:rsidR="00107306" w:rsidRPr="003A7FDC" w:rsidRDefault="002344DC" w:rsidP="002344DC">
            <w:pPr>
              <w:pStyle w:val="TableParagraph"/>
              <w:spacing w:line="354" w:lineRule="exact"/>
              <w:rPr>
                <w:sz w:val="21"/>
                <w:lang w:eastAsia="zh-TW"/>
              </w:rPr>
            </w:pPr>
            <w:r w:rsidRPr="003A7FDC">
              <w:rPr>
                <w:rFonts w:hint="eastAsia"/>
                <w:sz w:val="21"/>
                <w:lang w:eastAsia="zh-TW"/>
              </w:rPr>
              <w:t>(1)</w:t>
            </w:r>
            <w:r w:rsidRPr="003A7FDC">
              <w:rPr>
                <w:sz w:val="21"/>
                <w:lang w:eastAsia="zh-TW"/>
              </w:rPr>
              <w:t>MT103 , MT110 (</w:t>
            </w:r>
            <w:r w:rsidRPr="003A7FDC">
              <w:rPr>
                <w:rFonts w:hint="eastAsia"/>
                <w:sz w:val="21"/>
                <w:lang w:eastAsia="zh-TW"/>
              </w:rPr>
              <w:t>2</w:t>
            </w:r>
            <w:r w:rsidRPr="003A7FDC">
              <w:rPr>
                <w:sz w:val="21"/>
                <w:lang w:eastAsia="zh-TW"/>
              </w:rPr>
              <w:t>) MT103,MT202COV (</w:t>
            </w:r>
            <w:r w:rsidRPr="003A7FDC">
              <w:rPr>
                <w:rFonts w:hint="eastAsia"/>
                <w:sz w:val="21"/>
                <w:lang w:eastAsia="zh-TW"/>
              </w:rPr>
              <w:t>3</w:t>
            </w:r>
            <w:r w:rsidRPr="003A7FDC">
              <w:rPr>
                <w:sz w:val="21"/>
                <w:lang w:eastAsia="zh-TW"/>
              </w:rPr>
              <w:t>) MT400 , MT410 (</w:t>
            </w:r>
            <w:r w:rsidRPr="003A7FDC">
              <w:rPr>
                <w:rFonts w:hint="eastAsia"/>
                <w:sz w:val="21"/>
                <w:lang w:eastAsia="zh-TW"/>
              </w:rPr>
              <w:t>4</w:t>
            </w:r>
            <w:r w:rsidR="00252056" w:rsidRPr="003A7FDC">
              <w:rPr>
                <w:sz w:val="21"/>
                <w:lang w:eastAsia="zh-TW"/>
              </w:rPr>
              <w:t>) MT700, MT710</w:t>
            </w:r>
          </w:p>
          <w:p w:rsidR="000656FD" w:rsidRPr="003A7FDC" w:rsidRDefault="000656FD" w:rsidP="000656FD">
            <w:pPr>
              <w:pStyle w:val="TableParagraph"/>
              <w:spacing w:line="354" w:lineRule="exact"/>
              <w:rPr>
                <w:sz w:val="21"/>
                <w:lang w:eastAsia="zh-TW"/>
              </w:rPr>
            </w:pPr>
            <w:r w:rsidRPr="003A7FDC">
              <w:rPr>
                <w:rFonts w:hint="eastAsia"/>
                <w:sz w:val="21"/>
                <w:lang w:eastAsia="zh-TW"/>
              </w:rPr>
              <w:t>【題解】</w:t>
            </w:r>
            <w:r w:rsidRPr="003A7FDC">
              <w:rPr>
                <w:sz w:val="21"/>
                <w:lang w:eastAsia="zh-TW"/>
              </w:rPr>
              <w:t xml:space="preserve"> Cover Payment匯款係匯款行指定受款人之設帳銀行(須為通匯行)為解款行,即匯款行發一通MT103直接給受款人之設帳銀行,指示其付款給指定受款人;匯款行並同時發另一通MT202COV(銀行間匯款)給存匯行,並且指示其扣款並將款項匯付給受款人之設帳銀行。</w:t>
            </w:r>
          </w:p>
        </w:tc>
        <w:tc>
          <w:tcPr>
            <w:tcW w:w="593" w:type="dxa"/>
          </w:tcPr>
          <w:p w:rsidR="00107306" w:rsidRPr="003A7FDC" w:rsidRDefault="00252056" w:rsidP="00107306">
            <w:pPr>
              <w:pStyle w:val="TableParagraph"/>
              <w:spacing w:before="159"/>
              <w:ind w:left="3"/>
              <w:jc w:val="center"/>
              <w:rPr>
                <w:sz w:val="21"/>
              </w:rPr>
            </w:pPr>
            <w:r w:rsidRPr="003A7FDC">
              <w:rPr>
                <w:sz w:val="21"/>
              </w:rPr>
              <w:t>2</w:t>
            </w:r>
          </w:p>
        </w:tc>
      </w:tr>
      <w:tr w:rsidR="003A7FDC" w:rsidRPr="003A7FDC" w:rsidTr="00107306">
        <w:trPr>
          <w:trHeight w:val="726"/>
        </w:trPr>
        <w:tc>
          <w:tcPr>
            <w:tcW w:w="567" w:type="dxa"/>
          </w:tcPr>
          <w:p w:rsidR="00107306" w:rsidRPr="003A7FDC" w:rsidRDefault="00704D81" w:rsidP="00107306">
            <w:pPr>
              <w:pStyle w:val="TableParagraph"/>
              <w:spacing w:before="159"/>
              <w:ind w:left="52" w:right="44"/>
              <w:jc w:val="center"/>
              <w:rPr>
                <w:sz w:val="21"/>
              </w:rPr>
            </w:pPr>
            <w:r w:rsidRPr="003A7FDC">
              <w:rPr>
                <w:sz w:val="21"/>
              </w:rPr>
              <w:t>55</w:t>
            </w:r>
          </w:p>
        </w:tc>
        <w:tc>
          <w:tcPr>
            <w:tcW w:w="9357" w:type="dxa"/>
          </w:tcPr>
          <w:p w:rsidR="00107306" w:rsidRPr="003A7FDC" w:rsidRDefault="005C3FEA" w:rsidP="005C3FEA">
            <w:pPr>
              <w:pStyle w:val="TableParagraph"/>
              <w:spacing w:line="353" w:lineRule="exact"/>
              <w:rPr>
                <w:spacing w:val="-2"/>
                <w:sz w:val="21"/>
                <w:lang w:eastAsia="zh-TW"/>
              </w:rPr>
            </w:pPr>
            <w:r w:rsidRPr="003A7FDC">
              <w:rPr>
                <w:spacing w:val="-2"/>
                <w:sz w:val="21"/>
                <w:lang w:eastAsia="zh-TW"/>
              </w:rPr>
              <w:t>通常開狀銀行對押匯銀行之付款、代收銀行對託收銀行進口託收之付款應使用下列何種SWIFT MESSAGE TYPE? (第十四屆國外匯兌試題</w:t>
            </w:r>
            <w:r w:rsidR="00835843" w:rsidRPr="003A7FDC">
              <w:rPr>
                <w:spacing w:val="-2"/>
                <w:sz w:val="21"/>
                <w:lang w:eastAsia="zh-TW"/>
              </w:rPr>
              <w:t>)(</w:t>
            </w:r>
            <w:r w:rsidR="00835843" w:rsidRPr="003A7FDC">
              <w:rPr>
                <w:rFonts w:hint="eastAsia"/>
                <w:spacing w:val="-2"/>
                <w:sz w:val="21"/>
                <w:lang w:eastAsia="zh-TW"/>
              </w:rPr>
              <w:t>1</w:t>
            </w:r>
            <w:r w:rsidRPr="003A7FDC">
              <w:rPr>
                <w:spacing w:val="-2"/>
                <w:sz w:val="21"/>
                <w:lang w:eastAsia="zh-TW"/>
              </w:rPr>
              <w:t>)</w:t>
            </w:r>
            <w:r w:rsidR="00835843" w:rsidRPr="003A7FDC">
              <w:rPr>
                <w:spacing w:val="-2"/>
                <w:sz w:val="21"/>
                <w:lang w:eastAsia="zh-TW"/>
              </w:rPr>
              <w:t>MT103 (</w:t>
            </w:r>
            <w:r w:rsidR="00835843" w:rsidRPr="003A7FDC">
              <w:rPr>
                <w:rFonts w:hint="eastAsia"/>
                <w:spacing w:val="-2"/>
                <w:sz w:val="21"/>
                <w:lang w:eastAsia="zh-TW"/>
              </w:rPr>
              <w:t>2</w:t>
            </w:r>
            <w:r w:rsidR="00835843" w:rsidRPr="003A7FDC">
              <w:rPr>
                <w:spacing w:val="-2"/>
                <w:sz w:val="21"/>
                <w:lang w:eastAsia="zh-TW"/>
              </w:rPr>
              <w:t>) MT700 (</w:t>
            </w:r>
            <w:r w:rsidR="00835843" w:rsidRPr="003A7FDC">
              <w:rPr>
                <w:rFonts w:hint="eastAsia"/>
                <w:spacing w:val="-2"/>
                <w:sz w:val="21"/>
                <w:lang w:eastAsia="zh-TW"/>
              </w:rPr>
              <w:t>3</w:t>
            </w:r>
            <w:r w:rsidR="00835843" w:rsidRPr="003A7FDC">
              <w:rPr>
                <w:spacing w:val="-2"/>
                <w:sz w:val="21"/>
                <w:lang w:eastAsia="zh-TW"/>
              </w:rPr>
              <w:t>) MT740 (</w:t>
            </w:r>
            <w:r w:rsidR="00835843" w:rsidRPr="003A7FDC">
              <w:rPr>
                <w:rFonts w:hint="eastAsia"/>
                <w:spacing w:val="-2"/>
                <w:sz w:val="21"/>
                <w:lang w:eastAsia="zh-TW"/>
              </w:rPr>
              <w:t>4</w:t>
            </w:r>
            <w:r w:rsidRPr="003A7FDC">
              <w:rPr>
                <w:spacing w:val="-2"/>
                <w:sz w:val="21"/>
                <w:lang w:eastAsia="zh-TW"/>
              </w:rPr>
              <w:t>) MT202</w:t>
            </w:r>
          </w:p>
          <w:p w:rsidR="005C3FEA" w:rsidRPr="003A7FDC" w:rsidRDefault="005C3FEA" w:rsidP="005C3FEA">
            <w:pPr>
              <w:pStyle w:val="TableParagraph"/>
              <w:spacing w:line="353" w:lineRule="exact"/>
              <w:rPr>
                <w:spacing w:val="-2"/>
                <w:sz w:val="21"/>
                <w:lang w:eastAsia="zh-TW"/>
              </w:rPr>
            </w:pPr>
            <w:r w:rsidRPr="003A7FDC">
              <w:rPr>
                <w:rFonts w:hint="eastAsia"/>
                <w:sz w:val="21"/>
                <w:lang w:eastAsia="zh-TW"/>
              </w:rPr>
              <w:t>【題解】</w:t>
            </w:r>
            <w:r w:rsidRPr="003A7FDC">
              <w:rPr>
                <w:lang w:eastAsia="zh-TW"/>
              </w:rPr>
              <w:t xml:space="preserve"> </w:t>
            </w:r>
            <w:r w:rsidRPr="003A7FDC">
              <w:rPr>
                <w:sz w:val="21"/>
                <w:lang w:eastAsia="zh-TW"/>
              </w:rPr>
              <w:t>MT202電文便用在開狀銀行對押匯銀行付款、代收銀行對託收行進口託收之付款、外匯交易資金調撥及外匯交易之轉帳付款</w:t>
            </w:r>
          </w:p>
        </w:tc>
        <w:tc>
          <w:tcPr>
            <w:tcW w:w="593" w:type="dxa"/>
          </w:tcPr>
          <w:p w:rsidR="00107306" w:rsidRPr="003A7FDC" w:rsidRDefault="005C3FEA" w:rsidP="00107306">
            <w:pPr>
              <w:pStyle w:val="TableParagraph"/>
              <w:spacing w:before="159"/>
              <w:ind w:left="3"/>
              <w:jc w:val="center"/>
              <w:rPr>
                <w:sz w:val="21"/>
              </w:rPr>
            </w:pPr>
            <w:r w:rsidRPr="003A7FDC">
              <w:rPr>
                <w:sz w:val="21"/>
              </w:rPr>
              <w:t>4</w:t>
            </w:r>
          </w:p>
        </w:tc>
      </w:tr>
      <w:tr w:rsidR="003A7FDC" w:rsidRPr="003A7FDC" w:rsidTr="00107306">
        <w:trPr>
          <w:trHeight w:val="726"/>
        </w:trPr>
        <w:tc>
          <w:tcPr>
            <w:tcW w:w="567" w:type="dxa"/>
          </w:tcPr>
          <w:p w:rsidR="00107306" w:rsidRPr="003A7FDC" w:rsidRDefault="00704D81" w:rsidP="00107306">
            <w:pPr>
              <w:pStyle w:val="TableParagraph"/>
              <w:spacing w:before="159"/>
              <w:ind w:left="52" w:right="44"/>
              <w:jc w:val="center"/>
              <w:rPr>
                <w:sz w:val="21"/>
              </w:rPr>
            </w:pPr>
            <w:r w:rsidRPr="003A7FDC">
              <w:rPr>
                <w:sz w:val="21"/>
              </w:rPr>
              <w:t>56</w:t>
            </w:r>
          </w:p>
        </w:tc>
        <w:tc>
          <w:tcPr>
            <w:tcW w:w="9357" w:type="dxa"/>
          </w:tcPr>
          <w:p w:rsidR="00107306" w:rsidRPr="003A7FDC" w:rsidRDefault="007F6A65" w:rsidP="007F6A65">
            <w:pPr>
              <w:pStyle w:val="TableParagraph"/>
              <w:spacing w:line="352" w:lineRule="exact"/>
              <w:rPr>
                <w:sz w:val="21"/>
                <w:lang w:eastAsia="zh-TW"/>
              </w:rPr>
            </w:pPr>
            <w:r w:rsidRPr="003A7FDC">
              <w:rPr>
                <w:sz w:val="21"/>
                <w:lang w:eastAsia="zh-TW"/>
              </w:rPr>
              <w:t xml:space="preserve">下列何種SWIFT MESSAGE TYPE 為SINGLE CUSTOMER CREDIT TRANSFER </w:t>
            </w:r>
            <w:r w:rsidRPr="003A7FDC">
              <w:rPr>
                <w:rFonts w:hint="eastAsia"/>
                <w:sz w:val="21"/>
                <w:lang w:eastAsia="zh-TW"/>
              </w:rPr>
              <w:t>専用</w:t>
            </w:r>
            <w:r w:rsidRPr="003A7FDC">
              <w:rPr>
                <w:sz w:val="21"/>
                <w:lang w:eastAsia="zh-TW"/>
              </w:rPr>
              <w:t>?(第十四屆國外匯兌試題</w:t>
            </w:r>
            <w:r w:rsidR="00835843" w:rsidRPr="003A7FDC">
              <w:rPr>
                <w:sz w:val="21"/>
                <w:lang w:eastAsia="zh-TW"/>
              </w:rPr>
              <w:t>)(</w:t>
            </w:r>
            <w:r w:rsidR="00835843" w:rsidRPr="003A7FDC">
              <w:rPr>
                <w:rFonts w:hint="eastAsia"/>
                <w:sz w:val="21"/>
                <w:lang w:eastAsia="zh-TW"/>
              </w:rPr>
              <w:t>1</w:t>
            </w:r>
            <w:r w:rsidRPr="003A7FDC">
              <w:rPr>
                <w:sz w:val="21"/>
                <w:lang w:eastAsia="zh-TW"/>
              </w:rPr>
              <w:t>)</w:t>
            </w:r>
            <w:r w:rsidR="00835843" w:rsidRPr="003A7FDC">
              <w:rPr>
                <w:sz w:val="21"/>
                <w:lang w:eastAsia="zh-TW"/>
              </w:rPr>
              <w:t>MT202 (</w:t>
            </w:r>
            <w:r w:rsidR="00835843" w:rsidRPr="003A7FDC">
              <w:rPr>
                <w:rFonts w:hint="eastAsia"/>
                <w:sz w:val="21"/>
                <w:lang w:eastAsia="zh-TW"/>
              </w:rPr>
              <w:t>2</w:t>
            </w:r>
            <w:r w:rsidR="00835843" w:rsidRPr="003A7FDC">
              <w:rPr>
                <w:sz w:val="21"/>
                <w:lang w:eastAsia="zh-TW"/>
              </w:rPr>
              <w:t>) MT199 (</w:t>
            </w:r>
            <w:r w:rsidR="00835843" w:rsidRPr="003A7FDC">
              <w:rPr>
                <w:rFonts w:hint="eastAsia"/>
                <w:sz w:val="21"/>
                <w:lang w:eastAsia="zh-TW"/>
              </w:rPr>
              <w:t>3</w:t>
            </w:r>
            <w:r w:rsidR="00835843" w:rsidRPr="003A7FDC">
              <w:rPr>
                <w:sz w:val="21"/>
                <w:lang w:eastAsia="zh-TW"/>
              </w:rPr>
              <w:t>) MT103 (</w:t>
            </w:r>
            <w:r w:rsidR="00835843" w:rsidRPr="003A7FDC">
              <w:rPr>
                <w:rFonts w:hint="eastAsia"/>
                <w:sz w:val="21"/>
                <w:lang w:eastAsia="zh-TW"/>
              </w:rPr>
              <w:t>4</w:t>
            </w:r>
            <w:r w:rsidRPr="003A7FDC">
              <w:rPr>
                <w:sz w:val="21"/>
                <w:lang w:eastAsia="zh-TW"/>
              </w:rPr>
              <w:t>) MT400</w:t>
            </w:r>
          </w:p>
          <w:p w:rsidR="007F6A65" w:rsidRPr="003A7FDC" w:rsidRDefault="007F6A65" w:rsidP="007F6A65">
            <w:pPr>
              <w:pStyle w:val="TableParagraph"/>
              <w:spacing w:line="352" w:lineRule="exact"/>
              <w:rPr>
                <w:sz w:val="21"/>
                <w:lang w:eastAsia="zh-TW"/>
              </w:rPr>
            </w:pPr>
            <w:r w:rsidRPr="003A7FDC">
              <w:rPr>
                <w:rFonts w:hint="eastAsia"/>
                <w:sz w:val="21"/>
                <w:lang w:eastAsia="zh-TW"/>
              </w:rPr>
              <w:t>【題解】</w:t>
            </w:r>
            <w:r w:rsidR="00785D38" w:rsidRPr="003A7FDC">
              <w:t xml:space="preserve"> </w:t>
            </w:r>
            <w:r w:rsidR="00785D38" w:rsidRPr="003A7FDC">
              <w:rPr>
                <w:sz w:val="21"/>
                <w:lang w:eastAsia="zh-TW"/>
              </w:rPr>
              <w:t>MT103係Single Customer Credit Transfer(銀行承作個人或公司匯款)專用。</w:t>
            </w:r>
          </w:p>
        </w:tc>
        <w:tc>
          <w:tcPr>
            <w:tcW w:w="593" w:type="dxa"/>
          </w:tcPr>
          <w:p w:rsidR="00107306" w:rsidRPr="003A7FDC" w:rsidRDefault="007F6A65" w:rsidP="00107306">
            <w:pPr>
              <w:pStyle w:val="TableParagraph"/>
              <w:spacing w:before="159"/>
              <w:ind w:left="3"/>
              <w:jc w:val="center"/>
              <w:rPr>
                <w:sz w:val="21"/>
              </w:rPr>
            </w:pPr>
            <w:r w:rsidRPr="003A7FDC">
              <w:rPr>
                <w:sz w:val="21"/>
              </w:rPr>
              <w:t>3</w:t>
            </w:r>
          </w:p>
        </w:tc>
      </w:tr>
      <w:tr w:rsidR="003A7FDC" w:rsidRPr="003A7FDC" w:rsidTr="00107306">
        <w:trPr>
          <w:trHeight w:val="726"/>
        </w:trPr>
        <w:tc>
          <w:tcPr>
            <w:tcW w:w="567" w:type="dxa"/>
          </w:tcPr>
          <w:p w:rsidR="00027151" w:rsidRPr="003A7FDC" w:rsidRDefault="00027151" w:rsidP="00107306">
            <w:pPr>
              <w:pStyle w:val="TableParagraph"/>
              <w:spacing w:before="159"/>
              <w:ind w:left="52" w:right="44"/>
              <w:jc w:val="center"/>
              <w:rPr>
                <w:sz w:val="21"/>
                <w:lang w:eastAsia="zh-TW"/>
              </w:rPr>
            </w:pPr>
            <w:r w:rsidRPr="003A7FDC">
              <w:rPr>
                <w:rFonts w:hint="eastAsia"/>
                <w:sz w:val="21"/>
                <w:lang w:eastAsia="zh-TW"/>
              </w:rPr>
              <w:t>57</w:t>
            </w:r>
          </w:p>
        </w:tc>
        <w:tc>
          <w:tcPr>
            <w:tcW w:w="9357" w:type="dxa"/>
          </w:tcPr>
          <w:p w:rsidR="00027151" w:rsidRPr="003A7FDC" w:rsidRDefault="00027151" w:rsidP="00027151">
            <w:pPr>
              <w:pStyle w:val="TableParagraph"/>
              <w:spacing w:line="352" w:lineRule="exact"/>
              <w:rPr>
                <w:sz w:val="21"/>
                <w:lang w:eastAsia="zh-TW"/>
              </w:rPr>
            </w:pPr>
            <w:r w:rsidRPr="003A7FDC">
              <w:rPr>
                <w:sz w:val="21"/>
                <w:lang w:eastAsia="zh-TW"/>
              </w:rPr>
              <w:t>倘 HANG SENG BANK , SINGAPORE 之 CHIPS UID NO.361568,於SWIFT電文中應如何填寫?(第十四屆國外匯兌試題)</w:t>
            </w:r>
            <w:r w:rsidR="00A57F6C" w:rsidRPr="003A7FDC">
              <w:rPr>
                <w:sz w:val="21"/>
                <w:lang w:eastAsia="zh-TW"/>
              </w:rPr>
              <w:t>(</w:t>
            </w:r>
            <w:r w:rsidR="00A57F6C" w:rsidRPr="003A7FDC">
              <w:rPr>
                <w:rFonts w:hint="eastAsia"/>
                <w:sz w:val="21"/>
                <w:lang w:eastAsia="zh-TW"/>
              </w:rPr>
              <w:t>1</w:t>
            </w:r>
            <w:r w:rsidR="00A57F6C" w:rsidRPr="003A7FDC">
              <w:rPr>
                <w:sz w:val="21"/>
                <w:lang w:eastAsia="zh-TW"/>
              </w:rPr>
              <w:t>) //CH361568 (</w:t>
            </w:r>
            <w:r w:rsidR="00A57F6C" w:rsidRPr="003A7FDC">
              <w:rPr>
                <w:rFonts w:hint="eastAsia"/>
                <w:sz w:val="21"/>
                <w:lang w:eastAsia="zh-TW"/>
              </w:rPr>
              <w:t>2</w:t>
            </w:r>
            <w:r w:rsidR="00A57F6C" w:rsidRPr="003A7FDC">
              <w:rPr>
                <w:sz w:val="21"/>
                <w:lang w:eastAsia="zh-TW"/>
              </w:rPr>
              <w:t>) //CP361568 (</w:t>
            </w:r>
            <w:r w:rsidR="00A57F6C" w:rsidRPr="003A7FDC">
              <w:rPr>
                <w:rFonts w:hint="eastAsia"/>
                <w:sz w:val="21"/>
                <w:lang w:eastAsia="zh-TW"/>
              </w:rPr>
              <w:t>3</w:t>
            </w:r>
            <w:r w:rsidR="00A57F6C" w:rsidRPr="003A7FDC">
              <w:rPr>
                <w:sz w:val="21"/>
                <w:lang w:eastAsia="zh-TW"/>
              </w:rPr>
              <w:t>) //SC361568 (</w:t>
            </w:r>
            <w:r w:rsidR="00A57F6C" w:rsidRPr="003A7FDC">
              <w:rPr>
                <w:rFonts w:hint="eastAsia"/>
                <w:sz w:val="21"/>
                <w:lang w:eastAsia="zh-TW"/>
              </w:rPr>
              <w:t>4</w:t>
            </w:r>
            <w:r w:rsidRPr="003A7FDC">
              <w:rPr>
                <w:sz w:val="21"/>
                <w:lang w:eastAsia="zh-TW"/>
              </w:rPr>
              <w:t>) //FW361568</w:t>
            </w:r>
          </w:p>
          <w:p w:rsidR="00027151" w:rsidRPr="003A7FDC" w:rsidRDefault="00027151" w:rsidP="00027151">
            <w:pPr>
              <w:pStyle w:val="TableParagraph"/>
              <w:spacing w:line="352" w:lineRule="exact"/>
              <w:rPr>
                <w:sz w:val="21"/>
                <w:lang w:eastAsia="zh-TW"/>
              </w:rPr>
            </w:pPr>
            <w:r w:rsidRPr="003A7FDC">
              <w:rPr>
                <w:rFonts w:hint="eastAsia"/>
                <w:sz w:val="21"/>
                <w:lang w:eastAsia="zh-TW"/>
              </w:rPr>
              <w:t>【題解】本題屬美國資金調撥制度中之</w:t>
            </w:r>
            <w:r w:rsidRPr="003A7FDC">
              <w:rPr>
                <w:sz w:val="21"/>
                <w:lang w:eastAsia="zh-TW"/>
              </w:rPr>
              <w:t>CHIPS:紐約銀行公會交換系統，其中規範ABA No.為四碼，為六碼，在SWIFT電文上以//CPxxxx或//CHxxxxxx表示</w:t>
            </w:r>
          </w:p>
        </w:tc>
        <w:tc>
          <w:tcPr>
            <w:tcW w:w="593" w:type="dxa"/>
          </w:tcPr>
          <w:p w:rsidR="00027151" w:rsidRPr="003A7FDC" w:rsidRDefault="00027151" w:rsidP="00107306">
            <w:pPr>
              <w:pStyle w:val="TableParagraph"/>
              <w:spacing w:before="159"/>
              <w:ind w:left="3"/>
              <w:jc w:val="center"/>
              <w:rPr>
                <w:sz w:val="21"/>
                <w:lang w:eastAsia="zh-TW"/>
              </w:rPr>
            </w:pPr>
            <w:r w:rsidRPr="003A7FDC">
              <w:rPr>
                <w:rFonts w:hint="eastAsia"/>
                <w:sz w:val="21"/>
                <w:lang w:eastAsia="zh-TW"/>
              </w:rPr>
              <w:t>1</w:t>
            </w:r>
          </w:p>
        </w:tc>
      </w:tr>
      <w:tr w:rsidR="003A7FDC" w:rsidRPr="003A7FDC" w:rsidTr="00107306">
        <w:trPr>
          <w:trHeight w:val="726"/>
        </w:trPr>
        <w:tc>
          <w:tcPr>
            <w:tcW w:w="567" w:type="dxa"/>
          </w:tcPr>
          <w:p w:rsidR="00027151" w:rsidRPr="003A7FDC" w:rsidRDefault="00027151" w:rsidP="00107306">
            <w:pPr>
              <w:pStyle w:val="TableParagraph"/>
              <w:spacing w:before="159"/>
              <w:ind w:left="52" w:right="44"/>
              <w:jc w:val="center"/>
              <w:rPr>
                <w:sz w:val="21"/>
                <w:lang w:eastAsia="zh-TW"/>
              </w:rPr>
            </w:pPr>
            <w:r w:rsidRPr="003A7FDC">
              <w:rPr>
                <w:rFonts w:hint="eastAsia"/>
                <w:sz w:val="21"/>
                <w:lang w:eastAsia="zh-TW"/>
              </w:rPr>
              <w:t>58</w:t>
            </w:r>
          </w:p>
        </w:tc>
        <w:tc>
          <w:tcPr>
            <w:tcW w:w="9357" w:type="dxa"/>
          </w:tcPr>
          <w:p w:rsidR="00027151" w:rsidRPr="003A7FDC" w:rsidRDefault="00027151" w:rsidP="00027151">
            <w:pPr>
              <w:pStyle w:val="TableParagraph"/>
              <w:spacing w:line="352" w:lineRule="exact"/>
              <w:rPr>
                <w:sz w:val="21"/>
                <w:lang w:eastAsia="zh-TW"/>
              </w:rPr>
            </w:pPr>
            <w:r w:rsidRPr="003A7FDC">
              <w:rPr>
                <w:sz w:val="21"/>
                <w:lang w:eastAsia="zh-TW"/>
              </w:rPr>
              <w:t>下列何者為MT202之必要欄位?(第十四屆國外匯兌試題)</w:t>
            </w:r>
            <w:r w:rsidR="00A57F6C" w:rsidRPr="003A7FDC">
              <w:rPr>
                <w:sz w:val="21"/>
                <w:lang w:eastAsia="zh-TW"/>
              </w:rPr>
              <w:t>(</w:t>
            </w:r>
            <w:r w:rsidR="00A57F6C" w:rsidRPr="003A7FDC">
              <w:rPr>
                <w:rFonts w:hint="eastAsia"/>
                <w:sz w:val="21"/>
                <w:lang w:eastAsia="zh-TW"/>
              </w:rPr>
              <w:t>1</w:t>
            </w:r>
            <w:r w:rsidR="00A57F6C" w:rsidRPr="003A7FDC">
              <w:rPr>
                <w:sz w:val="21"/>
                <w:lang w:eastAsia="zh-TW"/>
              </w:rPr>
              <w:t>) 52a Ordering Institution (</w:t>
            </w:r>
            <w:r w:rsidR="00A57F6C" w:rsidRPr="003A7FDC">
              <w:rPr>
                <w:rFonts w:hint="eastAsia"/>
                <w:sz w:val="21"/>
                <w:lang w:eastAsia="zh-TW"/>
              </w:rPr>
              <w:t>2</w:t>
            </w:r>
            <w:r w:rsidR="00A57F6C" w:rsidRPr="003A7FDC">
              <w:rPr>
                <w:sz w:val="21"/>
                <w:lang w:eastAsia="zh-TW"/>
              </w:rPr>
              <w:t>) 56a Intermediary (</w:t>
            </w:r>
            <w:r w:rsidR="00A57F6C" w:rsidRPr="003A7FDC">
              <w:rPr>
                <w:rFonts w:hint="eastAsia"/>
                <w:sz w:val="21"/>
                <w:lang w:eastAsia="zh-TW"/>
              </w:rPr>
              <w:t>3</w:t>
            </w:r>
            <w:r w:rsidRPr="003A7FDC">
              <w:rPr>
                <w:sz w:val="21"/>
                <w:lang w:eastAsia="zh-TW"/>
              </w:rPr>
              <w:t>) 57a Acc</w:t>
            </w:r>
            <w:r w:rsidR="00A57F6C" w:rsidRPr="003A7FDC">
              <w:rPr>
                <w:sz w:val="21"/>
                <w:lang w:eastAsia="zh-TW"/>
              </w:rPr>
              <w:t>ount With Institution (</w:t>
            </w:r>
            <w:r w:rsidR="00A57F6C" w:rsidRPr="003A7FDC">
              <w:rPr>
                <w:rFonts w:hint="eastAsia"/>
                <w:sz w:val="21"/>
                <w:lang w:eastAsia="zh-TW"/>
              </w:rPr>
              <w:t>4</w:t>
            </w:r>
            <w:r w:rsidRPr="003A7FDC">
              <w:rPr>
                <w:sz w:val="21"/>
                <w:lang w:eastAsia="zh-TW"/>
              </w:rPr>
              <w:t>) 58a Beneficiary Intermediary</w:t>
            </w:r>
          </w:p>
          <w:p w:rsidR="00027151" w:rsidRPr="003A7FDC" w:rsidRDefault="00027151" w:rsidP="00027151">
            <w:pPr>
              <w:pStyle w:val="TableParagraph"/>
              <w:spacing w:line="352" w:lineRule="exact"/>
              <w:rPr>
                <w:sz w:val="21"/>
                <w:lang w:eastAsia="zh-TW"/>
              </w:rPr>
            </w:pPr>
            <w:r w:rsidRPr="003A7FDC">
              <w:rPr>
                <w:rFonts w:hint="eastAsia"/>
                <w:sz w:val="21"/>
                <w:lang w:eastAsia="zh-TW"/>
              </w:rPr>
              <w:t>【題解】</w:t>
            </w:r>
            <w:r w:rsidRPr="003A7FDC">
              <w:rPr>
                <w:sz w:val="21"/>
                <w:lang w:eastAsia="zh-TW"/>
              </w:rPr>
              <w:t>52a 欄(匯款機構)為選填欄位;56a欄(中間銀行)為選填欄位;57a欄(設帳銀行)為選填欄位;58a欄(受益機構)為必要欄位</w:t>
            </w:r>
          </w:p>
        </w:tc>
        <w:tc>
          <w:tcPr>
            <w:tcW w:w="593" w:type="dxa"/>
          </w:tcPr>
          <w:p w:rsidR="00027151" w:rsidRPr="003A7FDC" w:rsidRDefault="00027151" w:rsidP="00107306">
            <w:pPr>
              <w:pStyle w:val="TableParagraph"/>
              <w:spacing w:before="159"/>
              <w:ind w:left="3"/>
              <w:jc w:val="center"/>
              <w:rPr>
                <w:sz w:val="21"/>
                <w:lang w:eastAsia="zh-TW"/>
              </w:rPr>
            </w:pPr>
            <w:r w:rsidRPr="003A7FDC">
              <w:rPr>
                <w:rFonts w:hint="eastAsia"/>
                <w:sz w:val="21"/>
                <w:lang w:eastAsia="zh-TW"/>
              </w:rPr>
              <w:t>4</w:t>
            </w:r>
          </w:p>
        </w:tc>
      </w:tr>
      <w:tr w:rsidR="003A7FDC" w:rsidRPr="003A7FDC" w:rsidTr="00107306">
        <w:trPr>
          <w:trHeight w:val="726"/>
        </w:trPr>
        <w:tc>
          <w:tcPr>
            <w:tcW w:w="567" w:type="dxa"/>
          </w:tcPr>
          <w:p w:rsidR="00027151" w:rsidRPr="003A7FDC" w:rsidRDefault="00611A2B" w:rsidP="00107306">
            <w:pPr>
              <w:pStyle w:val="TableParagraph"/>
              <w:spacing w:before="159"/>
              <w:ind w:left="52" w:right="44"/>
              <w:jc w:val="center"/>
              <w:rPr>
                <w:sz w:val="21"/>
                <w:lang w:eastAsia="zh-TW"/>
              </w:rPr>
            </w:pPr>
            <w:r w:rsidRPr="003A7FDC">
              <w:rPr>
                <w:rFonts w:hint="eastAsia"/>
                <w:sz w:val="21"/>
                <w:lang w:eastAsia="zh-TW"/>
              </w:rPr>
              <w:t>59</w:t>
            </w:r>
          </w:p>
        </w:tc>
        <w:tc>
          <w:tcPr>
            <w:tcW w:w="9357" w:type="dxa"/>
          </w:tcPr>
          <w:p w:rsidR="00027151" w:rsidRPr="003A7FDC" w:rsidRDefault="00611A2B" w:rsidP="00611A2B">
            <w:pPr>
              <w:pStyle w:val="TableParagraph"/>
              <w:spacing w:line="352" w:lineRule="exact"/>
              <w:rPr>
                <w:sz w:val="21"/>
                <w:lang w:eastAsia="zh-TW"/>
              </w:rPr>
            </w:pPr>
            <w:r w:rsidRPr="003A7FDC">
              <w:rPr>
                <w:sz w:val="21"/>
                <w:lang w:eastAsia="zh-TW"/>
              </w:rPr>
              <w:t>倘SWIFT MT103之53a 欄為CITIUS33,54a 欄為CHASU533,下列敘述何者正確?(第十四屆國外匯兌試題)</w:t>
            </w:r>
            <w:r w:rsidR="00A57F6C" w:rsidRPr="003A7FDC">
              <w:rPr>
                <w:sz w:val="21"/>
                <w:lang w:eastAsia="zh-TW"/>
              </w:rPr>
              <w:t>(</w:t>
            </w:r>
            <w:r w:rsidR="00A57F6C" w:rsidRPr="003A7FDC">
              <w:rPr>
                <w:rFonts w:hint="eastAsia"/>
                <w:sz w:val="21"/>
                <w:lang w:eastAsia="zh-TW"/>
              </w:rPr>
              <w:t>1</w:t>
            </w:r>
            <w:r w:rsidRPr="003A7FDC">
              <w:rPr>
                <w:sz w:val="21"/>
                <w:lang w:eastAsia="zh-TW"/>
              </w:rPr>
              <w:t>) 發電行之通匯行為</w:t>
            </w:r>
            <w:r w:rsidR="00A57F6C" w:rsidRPr="003A7FDC">
              <w:rPr>
                <w:sz w:val="21"/>
                <w:lang w:eastAsia="zh-TW"/>
              </w:rPr>
              <w:t>CHASUS3 (</w:t>
            </w:r>
            <w:r w:rsidR="00A57F6C" w:rsidRPr="003A7FDC">
              <w:rPr>
                <w:rFonts w:hint="eastAsia"/>
                <w:sz w:val="21"/>
                <w:lang w:eastAsia="zh-TW"/>
              </w:rPr>
              <w:t>2</w:t>
            </w:r>
            <w:r w:rsidRPr="003A7FDC">
              <w:rPr>
                <w:sz w:val="21"/>
                <w:lang w:eastAsia="zh-TW"/>
              </w:rPr>
              <w:t>) 受款人之設帳行為</w:t>
            </w:r>
            <w:r w:rsidR="00A57F6C" w:rsidRPr="003A7FDC">
              <w:rPr>
                <w:sz w:val="21"/>
                <w:lang w:eastAsia="zh-TW"/>
              </w:rPr>
              <w:t>CITIUS33 (</w:t>
            </w:r>
            <w:r w:rsidR="00A57F6C" w:rsidRPr="003A7FDC">
              <w:rPr>
                <w:rFonts w:hint="eastAsia"/>
                <w:sz w:val="21"/>
                <w:lang w:eastAsia="zh-TW"/>
              </w:rPr>
              <w:t>3</w:t>
            </w:r>
            <w:r w:rsidRPr="003A7FDC">
              <w:rPr>
                <w:sz w:val="21"/>
                <w:lang w:eastAsia="zh-TW"/>
              </w:rPr>
              <w:t xml:space="preserve">) 收電行之通匯行為CHASUS33 </w:t>
            </w:r>
            <w:r w:rsidR="00E103A5" w:rsidRPr="003A7FDC">
              <w:rPr>
                <w:sz w:val="21"/>
                <w:lang w:eastAsia="zh-TW"/>
              </w:rPr>
              <w:t>(</w:t>
            </w:r>
            <w:r w:rsidR="00E103A5" w:rsidRPr="003A7FDC">
              <w:rPr>
                <w:rFonts w:hint="eastAsia"/>
                <w:sz w:val="21"/>
                <w:lang w:eastAsia="zh-TW"/>
              </w:rPr>
              <w:t>4</w:t>
            </w:r>
            <w:r w:rsidRPr="003A7FDC">
              <w:rPr>
                <w:sz w:val="21"/>
                <w:lang w:eastAsia="zh-TW"/>
              </w:rPr>
              <w:t>) 受款人之設帳行為 CHASUS33</w:t>
            </w:r>
          </w:p>
          <w:p w:rsidR="00611A2B" w:rsidRPr="003A7FDC" w:rsidRDefault="00611A2B" w:rsidP="00611A2B">
            <w:pPr>
              <w:pStyle w:val="TableParagraph"/>
              <w:spacing w:line="352" w:lineRule="exact"/>
              <w:rPr>
                <w:sz w:val="21"/>
                <w:lang w:eastAsia="zh-TW"/>
              </w:rPr>
            </w:pPr>
            <w:r w:rsidRPr="003A7FDC">
              <w:rPr>
                <w:rFonts w:hint="eastAsia"/>
                <w:sz w:val="21"/>
                <w:lang w:eastAsia="zh-TW"/>
              </w:rPr>
              <w:t>【題解】</w:t>
            </w:r>
            <w:r w:rsidRPr="003A7FDC">
              <w:rPr>
                <w:sz w:val="21"/>
                <w:lang w:eastAsia="zh-TW"/>
              </w:rPr>
              <w:t>53a欄為發電行之通匯行,54a欄為收電行之通匯行</w:t>
            </w:r>
          </w:p>
        </w:tc>
        <w:tc>
          <w:tcPr>
            <w:tcW w:w="593" w:type="dxa"/>
          </w:tcPr>
          <w:p w:rsidR="00027151" w:rsidRPr="003A7FDC" w:rsidRDefault="00611A2B" w:rsidP="00107306">
            <w:pPr>
              <w:pStyle w:val="TableParagraph"/>
              <w:spacing w:before="159"/>
              <w:ind w:left="3"/>
              <w:jc w:val="center"/>
              <w:rPr>
                <w:sz w:val="21"/>
                <w:lang w:eastAsia="zh-TW"/>
              </w:rPr>
            </w:pPr>
            <w:r w:rsidRPr="003A7FDC">
              <w:rPr>
                <w:rFonts w:hint="eastAsia"/>
                <w:sz w:val="21"/>
                <w:lang w:eastAsia="zh-TW"/>
              </w:rPr>
              <w:t>3</w:t>
            </w:r>
          </w:p>
        </w:tc>
      </w:tr>
      <w:tr w:rsidR="003A7FDC" w:rsidRPr="003A7FDC" w:rsidTr="00107306">
        <w:trPr>
          <w:trHeight w:val="726"/>
        </w:trPr>
        <w:tc>
          <w:tcPr>
            <w:tcW w:w="567" w:type="dxa"/>
          </w:tcPr>
          <w:p w:rsidR="00027151" w:rsidRPr="003A7FDC" w:rsidRDefault="00611A2B" w:rsidP="00107306">
            <w:pPr>
              <w:pStyle w:val="TableParagraph"/>
              <w:spacing w:before="159"/>
              <w:ind w:left="52" w:right="44"/>
              <w:jc w:val="center"/>
              <w:rPr>
                <w:sz w:val="21"/>
                <w:lang w:eastAsia="zh-TW"/>
              </w:rPr>
            </w:pPr>
            <w:r w:rsidRPr="003A7FDC">
              <w:rPr>
                <w:rFonts w:hint="eastAsia"/>
                <w:sz w:val="21"/>
                <w:lang w:eastAsia="zh-TW"/>
              </w:rPr>
              <w:t>60</w:t>
            </w:r>
          </w:p>
        </w:tc>
        <w:tc>
          <w:tcPr>
            <w:tcW w:w="9357" w:type="dxa"/>
          </w:tcPr>
          <w:p w:rsidR="00027151" w:rsidRPr="003A7FDC" w:rsidRDefault="00611A2B" w:rsidP="00611A2B">
            <w:pPr>
              <w:pStyle w:val="TableParagraph"/>
              <w:spacing w:line="352" w:lineRule="exact"/>
              <w:rPr>
                <w:sz w:val="21"/>
                <w:lang w:eastAsia="zh-TW"/>
              </w:rPr>
            </w:pPr>
            <w:r w:rsidRPr="003A7FDC">
              <w:rPr>
                <w:sz w:val="21"/>
                <w:lang w:eastAsia="zh-TW"/>
              </w:rPr>
              <w:t>匯出匯款MT103電文,其中部分</w:t>
            </w:r>
            <w:r w:rsidRPr="003A7FDC">
              <w:rPr>
                <w:rFonts w:hint="eastAsia"/>
                <w:sz w:val="21"/>
                <w:lang w:eastAsia="zh-TW"/>
              </w:rPr>
              <w:t>内容為</w:t>
            </w:r>
            <w:r w:rsidRPr="003A7FDC">
              <w:rPr>
                <w:sz w:val="21"/>
                <w:lang w:eastAsia="zh-TW"/>
              </w:rPr>
              <w:t xml:space="preserve"> RECEIVER:HNBKKRSE 32A : 050512USD5000 53A : SCBLUS33、54A :CITIUS33,請問本筆係用何種方武匯出?(第十八屆國外匯兌試題)</w:t>
            </w:r>
            <w:r w:rsidR="00E103A5" w:rsidRPr="003A7FDC">
              <w:rPr>
                <w:sz w:val="21"/>
                <w:lang w:eastAsia="zh-TW"/>
              </w:rPr>
              <w:t>(</w:t>
            </w:r>
            <w:r w:rsidR="00E103A5" w:rsidRPr="003A7FDC">
              <w:rPr>
                <w:rFonts w:hint="eastAsia"/>
                <w:sz w:val="21"/>
                <w:lang w:eastAsia="zh-TW"/>
              </w:rPr>
              <w:t>1</w:t>
            </w:r>
            <w:r w:rsidR="00E103A5" w:rsidRPr="003A7FDC">
              <w:rPr>
                <w:sz w:val="21"/>
                <w:lang w:eastAsia="zh-TW"/>
              </w:rPr>
              <w:t>) Cover Payment (</w:t>
            </w:r>
            <w:r w:rsidR="00E103A5" w:rsidRPr="003A7FDC">
              <w:rPr>
                <w:rFonts w:hint="eastAsia"/>
                <w:sz w:val="21"/>
                <w:lang w:eastAsia="zh-TW"/>
              </w:rPr>
              <w:t>2</w:t>
            </w:r>
            <w:r w:rsidR="00E103A5" w:rsidRPr="003A7FDC">
              <w:rPr>
                <w:sz w:val="21"/>
                <w:lang w:eastAsia="zh-TW"/>
              </w:rPr>
              <w:t>) Serial Payment (</w:t>
            </w:r>
            <w:r w:rsidR="00E103A5" w:rsidRPr="003A7FDC">
              <w:rPr>
                <w:rFonts w:hint="eastAsia"/>
                <w:sz w:val="21"/>
                <w:lang w:eastAsia="zh-TW"/>
              </w:rPr>
              <w:t>3</w:t>
            </w:r>
            <w:r w:rsidR="00E103A5" w:rsidRPr="003A7FDC">
              <w:rPr>
                <w:sz w:val="21"/>
                <w:lang w:eastAsia="zh-TW"/>
              </w:rPr>
              <w:t>) Straight Payment (</w:t>
            </w:r>
            <w:r w:rsidR="00E103A5" w:rsidRPr="003A7FDC">
              <w:rPr>
                <w:rFonts w:hint="eastAsia"/>
                <w:sz w:val="21"/>
                <w:lang w:eastAsia="zh-TW"/>
              </w:rPr>
              <w:t>4</w:t>
            </w:r>
            <w:r w:rsidRPr="003A7FDC">
              <w:rPr>
                <w:sz w:val="21"/>
                <w:lang w:eastAsia="zh-TW"/>
              </w:rPr>
              <w:t>) Direct Payment</w:t>
            </w:r>
          </w:p>
          <w:p w:rsidR="00552997" w:rsidRPr="003A7FDC" w:rsidRDefault="00552997" w:rsidP="00552997">
            <w:pPr>
              <w:pStyle w:val="TableParagraph"/>
              <w:spacing w:line="352" w:lineRule="exact"/>
              <w:rPr>
                <w:sz w:val="21"/>
                <w:lang w:eastAsia="zh-TW"/>
              </w:rPr>
            </w:pPr>
            <w:r w:rsidRPr="003A7FDC">
              <w:rPr>
                <w:rFonts w:hint="eastAsia"/>
                <w:sz w:val="21"/>
                <w:lang w:eastAsia="zh-TW"/>
              </w:rPr>
              <w:t>【題解】</w:t>
            </w:r>
            <w:r w:rsidRPr="003A7FDC">
              <w:rPr>
                <w:lang w:eastAsia="zh-TW"/>
              </w:rPr>
              <w:t xml:space="preserve"> </w:t>
            </w:r>
            <w:r w:rsidRPr="003A7FDC">
              <w:rPr>
                <w:sz w:val="21"/>
                <w:lang w:eastAsia="zh-TW"/>
              </w:rPr>
              <w:t xml:space="preserve">MT103電文53A欄位為匯款行之存匯行、54A欄位為解款行之存匯行,   </w:t>
            </w:r>
          </w:p>
          <w:p w:rsidR="00552997" w:rsidRPr="003A7FDC" w:rsidRDefault="00552997" w:rsidP="00552997">
            <w:pPr>
              <w:pStyle w:val="TableParagraph"/>
              <w:spacing w:line="352" w:lineRule="exact"/>
              <w:rPr>
                <w:sz w:val="21"/>
                <w:lang w:eastAsia="zh-TW"/>
              </w:rPr>
            </w:pPr>
            <w:r w:rsidRPr="003A7FDC">
              <w:rPr>
                <w:sz w:val="21"/>
                <w:lang w:eastAsia="zh-TW"/>
              </w:rPr>
              <w:lastRenderedPageBreak/>
              <w:t xml:space="preserve">   倘53A欄位填列或兩個欄位均填列銀行名稱,表示係採 Cover Payment 方式</w:t>
            </w:r>
          </w:p>
          <w:p w:rsidR="00552997" w:rsidRPr="003A7FDC" w:rsidRDefault="00552997" w:rsidP="00552997">
            <w:pPr>
              <w:pStyle w:val="TableParagraph"/>
              <w:spacing w:line="352" w:lineRule="exact"/>
              <w:rPr>
                <w:sz w:val="21"/>
                <w:lang w:eastAsia="zh-TW"/>
              </w:rPr>
            </w:pPr>
            <w:r w:rsidRPr="003A7FDC">
              <w:rPr>
                <w:sz w:val="21"/>
                <w:lang w:eastAsia="zh-TW"/>
              </w:rPr>
              <w:t xml:space="preserve">   匯款(即MT103+ MT202COV),透過此兩欄位說明清算款項係由SCBLUS33撥付</w:t>
            </w:r>
          </w:p>
          <w:p w:rsidR="00552997" w:rsidRPr="003A7FDC" w:rsidRDefault="00552997" w:rsidP="00552997">
            <w:pPr>
              <w:pStyle w:val="TableParagraph"/>
              <w:spacing w:line="352" w:lineRule="exact"/>
              <w:rPr>
                <w:sz w:val="21"/>
                <w:lang w:eastAsia="zh-TW"/>
              </w:rPr>
            </w:pPr>
            <w:r w:rsidRPr="003A7FDC">
              <w:rPr>
                <w:sz w:val="21"/>
                <w:lang w:eastAsia="zh-TW"/>
              </w:rPr>
              <w:t xml:space="preserve">   入HNBKKRSE 開設於CITIUS3之帳戶</w:t>
            </w:r>
            <w:r w:rsidRPr="003A7FDC">
              <w:rPr>
                <w:rFonts w:hint="eastAsia"/>
                <w:sz w:val="21"/>
                <w:lang w:eastAsia="zh-TW"/>
              </w:rPr>
              <w:t>内</w:t>
            </w:r>
          </w:p>
        </w:tc>
        <w:tc>
          <w:tcPr>
            <w:tcW w:w="593" w:type="dxa"/>
          </w:tcPr>
          <w:p w:rsidR="00027151" w:rsidRPr="003A7FDC" w:rsidRDefault="00611A2B" w:rsidP="00107306">
            <w:pPr>
              <w:pStyle w:val="TableParagraph"/>
              <w:spacing w:before="159"/>
              <w:ind w:left="3"/>
              <w:jc w:val="center"/>
              <w:rPr>
                <w:sz w:val="21"/>
                <w:lang w:eastAsia="zh-TW"/>
              </w:rPr>
            </w:pPr>
            <w:r w:rsidRPr="003A7FDC">
              <w:rPr>
                <w:rFonts w:hint="eastAsia"/>
                <w:sz w:val="21"/>
                <w:lang w:eastAsia="zh-TW"/>
              </w:rPr>
              <w:lastRenderedPageBreak/>
              <w:t>1</w:t>
            </w:r>
          </w:p>
        </w:tc>
      </w:tr>
      <w:tr w:rsidR="003A7FDC" w:rsidRPr="003A7FDC" w:rsidTr="00107306">
        <w:trPr>
          <w:trHeight w:val="726"/>
        </w:trPr>
        <w:tc>
          <w:tcPr>
            <w:tcW w:w="567" w:type="dxa"/>
          </w:tcPr>
          <w:p w:rsidR="00027151" w:rsidRPr="003A7FDC" w:rsidRDefault="00552997" w:rsidP="00107306">
            <w:pPr>
              <w:pStyle w:val="TableParagraph"/>
              <w:spacing w:before="159"/>
              <w:ind w:left="52" w:right="44"/>
              <w:jc w:val="center"/>
              <w:rPr>
                <w:sz w:val="21"/>
                <w:lang w:eastAsia="zh-TW"/>
              </w:rPr>
            </w:pPr>
            <w:r w:rsidRPr="003A7FDC">
              <w:rPr>
                <w:rFonts w:hint="eastAsia"/>
                <w:sz w:val="21"/>
                <w:lang w:eastAsia="zh-TW"/>
              </w:rPr>
              <w:lastRenderedPageBreak/>
              <w:t>61</w:t>
            </w:r>
          </w:p>
        </w:tc>
        <w:tc>
          <w:tcPr>
            <w:tcW w:w="9357" w:type="dxa"/>
          </w:tcPr>
          <w:p w:rsidR="00027151" w:rsidRPr="003A7FDC" w:rsidRDefault="00552997" w:rsidP="00552997">
            <w:pPr>
              <w:pStyle w:val="TableParagraph"/>
              <w:spacing w:line="352" w:lineRule="exact"/>
              <w:rPr>
                <w:sz w:val="21"/>
                <w:lang w:eastAsia="zh-TW"/>
              </w:rPr>
            </w:pPr>
            <w:r w:rsidRPr="003A7FDC">
              <w:rPr>
                <w:sz w:val="21"/>
                <w:lang w:eastAsia="zh-TW"/>
              </w:rPr>
              <w:t>匯出匯款使用之SWIFT電文格式,下列何者正確?(104年第26屆國外匯兌試題)</w:t>
            </w:r>
            <w:r w:rsidR="00994211" w:rsidRPr="003A7FDC">
              <w:rPr>
                <w:sz w:val="21"/>
                <w:lang w:eastAsia="zh-TW"/>
              </w:rPr>
              <w:t>(</w:t>
            </w:r>
            <w:r w:rsidR="00994211" w:rsidRPr="003A7FDC">
              <w:rPr>
                <w:rFonts w:hint="eastAsia"/>
                <w:sz w:val="21"/>
                <w:lang w:eastAsia="zh-TW"/>
              </w:rPr>
              <w:t>1</w:t>
            </w:r>
            <w:r w:rsidR="00994211" w:rsidRPr="003A7FDC">
              <w:rPr>
                <w:sz w:val="21"/>
                <w:lang w:eastAsia="zh-TW"/>
              </w:rPr>
              <w:t>) MT110 (</w:t>
            </w:r>
            <w:r w:rsidR="00994211" w:rsidRPr="003A7FDC">
              <w:rPr>
                <w:rFonts w:hint="eastAsia"/>
                <w:sz w:val="21"/>
                <w:lang w:eastAsia="zh-TW"/>
              </w:rPr>
              <w:t>2</w:t>
            </w:r>
            <w:r w:rsidR="00994211" w:rsidRPr="003A7FDC">
              <w:rPr>
                <w:sz w:val="21"/>
                <w:lang w:eastAsia="zh-TW"/>
              </w:rPr>
              <w:t>) MT103 (</w:t>
            </w:r>
            <w:r w:rsidR="00994211" w:rsidRPr="003A7FDC">
              <w:rPr>
                <w:rFonts w:hint="eastAsia"/>
                <w:sz w:val="21"/>
                <w:lang w:eastAsia="zh-TW"/>
              </w:rPr>
              <w:t>3</w:t>
            </w:r>
            <w:r w:rsidR="00994211" w:rsidRPr="003A7FDC">
              <w:rPr>
                <w:sz w:val="21"/>
                <w:lang w:eastAsia="zh-TW"/>
              </w:rPr>
              <w:t>) MT010 (</w:t>
            </w:r>
            <w:r w:rsidR="00994211" w:rsidRPr="003A7FDC">
              <w:rPr>
                <w:rFonts w:hint="eastAsia"/>
                <w:sz w:val="21"/>
                <w:lang w:eastAsia="zh-TW"/>
              </w:rPr>
              <w:t>4</w:t>
            </w:r>
            <w:r w:rsidRPr="003A7FDC">
              <w:rPr>
                <w:sz w:val="21"/>
                <w:lang w:eastAsia="zh-TW"/>
              </w:rPr>
              <w:t>) MT011</w:t>
            </w:r>
          </w:p>
        </w:tc>
        <w:tc>
          <w:tcPr>
            <w:tcW w:w="593" w:type="dxa"/>
          </w:tcPr>
          <w:p w:rsidR="00027151" w:rsidRPr="003A7FDC" w:rsidRDefault="00552997" w:rsidP="00107306">
            <w:pPr>
              <w:pStyle w:val="TableParagraph"/>
              <w:spacing w:before="159"/>
              <w:ind w:left="3"/>
              <w:jc w:val="center"/>
              <w:rPr>
                <w:sz w:val="21"/>
                <w:lang w:eastAsia="zh-TW"/>
              </w:rPr>
            </w:pPr>
            <w:r w:rsidRPr="003A7FDC">
              <w:rPr>
                <w:rFonts w:hint="eastAsia"/>
                <w:sz w:val="21"/>
                <w:lang w:eastAsia="zh-TW"/>
              </w:rPr>
              <w:t>2</w:t>
            </w:r>
          </w:p>
        </w:tc>
      </w:tr>
      <w:tr w:rsidR="003A7FDC" w:rsidRPr="003A7FDC" w:rsidTr="00107306">
        <w:trPr>
          <w:trHeight w:val="726"/>
        </w:trPr>
        <w:tc>
          <w:tcPr>
            <w:tcW w:w="567" w:type="dxa"/>
          </w:tcPr>
          <w:p w:rsidR="00027151" w:rsidRPr="003A7FDC" w:rsidRDefault="00552997" w:rsidP="00107306">
            <w:pPr>
              <w:pStyle w:val="TableParagraph"/>
              <w:spacing w:before="159"/>
              <w:ind w:left="52" w:right="44"/>
              <w:jc w:val="center"/>
              <w:rPr>
                <w:sz w:val="21"/>
                <w:lang w:eastAsia="zh-TW"/>
              </w:rPr>
            </w:pPr>
            <w:r w:rsidRPr="003A7FDC">
              <w:rPr>
                <w:rFonts w:hint="eastAsia"/>
                <w:sz w:val="21"/>
                <w:lang w:eastAsia="zh-TW"/>
              </w:rPr>
              <w:t>62</w:t>
            </w:r>
          </w:p>
        </w:tc>
        <w:tc>
          <w:tcPr>
            <w:tcW w:w="9357" w:type="dxa"/>
          </w:tcPr>
          <w:p w:rsidR="00321EBE" w:rsidRPr="003A7FDC" w:rsidRDefault="00321EBE" w:rsidP="00321EBE">
            <w:pPr>
              <w:pStyle w:val="TableParagraph"/>
              <w:spacing w:line="352" w:lineRule="exact"/>
              <w:rPr>
                <w:sz w:val="21"/>
                <w:lang w:eastAsia="zh-TW"/>
              </w:rPr>
            </w:pPr>
            <w:r w:rsidRPr="003A7FDC">
              <w:rPr>
                <w:sz w:val="21"/>
                <w:lang w:eastAsia="zh-TW"/>
              </w:rPr>
              <w:t>匯出匯款透過澳洲 BSB交換系統清算時,在SWIFT電文中應如何表示?(104年第二十六屆國外匯兌試題)</w:t>
            </w:r>
          </w:p>
          <w:p w:rsidR="00027151" w:rsidRPr="003A7FDC" w:rsidRDefault="00994211" w:rsidP="00321EBE">
            <w:pPr>
              <w:pStyle w:val="TableParagraph"/>
              <w:spacing w:line="352" w:lineRule="exact"/>
              <w:rPr>
                <w:sz w:val="21"/>
                <w:lang w:eastAsia="zh-TW"/>
              </w:rPr>
            </w:pPr>
            <w:r w:rsidRPr="003A7FDC">
              <w:rPr>
                <w:sz w:val="21"/>
                <w:lang w:eastAsia="zh-TW"/>
              </w:rPr>
              <w:t>(</w:t>
            </w:r>
            <w:r w:rsidRPr="003A7FDC">
              <w:rPr>
                <w:rFonts w:hint="eastAsia"/>
                <w:sz w:val="21"/>
                <w:lang w:eastAsia="zh-TW"/>
              </w:rPr>
              <w:t>1</w:t>
            </w:r>
            <w:r w:rsidRPr="003A7FDC">
              <w:rPr>
                <w:sz w:val="21"/>
                <w:lang w:eastAsia="zh-TW"/>
              </w:rPr>
              <w:t>) //BL12345678 (</w:t>
            </w:r>
            <w:r w:rsidRPr="003A7FDC">
              <w:rPr>
                <w:rFonts w:hint="eastAsia"/>
                <w:sz w:val="21"/>
                <w:lang w:eastAsia="zh-TW"/>
              </w:rPr>
              <w:t>2</w:t>
            </w:r>
            <w:r w:rsidRPr="003A7FDC">
              <w:rPr>
                <w:sz w:val="21"/>
                <w:lang w:eastAsia="zh-TW"/>
              </w:rPr>
              <w:t>) //CH12345 (</w:t>
            </w:r>
            <w:r w:rsidRPr="003A7FDC">
              <w:rPr>
                <w:rFonts w:hint="eastAsia"/>
                <w:sz w:val="21"/>
                <w:lang w:eastAsia="zh-TW"/>
              </w:rPr>
              <w:t>3</w:t>
            </w:r>
            <w:r w:rsidRPr="003A7FDC">
              <w:rPr>
                <w:sz w:val="21"/>
                <w:lang w:eastAsia="zh-TW"/>
              </w:rPr>
              <w:t>) //AU12345 (</w:t>
            </w:r>
            <w:r w:rsidRPr="003A7FDC">
              <w:rPr>
                <w:rFonts w:hint="eastAsia"/>
                <w:sz w:val="21"/>
                <w:lang w:eastAsia="zh-TW"/>
              </w:rPr>
              <w:t>4</w:t>
            </w:r>
            <w:r w:rsidR="00321EBE" w:rsidRPr="003A7FDC">
              <w:rPr>
                <w:sz w:val="21"/>
                <w:lang w:eastAsia="zh-TW"/>
              </w:rPr>
              <w:t>) //NZ123456</w:t>
            </w:r>
          </w:p>
        </w:tc>
        <w:tc>
          <w:tcPr>
            <w:tcW w:w="593" w:type="dxa"/>
          </w:tcPr>
          <w:p w:rsidR="00027151" w:rsidRPr="003A7FDC" w:rsidRDefault="00321EBE" w:rsidP="00107306">
            <w:pPr>
              <w:pStyle w:val="TableParagraph"/>
              <w:spacing w:before="159"/>
              <w:ind w:left="3"/>
              <w:jc w:val="center"/>
              <w:rPr>
                <w:sz w:val="21"/>
                <w:lang w:eastAsia="zh-TW"/>
              </w:rPr>
            </w:pPr>
            <w:r w:rsidRPr="003A7FDC">
              <w:rPr>
                <w:rFonts w:hint="eastAsia"/>
                <w:sz w:val="21"/>
                <w:lang w:eastAsia="zh-TW"/>
              </w:rPr>
              <w:t>3</w:t>
            </w:r>
          </w:p>
        </w:tc>
      </w:tr>
      <w:tr w:rsidR="003A7FDC" w:rsidRPr="003A7FDC" w:rsidTr="00107306">
        <w:trPr>
          <w:trHeight w:val="726"/>
        </w:trPr>
        <w:tc>
          <w:tcPr>
            <w:tcW w:w="567" w:type="dxa"/>
          </w:tcPr>
          <w:p w:rsidR="00027151" w:rsidRPr="003A7FDC" w:rsidRDefault="00321EBE" w:rsidP="00107306">
            <w:pPr>
              <w:pStyle w:val="TableParagraph"/>
              <w:spacing w:before="159"/>
              <w:ind w:left="52" w:right="44"/>
              <w:jc w:val="center"/>
              <w:rPr>
                <w:sz w:val="21"/>
                <w:lang w:eastAsia="zh-TW"/>
              </w:rPr>
            </w:pPr>
            <w:r w:rsidRPr="003A7FDC">
              <w:rPr>
                <w:rFonts w:hint="eastAsia"/>
                <w:sz w:val="21"/>
                <w:lang w:eastAsia="zh-TW"/>
              </w:rPr>
              <w:t>63</w:t>
            </w:r>
          </w:p>
        </w:tc>
        <w:tc>
          <w:tcPr>
            <w:tcW w:w="9357" w:type="dxa"/>
          </w:tcPr>
          <w:p w:rsidR="00027151" w:rsidRPr="003A7FDC" w:rsidRDefault="006B5224" w:rsidP="006B5224">
            <w:pPr>
              <w:pStyle w:val="TableParagraph"/>
              <w:spacing w:line="352" w:lineRule="exact"/>
              <w:rPr>
                <w:sz w:val="21"/>
                <w:lang w:eastAsia="zh-TW"/>
              </w:rPr>
            </w:pPr>
            <w:r w:rsidRPr="003A7FDC">
              <w:rPr>
                <w:sz w:val="21"/>
                <w:lang w:eastAsia="zh-TW"/>
              </w:rPr>
              <w:t>MT103部份電文</w:t>
            </w:r>
            <w:r w:rsidRPr="003A7FDC">
              <w:rPr>
                <w:rFonts w:hint="eastAsia"/>
                <w:sz w:val="21"/>
                <w:lang w:eastAsia="zh-TW"/>
              </w:rPr>
              <w:t>内容為</w:t>
            </w:r>
            <w:r w:rsidRPr="003A7FDC">
              <w:rPr>
                <w:sz w:val="21"/>
                <w:lang w:eastAsia="zh-TW"/>
              </w:rPr>
              <w:t>53A:CITIUS33 , 57A:SCBLHKHH ,71A:SHA,請問本筆匯款採何種方式?(104年第二十六屆國外匯兌試題)</w:t>
            </w:r>
            <w:r w:rsidR="00994211" w:rsidRPr="003A7FDC">
              <w:rPr>
                <w:sz w:val="21"/>
                <w:lang w:eastAsia="zh-TW"/>
              </w:rPr>
              <w:t>(</w:t>
            </w:r>
            <w:r w:rsidR="00994211" w:rsidRPr="003A7FDC">
              <w:rPr>
                <w:rFonts w:hint="eastAsia"/>
                <w:sz w:val="21"/>
                <w:lang w:eastAsia="zh-TW"/>
              </w:rPr>
              <w:t>1</w:t>
            </w:r>
            <w:r w:rsidR="00994211" w:rsidRPr="003A7FDC">
              <w:rPr>
                <w:sz w:val="21"/>
                <w:lang w:eastAsia="zh-TW"/>
              </w:rPr>
              <w:t>) Deferred Payment (</w:t>
            </w:r>
            <w:r w:rsidR="00994211" w:rsidRPr="003A7FDC">
              <w:rPr>
                <w:rFonts w:hint="eastAsia"/>
                <w:sz w:val="21"/>
                <w:lang w:eastAsia="zh-TW"/>
              </w:rPr>
              <w:t>2</w:t>
            </w:r>
            <w:r w:rsidR="00994211" w:rsidRPr="003A7FDC">
              <w:rPr>
                <w:sz w:val="21"/>
                <w:lang w:eastAsia="zh-TW"/>
              </w:rPr>
              <w:t>) Serial Payment (</w:t>
            </w:r>
            <w:r w:rsidR="00994211" w:rsidRPr="003A7FDC">
              <w:rPr>
                <w:rFonts w:hint="eastAsia"/>
                <w:sz w:val="21"/>
                <w:lang w:eastAsia="zh-TW"/>
              </w:rPr>
              <w:t>3</w:t>
            </w:r>
            <w:r w:rsidR="00994211" w:rsidRPr="003A7FDC">
              <w:rPr>
                <w:sz w:val="21"/>
                <w:lang w:eastAsia="zh-TW"/>
              </w:rPr>
              <w:t>) Hold Payment (</w:t>
            </w:r>
            <w:r w:rsidR="00994211" w:rsidRPr="003A7FDC">
              <w:rPr>
                <w:rFonts w:hint="eastAsia"/>
                <w:sz w:val="21"/>
                <w:lang w:eastAsia="zh-TW"/>
              </w:rPr>
              <w:t>4</w:t>
            </w:r>
            <w:r w:rsidRPr="003A7FDC">
              <w:rPr>
                <w:sz w:val="21"/>
                <w:lang w:eastAsia="zh-TW"/>
              </w:rPr>
              <w:t>) Cover Payment</w:t>
            </w:r>
          </w:p>
          <w:p w:rsidR="00425A24" w:rsidRPr="003A7FDC" w:rsidRDefault="00425A24" w:rsidP="006B5224">
            <w:pPr>
              <w:pStyle w:val="TableParagraph"/>
              <w:spacing w:line="352" w:lineRule="exact"/>
              <w:rPr>
                <w:sz w:val="21"/>
                <w:lang w:eastAsia="zh-TW"/>
              </w:rPr>
            </w:pPr>
            <w:r w:rsidRPr="003A7FDC">
              <w:rPr>
                <w:rFonts w:hint="eastAsia"/>
                <w:sz w:val="21"/>
                <w:lang w:eastAsia="zh-TW"/>
              </w:rPr>
              <w:t>【題解】</w:t>
            </w:r>
            <w:r w:rsidRPr="003A7FDC">
              <w:rPr>
                <w:sz w:val="21"/>
                <w:lang w:eastAsia="zh-TW"/>
              </w:rPr>
              <w:t>53A欄為匯款行之存匯行(CITIUS33),57A欄為受款人之設帳銀行(SCBLHKHH),因受款人之設帳銀行並非匯款行之存匯行,所必須先拍MT103至SCBLHKHH,再拍 MT202COV 至 CITITUS33 這種 MT103 +MT202COV的稱為Cover Paymento。一般而言,只要53A欄位填列銀行名稱或53A及54A欄位均填列銀行名稱的MT103電文即屬Cover Payment</w:t>
            </w:r>
          </w:p>
        </w:tc>
        <w:tc>
          <w:tcPr>
            <w:tcW w:w="593" w:type="dxa"/>
          </w:tcPr>
          <w:p w:rsidR="00027151" w:rsidRPr="003A7FDC" w:rsidRDefault="006B5224" w:rsidP="00107306">
            <w:pPr>
              <w:pStyle w:val="TableParagraph"/>
              <w:spacing w:before="159"/>
              <w:ind w:left="3"/>
              <w:jc w:val="center"/>
              <w:rPr>
                <w:sz w:val="21"/>
                <w:lang w:eastAsia="zh-TW"/>
              </w:rPr>
            </w:pPr>
            <w:r w:rsidRPr="003A7FDC">
              <w:rPr>
                <w:rFonts w:hint="eastAsia"/>
                <w:sz w:val="21"/>
                <w:lang w:eastAsia="zh-TW"/>
              </w:rPr>
              <w:t>4</w:t>
            </w:r>
          </w:p>
        </w:tc>
      </w:tr>
      <w:tr w:rsidR="003A7FDC" w:rsidRPr="003A7FDC" w:rsidTr="00107306">
        <w:trPr>
          <w:trHeight w:val="726"/>
        </w:trPr>
        <w:tc>
          <w:tcPr>
            <w:tcW w:w="567" w:type="dxa"/>
          </w:tcPr>
          <w:p w:rsidR="00760224" w:rsidRPr="003A7FDC" w:rsidRDefault="00760224" w:rsidP="00107306">
            <w:pPr>
              <w:pStyle w:val="TableParagraph"/>
              <w:spacing w:before="159"/>
              <w:ind w:left="52" w:right="44"/>
              <w:jc w:val="center"/>
              <w:rPr>
                <w:sz w:val="21"/>
                <w:lang w:eastAsia="zh-TW"/>
              </w:rPr>
            </w:pPr>
            <w:r w:rsidRPr="003A7FDC">
              <w:rPr>
                <w:rFonts w:hint="eastAsia"/>
                <w:sz w:val="21"/>
                <w:lang w:eastAsia="zh-TW"/>
              </w:rPr>
              <w:t>64</w:t>
            </w:r>
          </w:p>
        </w:tc>
        <w:tc>
          <w:tcPr>
            <w:tcW w:w="9357" w:type="dxa"/>
          </w:tcPr>
          <w:p w:rsidR="00760224" w:rsidRPr="003A7FDC" w:rsidRDefault="00425A24" w:rsidP="00425A24">
            <w:pPr>
              <w:pStyle w:val="TableParagraph"/>
              <w:spacing w:line="352" w:lineRule="exact"/>
              <w:rPr>
                <w:sz w:val="21"/>
                <w:lang w:eastAsia="zh-TW"/>
              </w:rPr>
            </w:pPr>
            <w:r w:rsidRPr="003A7FDC">
              <w:rPr>
                <w:sz w:val="21"/>
                <w:lang w:eastAsia="zh-TW"/>
              </w:rPr>
              <w:t>JP MORGAN CHASE NEW YORK 之 CHIPS ABA NO.0002於SWIFT電文中,應以下列何種形式表示?(104年第二十 六屆國外匯兌試題)</w:t>
            </w:r>
            <w:r w:rsidR="00994211" w:rsidRPr="003A7FDC">
              <w:rPr>
                <w:sz w:val="21"/>
                <w:lang w:eastAsia="zh-TW"/>
              </w:rPr>
              <w:t>(</w:t>
            </w:r>
            <w:r w:rsidR="00994211" w:rsidRPr="003A7FDC">
              <w:rPr>
                <w:rFonts w:hint="eastAsia"/>
                <w:sz w:val="21"/>
                <w:lang w:eastAsia="zh-TW"/>
              </w:rPr>
              <w:t>1</w:t>
            </w:r>
            <w:r w:rsidR="00994211" w:rsidRPr="003A7FDC">
              <w:rPr>
                <w:sz w:val="21"/>
                <w:lang w:eastAsia="zh-TW"/>
              </w:rPr>
              <w:t>) /CH0002 (</w:t>
            </w:r>
            <w:r w:rsidR="00994211" w:rsidRPr="003A7FDC">
              <w:rPr>
                <w:rFonts w:hint="eastAsia"/>
                <w:sz w:val="21"/>
                <w:lang w:eastAsia="zh-TW"/>
              </w:rPr>
              <w:t>2</w:t>
            </w:r>
            <w:r w:rsidR="00994211" w:rsidRPr="003A7FDC">
              <w:rPr>
                <w:sz w:val="21"/>
                <w:lang w:eastAsia="zh-TW"/>
              </w:rPr>
              <w:t>) //CP0002 (</w:t>
            </w:r>
            <w:r w:rsidR="00994211" w:rsidRPr="003A7FDC">
              <w:rPr>
                <w:rFonts w:hint="eastAsia"/>
                <w:sz w:val="21"/>
                <w:lang w:eastAsia="zh-TW"/>
              </w:rPr>
              <w:t>3</w:t>
            </w:r>
            <w:r w:rsidR="00994211" w:rsidRPr="003A7FDC">
              <w:rPr>
                <w:sz w:val="21"/>
                <w:lang w:eastAsia="zh-TW"/>
              </w:rPr>
              <w:t>) / /CH0002 (</w:t>
            </w:r>
            <w:r w:rsidR="00994211" w:rsidRPr="003A7FDC">
              <w:rPr>
                <w:rFonts w:hint="eastAsia"/>
                <w:sz w:val="21"/>
                <w:lang w:eastAsia="zh-TW"/>
              </w:rPr>
              <w:t>4</w:t>
            </w:r>
            <w:r w:rsidRPr="003A7FDC">
              <w:rPr>
                <w:sz w:val="21"/>
                <w:lang w:eastAsia="zh-TW"/>
              </w:rPr>
              <w:t>) /CP0002</w:t>
            </w:r>
          </w:p>
        </w:tc>
        <w:tc>
          <w:tcPr>
            <w:tcW w:w="593" w:type="dxa"/>
          </w:tcPr>
          <w:p w:rsidR="00760224" w:rsidRPr="003A7FDC" w:rsidRDefault="00425A24" w:rsidP="00107306">
            <w:pPr>
              <w:pStyle w:val="TableParagraph"/>
              <w:spacing w:before="159"/>
              <w:ind w:left="3"/>
              <w:jc w:val="center"/>
              <w:rPr>
                <w:sz w:val="21"/>
                <w:lang w:eastAsia="zh-TW"/>
              </w:rPr>
            </w:pPr>
            <w:r w:rsidRPr="003A7FDC">
              <w:rPr>
                <w:rFonts w:hint="eastAsia"/>
                <w:sz w:val="21"/>
                <w:lang w:eastAsia="zh-TW"/>
              </w:rPr>
              <w:t>2</w:t>
            </w:r>
          </w:p>
        </w:tc>
      </w:tr>
      <w:tr w:rsidR="003A7FDC" w:rsidRPr="003A7FDC" w:rsidTr="00107306">
        <w:trPr>
          <w:trHeight w:val="726"/>
        </w:trPr>
        <w:tc>
          <w:tcPr>
            <w:tcW w:w="567" w:type="dxa"/>
          </w:tcPr>
          <w:p w:rsidR="00760224" w:rsidRPr="003A7FDC" w:rsidRDefault="00425A24" w:rsidP="00107306">
            <w:pPr>
              <w:pStyle w:val="TableParagraph"/>
              <w:spacing w:before="159"/>
              <w:ind w:left="52" w:right="44"/>
              <w:jc w:val="center"/>
              <w:rPr>
                <w:sz w:val="21"/>
                <w:lang w:eastAsia="zh-TW"/>
              </w:rPr>
            </w:pPr>
            <w:r w:rsidRPr="003A7FDC">
              <w:rPr>
                <w:rFonts w:hint="eastAsia"/>
                <w:sz w:val="21"/>
                <w:lang w:eastAsia="zh-TW"/>
              </w:rPr>
              <w:t>65</w:t>
            </w:r>
          </w:p>
        </w:tc>
        <w:tc>
          <w:tcPr>
            <w:tcW w:w="9357" w:type="dxa"/>
          </w:tcPr>
          <w:p w:rsidR="00760224" w:rsidRPr="003A7FDC" w:rsidRDefault="00425A24" w:rsidP="00425A24">
            <w:pPr>
              <w:pStyle w:val="TableParagraph"/>
              <w:spacing w:line="352" w:lineRule="exact"/>
              <w:rPr>
                <w:sz w:val="21"/>
                <w:lang w:eastAsia="zh-TW"/>
              </w:rPr>
            </w:pPr>
            <w:r w:rsidRPr="003A7FDC">
              <w:rPr>
                <w:sz w:val="21"/>
                <w:lang w:eastAsia="zh-TW"/>
              </w:rPr>
              <w:t>解款行收到賄款行由記之書面付款委託書，經核驗簽章無誤後，再通知受款人來行洽領者，稱之為?(第24屆 國外匯兌題庫</w:t>
            </w:r>
            <w:r w:rsidR="00994211" w:rsidRPr="003A7FDC">
              <w:rPr>
                <w:sz w:val="21"/>
                <w:lang w:eastAsia="zh-TW"/>
              </w:rPr>
              <w:t>)(</w:t>
            </w:r>
            <w:r w:rsidR="00994211" w:rsidRPr="003A7FDC">
              <w:rPr>
                <w:rFonts w:hint="eastAsia"/>
                <w:sz w:val="21"/>
                <w:lang w:eastAsia="zh-TW"/>
              </w:rPr>
              <w:t>1</w:t>
            </w:r>
            <w:r w:rsidRPr="003A7FDC">
              <w:rPr>
                <w:sz w:val="21"/>
                <w:lang w:eastAsia="zh-TW"/>
              </w:rPr>
              <w:t>)</w:t>
            </w:r>
            <w:r w:rsidR="00994211" w:rsidRPr="003A7FDC">
              <w:rPr>
                <w:sz w:val="21"/>
                <w:lang w:eastAsia="zh-TW"/>
              </w:rPr>
              <w:t>T/T (</w:t>
            </w:r>
            <w:r w:rsidR="00994211" w:rsidRPr="003A7FDC">
              <w:rPr>
                <w:rFonts w:hint="eastAsia"/>
                <w:sz w:val="21"/>
                <w:lang w:eastAsia="zh-TW"/>
              </w:rPr>
              <w:t>2</w:t>
            </w:r>
            <w:r w:rsidR="00994211" w:rsidRPr="003A7FDC">
              <w:rPr>
                <w:sz w:val="21"/>
                <w:lang w:eastAsia="zh-TW"/>
              </w:rPr>
              <w:t>) D/D (</w:t>
            </w:r>
            <w:r w:rsidR="00994211" w:rsidRPr="003A7FDC">
              <w:rPr>
                <w:rFonts w:hint="eastAsia"/>
                <w:sz w:val="21"/>
                <w:lang w:eastAsia="zh-TW"/>
              </w:rPr>
              <w:t>3</w:t>
            </w:r>
            <w:r w:rsidRPr="003A7FDC">
              <w:rPr>
                <w:sz w:val="21"/>
                <w:lang w:eastAsia="zh-TW"/>
              </w:rPr>
              <w:t>)</w:t>
            </w:r>
            <w:r w:rsidR="00994211" w:rsidRPr="003A7FDC">
              <w:rPr>
                <w:sz w:val="21"/>
                <w:lang w:eastAsia="zh-TW"/>
              </w:rPr>
              <w:t xml:space="preserve"> M/T (</w:t>
            </w:r>
            <w:r w:rsidR="00994211" w:rsidRPr="003A7FDC">
              <w:rPr>
                <w:rFonts w:hint="eastAsia"/>
                <w:sz w:val="21"/>
                <w:lang w:eastAsia="zh-TW"/>
              </w:rPr>
              <w:t>4</w:t>
            </w:r>
            <w:r w:rsidRPr="003A7FDC">
              <w:rPr>
                <w:sz w:val="21"/>
                <w:lang w:eastAsia="zh-TW"/>
              </w:rPr>
              <w:t>) IRBC</w:t>
            </w:r>
          </w:p>
        </w:tc>
        <w:tc>
          <w:tcPr>
            <w:tcW w:w="593" w:type="dxa"/>
          </w:tcPr>
          <w:p w:rsidR="00760224" w:rsidRPr="003A7FDC" w:rsidRDefault="00425A24" w:rsidP="00107306">
            <w:pPr>
              <w:pStyle w:val="TableParagraph"/>
              <w:spacing w:before="159"/>
              <w:ind w:left="3"/>
              <w:jc w:val="center"/>
              <w:rPr>
                <w:sz w:val="21"/>
                <w:lang w:eastAsia="zh-TW"/>
              </w:rPr>
            </w:pPr>
            <w:r w:rsidRPr="003A7FDC">
              <w:rPr>
                <w:rFonts w:hint="eastAsia"/>
                <w:sz w:val="21"/>
                <w:lang w:eastAsia="zh-TW"/>
              </w:rPr>
              <w:t>3</w:t>
            </w:r>
          </w:p>
        </w:tc>
      </w:tr>
      <w:tr w:rsidR="003A7FDC" w:rsidRPr="003A7FDC" w:rsidTr="00107306">
        <w:trPr>
          <w:trHeight w:val="726"/>
        </w:trPr>
        <w:tc>
          <w:tcPr>
            <w:tcW w:w="567" w:type="dxa"/>
          </w:tcPr>
          <w:p w:rsidR="00760224" w:rsidRPr="003A7FDC" w:rsidRDefault="00425A24" w:rsidP="00107306">
            <w:pPr>
              <w:pStyle w:val="TableParagraph"/>
              <w:spacing w:before="159"/>
              <w:ind w:left="52" w:right="44"/>
              <w:jc w:val="center"/>
              <w:rPr>
                <w:sz w:val="21"/>
                <w:lang w:eastAsia="zh-TW"/>
              </w:rPr>
            </w:pPr>
            <w:r w:rsidRPr="003A7FDC">
              <w:rPr>
                <w:rFonts w:hint="eastAsia"/>
                <w:sz w:val="21"/>
                <w:lang w:eastAsia="zh-TW"/>
              </w:rPr>
              <w:t>66</w:t>
            </w:r>
          </w:p>
        </w:tc>
        <w:tc>
          <w:tcPr>
            <w:tcW w:w="9357" w:type="dxa"/>
          </w:tcPr>
          <w:p w:rsidR="00760224" w:rsidRPr="003A7FDC" w:rsidRDefault="00425A24" w:rsidP="00425A24">
            <w:pPr>
              <w:pStyle w:val="TableParagraph"/>
              <w:spacing w:line="352" w:lineRule="exact"/>
              <w:rPr>
                <w:sz w:val="21"/>
                <w:lang w:eastAsia="zh-TW"/>
              </w:rPr>
            </w:pPr>
            <w:r w:rsidRPr="003A7FDC">
              <w:rPr>
                <w:sz w:val="21"/>
                <w:lang w:eastAsia="zh-TW"/>
              </w:rPr>
              <w:t>票匯之匯票提示，應查核之要向，下列敘述何者錯誤?(第19屆 國外匯兌題庫)</w:t>
            </w:r>
            <w:r w:rsidR="00994211" w:rsidRPr="003A7FDC">
              <w:rPr>
                <w:sz w:val="21"/>
                <w:lang w:eastAsia="zh-TW"/>
              </w:rPr>
              <w:t>(</w:t>
            </w:r>
            <w:r w:rsidR="00AC6D54" w:rsidRPr="003A7FDC">
              <w:rPr>
                <w:rFonts w:hint="eastAsia"/>
                <w:sz w:val="21"/>
                <w:lang w:eastAsia="zh-TW"/>
              </w:rPr>
              <w:t>1</w:t>
            </w:r>
            <w:r w:rsidRPr="003A7FDC">
              <w:rPr>
                <w:sz w:val="21"/>
                <w:lang w:eastAsia="zh-TW"/>
              </w:rPr>
              <w:t>) 發票人是否背書</w:t>
            </w:r>
            <w:r w:rsidR="00994211" w:rsidRPr="003A7FDC">
              <w:rPr>
                <w:sz w:val="21"/>
                <w:lang w:eastAsia="zh-TW"/>
              </w:rPr>
              <w:t>(</w:t>
            </w:r>
            <w:r w:rsidR="00994211" w:rsidRPr="003A7FDC">
              <w:rPr>
                <w:rFonts w:hint="eastAsia"/>
                <w:sz w:val="21"/>
                <w:lang w:eastAsia="zh-TW"/>
              </w:rPr>
              <w:t>2</w:t>
            </w:r>
            <w:r w:rsidRPr="003A7FDC">
              <w:rPr>
                <w:sz w:val="21"/>
                <w:lang w:eastAsia="zh-TW"/>
              </w:rPr>
              <w:t>) 內容是否與Drawinf Advice 一致</w:t>
            </w:r>
            <w:r w:rsidR="00994211" w:rsidRPr="003A7FDC">
              <w:rPr>
                <w:sz w:val="21"/>
                <w:lang w:eastAsia="zh-TW"/>
              </w:rPr>
              <w:t>(</w:t>
            </w:r>
            <w:r w:rsidR="00994211" w:rsidRPr="003A7FDC">
              <w:rPr>
                <w:rFonts w:hint="eastAsia"/>
                <w:sz w:val="21"/>
                <w:lang w:eastAsia="zh-TW"/>
              </w:rPr>
              <w:t>3</w:t>
            </w:r>
            <w:r w:rsidRPr="003A7FDC">
              <w:rPr>
                <w:sz w:val="21"/>
                <w:lang w:eastAsia="zh-TW"/>
              </w:rPr>
              <w:t>) 是否業遭止付</w:t>
            </w:r>
            <w:r w:rsidR="00994211" w:rsidRPr="003A7FDC">
              <w:rPr>
                <w:sz w:val="21"/>
                <w:lang w:eastAsia="zh-TW"/>
              </w:rPr>
              <w:t>(</w:t>
            </w:r>
            <w:r w:rsidR="00994211" w:rsidRPr="003A7FDC">
              <w:rPr>
                <w:rFonts w:hint="eastAsia"/>
                <w:sz w:val="21"/>
                <w:lang w:eastAsia="zh-TW"/>
              </w:rPr>
              <w:t>4</w:t>
            </w:r>
            <w:r w:rsidRPr="003A7FDC">
              <w:rPr>
                <w:sz w:val="21"/>
                <w:lang w:eastAsia="zh-TW"/>
              </w:rPr>
              <w:t>) 匯票簽樣是否相符</w:t>
            </w:r>
          </w:p>
        </w:tc>
        <w:tc>
          <w:tcPr>
            <w:tcW w:w="593" w:type="dxa"/>
          </w:tcPr>
          <w:p w:rsidR="00760224" w:rsidRPr="003A7FDC" w:rsidRDefault="00425A24" w:rsidP="00107306">
            <w:pPr>
              <w:pStyle w:val="TableParagraph"/>
              <w:spacing w:before="159"/>
              <w:ind w:left="3"/>
              <w:jc w:val="center"/>
              <w:rPr>
                <w:sz w:val="21"/>
                <w:lang w:eastAsia="zh-TW"/>
              </w:rPr>
            </w:pPr>
            <w:r w:rsidRPr="003A7FDC">
              <w:rPr>
                <w:rFonts w:hint="eastAsia"/>
                <w:sz w:val="21"/>
                <w:lang w:eastAsia="zh-TW"/>
              </w:rPr>
              <w:t>1</w:t>
            </w:r>
          </w:p>
        </w:tc>
      </w:tr>
      <w:tr w:rsidR="003A7FDC" w:rsidRPr="003A7FDC" w:rsidTr="00107306">
        <w:trPr>
          <w:trHeight w:val="726"/>
        </w:trPr>
        <w:tc>
          <w:tcPr>
            <w:tcW w:w="567" w:type="dxa"/>
          </w:tcPr>
          <w:p w:rsidR="00425A24" w:rsidRPr="003A7FDC" w:rsidRDefault="00425A24" w:rsidP="00107306">
            <w:pPr>
              <w:pStyle w:val="TableParagraph"/>
              <w:spacing w:before="159"/>
              <w:ind w:left="52" w:right="44"/>
              <w:jc w:val="center"/>
              <w:rPr>
                <w:sz w:val="21"/>
                <w:lang w:eastAsia="zh-TW"/>
              </w:rPr>
            </w:pPr>
            <w:r w:rsidRPr="003A7FDC">
              <w:rPr>
                <w:rFonts w:hint="eastAsia"/>
                <w:sz w:val="21"/>
                <w:lang w:eastAsia="zh-TW"/>
              </w:rPr>
              <w:t>67</w:t>
            </w:r>
          </w:p>
        </w:tc>
        <w:tc>
          <w:tcPr>
            <w:tcW w:w="9357" w:type="dxa"/>
          </w:tcPr>
          <w:p w:rsidR="00425A24" w:rsidRPr="003A7FDC" w:rsidRDefault="00425A24" w:rsidP="00425A24">
            <w:pPr>
              <w:pStyle w:val="TableParagraph"/>
              <w:spacing w:line="352" w:lineRule="exact"/>
              <w:rPr>
                <w:sz w:val="21"/>
                <w:lang w:eastAsia="zh-TW"/>
              </w:rPr>
            </w:pPr>
            <w:r w:rsidRPr="003A7FDC">
              <w:rPr>
                <w:sz w:val="21"/>
                <w:lang w:eastAsia="zh-TW"/>
              </w:rPr>
              <w:t>銀行同業間資金撥付，可使用下列何種電文?(第18屆 國外匯兌題庫)</w:t>
            </w:r>
            <w:r w:rsidR="00994211" w:rsidRPr="003A7FDC">
              <w:rPr>
                <w:sz w:val="21"/>
                <w:lang w:eastAsia="zh-TW"/>
              </w:rPr>
              <w:t>(</w:t>
            </w:r>
            <w:r w:rsidR="00994211" w:rsidRPr="003A7FDC">
              <w:rPr>
                <w:rFonts w:hint="eastAsia"/>
                <w:sz w:val="21"/>
                <w:lang w:eastAsia="zh-TW"/>
              </w:rPr>
              <w:t>1</w:t>
            </w:r>
            <w:r w:rsidR="00994211" w:rsidRPr="003A7FDC">
              <w:rPr>
                <w:sz w:val="21"/>
                <w:lang w:eastAsia="zh-TW"/>
              </w:rPr>
              <w:t>) MT100 (</w:t>
            </w:r>
            <w:r w:rsidR="00994211" w:rsidRPr="003A7FDC">
              <w:rPr>
                <w:rFonts w:hint="eastAsia"/>
                <w:sz w:val="21"/>
                <w:lang w:eastAsia="zh-TW"/>
              </w:rPr>
              <w:t>2</w:t>
            </w:r>
            <w:r w:rsidR="00994211" w:rsidRPr="003A7FDC">
              <w:rPr>
                <w:sz w:val="21"/>
                <w:lang w:eastAsia="zh-TW"/>
              </w:rPr>
              <w:t>) MT103 (</w:t>
            </w:r>
            <w:r w:rsidR="00994211" w:rsidRPr="003A7FDC">
              <w:rPr>
                <w:rFonts w:hint="eastAsia"/>
                <w:sz w:val="21"/>
                <w:lang w:eastAsia="zh-TW"/>
              </w:rPr>
              <w:t>3</w:t>
            </w:r>
            <w:r w:rsidR="00994211" w:rsidRPr="003A7FDC">
              <w:rPr>
                <w:sz w:val="21"/>
                <w:lang w:eastAsia="zh-TW"/>
              </w:rPr>
              <w:t>) MT199 (</w:t>
            </w:r>
            <w:r w:rsidR="00994211" w:rsidRPr="003A7FDC">
              <w:rPr>
                <w:rFonts w:hint="eastAsia"/>
                <w:sz w:val="21"/>
                <w:lang w:eastAsia="zh-TW"/>
              </w:rPr>
              <w:t>4</w:t>
            </w:r>
            <w:r w:rsidRPr="003A7FDC">
              <w:rPr>
                <w:sz w:val="21"/>
                <w:lang w:eastAsia="zh-TW"/>
              </w:rPr>
              <w:t>) MT202</w:t>
            </w:r>
          </w:p>
        </w:tc>
        <w:tc>
          <w:tcPr>
            <w:tcW w:w="593" w:type="dxa"/>
          </w:tcPr>
          <w:p w:rsidR="00425A24" w:rsidRPr="003A7FDC" w:rsidRDefault="00425A24" w:rsidP="00107306">
            <w:pPr>
              <w:pStyle w:val="TableParagraph"/>
              <w:spacing w:before="159"/>
              <w:ind w:left="3"/>
              <w:jc w:val="center"/>
              <w:rPr>
                <w:sz w:val="21"/>
                <w:lang w:eastAsia="zh-TW"/>
              </w:rPr>
            </w:pPr>
            <w:r w:rsidRPr="003A7FDC">
              <w:rPr>
                <w:sz w:val="21"/>
                <w:lang w:eastAsia="zh-TW"/>
              </w:rPr>
              <w:t>4</w:t>
            </w:r>
          </w:p>
        </w:tc>
      </w:tr>
      <w:tr w:rsidR="003A7FDC" w:rsidRPr="003A7FDC" w:rsidTr="00107306">
        <w:trPr>
          <w:trHeight w:val="726"/>
        </w:trPr>
        <w:tc>
          <w:tcPr>
            <w:tcW w:w="567" w:type="dxa"/>
          </w:tcPr>
          <w:p w:rsidR="00620B16" w:rsidRPr="003A7FDC" w:rsidRDefault="00620B16" w:rsidP="00107306">
            <w:pPr>
              <w:pStyle w:val="TableParagraph"/>
              <w:spacing w:before="159"/>
              <w:ind w:left="52" w:right="44"/>
              <w:jc w:val="center"/>
              <w:rPr>
                <w:sz w:val="21"/>
                <w:lang w:eastAsia="zh-TW"/>
              </w:rPr>
            </w:pPr>
            <w:r w:rsidRPr="003A7FDC">
              <w:rPr>
                <w:rFonts w:hint="eastAsia"/>
                <w:sz w:val="21"/>
                <w:lang w:eastAsia="zh-TW"/>
              </w:rPr>
              <w:t>68</w:t>
            </w:r>
          </w:p>
        </w:tc>
        <w:tc>
          <w:tcPr>
            <w:tcW w:w="9357" w:type="dxa"/>
          </w:tcPr>
          <w:p w:rsidR="00620B16" w:rsidRPr="003A7FDC" w:rsidRDefault="00620B16" w:rsidP="00620B16">
            <w:pPr>
              <w:pStyle w:val="TableParagraph"/>
              <w:spacing w:line="352" w:lineRule="exact"/>
              <w:rPr>
                <w:sz w:val="21"/>
                <w:lang w:eastAsia="zh-TW"/>
              </w:rPr>
            </w:pPr>
            <w:r w:rsidRPr="003A7FDC">
              <w:rPr>
                <w:sz w:val="21"/>
                <w:lang w:eastAsia="zh-TW"/>
              </w:rPr>
              <w:t>美國聯邦政府準備銀行的交換系統為FED WIRE其ABA NO.為多少碼?(第19屆 國外匯兌題庫)</w:t>
            </w:r>
          </w:p>
          <w:p w:rsidR="00620B16" w:rsidRPr="003A7FDC" w:rsidRDefault="00994211" w:rsidP="00620B16">
            <w:pPr>
              <w:pStyle w:val="TableParagraph"/>
              <w:spacing w:line="352" w:lineRule="exact"/>
              <w:rPr>
                <w:sz w:val="21"/>
                <w:lang w:eastAsia="zh-TW"/>
              </w:rPr>
            </w:pPr>
            <w:r w:rsidRPr="003A7FDC">
              <w:rPr>
                <w:sz w:val="21"/>
                <w:lang w:eastAsia="zh-TW"/>
              </w:rPr>
              <w:t>(</w:t>
            </w:r>
            <w:r w:rsidRPr="003A7FDC">
              <w:rPr>
                <w:rFonts w:hint="eastAsia"/>
                <w:sz w:val="21"/>
                <w:lang w:eastAsia="zh-TW"/>
              </w:rPr>
              <w:t>1</w:t>
            </w:r>
            <w:r w:rsidR="00620B16" w:rsidRPr="003A7FDC">
              <w:rPr>
                <w:sz w:val="21"/>
                <w:lang w:eastAsia="zh-TW"/>
              </w:rPr>
              <w:t>) 8碼</w:t>
            </w:r>
            <w:r w:rsidRPr="003A7FDC">
              <w:rPr>
                <w:sz w:val="21"/>
                <w:lang w:eastAsia="zh-TW"/>
              </w:rPr>
              <w:t>(</w:t>
            </w:r>
            <w:r w:rsidRPr="003A7FDC">
              <w:rPr>
                <w:rFonts w:hint="eastAsia"/>
                <w:sz w:val="21"/>
                <w:lang w:eastAsia="zh-TW"/>
              </w:rPr>
              <w:t>2</w:t>
            </w:r>
            <w:r w:rsidR="00620B16" w:rsidRPr="003A7FDC">
              <w:rPr>
                <w:sz w:val="21"/>
                <w:lang w:eastAsia="zh-TW"/>
              </w:rPr>
              <w:t>) 6碼</w:t>
            </w:r>
            <w:r w:rsidRPr="003A7FDC">
              <w:rPr>
                <w:sz w:val="21"/>
                <w:lang w:eastAsia="zh-TW"/>
              </w:rPr>
              <w:t>(</w:t>
            </w:r>
            <w:r w:rsidRPr="003A7FDC">
              <w:rPr>
                <w:rFonts w:hint="eastAsia"/>
                <w:sz w:val="21"/>
                <w:lang w:eastAsia="zh-TW"/>
              </w:rPr>
              <w:t>3</w:t>
            </w:r>
            <w:r w:rsidR="00620B16" w:rsidRPr="003A7FDC">
              <w:rPr>
                <w:sz w:val="21"/>
                <w:lang w:eastAsia="zh-TW"/>
              </w:rPr>
              <w:t>) 7碼</w:t>
            </w:r>
            <w:r w:rsidRPr="003A7FDC">
              <w:rPr>
                <w:sz w:val="21"/>
                <w:lang w:eastAsia="zh-TW"/>
              </w:rPr>
              <w:t>(</w:t>
            </w:r>
            <w:r w:rsidRPr="003A7FDC">
              <w:rPr>
                <w:rFonts w:hint="eastAsia"/>
                <w:sz w:val="21"/>
                <w:lang w:eastAsia="zh-TW"/>
              </w:rPr>
              <w:t>4</w:t>
            </w:r>
            <w:r w:rsidR="00620B16" w:rsidRPr="003A7FDC">
              <w:rPr>
                <w:sz w:val="21"/>
                <w:lang w:eastAsia="zh-TW"/>
              </w:rPr>
              <w:t>) 9碼</w:t>
            </w:r>
          </w:p>
        </w:tc>
        <w:tc>
          <w:tcPr>
            <w:tcW w:w="593" w:type="dxa"/>
          </w:tcPr>
          <w:p w:rsidR="00620B16" w:rsidRPr="003A7FDC" w:rsidRDefault="00620B16" w:rsidP="00107306">
            <w:pPr>
              <w:pStyle w:val="TableParagraph"/>
              <w:spacing w:before="159"/>
              <w:ind w:left="3"/>
              <w:jc w:val="center"/>
              <w:rPr>
                <w:sz w:val="21"/>
                <w:lang w:eastAsia="zh-TW"/>
              </w:rPr>
            </w:pPr>
            <w:r w:rsidRPr="003A7FDC">
              <w:rPr>
                <w:rFonts w:hint="eastAsia"/>
                <w:sz w:val="21"/>
                <w:lang w:eastAsia="zh-TW"/>
              </w:rPr>
              <w:t>4</w:t>
            </w:r>
          </w:p>
        </w:tc>
      </w:tr>
      <w:tr w:rsidR="003A7FDC" w:rsidRPr="003A7FDC" w:rsidTr="00107306">
        <w:trPr>
          <w:trHeight w:val="726"/>
        </w:trPr>
        <w:tc>
          <w:tcPr>
            <w:tcW w:w="567" w:type="dxa"/>
          </w:tcPr>
          <w:p w:rsidR="00620B16" w:rsidRPr="003A7FDC" w:rsidRDefault="00620B16" w:rsidP="00107306">
            <w:pPr>
              <w:pStyle w:val="TableParagraph"/>
              <w:spacing w:before="159"/>
              <w:ind w:left="52" w:right="44"/>
              <w:jc w:val="center"/>
              <w:rPr>
                <w:sz w:val="21"/>
                <w:lang w:eastAsia="zh-TW"/>
              </w:rPr>
            </w:pPr>
            <w:r w:rsidRPr="003A7FDC">
              <w:rPr>
                <w:rFonts w:hint="eastAsia"/>
                <w:sz w:val="21"/>
                <w:lang w:eastAsia="zh-TW"/>
              </w:rPr>
              <w:t>69</w:t>
            </w:r>
          </w:p>
        </w:tc>
        <w:tc>
          <w:tcPr>
            <w:tcW w:w="9357" w:type="dxa"/>
          </w:tcPr>
          <w:p w:rsidR="00620B16" w:rsidRPr="003A7FDC" w:rsidRDefault="00620B16" w:rsidP="00620B16">
            <w:pPr>
              <w:pStyle w:val="TableParagraph"/>
              <w:spacing w:line="352" w:lineRule="exact"/>
              <w:rPr>
                <w:sz w:val="21"/>
                <w:lang w:eastAsia="zh-TW"/>
              </w:rPr>
            </w:pPr>
            <w:r w:rsidRPr="003A7FDC">
              <w:rPr>
                <w:sz w:val="21"/>
                <w:lang w:eastAsia="zh-TW"/>
              </w:rPr>
              <w:t>SWIFT電文結尾”PDE”代表何種意義?(第24屆 國外匯兌題庫)</w:t>
            </w:r>
            <w:r w:rsidR="00703280" w:rsidRPr="003A7FDC">
              <w:rPr>
                <w:sz w:val="21"/>
                <w:lang w:eastAsia="zh-TW"/>
              </w:rPr>
              <w:t>(</w:t>
            </w:r>
            <w:r w:rsidR="00703280" w:rsidRPr="003A7FDC">
              <w:rPr>
                <w:rFonts w:hint="eastAsia"/>
                <w:sz w:val="21"/>
                <w:lang w:eastAsia="zh-TW"/>
              </w:rPr>
              <w:t>1</w:t>
            </w:r>
            <w:r w:rsidRPr="003A7FDC">
              <w:rPr>
                <w:sz w:val="21"/>
                <w:lang w:eastAsia="zh-TW"/>
              </w:rPr>
              <w:t>) 訊息延遲</w:t>
            </w:r>
            <w:r w:rsidR="00703280" w:rsidRPr="003A7FDC">
              <w:rPr>
                <w:sz w:val="21"/>
                <w:lang w:eastAsia="zh-TW"/>
              </w:rPr>
              <w:t>(</w:t>
            </w:r>
            <w:r w:rsidR="00703280" w:rsidRPr="003A7FDC">
              <w:rPr>
                <w:rFonts w:hint="eastAsia"/>
                <w:sz w:val="21"/>
                <w:lang w:eastAsia="zh-TW"/>
              </w:rPr>
              <w:t>2</w:t>
            </w:r>
            <w:r w:rsidRPr="003A7FDC">
              <w:rPr>
                <w:sz w:val="21"/>
                <w:lang w:eastAsia="zh-TW"/>
              </w:rPr>
              <w:t>) 提醒收電行訊息避免重複</w:t>
            </w:r>
            <w:r w:rsidR="00703280" w:rsidRPr="003A7FDC">
              <w:rPr>
                <w:sz w:val="21"/>
                <w:lang w:eastAsia="zh-TW"/>
              </w:rPr>
              <w:t>(</w:t>
            </w:r>
            <w:r w:rsidR="00703280" w:rsidRPr="003A7FDC">
              <w:rPr>
                <w:rFonts w:hint="eastAsia"/>
                <w:sz w:val="21"/>
                <w:lang w:eastAsia="zh-TW"/>
              </w:rPr>
              <w:t>3</w:t>
            </w:r>
            <w:r w:rsidRPr="003A7FDC">
              <w:rPr>
                <w:sz w:val="21"/>
                <w:lang w:eastAsia="zh-TW"/>
              </w:rPr>
              <w:t>) 訊息可能不全</w:t>
            </w:r>
            <w:r w:rsidR="00703280" w:rsidRPr="003A7FDC">
              <w:rPr>
                <w:sz w:val="21"/>
                <w:lang w:eastAsia="zh-TW"/>
              </w:rPr>
              <w:t>(</w:t>
            </w:r>
            <w:r w:rsidR="00703280" w:rsidRPr="003A7FDC">
              <w:rPr>
                <w:rFonts w:hint="eastAsia"/>
                <w:sz w:val="21"/>
                <w:lang w:eastAsia="zh-TW"/>
              </w:rPr>
              <w:t>4</w:t>
            </w:r>
            <w:r w:rsidRPr="003A7FDC">
              <w:rPr>
                <w:sz w:val="21"/>
                <w:lang w:eastAsia="zh-TW"/>
              </w:rPr>
              <w:t>) 請扣收費用</w:t>
            </w:r>
          </w:p>
        </w:tc>
        <w:tc>
          <w:tcPr>
            <w:tcW w:w="593" w:type="dxa"/>
          </w:tcPr>
          <w:p w:rsidR="00620B16" w:rsidRPr="003A7FDC" w:rsidRDefault="00620B16" w:rsidP="00107306">
            <w:pPr>
              <w:pStyle w:val="TableParagraph"/>
              <w:spacing w:before="159"/>
              <w:ind w:left="3"/>
              <w:jc w:val="center"/>
              <w:rPr>
                <w:sz w:val="21"/>
                <w:lang w:eastAsia="zh-TW"/>
              </w:rPr>
            </w:pPr>
            <w:r w:rsidRPr="003A7FDC">
              <w:rPr>
                <w:rFonts w:hint="eastAsia"/>
                <w:sz w:val="21"/>
                <w:lang w:eastAsia="zh-TW"/>
              </w:rPr>
              <w:t>2</w:t>
            </w:r>
          </w:p>
        </w:tc>
      </w:tr>
      <w:tr w:rsidR="003A7FDC" w:rsidRPr="003A7FDC" w:rsidTr="00107306">
        <w:trPr>
          <w:trHeight w:val="726"/>
        </w:trPr>
        <w:tc>
          <w:tcPr>
            <w:tcW w:w="567" w:type="dxa"/>
          </w:tcPr>
          <w:p w:rsidR="00620B16" w:rsidRPr="003A7FDC" w:rsidRDefault="00620B16" w:rsidP="00107306">
            <w:pPr>
              <w:pStyle w:val="TableParagraph"/>
              <w:spacing w:before="159"/>
              <w:ind w:left="52" w:right="44"/>
              <w:jc w:val="center"/>
              <w:rPr>
                <w:sz w:val="21"/>
                <w:lang w:eastAsia="zh-TW"/>
              </w:rPr>
            </w:pPr>
            <w:r w:rsidRPr="003A7FDC">
              <w:rPr>
                <w:rFonts w:hint="eastAsia"/>
                <w:sz w:val="21"/>
                <w:lang w:eastAsia="zh-TW"/>
              </w:rPr>
              <w:t>70</w:t>
            </w:r>
          </w:p>
        </w:tc>
        <w:tc>
          <w:tcPr>
            <w:tcW w:w="9357" w:type="dxa"/>
          </w:tcPr>
          <w:p w:rsidR="00620B16" w:rsidRPr="003A7FDC" w:rsidRDefault="00620B16" w:rsidP="00620B16">
            <w:pPr>
              <w:pStyle w:val="TableParagraph"/>
              <w:spacing w:line="352" w:lineRule="exact"/>
              <w:rPr>
                <w:sz w:val="21"/>
                <w:lang w:eastAsia="zh-TW"/>
              </w:rPr>
            </w:pPr>
            <w:r w:rsidRPr="003A7FDC">
              <w:rPr>
                <w:sz w:val="21"/>
                <w:lang w:eastAsia="zh-TW"/>
              </w:rPr>
              <w:t>下列何者為MT202之必要欄位?(第25屆國外匯兌題庫)</w:t>
            </w:r>
            <w:r w:rsidR="00703280" w:rsidRPr="003A7FDC">
              <w:rPr>
                <w:sz w:val="21"/>
                <w:lang w:eastAsia="zh-TW"/>
              </w:rPr>
              <w:t>(</w:t>
            </w:r>
            <w:r w:rsidR="00703280" w:rsidRPr="003A7FDC">
              <w:rPr>
                <w:rFonts w:hint="eastAsia"/>
                <w:sz w:val="21"/>
                <w:lang w:eastAsia="zh-TW"/>
              </w:rPr>
              <w:t>1</w:t>
            </w:r>
            <w:r w:rsidR="00703280" w:rsidRPr="003A7FDC">
              <w:rPr>
                <w:sz w:val="21"/>
                <w:lang w:eastAsia="zh-TW"/>
              </w:rPr>
              <w:t>) 53a Sender’s Correspondent (</w:t>
            </w:r>
            <w:r w:rsidR="00703280" w:rsidRPr="003A7FDC">
              <w:rPr>
                <w:rFonts w:hint="eastAsia"/>
                <w:sz w:val="21"/>
                <w:lang w:eastAsia="zh-TW"/>
              </w:rPr>
              <w:t>2</w:t>
            </w:r>
            <w:r w:rsidRPr="003A7FDC">
              <w:rPr>
                <w:sz w:val="21"/>
                <w:lang w:eastAsia="zh-TW"/>
              </w:rPr>
              <w:t>)</w:t>
            </w:r>
            <w:r w:rsidR="00703280" w:rsidRPr="003A7FDC">
              <w:rPr>
                <w:sz w:val="21"/>
                <w:lang w:eastAsia="zh-TW"/>
              </w:rPr>
              <w:t xml:space="preserve"> 57a Account With Institution (</w:t>
            </w:r>
            <w:r w:rsidR="00703280" w:rsidRPr="003A7FDC">
              <w:rPr>
                <w:rFonts w:hint="eastAsia"/>
                <w:sz w:val="21"/>
                <w:lang w:eastAsia="zh-TW"/>
              </w:rPr>
              <w:t>3</w:t>
            </w:r>
            <w:r w:rsidR="00703280" w:rsidRPr="003A7FDC">
              <w:rPr>
                <w:sz w:val="21"/>
                <w:lang w:eastAsia="zh-TW"/>
              </w:rPr>
              <w:t>) 58a Beneficiary Institution (</w:t>
            </w:r>
            <w:r w:rsidR="00703280" w:rsidRPr="003A7FDC">
              <w:rPr>
                <w:rFonts w:hint="eastAsia"/>
                <w:sz w:val="21"/>
                <w:lang w:eastAsia="zh-TW"/>
              </w:rPr>
              <w:t>4</w:t>
            </w:r>
            <w:r w:rsidRPr="003A7FDC">
              <w:rPr>
                <w:sz w:val="21"/>
                <w:lang w:eastAsia="zh-TW"/>
              </w:rPr>
              <w:t>) 72 Sender to Receiver Information</w:t>
            </w:r>
          </w:p>
        </w:tc>
        <w:tc>
          <w:tcPr>
            <w:tcW w:w="593" w:type="dxa"/>
          </w:tcPr>
          <w:p w:rsidR="00620B16" w:rsidRPr="003A7FDC" w:rsidRDefault="00620B16" w:rsidP="00107306">
            <w:pPr>
              <w:pStyle w:val="TableParagraph"/>
              <w:spacing w:before="159"/>
              <w:ind w:left="3"/>
              <w:jc w:val="center"/>
              <w:rPr>
                <w:sz w:val="21"/>
                <w:lang w:eastAsia="zh-TW"/>
              </w:rPr>
            </w:pPr>
            <w:r w:rsidRPr="003A7FDC">
              <w:rPr>
                <w:rFonts w:hint="eastAsia"/>
                <w:sz w:val="21"/>
                <w:lang w:eastAsia="zh-TW"/>
              </w:rPr>
              <w:t>3</w:t>
            </w:r>
          </w:p>
        </w:tc>
      </w:tr>
      <w:tr w:rsidR="003A7FDC" w:rsidRPr="003A7FDC" w:rsidTr="00107306">
        <w:trPr>
          <w:trHeight w:val="726"/>
        </w:trPr>
        <w:tc>
          <w:tcPr>
            <w:tcW w:w="567" w:type="dxa"/>
          </w:tcPr>
          <w:p w:rsidR="00620B16" w:rsidRPr="003A7FDC" w:rsidRDefault="00620B16" w:rsidP="00107306">
            <w:pPr>
              <w:pStyle w:val="TableParagraph"/>
              <w:spacing w:before="159"/>
              <w:ind w:left="52" w:right="44"/>
              <w:jc w:val="center"/>
              <w:rPr>
                <w:sz w:val="21"/>
                <w:lang w:eastAsia="zh-TW"/>
              </w:rPr>
            </w:pPr>
            <w:r w:rsidRPr="003A7FDC">
              <w:rPr>
                <w:rFonts w:hint="eastAsia"/>
                <w:sz w:val="21"/>
                <w:lang w:eastAsia="zh-TW"/>
              </w:rPr>
              <w:t>71</w:t>
            </w:r>
          </w:p>
        </w:tc>
        <w:tc>
          <w:tcPr>
            <w:tcW w:w="9357" w:type="dxa"/>
          </w:tcPr>
          <w:p w:rsidR="00620B16" w:rsidRPr="003A7FDC" w:rsidRDefault="00620B16" w:rsidP="00620B16">
            <w:pPr>
              <w:pStyle w:val="TableParagraph"/>
              <w:spacing w:line="352" w:lineRule="exact"/>
              <w:rPr>
                <w:sz w:val="21"/>
                <w:lang w:eastAsia="zh-TW"/>
              </w:rPr>
            </w:pPr>
            <w:r w:rsidRPr="003A7FDC">
              <w:rPr>
                <w:sz w:val="21"/>
                <w:lang w:eastAsia="zh-TW"/>
              </w:rPr>
              <w:t>SWIFT MT103 匯款電文中，71A欄位若為SHA，表示匯出匯款手續費應由下列何者負擔?(第25屆國外匯兌題庫)</w:t>
            </w:r>
            <w:r w:rsidR="00AC6D54" w:rsidRPr="003A7FDC">
              <w:rPr>
                <w:sz w:val="21"/>
                <w:lang w:eastAsia="zh-TW"/>
              </w:rPr>
              <w:t>(</w:t>
            </w:r>
            <w:r w:rsidR="00AC6D54" w:rsidRPr="003A7FDC">
              <w:rPr>
                <w:rFonts w:hint="eastAsia"/>
                <w:sz w:val="21"/>
                <w:lang w:eastAsia="zh-TW"/>
              </w:rPr>
              <w:t>1</w:t>
            </w:r>
            <w:r w:rsidRPr="003A7FDC">
              <w:rPr>
                <w:sz w:val="21"/>
                <w:lang w:eastAsia="zh-TW"/>
              </w:rPr>
              <w:t>) 匯款人</w:t>
            </w:r>
            <w:r w:rsidR="00AC6D54" w:rsidRPr="003A7FDC">
              <w:rPr>
                <w:sz w:val="21"/>
                <w:lang w:eastAsia="zh-TW"/>
              </w:rPr>
              <w:t>(</w:t>
            </w:r>
            <w:r w:rsidR="00AC6D54" w:rsidRPr="003A7FDC">
              <w:rPr>
                <w:rFonts w:hint="eastAsia"/>
                <w:sz w:val="21"/>
                <w:lang w:eastAsia="zh-TW"/>
              </w:rPr>
              <w:t>2</w:t>
            </w:r>
            <w:r w:rsidRPr="003A7FDC">
              <w:rPr>
                <w:sz w:val="21"/>
                <w:lang w:eastAsia="zh-TW"/>
              </w:rPr>
              <w:t>) 匯款行</w:t>
            </w:r>
            <w:r w:rsidR="00AC6D54" w:rsidRPr="003A7FDC">
              <w:rPr>
                <w:sz w:val="21"/>
                <w:lang w:eastAsia="zh-TW"/>
              </w:rPr>
              <w:t>(</w:t>
            </w:r>
            <w:r w:rsidR="00AC6D54" w:rsidRPr="003A7FDC">
              <w:rPr>
                <w:rFonts w:hint="eastAsia"/>
                <w:sz w:val="21"/>
                <w:lang w:eastAsia="zh-TW"/>
              </w:rPr>
              <w:t>3</w:t>
            </w:r>
            <w:r w:rsidRPr="003A7FDC">
              <w:rPr>
                <w:sz w:val="21"/>
                <w:lang w:eastAsia="zh-TW"/>
              </w:rPr>
              <w:t>) 解款行</w:t>
            </w:r>
            <w:r w:rsidR="00AC6D54" w:rsidRPr="003A7FDC">
              <w:rPr>
                <w:sz w:val="21"/>
                <w:lang w:eastAsia="zh-TW"/>
              </w:rPr>
              <w:t>(</w:t>
            </w:r>
            <w:r w:rsidR="00AC6D54" w:rsidRPr="003A7FDC">
              <w:rPr>
                <w:rFonts w:hint="eastAsia"/>
                <w:sz w:val="21"/>
                <w:lang w:eastAsia="zh-TW"/>
              </w:rPr>
              <w:t>4</w:t>
            </w:r>
            <w:r w:rsidRPr="003A7FDC">
              <w:rPr>
                <w:sz w:val="21"/>
                <w:lang w:eastAsia="zh-TW"/>
              </w:rPr>
              <w:t>) 受款人</w:t>
            </w:r>
          </w:p>
        </w:tc>
        <w:tc>
          <w:tcPr>
            <w:tcW w:w="593" w:type="dxa"/>
          </w:tcPr>
          <w:p w:rsidR="00620B16" w:rsidRPr="003A7FDC" w:rsidRDefault="00620B16" w:rsidP="00107306">
            <w:pPr>
              <w:pStyle w:val="TableParagraph"/>
              <w:spacing w:before="159"/>
              <w:ind w:left="3"/>
              <w:jc w:val="center"/>
              <w:rPr>
                <w:sz w:val="21"/>
                <w:lang w:eastAsia="zh-TW"/>
              </w:rPr>
            </w:pPr>
            <w:r w:rsidRPr="003A7FDC">
              <w:rPr>
                <w:rFonts w:hint="eastAsia"/>
                <w:sz w:val="21"/>
                <w:lang w:eastAsia="zh-TW"/>
              </w:rPr>
              <w:t>1</w:t>
            </w:r>
          </w:p>
        </w:tc>
      </w:tr>
      <w:tr w:rsidR="003A7FDC" w:rsidRPr="003A7FDC" w:rsidTr="00107306">
        <w:trPr>
          <w:trHeight w:val="726"/>
        </w:trPr>
        <w:tc>
          <w:tcPr>
            <w:tcW w:w="567" w:type="dxa"/>
          </w:tcPr>
          <w:p w:rsidR="00620B16" w:rsidRPr="003A7FDC" w:rsidRDefault="00620B16" w:rsidP="00107306">
            <w:pPr>
              <w:pStyle w:val="TableParagraph"/>
              <w:spacing w:before="159"/>
              <w:ind w:left="52" w:right="44"/>
              <w:jc w:val="center"/>
              <w:rPr>
                <w:sz w:val="21"/>
                <w:lang w:eastAsia="zh-TW"/>
              </w:rPr>
            </w:pPr>
            <w:r w:rsidRPr="003A7FDC">
              <w:rPr>
                <w:rFonts w:hint="eastAsia"/>
                <w:sz w:val="21"/>
                <w:lang w:eastAsia="zh-TW"/>
              </w:rPr>
              <w:t>72</w:t>
            </w:r>
          </w:p>
        </w:tc>
        <w:tc>
          <w:tcPr>
            <w:tcW w:w="9357" w:type="dxa"/>
          </w:tcPr>
          <w:p w:rsidR="00620B16" w:rsidRPr="003A7FDC" w:rsidRDefault="00620B16" w:rsidP="00620B16">
            <w:pPr>
              <w:pStyle w:val="TableParagraph"/>
              <w:spacing w:line="352" w:lineRule="exact"/>
              <w:rPr>
                <w:sz w:val="21"/>
                <w:lang w:eastAsia="zh-TW"/>
              </w:rPr>
            </w:pPr>
            <w:r w:rsidRPr="003A7FDC">
              <w:rPr>
                <w:sz w:val="21"/>
                <w:lang w:eastAsia="zh-TW"/>
              </w:rPr>
              <w:t>在SWIFT電文中，下列何者為英國之資金調撥制度表示法?(第29屆國外匯兌題庫)(</w:t>
            </w:r>
            <w:r w:rsidR="00AC6D54" w:rsidRPr="003A7FDC">
              <w:rPr>
                <w:rFonts w:hint="eastAsia"/>
                <w:sz w:val="21"/>
                <w:lang w:eastAsia="zh-TW"/>
              </w:rPr>
              <w:t>1</w:t>
            </w:r>
            <w:r w:rsidR="00AC6D54" w:rsidRPr="003A7FDC">
              <w:rPr>
                <w:sz w:val="21"/>
                <w:lang w:eastAsia="zh-TW"/>
              </w:rPr>
              <w:t>) //CC123456789 (</w:t>
            </w:r>
            <w:r w:rsidR="00AC6D54" w:rsidRPr="003A7FDC">
              <w:rPr>
                <w:rFonts w:hint="eastAsia"/>
                <w:sz w:val="21"/>
                <w:lang w:eastAsia="zh-TW"/>
              </w:rPr>
              <w:t>2</w:t>
            </w:r>
            <w:r w:rsidR="00AC6D54" w:rsidRPr="003A7FDC">
              <w:rPr>
                <w:sz w:val="21"/>
                <w:lang w:eastAsia="zh-TW"/>
              </w:rPr>
              <w:t>) //CH123456 (</w:t>
            </w:r>
            <w:r w:rsidR="00AC6D54" w:rsidRPr="003A7FDC">
              <w:rPr>
                <w:rFonts w:hint="eastAsia"/>
                <w:sz w:val="21"/>
                <w:lang w:eastAsia="zh-TW"/>
              </w:rPr>
              <w:t>3</w:t>
            </w:r>
            <w:r w:rsidR="00AC6D54" w:rsidRPr="003A7FDC">
              <w:rPr>
                <w:sz w:val="21"/>
                <w:lang w:eastAsia="zh-TW"/>
              </w:rPr>
              <w:t>) //BL12345678 (</w:t>
            </w:r>
            <w:r w:rsidR="00AC6D54" w:rsidRPr="003A7FDC">
              <w:rPr>
                <w:rFonts w:hint="eastAsia"/>
                <w:sz w:val="21"/>
                <w:lang w:eastAsia="zh-TW"/>
              </w:rPr>
              <w:t>4</w:t>
            </w:r>
            <w:r w:rsidRPr="003A7FDC">
              <w:rPr>
                <w:sz w:val="21"/>
                <w:lang w:eastAsia="zh-TW"/>
              </w:rPr>
              <w:t>) //SC123456</w:t>
            </w:r>
          </w:p>
        </w:tc>
        <w:tc>
          <w:tcPr>
            <w:tcW w:w="593" w:type="dxa"/>
          </w:tcPr>
          <w:p w:rsidR="00620B16" w:rsidRPr="003A7FDC" w:rsidRDefault="00620B16" w:rsidP="00107306">
            <w:pPr>
              <w:pStyle w:val="TableParagraph"/>
              <w:spacing w:before="159"/>
              <w:ind w:left="3"/>
              <w:jc w:val="center"/>
              <w:rPr>
                <w:sz w:val="21"/>
                <w:lang w:eastAsia="zh-TW"/>
              </w:rPr>
            </w:pPr>
            <w:r w:rsidRPr="003A7FDC">
              <w:rPr>
                <w:rFonts w:hint="eastAsia"/>
                <w:sz w:val="21"/>
                <w:lang w:eastAsia="zh-TW"/>
              </w:rPr>
              <w:t>4</w:t>
            </w:r>
          </w:p>
        </w:tc>
      </w:tr>
      <w:tr w:rsidR="003A7FDC" w:rsidRPr="003A7FDC" w:rsidTr="00107306">
        <w:trPr>
          <w:trHeight w:val="726"/>
        </w:trPr>
        <w:tc>
          <w:tcPr>
            <w:tcW w:w="567" w:type="dxa"/>
          </w:tcPr>
          <w:p w:rsidR="00620B16" w:rsidRPr="003A7FDC" w:rsidRDefault="00620B16" w:rsidP="00107306">
            <w:pPr>
              <w:pStyle w:val="TableParagraph"/>
              <w:spacing w:before="159"/>
              <w:ind w:left="52" w:right="44"/>
              <w:jc w:val="center"/>
              <w:rPr>
                <w:sz w:val="21"/>
                <w:lang w:eastAsia="zh-TW"/>
              </w:rPr>
            </w:pPr>
            <w:r w:rsidRPr="003A7FDC">
              <w:rPr>
                <w:rFonts w:hint="eastAsia"/>
                <w:sz w:val="21"/>
                <w:lang w:eastAsia="zh-TW"/>
              </w:rPr>
              <w:t>73</w:t>
            </w:r>
          </w:p>
        </w:tc>
        <w:tc>
          <w:tcPr>
            <w:tcW w:w="9357" w:type="dxa"/>
          </w:tcPr>
          <w:p w:rsidR="00620B16" w:rsidRPr="003A7FDC" w:rsidRDefault="00620B16" w:rsidP="00620B16">
            <w:pPr>
              <w:pStyle w:val="TableParagraph"/>
              <w:spacing w:line="352" w:lineRule="exact"/>
              <w:rPr>
                <w:sz w:val="21"/>
                <w:lang w:eastAsia="zh-TW"/>
              </w:rPr>
            </w:pPr>
            <w:r w:rsidRPr="003A7FDC">
              <w:rPr>
                <w:sz w:val="21"/>
                <w:lang w:eastAsia="zh-TW"/>
              </w:rPr>
              <w:t>解款行2017年5月5日(星期五)收到SWIFT MT103電文，其中32A欄位指定解款日(VALUE DATE)幣別及金額為"170512USD30,000"，則自何日起使得解付該筆款項?(第29屆國外匯兌題庫)</w:t>
            </w:r>
            <w:r w:rsidR="00AC6D54" w:rsidRPr="003A7FDC">
              <w:rPr>
                <w:sz w:val="21"/>
                <w:lang w:eastAsia="zh-TW"/>
              </w:rPr>
              <w:t>(</w:t>
            </w:r>
            <w:r w:rsidR="00AC6D54" w:rsidRPr="003A7FDC">
              <w:rPr>
                <w:rFonts w:hint="eastAsia"/>
                <w:sz w:val="21"/>
                <w:lang w:eastAsia="zh-TW"/>
              </w:rPr>
              <w:t>1</w:t>
            </w:r>
            <w:r w:rsidRPr="003A7FDC">
              <w:rPr>
                <w:sz w:val="21"/>
                <w:lang w:eastAsia="zh-TW"/>
              </w:rPr>
              <w:t>) 2017年5月12日</w:t>
            </w:r>
            <w:r w:rsidR="00AC6D54" w:rsidRPr="003A7FDC">
              <w:rPr>
                <w:sz w:val="21"/>
                <w:lang w:eastAsia="zh-TW"/>
              </w:rPr>
              <w:t>(</w:t>
            </w:r>
            <w:r w:rsidR="00AC6D54" w:rsidRPr="003A7FDC">
              <w:rPr>
                <w:rFonts w:hint="eastAsia"/>
                <w:sz w:val="21"/>
                <w:lang w:eastAsia="zh-TW"/>
              </w:rPr>
              <w:t>2</w:t>
            </w:r>
            <w:r w:rsidRPr="003A7FDC">
              <w:rPr>
                <w:sz w:val="21"/>
                <w:lang w:eastAsia="zh-TW"/>
              </w:rPr>
              <w:t>) 2017年5月5日</w:t>
            </w:r>
            <w:r w:rsidR="00AC6D54" w:rsidRPr="003A7FDC">
              <w:rPr>
                <w:sz w:val="21"/>
                <w:lang w:eastAsia="zh-TW"/>
              </w:rPr>
              <w:t>(</w:t>
            </w:r>
            <w:r w:rsidR="00AC6D54" w:rsidRPr="003A7FDC">
              <w:rPr>
                <w:rFonts w:hint="eastAsia"/>
                <w:sz w:val="21"/>
                <w:lang w:eastAsia="zh-TW"/>
              </w:rPr>
              <w:t>3</w:t>
            </w:r>
            <w:r w:rsidRPr="003A7FDC">
              <w:rPr>
                <w:sz w:val="21"/>
                <w:lang w:eastAsia="zh-TW"/>
              </w:rPr>
              <w:t>) 2017年5月17日</w:t>
            </w:r>
            <w:r w:rsidR="00AC6D54" w:rsidRPr="003A7FDC">
              <w:rPr>
                <w:sz w:val="21"/>
                <w:lang w:eastAsia="zh-TW"/>
              </w:rPr>
              <w:t>(</w:t>
            </w:r>
            <w:r w:rsidR="00AC6D54" w:rsidRPr="003A7FDC">
              <w:rPr>
                <w:rFonts w:hint="eastAsia"/>
                <w:sz w:val="21"/>
                <w:lang w:eastAsia="zh-TW"/>
              </w:rPr>
              <w:t>4</w:t>
            </w:r>
            <w:r w:rsidRPr="003A7FDC">
              <w:rPr>
                <w:sz w:val="21"/>
                <w:lang w:eastAsia="zh-TW"/>
              </w:rPr>
              <w:t>) 2017年12月5日</w:t>
            </w:r>
          </w:p>
        </w:tc>
        <w:tc>
          <w:tcPr>
            <w:tcW w:w="593" w:type="dxa"/>
          </w:tcPr>
          <w:p w:rsidR="00620B16" w:rsidRPr="003A7FDC" w:rsidRDefault="00620B16" w:rsidP="00107306">
            <w:pPr>
              <w:pStyle w:val="TableParagraph"/>
              <w:spacing w:before="159"/>
              <w:ind w:left="3"/>
              <w:jc w:val="center"/>
              <w:rPr>
                <w:sz w:val="21"/>
                <w:lang w:eastAsia="zh-TW"/>
              </w:rPr>
            </w:pPr>
            <w:r w:rsidRPr="003A7FDC">
              <w:rPr>
                <w:rFonts w:hint="eastAsia"/>
                <w:sz w:val="21"/>
                <w:lang w:eastAsia="zh-TW"/>
              </w:rPr>
              <w:t>1</w:t>
            </w:r>
          </w:p>
        </w:tc>
      </w:tr>
      <w:tr w:rsidR="003A7FDC" w:rsidRPr="003A7FDC" w:rsidTr="00107306">
        <w:trPr>
          <w:trHeight w:val="726"/>
        </w:trPr>
        <w:tc>
          <w:tcPr>
            <w:tcW w:w="567" w:type="dxa"/>
          </w:tcPr>
          <w:p w:rsidR="002B33A6" w:rsidRPr="003A7FDC" w:rsidRDefault="002B33A6" w:rsidP="00107306">
            <w:pPr>
              <w:pStyle w:val="TableParagraph"/>
              <w:spacing w:before="159"/>
              <w:ind w:left="52" w:right="44"/>
              <w:jc w:val="center"/>
              <w:rPr>
                <w:sz w:val="21"/>
                <w:lang w:eastAsia="zh-TW"/>
              </w:rPr>
            </w:pPr>
            <w:r w:rsidRPr="003A7FDC">
              <w:rPr>
                <w:rFonts w:hint="eastAsia"/>
                <w:sz w:val="21"/>
                <w:lang w:eastAsia="zh-TW"/>
              </w:rPr>
              <w:t>74</w:t>
            </w:r>
          </w:p>
        </w:tc>
        <w:tc>
          <w:tcPr>
            <w:tcW w:w="9357" w:type="dxa"/>
          </w:tcPr>
          <w:p w:rsidR="002B33A6" w:rsidRPr="003A7FDC" w:rsidRDefault="002B33A6" w:rsidP="002B33A6">
            <w:pPr>
              <w:pStyle w:val="TableParagraph"/>
              <w:spacing w:line="352" w:lineRule="exact"/>
              <w:rPr>
                <w:sz w:val="21"/>
                <w:lang w:eastAsia="zh-TW"/>
              </w:rPr>
            </w:pPr>
            <w:r w:rsidRPr="003A7FDC">
              <w:rPr>
                <w:sz w:val="21"/>
                <w:lang w:eastAsia="zh-TW"/>
              </w:rPr>
              <w:t>依央行規定，銀行承作所有外匯交易均應製發單證給客戶，下列敘述何者錯誤?(第20屆國外匯兌題庫)</w:t>
            </w:r>
          </w:p>
          <w:p w:rsidR="002B33A6" w:rsidRPr="003A7FDC" w:rsidRDefault="00AC6D54" w:rsidP="002B33A6">
            <w:pPr>
              <w:pStyle w:val="TableParagraph"/>
              <w:spacing w:line="352" w:lineRule="exact"/>
              <w:rPr>
                <w:sz w:val="21"/>
                <w:lang w:eastAsia="zh-TW"/>
              </w:rPr>
            </w:pPr>
            <w:r w:rsidRPr="003A7FDC">
              <w:rPr>
                <w:sz w:val="21"/>
                <w:lang w:eastAsia="zh-TW"/>
              </w:rPr>
              <w:t>(</w:t>
            </w:r>
            <w:r w:rsidRPr="003A7FDC">
              <w:rPr>
                <w:rFonts w:hint="eastAsia"/>
                <w:sz w:val="21"/>
                <w:lang w:eastAsia="zh-TW"/>
              </w:rPr>
              <w:t>1</w:t>
            </w:r>
            <w:r w:rsidR="002B33A6" w:rsidRPr="003A7FDC">
              <w:rPr>
                <w:sz w:val="21"/>
                <w:lang w:eastAsia="zh-TW"/>
              </w:rPr>
              <w:t>) 客戶以新台幣申請開發等值外幣進口信用狀，製發進口結匯證實書</w:t>
            </w:r>
            <w:r w:rsidRPr="003A7FDC">
              <w:rPr>
                <w:sz w:val="21"/>
                <w:lang w:eastAsia="zh-TW"/>
              </w:rPr>
              <w:t>(</w:t>
            </w:r>
            <w:r w:rsidRPr="003A7FDC">
              <w:rPr>
                <w:rFonts w:hint="eastAsia"/>
                <w:sz w:val="21"/>
                <w:lang w:eastAsia="zh-TW"/>
              </w:rPr>
              <w:t>2</w:t>
            </w:r>
            <w:r w:rsidR="002B33A6" w:rsidRPr="003A7FDC">
              <w:rPr>
                <w:sz w:val="21"/>
                <w:lang w:eastAsia="zh-TW"/>
              </w:rPr>
              <w:t>) 客戶提領以新台幣結構者，應製發其他交易憑證</w:t>
            </w:r>
            <w:r w:rsidRPr="003A7FDC">
              <w:rPr>
                <w:sz w:val="21"/>
                <w:lang w:eastAsia="zh-TW"/>
              </w:rPr>
              <w:t>(</w:t>
            </w:r>
            <w:r w:rsidRPr="003A7FDC">
              <w:rPr>
                <w:rFonts w:hint="eastAsia"/>
                <w:sz w:val="21"/>
                <w:lang w:eastAsia="zh-TW"/>
              </w:rPr>
              <w:t>3</w:t>
            </w:r>
            <w:r w:rsidR="002B33A6" w:rsidRPr="003A7FDC">
              <w:rPr>
                <w:sz w:val="21"/>
                <w:lang w:eastAsia="zh-TW"/>
              </w:rPr>
              <w:t>) 客戶以新台幣結構等值外匯電匯至國外，製發買匯水單</w:t>
            </w:r>
            <w:r w:rsidRPr="003A7FDC">
              <w:rPr>
                <w:sz w:val="21"/>
                <w:lang w:eastAsia="zh-TW"/>
              </w:rPr>
              <w:t>(</w:t>
            </w:r>
            <w:r w:rsidRPr="003A7FDC">
              <w:rPr>
                <w:rFonts w:hint="eastAsia"/>
                <w:sz w:val="21"/>
                <w:lang w:eastAsia="zh-TW"/>
              </w:rPr>
              <w:t>4</w:t>
            </w:r>
            <w:r w:rsidR="002B33A6" w:rsidRPr="003A7FDC">
              <w:rPr>
                <w:sz w:val="21"/>
                <w:lang w:eastAsia="zh-TW"/>
              </w:rPr>
              <w:t>) 客戶辦理光票買入業務兌成新台幣</w:t>
            </w:r>
          </w:p>
        </w:tc>
        <w:tc>
          <w:tcPr>
            <w:tcW w:w="593" w:type="dxa"/>
          </w:tcPr>
          <w:p w:rsidR="002B33A6" w:rsidRPr="003A7FDC" w:rsidRDefault="002B33A6" w:rsidP="00107306">
            <w:pPr>
              <w:pStyle w:val="TableParagraph"/>
              <w:spacing w:before="159"/>
              <w:ind w:left="3"/>
              <w:jc w:val="center"/>
              <w:rPr>
                <w:sz w:val="21"/>
                <w:lang w:eastAsia="zh-TW"/>
              </w:rPr>
            </w:pPr>
            <w:r w:rsidRPr="003A7FDC">
              <w:rPr>
                <w:rFonts w:hint="eastAsia"/>
                <w:sz w:val="21"/>
                <w:lang w:eastAsia="zh-TW"/>
              </w:rPr>
              <w:t>3</w:t>
            </w:r>
          </w:p>
        </w:tc>
      </w:tr>
    </w:tbl>
    <w:p w:rsidR="006048FE" w:rsidRPr="003A7FDC" w:rsidRDefault="006048FE">
      <w:pPr>
        <w:jc w:val="center"/>
        <w:rPr>
          <w:sz w:val="21"/>
          <w:lang w:eastAsia="zh-TW"/>
        </w:rPr>
        <w:sectPr w:rsidR="006048FE" w:rsidRPr="003A7FDC">
          <w:pgSz w:w="11910" w:h="16840"/>
          <w:pgMar w:top="560" w:right="280" w:bottom="1560" w:left="280" w:header="0" w:footer="1362" w:gutter="0"/>
          <w:cols w:space="720"/>
        </w:sectPr>
      </w:pPr>
    </w:p>
    <w:tbl>
      <w:tblPr>
        <w:tblStyle w:val="TableNormal"/>
        <w:tblpPr w:leftFromText="180" w:rightFromText="180" w:vertAnchor="text" w:horzAnchor="margin" w:tblpY="3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2B33A6">
        <w:trPr>
          <w:trHeight w:val="1124"/>
        </w:trPr>
        <w:tc>
          <w:tcPr>
            <w:tcW w:w="567" w:type="dxa"/>
          </w:tcPr>
          <w:p w:rsidR="002B33A6" w:rsidRPr="003A7FDC" w:rsidRDefault="002B33A6" w:rsidP="00027151">
            <w:pPr>
              <w:pStyle w:val="TableParagraph"/>
              <w:ind w:left="0"/>
              <w:rPr>
                <w:rFonts w:ascii="Times New Roman"/>
                <w:sz w:val="28"/>
                <w:lang w:eastAsia="zh-TW"/>
              </w:rPr>
            </w:pPr>
          </w:p>
          <w:p w:rsidR="002B33A6" w:rsidRPr="003A7FDC" w:rsidRDefault="002B33A6" w:rsidP="00027151">
            <w:pPr>
              <w:pStyle w:val="TableParagraph"/>
              <w:ind w:left="0"/>
              <w:rPr>
                <w:rFonts w:ascii="Times New Roman"/>
                <w:sz w:val="33"/>
                <w:lang w:eastAsia="zh-TW"/>
              </w:rPr>
            </w:pPr>
          </w:p>
          <w:p w:rsidR="002B33A6" w:rsidRPr="003A7FDC" w:rsidRDefault="002B33A6" w:rsidP="00027151">
            <w:pPr>
              <w:pStyle w:val="TableParagraph"/>
              <w:ind w:left="52" w:right="44"/>
              <w:jc w:val="center"/>
              <w:rPr>
                <w:sz w:val="21"/>
              </w:rPr>
            </w:pPr>
            <w:r w:rsidRPr="003A7FDC">
              <w:rPr>
                <w:sz w:val="21"/>
              </w:rPr>
              <w:t>75</w:t>
            </w:r>
          </w:p>
        </w:tc>
        <w:tc>
          <w:tcPr>
            <w:tcW w:w="9357" w:type="dxa"/>
          </w:tcPr>
          <w:p w:rsidR="002B33A6" w:rsidRPr="003A7FDC" w:rsidRDefault="002B33A6" w:rsidP="002B33A6">
            <w:pPr>
              <w:pStyle w:val="TableParagraph"/>
              <w:spacing w:line="225" w:lineRule="auto"/>
              <w:ind w:right="15"/>
              <w:jc w:val="both"/>
              <w:rPr>
                <w:spacing w:val="-3"/>
                <w:sz w:val="21"/>
                <w:lang w:eastAsia="zh-TW"/>
              </w:rPr>
            </w:pPr>
            <w:r w:rsidRPr="003A7FDC">
              <w:rPr>
                <w:spacing w:val="-3"/>
                <w:sz w:val="21"/>
                <w:lang w:eastAsia="zh-TW"/>
              </w:rPr>
              <w:t>客戶提出外匯存款匯往他行OBU，下列敘述何者正確?(第22屆國外匯兌題庫)</w:t>
            </w:r>
            <w:r w:rsidR="00D84F9E" w:rsidRPr="003A7FDC">
              <w:rPr>
                <w:spacing w:val="-3"/>
                <w:sz w:val="21"/>
                <w:lang w:eastAsia="zh-TW"/>
              </w:rPr>
              <w:t>(</w:t>
            </w:r>
            <w:r w:rsidR="00D84F9E" w:rsidRPr="003A7FDC">
              <w:rPr>
                <w:rFonts w:hint="eastAsia"/>
                <w:spacing w:val="-3"/>
                <w:sz w:val="21"/>
                <w:lang w:eastAsia="zh-TW"/>
              </w:rPr>
              <w:t>1</w:t>
            </w:r>
            <w:r w:rsidRPr="003A7FDC">
              <w:rPr>
                <w:spacing w:val="-3"/>
                <w:sz w:val="21"/>
                <w:lang w:eastAsia="zh-TW"/>
              </w:rPr>
              <w:t>) 銀行之匯款分類性質應填報為「由本行轉往國內他行之外匯」</w:t>
            </w:r>
            <w:r w:rsidR="00D84F9E" w:rsidRPr="003A7FDC">
              <w:rPr>
                <w:spacing w:val="-3"/>
                <w:sz w:val="21"/>
                <w:lang w:eastAsia="zh-TW"/>
              </w:rPr>
              <w:t>(</w:t>
            </w:r>
            <w:r w:rsidR="00D84F9E" w:rsidRPr="003A7FDC">
              <w:rPr>
                <w:rFonts w:hint="eastAsia"/>
                <w:spacing w:val="-3"/>
                <w:sz w:val="21"/>
                <w:lang w:eastAsia="zh-TW"/>
              </w:rPr>
              <w:t>2</w:t>
            </w:r>
            <w:r w:rsidRPr="003A7FDC">
              <w:rPr>
                <w:spacing w:val="-3"/>
                <w:sz w:val="21"/>
                <w:lang w:eastAsia="zh-TW"/>
              </w:rPr>
              <w:t>) 受款地區國別應填寫「本國」</w:t>
            </w:r>
            <w:r w:rsidR="00D84F9E" w:rsidRPr="003A7FDC">
              <w:rPr>
                <w:spacing w:val="-3"/>
                <w:sz w:val="21"/>
                <w:lang w:eastAsia="zh-TW"/>
              </w:rPr>
              <w:t>(</w:t>
            </w:r>
            <w:r w:rsidR="00D84F9E" w:rsidRPr="003A7FDC">
              <w:rPr>
                <w:rFonts w:hint="eastAsia"/>
                <w:spacing w:val="-3"/>
                <w:sz w:val="21"/>
                <w:lang w:eastAsia="zh-TW"/>
              </w:rPr>
              <w:t>3</w:t>
            </w:r>
            <w:r w:rsidRPr="003A7FDC">
              <w:rPr>
                <w:spacing w:val="-3"/>
                <w:sz w:val="21"/>
                <w:lang w:eastAsia="zh-TW"/>
              </w:rPr>
              <w:t>) 銀行之匯款分類性質應填報為「外匯存款結售」</w:t>
            </w:r>
            <w:r w:rsidR="00D84F9E" w:rsidRPr="003A7FDC">
              <w:rPr>
                <w:spacing w:val="-3"/>
                <w:sz w:val="21"/>
                <w:lang w:eastAsia="zh-TW"/>
              </w:rPr>
              <w:t>(</w:t>
            </w:r>
            <w:r w:rsidR="00D84F9E" w:rsidRPr="003A7FDC">
              <w:rPr>
                <w:rFonts w:hint="eastAsia"/>
                <w:spacing w:val="-3"/>
                <w:sz w:val="21"/>
                <w:lang w:eastAsia="zh-TW"/>
              </w:rPr>
              <w:t>4</w:t>
            </w:r>
            <w:r w:rsidRPr="003A7FDC">
              <w:rPr>
                <w:spacing w:val="-3"/>
                <w:sz w:val="21"/>
                <w:lang w:eastAsia="zh-TW"/>
              </w:rPr>
              <w:t>) 經受託人同意即可辦理</w:t>
            </w:r>
          </w:p>
        </w:tc>
        <w:tc>
          <w:tcPr>
            <w:tcW w:w="593" w:type="dxa"/>
          </w:tcPr>
          <w:p w:rsidR="002B33A6" w:rsidRPr="003A7FDC" w:rsidRDefault="002B33A6" w:rsidP="00027151">
            <w:pPr>
              <w:pStyle w:val="TableParagraph"/>
              <w:ind w:left="0"/>
              <w:rPr>
                <w:rFonts w:ascii="Times New Roman"/>
                <w:sz w:val="33"/>
                <w:lang w:eastAsia="zh-TW"/>
              </w:rPr>
            </w:pPr>
          </w:p>
          <w:p w:rsidR="002B33A6" w:rsidRPr="003A7FDC" w:rsidRDefault="002B33A6" w:rsidP="00027151">
            <w:pPr>
              <w:pStyle w:val="TableParagraph"/>
              <w:ind w:left="3"/>
              <w:jc w:val="center"/>
              <w:rPr>
                <w:sz w:val="21"/>
              </w:rPr>
            </w:pPr>
            <w:r w:rsidRPr="003A7FDC">
              <w:rPr>
                <w:sz w:val="21"/>
              </w:rPr>
              <w:t>4</w:t>
            </w:r>
          </w:p>
        </w:tc>
      </w:tr>
      <w:tr w:rsidR="003A7FDC" w:rsidRPr="003A7FDC" w:rsidTr="00027151">
        <w:trPr>
          <w:trHeight w:val="726"/>
        </w:trPr>
        <w:tc>
          <w:tcPr>
            <w:tcW w:w="567" w:type="dxa"/>
          </w:tcPr>
          <w:p w:rsidR="002B33A6" w:rsidRPr="003A7FDC" w:rsidRDefault="002B33A6" w:rsidP="00027151">
            <w:pPr>
              <w:pStyle w:val="TableParagraph"/>
              <w:spacing w:before="159"/>
              <w:ind w:left="52" w:right="44"/>
              <w:jc w:val="center"/>
              <w:rPr>
                <w:sz w:val="21"/>
              </w:rPr>
            </w:pPr>
            <w:r w:rsidRPr="003A7FDC">
              <w:rPr>
                <w:sz w:val="21"/>
              </w:rPr>
              <w:t>76</w:t>
            </w:r>
          </w:p>
        </w:tc>
        <w:tc>
          <w:tcPr>
            <w:tcW w:w="9357" w:type="dxa"/>
          </w:tcPr>
          <w:p w:rsidR="002B33A6" w:rsidRPr="003A7FDC" w:rsidRDefault="002B33A6" w:rsidP="002B33A6">
            <w:pPr>
              <w:pStyle w:val="TableParagraph"/>
              <w:spacing w:line="354" w:lineRule="exact"/>
              <w:rPr>
                <w:sz w:val="21"/>
                <w:lang w:eastAsia="zh-TW"/>
              </w:rPr>
            </w:pPr>
            <w:r w:rsidRPr="003A7FDC">
              <w:rPr>
                <w:sz w:val="21"/>
                <w:lang w:eastAsia="zh-TW"/>
              </w:rPr>
              <w:t>客戶提領外匯存款5萬美元匯往國外，銀行應製發何種單證向央行申報?(第24屆國外匯兌題庫</w:t>
            </w:r>
            <w:r w:rsidR="00D84F9E" w:rsidRPr="003A7FDC">
              <w:rPr>
                <w:sz w:val="21"/>
                <w:lang w:eastAsia="zh-TW"/>
              </w:rPr>
              <w:t>)(</w:t>
            </w:r>
            <w:r w:rsidR="00D84F9E" w:rsidRPr="003A7FDC">
              <w:rPr>
                <w:rFonts w:hint="eastAsia"/>
                <w:sz w:val="21"/>
                <w:lang w:eastAsia="zh-TW"/>
              </w:rPr>
              <w:t>1</w:t>
            </w:r>
            <w:r w:rsidRPr="003A7FDC">
              <w:rPr>
                <w:sz w:val="21"/>
                <w:lang w:eastAsia="zh-TW"/>
              </w:rPr>
              <w:t>)買匯水單</w:t>
            </w:r>
            <w:r w:rsidR="00D84F9E" w:rsidRPr="003A7FDC">
              <w:rPr>
                <w:sz w:val="21"/>
                <w:lang w:eastAsia="zh-TW"/>
              </w:rPr>
              <w:t>(</w:t>
            </w:r>
            <w:r w:rsidR="00D84F9E" w:rsidRPr="003A7FDC">
              <w:rPr>
                <w:rFonts w:hint="eastAsia"/>
                <w:sz w:val="21"/>
                <w:lang w:eastAsia="zh-TW"/>
              </w:rPr>
              <w:t>2</w:t>
            </w:r>
            <w:r w:rsidRPr="003A7FDC">
              <w:rPr>
                <w:sz w:val="21"/>
                <w:lang w:eastAsia="zh-TW"/>
              </w:rPr>
              <w:t>) 其他交易憑證</w:t>
            </w:r>
            <w:r w:rsidR="00D84F9E" w:rsidRPr="003A7FDC">
              <w:rPr>
                <w:sz w:val="21"/>
                <w:lang w:eastAsia="zh-TW"/>
              </w:rPr>
              <w:t>(</w:t>
            </w:r>
            <w:r w:rsidR="00D84F9E" w:rsidRPr="003A7FDC">
              <w:rPr>
                <w:rFonts w:hint="eastAsia"/>
                <w:sz w:val="21"/>
                <w:lang w:eastAsia="zh-TW"/>
              </w:rPr>
              <w:t>3</w:t>
            </w:r>
            <w:r w:rsidRPr="003A7FDC">
              <w:rPr>
                <w:sz w:val="21"/>
                <w:lang w:eastAsia="zh-TW"/>
              </w:rPr>
              <w:t>) 賣匯水單</w:t>
            </w:r>
            <w:r w:rsidR="00D84F9E" w:rsidRPr="003A7FDC">
              <w:rPr>
                <w:sz w:val="21"/>
                <w:lang w:eastAsia="zh-TW"/>
              </w:rPr>
              <w:t>(</w:t>
            </w:r>
            <w:r w:rsidR="00D84F9E" w:rsidRPr="003A7FDC">
              <w:rPr>
                <w:rFonts w:hint="eastAsia"/>
                <w:sz w:val="21"/>
                <w:lang w:eastAsia="zh-TW"/>
              </w:rPr>
              <w:t>4</w:t>
            </w:r>
            <w:r w:rsidRPr="003A7FDC">
              <w:rPr>
                <w:sz w:val="21"/>
                <w:lang w:eastAsia="zh-TW"/>
              </w:rPr>
              <w:t>) 結匯證實書</w:t>
            </w:r>
          </w:p>
        </w:tc>
        <w:tc>
          <w:tcPr>
            <w:tcW w:w="593" w:type="dxa"/>
          </w:tcPr>
          <w:p w:rsidR="002B33A6" w:rsidRPr="003A7FDC" w:rsidRDefault="002B33A6" w:rsidP="00027151">
            <w:pPr>
              <w:pStyle w:val="TableParagraph"/>
              <w:spacing w:before="159"/>
              <w:ind w:left="3"/>
              <w:jc w:val="center"/>
              <w:rPr>
                <w:sz w:val="21"/>
              </w:rPr>
            </w:pPr>
            <w:r w:rsidRPr="003A7FDC">
              <w:rPr>
                <w:sz w:val="21"/>
              </w:rPr>
              <w:t>2</w:t>
            </w:r>
          </w:p>
        </w:tc>
      </w:tr>
      <w:tr w:rsidR="003A7FDC" w:rsidRPr="003A7FDC" w:rsidTr="00027151">
        <w:trPr>
          <w:trHeight w:val="1089"/>
        </w:trPr>
        <w:tc>
          <w:tcPr>
            <w:tcW w:w="567" w:type="dxa"/>
          </w:tcPr>
          <w:p w:rsidR="002B33A6" w:rsidRPr="003A7FDC" w:rsidRDefault="002B33A6" w:rsidP="00027151">
            <w:pPr>
              <w:pStyle w:val="TableParagraph"/>
              <w:spacing w:before="8"/>
              <w:ind w:left="0"/>
              <w:rPr>
                <w:rFonts w:ascii="Times New Roman"/>
                <w:sz w:val="29"/>
              </w:rPr>
            </w:pPr>
          </w:p>
          <w:p w:rsidR="002B33A6" w:rsidRPr="003A7FDC" w:rsidRDefault="002B33A6" w:rsidP="00027151">
            <w:pPr>
              <w:pStyle w:val="TableParagraph"/>
              <w:ind w:left="52" w:right="44"/>
              <w:jc w:val="center"/>
              <w:rPr>
                <w:sz w:val="21"/>
              </w:rPr>
            </w:pPr>
            <w:r w:rsidRPr="003A7FDC">
              <w:rPr>
                <w:sz w:val="21"/>
              </w:rPr>
              <w:t>77</w:t>
            </w:r>
          </w:p>
        </w:tc>
        <w:tc>
          <w:tcPr>
            <w:tcW w:w="9357" w:type="dxa"/>
          </w:tcPr>
          <w:p w:rsidR="002B33A6" w:rsidRPr="003A7FDC" w:rsidRDefault="002B33A6" w:rsidP="002B33A6">
            <w:pPr>
              <w:pStyle w:val="TableParagraph"/>
              <w:spacing w:line="225" w:lineRule="auto"/>
              <w:ind w:right="14"/>
              <w:rPr>
                <w:spacing w:val="-3"/>
                <w:sz w:val="21"/>
                <w:lang w:eastAsia="zh-TW"/>
              </w:rPr>
            </w:pPr>
            <w:r w:rsidRPr="003A7FDC">
              <w:rPr>
                <w:spacing w:val="-3"/>
                <w:sz w:val="21"/>
                <w:lang w:eastAsia="zh-TW"/>
              </w:rPr>
              <w:t>依「銀行同業間加速解付國外匯入款作業要點」規定，「跨行通匯申請書」內收款人帳號，中文戶名與「匯入匯款通知書」之內容，係由何者負責核對?(第24屆國外匯兌題庫)</w:t>
            </w:r>
            <w:r w:rsidR="00D84F9E" w:rsidRPr="003A7FDC">
              <w:rPr>
                <w:spacing w:val="-3"/>
                <w:sz w:val="21"/>
                <w:lang w:eastAsia="zh-TW"/>
              </w:rPr>
              <w:t>(</w:t>
            </w:r>
            <w:r w:rsidR="00D84F9E" w:rsidRPr="003A7FDC">
              <w:rPr>
                <w:rFonts w:hint="eastAsia"/>
                <w:spacing w:val="-3"/>
                <w:sz w:val="21"/>
                <w:lang w:eastAsia="zh-TW"/>
              </w:rPr>
              <w:t>1</w:t>
            </w:r>
            <w:r w:rsidRPr="003A7FDC">
              <w:rPr>
                <w:spacing w:val="-3"/>
                <w:sz w:val="21"/>
                <w:lang w:eastAsia="zh-TW"/>
              </w:rPr>
              <w:t>) 解款銀行</w:t>
            </w:r>
            <w:r w:rsidR="00D84F9E" w:rsidRPr="003A7FDC">
              <w:rPr>
                <w:spacing w:val="-3"/>
                <w:sz w:val="21"/>
                <w:lang w:eastAsia="zh-TW"/>
              </w:rPr>
              <w:t>(</w:t>
            </w:r>
            <w:r w:rsidR="00D84F9E" w:rsidRPr="003A7FDC">
              <w:rPr>
                <w:rFonts w:hint="eastAsia"/>
                <w:spacing w:val="-3"/>
                <w:sz w:val="21"/>
                <w:lang w:eastAsia="zh-TW"/>
              </w:rPr>
              <w:t>2</w:t>
            </w:r>
            <w:r w:rsidRPr="003A7FDC">
              <w:rPr>
                <w:spacing w:val="-3"/>
                <w:sz w:val="21"/>
                <w:lang w:eastAsia="zh-TW"/>
              </w:rPr>
              <w:t>) 國外匯款銀行</w:t>
            </w:r>
            <w:r w:rsidR="00D84F9E" w:rsidRPr="003A7FDC">
              <w:rPr>
                <w:spacing w:val="-3"/>
                <w:sz w:val="21"/>
                <w:lang w:eastAsia="zh-TW"/>
              </w:rPr>
              <w:t>(</w:t>
            </w:r>
            <w:r w:rsidR="00D84F9E" w:rsidRPr="003A7FDC">
              <w:rPr>
                <w:rFonts w:hint="eastAsia"/>
                <w:spacing w:val="-3"/>
                <w:sz w:val="21"/>
                <w:lang w:eastAsia="zh-TW"/>
              </w:rPr>
              <w:t>3</w:t>
            </w:r>
            <w:r w:rsidRPr="003A7FDC">
              <w:rPr>
                <w:spacing w:val="-3"/>
                <w:sz w:val="21"/>
                <w:lang w:eastAsia="zh-TW"/>
              </w:rPr>
              <w:t>) 匯入匯款之通知銀行</w:t>
            </w:r>
            <w:r w:rsidR="00D84F9E" w:rsidRPr="003A7FDC">
              <w:rPr>
                <w:spacing w:val="-3"/>
                <w:sz w:val="21"/>
                <w:lang w:eastAsia="zh-TW"/>
              </w:rPr>
              <w:t>(</w:t>
            </w:r>
            <w:r w:rsidR="00D84F9E" w:rsidRPr="003A7FDC">
              <w:rPr>
                <w:rFonts w:hint="eastAsia"/>
                <w:spacing w:val="-3"/>
                <w:sz w:val="21"/>
                <w:lang w:eastAsia="zh-TW"/>
              </w:rPr>
              <w:t>4</w:t>
            </w:r>
            <w:r w:rsidRPr="003A7FDC">
              <w:rPr>
                <w:spacing w:val="-3"/>
                <w:sz w:val="21"/>
                <w:lang w:eastAsia="zh-TW"/>
              </w:rPr>
              <w:t>) 設帳銀行</w:t>
            </w:r>
          </w:p>
        </w:tc>
        <w:tc>
          <w:tcPr>
            <w:tcW w:w="593" w:type="dxa"/>
          </w:tcPr>
          <w:p w:rsidR="002B33A6" w:rsidRPr="003A7FDC" w:rsidRDefault="002B33A6" w:rsidP="00027151">
            <w:pPr>
              <w:pStyle w:val="TableParagraph"/>
              <w:spacing w:before="8"/>
              <w:ind w:left="0"/>
              <w:rPr>
                <w:rFonts w:ascii="Times New Roman"/>
                <w:sz w:val="29"/>
                <w:lang w:eastAsia="zh-TW"/>
              </w:rPr>
            </w:pPr>
          </w:p>
          <w:p w:rsidR="002B33A6" w:rsidRPr="003A7FDC" w:rsidRDefault="002B33A6" w:rsidP="00027151">
            <w:pPr>
              <w:pStyle w:val="TableParagraph"/>
              <w:ind w:left="3"/>
              <w:jc w:val="center"/>
              <w:rPr>
                <w:sz w:val="21"/>
              </w:rPr>
            </w:pPr>
            <w:r w:rsidRPr="003A7FDC">
              <w:rPr>
                <w:sz w:val="21"/>
              </w:rPr>
              <w:t>4</w:t>
            </w:r>
          </w:p>
        </w:tc>
      </w:tr>
      <w:tr w:rsidR="003A7FDC" w:rsidRPr="003A7FDC" w:rsidTr="00027151">
        <w:trPr>
          <w:trHeight w:val="364"/>
        </w:trPr>
        <w:tc>
          <w:tcPr>
            <w:tcW w:w="567" w:type="dxa"/>
          </w:tcPr>
          <w:p w:rsidR="002B33A6" w:rsidRPr="003A7FDC" w:rsidRDefault="00235F31" w:rsidP="00027151">
            <w:pPr>
              <w:pStyle w:val="TableParagraph"/>
              <w:spacing w:line="344" w:lineRule="exact"/>
              <w:ind w:left="52" w:right="44"/>
              <w:jc w:val="center"/>
              <w:rPr>
                <w:sz w:val="21"/>
              </w:rPr>
            </w:pPr>
            <w:r w:rsidRPr="003A7FDC">
              <w:rPr>
                <w:sz w:val="21"/>
              </w:rPr>
              <w:t>78</w:t>
            </w:r>
          </w:p>
        </w:tc>
        <w:tc>
          <w:tcPr>
            <w:tcW w:w="9357" w:type="dxa"/>
          </w:tcPr>
          <w:p w:rsidR="002B33A6" w:rsidRPr="003A7FDC" w:rsidRDefault="00455DED" w:rsidP="00027151">
            <w:pPr>
              <w:pStyle w:val="TableParagraph"/>
              <w:spacing w:line="344" w:lineRule="exact"/>
              <w:rPr>
                <w:sz w:val="21"/>
                <w:lang w:eastAsia="zh-TW"/>
              </w:rPr>
            </w:pPr>
            <w:r w:rsidRPr="003A7FDC">
              <w:rPr>
                <w:rFonts w:hint="eastAsia"/>
                <w:sz w:val="21"/>
                <w:lang w:eastAsia="zh-TW"/>
              </w:rPr>
              <w:t>銀行受理客戶提領外匯存款匯往國內其他銀行</w:t>
            </w:r>
            <w:r w:rsidRPr="003A7FDC">
              <w:rPr>
                <w:sz w:val="21"/>
                <w:lang w:eastAsia="zh-TW"/>
              </w:rPr>
              <w:t>(不含聯行及各國際金融業務分行)時，下列敘述何者錯誤?(第24屆國外匯兌題庫</w:t>
            </w:r>
            <w:r w:rsidR="00D84F9E" w:rsidRPr="003A7FDC">
              <w:rPr>
                <w:sz w:val="21"/>
                <w:lang w:eastAsia="zh-TW"/>
              </w:rPr>
              <w:t>)(</w:t>
            </w:r>
            <w:r w:rsidR="00D84F9E" w:rsidRPr="003A7FDC">
              <w:rPr>
                <w:rFonts w:hint="eastAsia"/>
                <w:sz w:val="21"/>
                <w:lang w:eastAsia="zh-TW"/>
              </w:rPr>
              <w:t>1</w:t>
            </w:r>
            <w:r w:rsidRPr="003A7FDC">
              <w:rPr>
                <w:sz w:val="21"/>
                <w:lang w:eastAsia="zh-TW"/>
              </w:rPr>
              <w:t>) 應填報「出口及匯入匯款交易日報」</w:t>
            </w:r>
            <w:r w:rsidR="00D84F9E" w:rsidRPr="003A7FDC">
              <w:rPr>
                <w:sz w:val="21"/>
                <w:lang w:eastAsia="zh-TW"/>
              </w:rPr>
              <w:t>(</w:t>
            </w:r>
            <w:r w:rsidR="00D84F9E" w:rsidRPr="003A7FDC">
              <w:rPr>
                <w:rFonts w:hint="eastAsia"/>
                <w:sz w:val="21"/>
                <w:lang w:eastAsia="zh-TW"/>
              </w:rPr>
              <w:t>2</w:t>
            </w:r>
            <w:r w:rsidRPr="003A7FDC">
              <w:rPr>
                <w:sz w:val="21"/>
                <w:lang w:eastAsia="zh-TW"/>
              </w:rPr>
              <w:t>) 國別為本國</w:t>
            </w:r>
            <w:r w:rsidR="00D84F9E" w:rsidRPr="003A7FDC">
              <w:rPr>
                <w:sz w:val="21"/>
                <w:lang w:eastAsia="zh-TW"/>
              </w:rPr>
              <w:t>(</w:t>
            </w:r>
            <w:r w:rsidR="00D84F9E" w:rsidRPr="003A7FDC">
              <w:rPr>
                <w:rFonts w:hint="eastAsia"/>
                <w:sz w:val="21"/>
                <w:lang w:eastAsia="zh-TW"/>
              </w:rPr>
              <w:t>3</w:t>
            </w:r>
            <w:r w:rsidRPr="003A7FDC">
              <w:rPr>
                <w:sz w:val="21"/>
                <w:lang w:eastAsia="zh-TW"/>
              </w:rPr>
              <w:t>) 應製發其他交易憑證</w:t>
            </w:r>
            <w:r w:rsidR="00D84F9E" w:rsidRPr="003A7FDC">
              <w:rPr>
                <w:sz w:val="21"/>
                <w:lang w:eastAsia="zh-TW"/>
              </w:rPr>
              <w:t>(</w:t>
            </w:r>
            <w:r w:rsidR="00D84F9E" w:rsidRPr="003A7FDC">
              <w:rPr>
                <w:rFonts w:hint="eastAsia"/>
                <w:sz w:val="21"/>
                <w:lang w:eastAsia="zh-TW"/>
              </w:rPr>
              <w:t>4</w:t>
            </w:r>
            <w:r w:rsidRPr="003A7FDC">
              <w:rPr>
                <w:sz w:val="21"/>
                <w:lang w:eastAsia="zh-TW"/>
              </w:rPr>
              <w:t>) 匯款分類應填註「693由本行轉往國內他行之外匯」</w:t>
            </w:r>
          </w:p>
        </w:tc>
        <w:tc>
          <w:tcPr>
            <w:tcW w:w="593" w:type="dxa"/>
          </w:tcPr>
          <w:p w:rsidR="002B33A6" w:rsidRPr="003A7FDC" w:rsidRDefault="002B33A6" w:rsidP="00027151">
            <w:pPr>
              <w:pStyle w:val="TableParagraph"/>
              <w:spacing w:line="344" w:lineRule="exact"/>
              <w:ind w:left="3"/>
              <w:jc w:val="center"/>
              <w:rPr>
                <w:sz w:val="21"/>
              </w:rPr>
            </w:pPr>
            <w:r w:rsidRPr="003A7FDC">
              <w:rPr>
                <w:sz w:val="21"/>
              </w:rPr>
              <w:t>2</w:t>
            </w:r>
          </w:p>
        </w:tc>
      </w:tr>
      <w:tr w:rsidR="003A7FDC" w:rsidRPr="003A7FDC" w:rsidTr="00027151">
        <w:trPr>
          <w:trHeight w:val="364"/>
        </w:trPr>
        <w:tc>
          <w:tcPr>
            <w:tcW w:w="567" w:type="dxa"/>
          </w:tcPr>
          <w:p w:rsidR="00235F31" w:rsidRPr="003A7FDC" w:rsidRDefault="00235F31" w:rsidP="00027151">
            <w:pPr>
              <w:pStyle w:val="TableParagraph"/>
              <w:spacing w:line="344" w:lineRule="exact"/>
              <w:ind w:left="52" w:right="44"/>
              <w:jc w:val="center"/>
              <w:rPr>
                <w:sz w:val="21"/>
                <w:lang w:eastAsia="zh-TW"/>
              </w:rPr>
            </w:pPr>
            <w:r w:rsidRPr="003A7FDC">
              <w:rPr>
                <w:rFonts w:hint="eastAsia"/>
                <w:sz w:val="21"/>
                <w:lang w:eastAsia="zh-TW"/>
              </w:rPr>
              <w:t>79</w:t>
            </w:r>
          </w:p>
        </w:tc>
        <w:tc>
          <w:tcPr>
            <w:tcW w:w="9357" w:type="dxa"/>
          </w:tcPr>
          <w:p w:rsidR="00455DED" w:rsidRPr="003A7FDC" w:rsidRDefault="00455DED" w:rsidP="00455DED">
            <w:pPr>
              <w:pStyle w:val="TableParagraph"/>
              <w:spacing w:line="344" w:lineRule="exact"/>
              <w:rPr>
                <w:sz w:val="21"/>
                <w:lang w:eastAsia="zh-TW"/>
              </w:rPr>
            </w:pPr>
            <w:r w:rsidRPr="003A7FDC">
              <w:rPr>
                <w:rFonts w:hint="eastAsia"/>
                <w:sz w:val="21"/>
                <w:lang w:eastAsia="zh-TW"/>
              </w:rPr>
              <w:t>匯往本國國際金融業務分行</w:t>
            </w:r>
            <w:r w:rsidRPr="003A7FDC">
              <w:rPr>
                <w:sz w:val="21"/>
                <w:lang w:eastAsia="zh-TW"/>
              </w:rPr>
              <w:t>(OBU)，其匯款性質應如何歸類?(第24屆國外匯兌題庫)</w:t>
            </w:r>
          </w:p>
          <w:p w:rsidR="00235F31" w:rsidRPr="003A7FDC" w:rsidRDefault="00D84F9E" w:rsidP="00455DED">
            <w:pPr>
              <w:pStyle w:val="TableParagraph"/>
              <w:spacing w:line="344" w:lineRule="exact"/>
              <w:rPr>
                <w:sz w:val="21"/>
                <w:lang w:eastAsia="zh-TW"/>
              </w:rPr>
            </w:pPr>
            <w:r w:rsidRPr="003A7FDC">
              <w:rPr>
                <w:sz w:val="21"/>
                <w:lang w:eastAsia="zh-TW"/>
              </w:rPr>
              <w:t>(</w:t>
            </w:r>
            <w:r w:rsidRPr="003A7FDC">
              <w:rPr>
                <w:rFonts w:hint="eastAsia"/>
                <w:sz w:val="21"/>
                <w:lang w:eastAsia="zh-TW"/>
              </w:rPr>
              <w:t>1</w:t>
            </w:r>
            <w:r w:rsidR="00455DED" w:rsidRPr="003A7FDC">
              <w:rPr>
                <w:sz w:val="21"/>
                <w:lang w:eastAsia="zh-TW"/>
              </w:rPr>
              <w:t>) 693由本行轉往國內他行之外匯</w:t>
            </w:r>
            <w:r w:rsidRPr="003A7FDC">
              <w:rPr>
                <w:sz w:val="21"/>
                <w:lang w:eastAsia="zh-TW"/>
              </w:rPr>
              <w:t>(</w:t>
            </w:r>
            <w:r w:rsidRPr="003A7FDC">
              <w:rPr>
                <w:rFonts w:hint="eastAsia"/>
                <w:sz w:val="21"/>
                <w:lang w:eastAsia="zh-TW"/>
              </w:rPr>
              <w:t>2</w:t>
            </w:r>
            <w:r w:rsidR="00455DED" w:rsidRPr="003A7FDC">
              <w:rPr>
                <w:sz w:val="21"/>
                <w:lang w:eastAsia="zh-TW"/>
              </w:rPr>
              <w:t>) 694外匯互換兌出</w:t>
            </w:r>
            <w:r w:rsidRPr="003A7FDC">
              <w:rPr>
                <w:sz w:val="21"/>
                <w:lang w:eastAsia="zh-TW"/>
              </w:rPr>
              <w:t>(</w:t>
            </w:r>
            <w:r w:rsidRPr="003A7FDC">
              <w:rPr>
                <w:rFonts w:hint="eastAsia"/>
                <w:sz w:val="21"/>
                <w:lang w:eastAsia="zh-TW"/>
              </w:rPr>
              <w:t>3</w:t>
            </w:r>
            <w:r w:rsidR="00455DED" w:rsidRPr="003A7FDC">
              <w:rPr>
                <w:sz w:val="21"/>
                <w:lang w:eastAsia="zh-TW"/>
              </w:rPr>
              <w:t>) 695未有資金流動之外匯</w:t>
            </w:r>
            <w:r w:rsidRPr="003A7FDC">
              <w:rPr>
                <w:sz w:val="21"/>
                <w:lang w:eastAsia="zh-TW"/>
              </w:rPr>
              <w:t>(</w:t>
            </w:r>
            <w:r w:rsidRPr="003A7FDC">
              <w:rPr>
                <w:rFonts w:hint="eastAsia"/>
                <w:sz w:val="21"/>
                <w:lang w:eastAsia="zh-TW"/>
              </w:rPr>
              <w:t>4</w:t>
            </w:r>
            <w:r w:rsidR="00455DED" w:rsidRPr="003A7FDC">
              <w:rPr>
                <w:sz w:val="21"/>
                <w:lang w:eastAsia="zh-TW"/>
              </w:rPr>
              <w:t>) 依原匯款性質</w:t>
            </w:r>
          </w:p>
        </w:tc>
        <w:tc>
          <w:tcPr>
            <w:tcW w:w="593" w:type="dxa"/>
          </w:tcPr>
          <w:p w:rsidR="00235F31" w:rsidRPr="003A7FDC" w:rsidRDefault="00455DED" w:rsidP="00027151">
            <w:pPr>
              <w:pStyle w:val="TableParagraph"/>
              <w:spacing w:line="344" w:lineRule="exact"/>
              <w:ind w:left="3"/>
              <w:jc w:val="center"/>
              <w:rPr>
                <w:sz w:val="21"/>
                <w:lang w:eastAsia="zh-TW"/>
              </w:rPr>
            </w:pPr>
            <w:r w:rsidRPr="003A7FDC">
              <w:rPr>
                <w:rFonts w:hint="eastAsia"/>
                <w:sz w:val="21"/>
                <w:lang w:eastAsia="zh-TW"/>
              </w:rPr>
              <w:t>1</w:t>
            </w:r>
          </w:p>
        </w:tc>
      </w:tr>
      <w:tr w:rsidR="003A7FDC" w:rsidRPr="003A7FDC" w:rsidTr="00027151">
        <w:trPr>
          <w:trHeight w:val="364"/>
        </w:trPr>
        <w:tc>
          <w:tcPr>
            <w:tcW w:w="567" w:type="dxa"/>
          </w:tcPr>
          <w:p w:rsidR="00235F31" w:rsidRPr="003A7FDC" w:rsidRDefault="00235F31" w:rsidP="00027151">
            <w:pPr>
              <w:pStyle w:val="TableParagraph"/>
              <w:spacing w:line="344" w:lineRule="exact"/>
              <w:ind w:left="52" w:right="44"/>
              <w:jc w:val="center"/>
              <w:rPr>
                <w:sz w:val="21"/>
                <w:lang w:eastAsia="zh-TW"/>
              </w:rPr>
            </w:pPr>
            <w:r w:rsidRPr="003A7FDC">
              <w:rPr>
                <w:rFonts w:hint="eastAsia"/>
                <w:sz w:val="21"/>
                <w:lang w:eastAsia="zh-TW"/>
              </w:rPr>
              <w:t>80</w:t>
            </w:r>
          </w:p>
        </w:tc>
        <w:tc>
          <w:tcPr>
            <w:tcW w:w="9357" w:type="dxa"/>
          </w:tcPr>
          <w:p w:rsidR="00455DED" w:rsidRPr="003A7FDC" w:rsidRDefault="00455DED" w:rsidP="00455DED">
            <w:pPr>
              <w:pStyle w:val="TableParagraph"/>
              <w:spacing w:line="344" w:lineRule="exact"/>
              <w:rPr>
                <w:sz w:val="21"/>
                <w:lang w:eastAsia="zh-TW"/>
              </w:rPr>
            </w:pPr>
            <w:r w:rsidRPr="003A7FDC">
              <w:rPr>
                <w:sz w:val="21"/>
                <w:lang w:eastAsia="zh-TW"/>
              </w:rPr>
              <w:t>依中央銀行對於國外匯兌業務之規定，下列敘述何者錯誤?(第29屆國外匯兌題庫)</w:t>
            </w:r>
          </w:p>
          <w:p w:rsidR="00235F31" w:rsidRPr="003A7FDC" w:rsidRDefault="00D84F9E" w:rsidP="00455DED">
            <w:pPr>
              <w:pStyle w:val="TableParagraph"/>
              <w:spacing w:line="344" w:lineRule="exact"/>
              <w:rPr>
                <w:sz w:val="21"/>
                <w:lang w:eastAsia="zh-TW"/>
              </w:rPr>
            </w:pPr>
            <w:r w:rsidRPr="003A7FDC">
              <w:rPr>
                <w:sz w:val="21"/>
                <w:lang w:eastAsia="zh-TW"/>
              </w:rPr>
              <w:t>(</w:t>
            </w:r>
            <w:r w:rsidRPr="003A7FDC">
              <w:rPr>
                <w:rFonts w:hint="eastAsia"/>
                <w:sz w:val="21"/>
                <w:lang w:eastAsia="zh-TW"/>
              </w:rPr>
              <w:t>4</w:t>
            </w:r>
            <w:r w:rsidR="00455DED" w:rsidRPr="003A7FDC">
              <w:rPr>
                <w:sz w:val="21"/>
                <w:lang w:eastAsia="zh-TW"/>
              </w:rPr>
              <w:t>) 匯款行為國內同業之匯入匯款，其付款幣別得為新台幣</w:t>
            </w:r>
            <w:r w:rsidRPr="003A7FDC">
              <w:rPr>
                <w:sz w:val="21"/>
                <w:lang w:eastAsia="zh-TW"/>
              </w:rPr>
              <w:t>(</w:t>
            </w:r>
            <w:r w:rsidRPr="003A7FDC">
              <w:rPr>
                <w:rFonts w:hint="eastAsia"/>
                <w:sz w:val="21"/>
                <w:lang w:eastAsia="zh-TW"/>
              </w:rPr>
              <w:t>2</w:t>
            </w:r>
            <w:r w:rsidR="00455DED" w:rsidRPr="003A7FDC">
              <w:rPr>
                <w:sz w:val="21"/>
                <w:lang w:eastAsia="zh-TW"/>
              </w:rPr>
              <w:t>) 匯往大陸地區之匯款稱為大陸匯款</w:t>
            </w:r>
            <w:r w:rsidRPr="003A7FDC">
              <w:rPr>
                <w:sz w:val="21"/>
                <w:lang w:eastAsia="zh-TW"/>
              </w:rPr>
              <w:t>(</w:t>
            </w:r>
            <w:r w:rsidRPr="003A7FDC">
              <w:rPr>
                <w:rFonts w:hint="eastAsia"/>
                <w:sz w:val="21"/>
                <w:lang w:eastAsia="zh-TW"/>
              </w:rPr>
              <w:t>3</w:t>
            </w:r>
            <w:r w:rsidR="00455DED" w:rsidRPr="003A7FDC">
              <w:rPr>
                <w:sz w:val="21"/>
                <w:lang w:eastAsia="zh-TW"/>
              </w:rPr>
              <w:t>) 結構外幣現鈔屬於匯出匯款</w:t>
            </w:r>
            <w:r w:rsidRPr="003A7FDC">
              <w:rPr>
                <w:sz w:val="21"/>
                <w:lang w:eastAsia="zh-TW"/>
              </w:rPr>
              <w:t>(</w:t>
            </w:r>
            <w:r w:rsidRPr="003A7FDC">
              <w:rPr>
                <w:rFonts w:hint="eastAsia"/>
                <w:sz w:val="21"/>
                <w:lang w:eastAsia="zh-TW"/>
              </w:rPr>
              <w:t>4</w:t>
            </w:r>
            <w:r w:rsidR="00455DED" w:rsidRPr="003A7FDC">
              <w:rPr>
                <w:sz w:val="21"/>
                <w:lang w:eastAsia="zh-TW"/>
              </w:rPr>
              <w:t>) 光票買入屬於匯入匯款</w:t>
            </w:r>
          </w:p>
        </w:tc>
        <w:tc>
          <w:tcPr>
            <w:tcW w:w="593" w:type="dxa"/>
          </w:tcPr>
          <w:p w:rsidR="00235F31" w:rsidRPr="003A7FDC" w:rsidRDefault="00455DED" w:rsidP="00027151">
            <w:pPr>
              <w:pStyle w:val="TableParagraph"/>
              <w:spacing w:line="344" w:lineRule="exact"/>
              <w:ind w:left="3"/>
              <w:jc w:val="center"/>
              <w:rPr>
                <w:sz w:val="21"/>
                <w:lang w:eastAsia="zh-TW"/>
              </w:rPr>
            </w:pPr>
            <w:r w:rsidRPr="003A7FDC">
              <w:rPr>
                <w:rFonts w:hint="eastAsia"/>
                <w:sz w:val="21"/>
                <w:lang w:eastAsia="zh-TW"/>
              </w:rPr>
              <w:t>1</w:t>
            </w:r>
          </w:p>
        </w:tc>
      </w:tr>
      <w:tr w:rsidR="003A7FDC" w:rsidRPr="003A7FDC" w:rsidTr="00027151">
        <w:trPr>
          <w:trHeight w:val="726"/>
        </w:trPr>
        <w:tc>
          <w:tcPr>
            <w:tcW w:w="567" w:type="dxa"/>
          </w:tcPr>
          <w:p w:rsidR="002B33A6" w:rsidRPr="003A7FDC" w:rsidRDefault="00A20183" w:rsidP="00027151">
            <w:pPr>
              <w:pStyle w:val="TableParagraph"/>
              <w:spacing w:before="159"/>
              <w:ind w:left="52" w:right="44"/>
              <w:jc w:val="center"/>
              <w:rPr>
                <w:sz w:val="21"/>
                <w:lang w:eastAsia="zh-TW"/>
              </w:rPr>
            </w:pPr>
            <w:r w:rsidRPr="003A7FDC">
              <w:rPr>
                <w:rFonts w:hint="eastAsia"/>
                <w:sz w:val="21"/>
                <w:lang w:eastAsia="zh-TW"/>
              </w:rPr>
              <w:t>8</w:t>
            </w:r>
            <w:r w:rsidRPr="003A7FDC">
              <w:rPr>
                <w:sz w:val="21"/>
                <w:lang w:eastAsia="zh-TW"/>
              </w:rPr>
              <w:t>1</w:t>
            </w:r>
          </w:p>
        </w:tc>
        <w:tc>
          <w:tcPr>
            <w:tcW w:w="9357" w:type="dxa"/>
          </w:tcPr>
          <w:p w:rsidR="00A20183" w:rsidRPr="003A7FDC" w:rsidRDefault="00A20183" w:rsidP="00A20183">
            <w:pPr>
              <w:pStyle w:val="TableParagraph"/>
              <w:spacing w:line="354" w:lineRule="exact"/>
              <w:rPr>
                <w:spacing w:val="-5"/>
                <w:sz w:val="21"/>
                <w:lang w:eastAsia="zh-TW"/>
              </w:rPr>
            </w:pPr>
            <w:r w:rsidRPr="003A7FDC">
              <w:rPr>
                <w:spacing w:val="-5"/>
                <w:sz w:val="21"/>
                <w:lang w:eastAsia="zh-TW"/>
              </w:rPr>
              <w:t>有關匯入匯款通知之敘述,下列何者錯誤?(第五屆國外匯兌試題)</w:t>
            </w:r>
          </w:p>
          <w:p w:rsidR="002B33A6" w:rsidRPr="003A7FDC" w:rsidRDefault="00D84F9E" w:rsidP="00D84F9E">
            <w:pPr>
              <w:pStyle w:val="TableParagraph"/>
              <w:spacing w:line="353" w:lineRule="exact"/>
              <w:rPr>
                <w:spacing w:val="-5"/>
                <w:sz w:val="21"/>
                <w:lang w:eastAsia="zh-TW"/>
              </w:rPr>
            </w:pPr>
            <w:r w:rsidRPr="003A7FDC">
              <w:rPr>
                <w:rFonts w:hint="eastAsia"/>
                <w:spacing w:val="-5"/>
                <w:sz w:val="21"/>
                <w:lang w:eastAsia="zh-TW"/>
              </w:rPr>
              <w:t>(1)</w:t>
            </w:r>
            <w:r w:rsidR="00A20183" w:rsidRPr="003A7FDC">
              <w:rPr>
                <w:spacing w:val="-5"/>
                <w:sz w:val="21"/>
                <w:lang w:eastAsia="zh-TW"/>
              </w:rPr>
              <w:t>收到匯款行之 PAYMENT ORDER,應核對押碼後,掣發匯入匯款通知書</w:t>
            </w:r>
            <w:r w:rsidRPr="003A7FDC">
              <w:rPr>
                <w:spacing w:val="-5"/>
                <w:sz w:val="21"/>
                <w:lang w:eastAsia="zh-TW"/>
              </w:rPr>
              <w:t>(</w:t>
            </w:r>
            <w:r w:rsidRPr="003A7FDC">
              <w:rPr>
                <w:rFonts w:hint="eastAsia"/>
                <w:spacing w:val="-5"/>
                <w:sz w:val="21"/>
                <w:lang w:eastAsia="zh-TW"/>
              </w:rPr>
              <w:t>2</w:t>
            </w:r>
            <w:r w:rsidR="00A20183" w:rsidRPr="003A7FDC">
              <w:rPr>
                <w:spacing w:val="-5"/>
                <w:sz w:val="21"/>
                <w:lang w:eastAsia="zh-TW"/>
              </w:rPr>
              <w:t>) 收到匯款行之付款委託TELEX電文，應先核對押碼相符後，繕打匯入匯款通知書</w:t>
            </w:r>
            <w:r w:rsidRPr="003A7FDC">
              <w:rPr>
                <w:spacing w:val="-5"/>
                <w:sz w:val="21"/>
                <w:lang w:eastAsia="zh-TW"/>
              </w:rPr>
              <w:t>(</w:t>
            </w:r>
            <w:r w:rsidRPr="003A7FDC">
              <w:rPr>
                <w:rFonts w:hint="eastAsia"/>
                <w:spacing w:val="-5"/>
                <w:sz w:val="21"/>
                <w:lang w:eastAsia="zh-TW"/>
              </w:rPr>
              <w:t>3</w:t>
            </w:r>
            <w:r w:rsidR="00A20183" w:rsidRPr="003A7FDC">
              <w:rPr>
                <w:spacing w:val="-5"/>
                <w:sz w:val="21"/>
                <w:lang w:eastAsia="zh-TW"/>
              </w:rPr>
              <w:t>) 受款人提示匯票時，應先核對匯票之簽樣是否相符</w:t>
            </w:r>
            <w:r w:rsidRPr="003A7FDC">
              <w:rPr>
                <w:spacing w:val="-5"/>
                <w:sz w:val="21"/>
                <w:lang w:eastAsia="zh-TW"/>
              </w:rPr>
              <w:t>(</w:t>
            </w:r>
            <w:r w:rsidRPr="003A7FDC">
              <w:rPr>
                <w:rFonts w:hint="eastAsia"/>
                <w:spacing w:val="-5"/>
                <w:sz w:val="21"/>
                <w:lang w:eastAsia="zh-TW"/>
              </w:rPr>
              <w:t>4</w:t>
            </w:r>
            <w:r w:rsidR="001966C0" w:rsidRPr="003A7FDC">
              <w:rPr>
                <w:rFonts w:hint="eastAsia"/>
                <w:spacing w:val="-5"/>
                <w:sz w:val="21"/>
                <w:lang w:eastAsia="zh-TW"/>
              </w:rPr>
              <w:t>6</w:t>
            </w:r>
            <w:r w:rsidR="00A20183" w:rsidRPr="003A7FDC">
              <w:rPr>
                <w:spacing w:val="-5"/>
                <w:sz w:val="21"/>
                <w:lang w:eastAsia="zh-TW"/>
              </w:rPr>
              <w:t>) 收到匯款行之DRAWING ADVICE應核對匯款行之簽樣是否相符</w:t>
            </w:r>
          </w:p>
          <w:p w:rsidR="00A20183" w:rsidRPr="003A7FDC" w:rsidRDefault="00A20183" w:rsidP="00A20183">
            <w:pPr>
              <w:pStyle w:val="TableParagraph"/>
              <w:spacing w:line="353" w:lineRule="exact"/>
              <w:rPr>
                <w:sz w:val="21"/>
                <w:lang w:eastAsia="zh-TW"/>
              </w:rPr>
            </w:pPr>
            <w:r w:rsidRPr="003A7FDC">
              <w:rPr>
                <w:rFonts w:hint="eastAsia"/>
                <w:sz w:val="21"/>
                <w:lang w:eastAsia="zh-TW"/>
              </w:rPr>
              <w:t>【題解】</w:t>
            </w:r>
            <w:r w:rsidR="001641DC" w:rsidRPr="003A7FDC">
              <w:rPr>
                <w:rFonts w:hint="eastAsia"/>
                <w:sz w:val="21"/>
                <w:lang w:eastAsia="zh-TW"/>
              </w:rPr>
              <w:t>收到匯款行簽發郵寄方式之</w:t>
            </w:r>
            <w:r w:rsidR="001641DC" w:rsidRPr="003A7FDC">
              <w:rPr>
                <w:sz w:val="21"/>
                <w:lang w:eastAsia="zh-TW"/>
              </w:rPr>
              <w:t xml:space="preserve"> Payment Order (書面付款委託書)時,應核對其簽章無誤(不是核對押碼)後,掣發匯入匯款通知書</w:t>
            </w:r>
          </w:p>
        </w:tc>
        <w:tc>
          <w:tcPr>
            <w:tcW w:w="593" w:type="dxa"/>
          </w:tcPr>
          <w:p w:rsidR="002B33A6" w:rsidRPr="003A7FDC" w:rsidRDefault="00A20183" w:rsidP="00027151">
            <w:pPr>
              <w:pStyle w:val="TableParagraph"/>
              <w:spacing w:before="159"/>
              <w:ind w:left="3"/>
              <w:jc w:val="center"/>
              <w:rPr>
                <w:sz w:val="21"/>
              </w:rPr>
            </w:pPr>
            <w:r w:rsidRPr="003A7FDC">
              <w:rPr>
                <w:sz w:val="21"/>
              </w:rPr>
              <w:t>1</w:t>
            </w:r>
          </w:p>
        </w:tc>
      </w:tr>
      <w:tr w:rsidR="003A7FDC" w:rsidRPr="003A7FDC" w:rsidTr="00027151">
        <w:trPr>
          <w:trHeight w:val="726"/>
        </w:trPr>
        <w:tc>
          <w:tcPr>
            <w:tcW w:w="567" w:type="dxa"/>
          </w:tcPr>
          <w:p w:rsidR="002B33A6" w:rsidRPr="003A7FDC" w:rsidRDefault="00A20183" w:rsidP="00027151">
            <w:pPr>
              <w:pStyle w:val="TableParagraph"/>
              <w:spacing w:before="159"/>
              <w:ind w:left="52" w:right="44"/>
              <w:jc w:val="center"/>
              <w:rPr>
                <w:sz w:val="21"/>
              </w:rPr>
            </w:pPr>
            <w:r w:rsidRPr="003A7FDC">
              <w:rPr>
                <w:sz w:val="21"/>
              </w:rPr>
              <w:t>82</w:t>
            </w:r>
          </w:p>
        </w:tc>
        <w:tc>
          <w:tcPr>
            <w:tcW w:w="9357" w:type="dxa"/>
          </w:tcPr>
          <w:p w:rsidR="00DB3F07" w:rsidRPr="003A7FDC" w:rsidRDefault="00DB3F07" w:rsidP="00DB3F07">
            <w:pPr>
              <w:pStyle w:val="TableParagraph"/>
              <w:spacing w:line="353" w:lineRule="exact"/>
              <w:rPr>
                <w:sz w:val="21"/>
                <w:lang w:eastAsia="zh-TW"/>
              </w:rPr>
            </w:pPr>
            <w:r w:rsidRPr="003A7FDC">
              <w:rPr>
                <w:sz w:val="21"/>
                <w:lang w:eastAsia="zh-TW"/>
              </w:rPr>
              <w:t>在押碼符合之TELEX指示中,下列何者未具有匯款之授權付款文義?(第三屆國外匯兌試題)</w:t>
            </w:r>
          </w:p>
          <w:p w:rsidR="002B33A6" w:rsidRPr="003A7FDC" w:rsidRDefault="008F10D6" w:rsidP="008F10D6">
            <w:pPr>
              <w:pStyle w:val="TableParagraph"/>
              <w:spacing w:line="354" w:lineRule="exact"/>
              <w:rPr>
                <w:sz w:val="21"/>
                <w:lang w:eastAsia="zh-TW"/>
              </w:rPr>
            </w:pPr>
            <w:r w:rsidRPr="003A7FDC">
              <w:rPr>
                <w:rFonts w:hint="eastAsia"/>
                <w:sz w:val="21"/>
                <w:highlight w:val="lightGray"/>
                <w:lang w:eastAsia="zh-TW"/>
              </w:rPr>
              <w:t>(1)</w:t>
            </w:r>
            <w:r w:rsidRPr="003A7FDC">
              <w:rPr>
                <w:sz w:val="21"/>
                <w:lang w:eastAsia="zh-TW"/>
              </w:rPr>
              <w:t>PLS ADVISE AND PAY (</w:t>
            </w:r>
            <w:r w:rsidRPr="003A7FDC">
              <w:rPr>
                <w:rFonts w:hint="eastAsia"/>
                <w:sz w:val="21"/>
                <w:lang w:eastAsia="zh-TW"/>
              </w:rPr>
              <w:t>2</w:t>
            </w:r>
            <w:r w:rsidRPr="003A7FDC">
              <w:rPr>
                <w:sz w:val="21"/>
                <w:lang w:eastAsia="zh-TW"/>
              </w:rPr>
              <w:t>) PLS TRANSFER TO (</w:t>
            </w:r>
            <w:r w:rsidRPr="003A7FDC">
              <w:rPr>
                <w:rFonts w:hint="eastAsia"/>
                <w:sz w:val="21"/>
                <w:lang w:eastAsia="zh-TW"/>
              </w:rPr>
              <w:t>3</w:t>
            </w:r>
            <w:r w:rsidRPr="003A7FDC">
              <w:rPr>
                <w:sz w:val="21"/>
                <w:lang w:eastAsia="zh-TW"/>
              </w:rPr>
              <w:t>) PLS CREDIT AND ADVISE (</w:t>
            </w:r>
            <w:r w:rsidRPr="003A7FDC">
              <w:rPr>
                <w:rFonts w:hint="eastAsia"/>
                <w:sz w:val="21"/>
                <w:lang w:eastAsia="zh-TW"/>
              </w:rPr>
              <w:t>4</w:t>
            </w:r>
            <w:r w:rsidR="00DB3F07" w:rsidRPr="003A7FDC">
              <w:rPr>
                <w:sz w:val="21"/>
                <w:lang w:eastAsia="zh-TW"/>
              </w:rPr>
              <w:t>) PLS ADVISE BENEFICIARY</w:t>
            </w:r>
          </w:p>
          <w:p w:rsidR="00DB3F07" w:rsidRPr="003A7FDC" w:rsidRDefault="00DB3F07" w:rsidP="00DB3F07">
            <w:pPr>
              <w:pStyle w:val="TableParagraph"/>
              <w:spacing w:line="354" w:lineRule="exact"/>
              <w:rPr>
                <w:sz w:val="21"/>
              </w:rPr>
            </w:pPr>
            <w:r w:rsidRPr="003A7FDC">
              <w:rPr>
                <w:rFonts w:hint="eastAsia"/>
                <w:sz w:val="21"/>
                <w:lang w:eastAsia="zh-TW"/>
              </w:rPr>
              <w:t>【題解】</w:t>
            </w:r>
            <w:r w:rsidRPr="003A7FDC">
              <w:rPr>
                <w:sz w:val="21"/>
              </w:rPr>
              <w:t>Telex電文中必須含有Please Advise And Pay或Please Transfer To 或    Please Credit And Advise等類似付款委託之字眼,始可認定為匯款電文</w:t>
            </w:r>
          </w:p>
        </w:tc>
        <w:tc>
          <w:tcPr>
            <w:tcW w:w="593" w:type="dxa"/>
          </w:tcPr>
          <w:p w:rsidR="002B33A6" w:rsidRPr="003A7FDC" w:rsidRDefault="00DB3F07" w:rsidP="00027151">
            <w:pPr>
              <w:pStyle w:val="TableParagraph"/>
              <w:spacing w:before="159"/>
              <w:ind w:left="3"/>
              <w:jc w:val="center"/>
              <w:rPr>
                <w:sz w:val="21"/>
              </w:rPr>
            </w:pPr>
            <w:r w:rsidRPr="003A7FDC">
              <w:rPr>
                <w:sz w:val="21"/>
              </w:rPr>
              <w:t>4</w:t>
            </w:r>
          </w:p>
        </w:tc>
      </w:tr>
      <w:tr w:rsidR="003A7FDC" w:rsidRPr="003A7FDC" w:rsidTr="00027151">
        <w:trPr>
          <w:trHeight w:val="726"/>
        </w:trPr>
        <w:tc>
          <w:tcPr>
            <w:tcW w:w="567" w:type="dxa"/>
          </w:tcPr>
          <w:p w:rsidR="002B33A6" w:rsidRPr="003A7FDC" w:rsidRDefault="00A20183" w:rsidP="00027151">
            <w:pPr>
              <w:pStyle w:val="TableParagraph"/>
              <w:spacing w:before="159"/>
              <w:ind w:left="52" w:right="44"/>
              <w:jc w:val="center"/>
              <w:rPr>
                <w:sz w:val="21"/>
              </w:rPr>
            </w:pPr>
            <w:r w:rsidRPr="003A7FDC">
              <w:rPr>
                <w:sz w:val="21"/>
              </w:rPr>
              <w:t>83</w:t>
            </w:r>
          </w:p>
        </w:tc>
        <w:tc>
          <w:tcPr>
            <w:tcW w:w="9357" w:type="dxa"/>
          </w:tcPr>
          <w:p w:rsidR="00264619" w:rsidRPr="003A7FDC" w:rsidRDefault="00264619" w:rsidP="00264619">
            <w:pPr>
              <w:pStyle w:val="TableParagraph"/>
              <w:spacing w:line="353" w:lineRule="exact"/>
              <w:rPr>
                <w:sz w:val="21"/>
                <w:lang w:eastAsia="zh-TW"/>
              </w:rPr>
            </w:pPr>
            <w:r w:rsidRPr="003A7FDC">
              <w:rPr>
                <w:sz w:val="21"/>
                <w:lang w:eastAsia="zh-TW"/>
              </w:rPr>
              <w:t>TELEX 匯款電文內容所述之 F/O ABC、 B/O XYZ,其中ABC、XYZ分別代表下列何者?(第五屆國外匯兌試題)</w:t>
            </w:r>
          </w:p>
          <w:p w:rsidR="00264619" w:rsidRPr="003A7FDC" w:rsidRDefault="008F10D6" w:rsidP="008F10D6">
            <w:pPr>
              <w:pStyle w:val="TableParagraph"/>
              <w:spacing w:line="354" w:lineRule="exact"/>
              <w:rPr>
                <w:sz w:val="21"/>
                <w:lang w:eastAsia="zh-TW"/>
              </w:rPr>
            </w:pPr>
            <w:r w:rsidRPr="003A7FDC">
              <w:rPr>
                <w:rFonts w:hint="eastAsia"/>
                <w:sz w:val="21"/>
                <w:lang w:eastAsia="zh-TW"/>
              </w:rPr>
              <w:t>(1)</w:t>
            </w:r>
            <w:r w:rsidR="00264619" w:rsidRPr="003A7FDC">
              <w:rPr>
                <w:sz w:val="21"/>
                <w:lang w:eastAsia="zh-TW"/>
              </w:rPr>
              <w:t>ABC為匯款人,XYZ為受款人</w:t>
            </w:r>
            <w:r w:rsidRPr="003A7FDC">
              <w:rPr>
                <w:sz w:val="21"/>
                <w:lang w:eastAsia="zh-TW"/>
              </w:rPr>
              <w:t>(</w:t>
            </w:r>
            <w:r w:rsidRPr="003A7FDC">
              <w:rPr>
                <w:rFonts w:hint="eastAsia"/>
                <w:sz w:val="21"/>
                <w:lang w:eastAsia="zh-TW"/>
              </w:rPr>
              <w:t>2</w:t>
            </w:r>
            <w:r w:rsidR="00264619" w:rsidRPr="003A7FDC">
              <w:rPr>
                <w:sz w:val="21"/>
                <w:lang w:eastAsia="zh-TW"/>
              </w:rPr>
              <w:t>) ABC為匯款行,XYZ為解款行</w:t>
            </w:r>
            <w:r w:rsidRPr="003A7FDC">
              <w:rPr>
                <w:sz w:val="21"/>
                <w:lang w:eastAsia="zh-TW"/>
              </w:rPr>
              <w:t>(</w:t>
            </w:r>
            <w:r w:rsidRPr="003A7FDC">
              <w:rPr>
                <w:rFonts w:hint="eastAsia"/>
                <w:sz w:val="21"/>
                <w:lang w:eastAsia="zh-TW"/>
              </w:rPr>
              <w:t>3</w:t>
            </w:r>
            <w:r w:rsidR="00264619" w:rsidRPr="003A7FDC">
              <w:rPr>
                <w:sz w:val="21"/>
                <w:lang w:eastAsia="zh-TW"/>
              </w:rPr>
              <w:t>) ABC為受款人,XYZ為匯款人(</w:t>
            </w:r>
            <w:r w:rsidRPr="003A7FDC">
              <w:rPr>
                <w:rFonts w:hint="eastAsia"/>
                <w:sz w:val="21"/>
                <w:lang w:eastAsia="zh-TW"/>
              </w:rPr>
              <w:t>4</w:t>
            </w:r>
            <w:r w:rsidR="00264619" w:rsidRPr="003A7FDC">
              <w:rPr>
                <w:sz w:val="21"/>
                <w:lang w:eastAsia="zh-TW"/>
              </w:rPr>
              <w:t>) ABC為解款行,XYZ為匯款行</w:t>
            </w:r>
          </w:p>
          <w:p w:rsidR="00DB3F07" w:rsidRPr="003A7FDC" w:rsidRDefault="00DB3F07" w:rsidP="00264619">
            <w:pPr>
              <w:pStyle w:val="TableParagraph"/>
              <w:spacing w:line="354" w:lineRule="exact"/>
              <w:rPr>
                <w:sz w:val="21"/>
                <w:lang w:eastAsia="zh-TW"/>
              </w:rPr>
            </w:pPr>
            <w:r w:rsidRPr="003A7FDC">
              <w:rPr>
                <w:rFonts w:hint="eastAsia"/>
                <w:sz w:val="21"/>
                <w:lang w:eastAsia="zh-TW"/>
              </w:rPr>
              <w:t>【題解】</w:t>
            </w:r>
            <w:r w:rsidR="00264619" w:rsidRPr="003A7FDC">
              <w:t xml:space="preserve"> </w:t>
            </w:r>
            <w:r w:rsidR="00264619" w:rsidRPr="003A7FDC">
              <w:rPr>
                <w:sz w:val="21"/>
                <w:lang w:eastAsia="zh-TW"/>
              </w:rPr>
              <w:t>Telex電文中F/O(In favor of)表受款人; B/O(By orderof)表匯款人</w:t>
            </w:r>
          </w:p>
        </w:tc>
        <w:tc>
          <w:tcPr>
            <w:tcW w:w="593" w:type="dxa"/>
          </w:tcPr>
          <w:p w:rsidR="002B33A6" w:rsidRPr="003A7FDC" w:rsidRDefault="00264619" w:rsidP="00027151">
            <w:pPr>
              <w:pStyle w:val="TableParagraph"/>
              <w:spacing w:before="159"/>
              <w:ind w:left="3"/>
              <w:jc w:val="center"/>
              <w:rPr>
                <w:sz w:val="21"/>
              </w:rPr>
            </w:pPr>
            <w:r w:rsidRPr="003A7FDC">
              <w:rPr>
                <w:sz w:val="21"/>
              </w:rPr>
              <w:t>3</w:t>
            </w:r>
          </w:p>
        </w:tc>
      </w:tr>
      <w:tr w:rsidR="003A7FDC" w:rsidRPr="003A7FDC" w:rsidTr="00027151">
        <w:trPr>
          <w:trHeight w:val="1089"/>
        </w:trPr>
        <w:tc>
          <w:tcPr>
            <w:tcW w:w="567" w:type="dxa"/>
          </w:tcPr>
          <w:p w:rsidR="002B33A6" w:rsidRPr="003A7FDC" w:rsidRDefault="002B33A6" w:rsidP="00027151">
            <w:pPr>
              <w:pStyle w:val="TableParagraph"/>
              <w:spacing w:before="6"/>
              <w:ind w:left="0"/>
              <w:rPr>
                <w:rFonts w:ascii="Times New Roman"/>
                <w:sz w:val="29"/>
                <w:lang w:eastAsia="zh-TW"/>
              </w:rPr>
            </w:pPr>
          </w:p>
          <w:p w:rsidR="002B33A6" w:rsidRPr="003A7FDC" w:rsidRDefault="00A20183" w:rsidP="00027151">
            <w:pPr>
              <w:pStyle w:val="TableParagraph"/>
              <w:ind w:left="52" w:right="44"/>
              <w:jc w:val="center"/>
              <w:rPr>
                <w:sz w:val="21"/>
              </w:rPr>
            </w:pPr>
            <w:r w:rsidRPr="003A7FDC">
              <w:rPr>
                <w:sz w:val="21"/>
              </w:rPr>
              <w:t>84</w:t>
            </w:r>
          </w:p>
        </w:tc>
        <w:tc>
          <w:tcPr>
            <w:tcW w:w="9357" w:type="dxa"/>
          </w:tcPr>
          <w:p w:rsidR="00202468" w:rsidRPr="003A7FDC" w:rsidRDefault="00202468" w:rsidP="00202468">
            <w:pPr>
              <w:pStyle w:val="TableParagraph"/>
              <w:spacing w:line="352" w:lineRule="exact"/>
              <w:rPr>
                <w:sz w:val="21"/>
                <w:lang w:eastAsia="zh-TW"/>
              </w:rPr>
            </w:pPr>
            <w:r w:rsidRPr="003A7FDC">
              <w:rPr>
                <w:sz w:val="21"/>
                <w:lang w:eastAsia="zh-TW"/>
              </w:rPr>
              <w:t>憑下列何項付款指示解付匯入匯款時,須先核對押碼是否相符?(第四屆國外匯兌試題)</w:t>
            </w:r>
          </w:p>
          <w:p w:rsidR="002B33A6" w:rsidRPr="003A7FDC" w:rsidRDefault="008F10D6" w:rsidP="00202468">
            <w:pPr>
              <w:pStyle w:val="TableParagraph"/>
              <w:spacing w:line="354" w:lineRule="exact"/>
              <w:rPr>
                <w:sz w:val="21"/>
              </w:rPr>
            </w:pPr>
            <w:r w:rsidRPr="003A7FDC">
              <w:rPr>
                <w:sz w:val="21"/>
                <w:lang w:eastAsia="zh-TW"/>
              </w:rPr>
              <w:t>(</w:t>
            </w:r>
            <w:r w:rsidRPr="003A7FDC">
              <w:rPr>
                <w:rFonts w:hint="eastAsia"/>
                <w:sz w:val="21"/>
                <w:lang w:eastAsia="zh-TW"/>
              </w:rPr>
              <w:t>1</w:t>
            </w:r>
            <w:r w:rsidRPr="003A7FDC">
              <w:rPr>
                <w:sz w:val="21"/>
                <w:lang w:eastAsia="zh-TW"/>
              </w:rPr>
              <w:t>) SWIFT MT100 (</w:t>
            </w:r>
            <w:r w:rsidRPr="003A7FDC">
              <w:rPr>
                <w:rFonts w:hint="eastAsia"/>
                <w:sz w:val="21"/>
                <w:lang w:eastAsia="zh-TW"/>
              </w:rPr>
              <w:t>2</w:t>
            </w:r>
            <w:r w:rsidRPr="003A7FDC">
              <w:rPr>
                <w:sz w:val="21"/>
                <w:lang w:eastAsia="zh-TW"/>
              </w:rPr>
              <w:t>) MAIL PAYMENT ORDER (</w:t>
            </w:r>
            <w:r w:rsidRPr="003A7FDC">
              <w:rPr>
                <w:rFonts w:hint="eastAsia"/>
                <w:sz w:val="21"/>
                <w:lang w:eastAsia="zh-TW"/>
              </w:rPr>
              <w:t>3</w:t>
            </w:r>
            <w:r w:rsidRPr="003A7FDC">
              <w:rPr>
                <w:sz w:val="21"/>
                <w:lang w:eastAsia="zh-TW"/>
              </w:rPr>
              <w:t>) DEMAND DRAFT (</w:t>
            </w:r>
            <w:r w:rsidRPr="003A7FDC">
              <w:rPr>
                <w:rFonts w:hint="eastAsia"/>
                <w:sz w:val="21"/>
                <w:lang w:eastAsia="zh-TW"/>
              </w:rPr>
              <w:t>4</w:t>
            </w:r>
            <w:r w:rsidR="00202468" w:rsidRPr="003A7FDC">
              <w:rPr>
                <w:sz w:val="21"/>
                <w:lang w:eastAsia="zh-TW"/>
              </w:rPr>
              <w:t>) TELEX PAYMENT ORDER</w:t>
            </w:r>
          </w:p>
        </w:tc>
        <w:tc>
          <w:tcPr>
            <w:tcW w:w="593" w:type="dxa"/>
          </w:tcPr>
          <w:p w:rsidR="002B33A6" w:rsidRPr="003A7FDC" w:rsidRDefault="002B33A6" w:rsidP="00027151">
            <w:pPr>
              <w:pStyle w:val="TableParagraph"/>
              <w:spacing w:before="6"/>
              <w:ind w:left="0"/>
              <w:rPr>
                <w:rFonts w:ascii="Times New Roman"/>
                <w:sz w:val="29"/>
              </w:rPr>
            </w:pPr>
          </w:p>
          <w:p w:rsidR="002B33A6" w:rsidRPr="003A7FDC" w:rsidRDefault="00202468" w:rsidP="00027151">
            <w:pPr>
              <w:pStyle w:val="TableParagraph"/>
              <w:ind w:left="3"/>
              <w:jc w:val="center"/>
              <w:rPr>
                <w:sz w:val="21"/>
              </w:rPr>
            </w:pPr>
            <w:r w:rsidRPr="003A7FDC">
              <w:rPr>
                <w:sz w:val="21"/>
              </w:rPr>
              <w:t>4</w:t>
            </w:r>
          </w:p>
        </w:tc>
      </w:tr>
      <w:tr w:rsidR="003A7FDC" w:rsidRPr="003A7FDC" w:rsidTr="00027151">
        <w:trPr>
          <w:trHeight w:val="726"/>
        </w:trPr>
        <w:tc>
          <w:tcPr>
            <w:tcW w:w="567" w:type="dxa"/>
          </w:tcPr>
          <w:p w:rsidR="002B33A6" w:rsidRPr="003A7FDC" w:rsidRDefault="00A20183" w:rsidP="00027151">
            <w:pPr>
              <w:pStyle w:val="TableParagraph"/>
              <w:spacing w:before="159"/>
              <w:ind w:left="52" w:right="44"/>
              <w:jc w:val="center"/>
              <w:rPr>
                <w:sz w:val="21"/>
              </w:rPr>
            </w:pPr>
            <w:r w:rsidRPr="003A7FDC">
              <w:rPr>
                <w:sz w:val="21"/>
              </w:rPr>
              <w:t>85</w:t>
            </w:r>
          </w:p>
        </w:tc>
        <w:tc>
          <w:tcPr>
            <w:tcW w:w="9357" w:type="dxa"/>
          </w:tcPr>
          <w:p w:rsidR="00202468" w:rsidRPr="003A7FDC" w:rsidRDefault="00202468" w:rsidP="00202468">
            <w:pPr>
              <w:pStyle w:val="TableParagraph"/>
              <w:spacing w:line="353" w:lineRule="exact"/>
              <w:rPr>
                <w:spacing w:val="-11"/>
                <w:sz w:val="21"/>
                <w:lang w:eastAsia="zh-TW"/>
              </w:rPr>
            </w:pPr>
            <w:r w:rsidRPr="003A7FDC">
              <w:rPr>
                <w:spacing w:val="-11"/>
                <w:sz w:val="21"/>
                <w:lang w:eastAsia="zh-TW"/>
              </w:rPr>
              <w:t>下列有關匯入匯款種類之敘述何者正確?(第四屆國外匯兌試題)</w:t>
            </w:r>
          </w:p>
          <w:p w:rsidR="002B33A6" w:rsidRPr="003A7FDC" w:rsidRDefault="008F10D6" w:rsidP="00202468">
            <w:pPr>
              <w:pStyle w:val="TableParagraph"/>
              <w:spacing w:line="354" w:lineRule="exact"/>
              <w:rPr>
                <w:sz w:val="21"/>
                <w:lang w:eastAsia="zh-TW"/>
              </w:rPr>
            </w:pPr>
            <w:r w:rsidRPr="003A7FDC">
              <w:rPr>
                <w:spacing w:val="-11"/>
                <w:sz w:val="21"/>
                <w:lang w:eastAsia="zh-TW"/>
              </w:rPr>
              <w:t>(</w:t>
            </w:r>
            <w:r w:rsidRPr="003A7FDC">
              <w:rPr>
                <w:rFonts w:hint="eastAsia"/>
                <w:spacing w:val="-11"/>
                <w:sz w:val="21"/>
                <w:lang w:eastAsia="zh-TW"/>
              </w:rPr>
              <w:t>1</w:t>
            </w:r>
            <w:r w:rsidR="00202468" w:rsidRPr="003A7FDC">
              <w:rPr>
                <w:spacing w:val="-11"/>
                <w:sz w:val="21"/>
                <w:lang w:eastAsia="zh-TW"/>
              </w:rPr>
              <w:t>) 信匯簡稱</w:t>
            </w:r>
            <w:r w:rsidRPr="003A7FDC">
              <w:rPr>
                <w:spacing w:val="-11"/>
                <w:sz w:val="21"/>
                <w:lang w:eastAsia="zh-TW"/>
              </w:rPr>
              <w:t>T/T (</w:t>
            </w:r>
            <w:r w:rsidRPr="003A7FDC">
              <w:rPr>
                <w:rFonts w:hint="eastAsia"/>
                <w:spacing w:val="-11"/>
                <w:sz w:val="21"/>
                <w:lang w:eastAsia="zh-TW"/>
              </w:rPr>
              <w:t>2</w:t>
            </w:r>
            <w:r w:rsidR="00202468" w:rsidRPr="003A7FDC">
              <w:rPr>
                <w:spacing w:val="-11"/>
                <w:sz w:val="21"/>
                <w:lang w:eastAsia="zh-TW"/>
              </w:rPr>
              <w:t>) 信匯簡稱</w:t>
            </w:r>
            <w:r w:rsidRPr="003A7FDC">
              <w:rPr>
                <w:spacing w:val="-11"/>
                <w:sz w:val="21"/>
                <w:lang w:eastAsia="zh-TW"/>
              </w:rPr>
              <w:t>D/D (</w:t>
            </w:r>
            <w:r w:rsidRPr="003A7FDC">
              <w:rPr>
                <w:rFonts w:hint="eastAsia"/>
                <w:spacing w:val="-11"/>
                <w:sz w:val="21"/>
                <w:lang w:eastAsia="zh-TW"/>
              </w:rPr>
              <w:t>3</w:t>
            </w:r>
            <w:r w:rsidR="00202468" w:rsidRPr="003A7FDC">
              <w:rPr>
                <w:spacing w:val="-11"/>
                <w:sz w:val="21"/>
                <w:lang w:eastAsia="zh-TW"/>
              </w:rPr>
              <w:t>) 票匯簡稱</w:t>
            </w:r>
            <w:r w:rsidRPr="003A7FDC">
              <w:rPr>
                <w:spacing w:val="-11"/>
                <w:sz w:val="21"/>
                <w:lang w:eastAsia="zh-TW"/>
              </w:rPr>
              <w:t>D/D (</w:t>
            </w:r>
            <w:r w:rsidRPr="003A7FDC">
              <w:rPr>
                <w:rFonts w:hint="eastAsia"/>
                <w:spacing w:val="-11"/>
                <w:sz w:val="21"/>
                <w:lang w:eastAsia="zh-TW"/>
              </w:rPr>
              <w:t>4</w:t>
            </w:r>
            <w:r w:rsidR="00202468" w:rsidRPr="003A7FDC">
              <w:rPr>
                <w:spacing w:val="-11"/>
                <w:sz w:val="21"/>
                <w:lang w:eastAsia="zh-TW"/>
              </w:rPr>
              <w:t>) 電匯簡稱M/T</w:t>
            </w:r>
          </w:p>
        </w:tc>
        <w:tc>
          <w:tcPr>
            <w:tcW w:w="593" w:type="dxa"/>
          </w:tcPr>
          <w:p w:rsidR="002B33A6" w:rsidRPr="003A7FDC" w:rsidRDefault="00202468" w:rsidP="00027151">
            <w:pPr>
              <w:pStyle w:val="TableParagraph"/>
              <w:spacing w:before="159"/>
              <w:ind w:left="3"/>
              <w:jc w:val="center"/>
              <w:rPr>
                <w:sz w:val="21"/>
              </w:rPr>
            </w:pPr>
            <w:r w:rsidRPr="003A7FDC">
              <w:rPr>
                <w:sz w:val="21"/>
              </w:rPr>
              <w:t>4</w:t>
            </w:r>
          </w:p>
        </w:tc>
      </w:tr>
      <w:tr w:rsidR="003A7FDC" w:rsidRPr="003A7FDC" w:rsidTr="003C7C83">
        <w:trPr>
          <w:trHeight w:val="557"/>
        </w:trPr>
        <w:tc>
          <w:tcPr>
            <w:tcW w:w="567" w:type="dxa"/>
          </w:tcPr>
          <w:p w:rsidR="002B33A6" w:rsidRPr="003A7FDC" w:rsidRDefault="00A20183" w:rsidP="003C7C83">
            <w:pPr>
              <w:pStyle w:val="TableParagraph"/>
              <w:ind w:left="0" w:right="44"/>
              <w:jc w:val="center"/>
              <w:rPr>
                <w:sz w:val="21"/>
              </w:rPr>
            </w:pPr>
            <w:r w:rsidRPr="003A7FDC">
              <w:rPr>
                <w:sz w:val="21"/>
              </w:rPr>
              <w:t>86</w:t>
            </w:r>
          </w:p>
        </w:tc>
        <w:tc>
          <w:tcPr>
            <w:tcW w:w="9357" w:type="dxa"/>
          </w:tcPr>
          <w:p w:rsidR="003C7C83" w:rsidRPr="003A7FDC" w:rsidRDefault="003C7C83" w:rsidP="003C7C83">
            <w:pPr>
              <w:pStyle w:val="TableParagraph"/>
              <w:spacing w:line="225" w:lineRule="auto"/>
              <w:ind w:right="14"/>
              <w:jc w:val="both"/>
              <w:rPr>
                <w:spacing w:val="-2"/>
                <w:sz w:val="21"/>
                <w:lang w:eastAsia="zh-TW"/>
              </w:rPr>
            </w:pPr>
            <w:r w:rsidRPr="003A7FDC">
              <w:rPr>
                <w:spacing w:val="-2"/>
                <w:sz w:val="21"/>
                <w:lang w:eastAsia="zh-TW"/>
              </w:rPr>
              <w:t>匯入匯款TELEX電文中,下列何者具有委託付款之文義?(第四屆國外匯兌試題)</w:t>
            </w:r>
          </w:p>
          <w:p w:rsidR="002B33A6" w:rsidRPr="003A7FDC" w:rsidRDefault="008F10D6" w:rsidP="003C7C83">
            <w:pPr>
              <w:pStyle w:val="TableParagraph"/>
              <w:spacing w:line="355" w:lineRule="exact"/>
              <w:jc w:val="both"/>
              <w:rPr>
                <w:sz w:val="21"/>
                <w:lang w:eastAsia="zh-TW"/>
              </w:rPr>
            </w:pPr>
            <w:r w:rsidRPr="003A7FDC">
              <w:rPr>
                <w:spacing w:val="-2"/>
                <w:sz w:val="21"/>
                <w:lang w:eastAsia="zh-TW"/>
              </w:rPr>
              <w:t>(</w:t>
            </w:r>
            <w:r w:rsidRPr="003A7FDC">
              <w:rPr>
                <w:rFonts w:hint="eastAsia"/>
                <w:spacing w:val="-2"/>
                <w:sz w:val="21"/>
                <w:lang w:eastAsia="zh-TW"/>
              </w:rPr>
              <w:t>1</w:t>
            </w:r>
            <w:r w:rsidRPr="003A7FDC">
              <w:rPr>
                <w:spacing w:val="-2"/>
                <w:sz w:val="21"/>
                <w:lang w:eastAsia="zh-TW"/>
              </w:rPr>
              <w:t>) AVOID DUPLICATION (</w:t>
            </w:r>
            <w:r w:rsidRPr="003A7FDC">
              <w:rPr>
                <w:rFonts w:hint="eastAsia"/>
                <w:spacing w:val="-2"/>
                <w:sz w:val="21"/>
                <w:lang w:eastAsia="zh-TW"/>
              </w:rPr>
              <w:t>2</w:t>
            </w:r>
            <w:r w:rsidR="003C7C83" w:rsidRPr="003A7FDC">
              <w:rPr>
                <w:spacing w:val="-2"/>
                <w:sz w:val="21"/>
                <w:lang w:eastAsia="zh-TW"/>
              </w:rPr>
              <w:t xml:space="preserve">) BY </w:t>
            </w:r>
            <w:r w:rsidRPr="003A7FDC">
              <w:rPr>
                <w:spacing w:val="-2"/>
                <w:sz w:val="21"/>
                <w:lang w:eastAsia="zh-TW"/>
              </w:rPr>
              <w:t>ORDER OF (</w:t>
            </w:r>
            <w:r w:rsidRPr="003A7FDC">
              <w:rPr>
                <w:rFonts w:hint="eastAsia"/>
                <w:spacing w:val="-2"/>
                <w:sz w:val="21"/>
                <w:lang w:eastAsia="zh-TW"/>
              </w:rPr>
              <w:t>3</w:t>
            </w:r>
            <w:r w:rsidR="003C7C83" w:rsidRPr="003A7FDC">
              <w:rPr>
                <w:spacing w:val="-2"/>
                <w:sz w:val="21"/>
                <w:lang w:eastAsia="zh-TW"/>
              </w:rPr>
              <w:t>)</w:t>
            </w:r>
            <w:r w:rsidRPr="003A7FDC">
              <w:rPr>
                <w:spacing w:val="-2"/>
                <w:sz w:val="21"/>
                <w:lang w:eastAsia="zh-TW"/>
              </w:rPr>
              <w:t xml:space="preserve"> PLEASE TRANSFER TO (</w:t>
            </w:r>
            <w:r w:rsidRPr="003A7FDC">
              <w:rPr>
                <w:rFonts w:hint="eastAsia"/>
                <w:spacing w:val="-2"/>
                <w:sz w:val="21"/>
                <w:lang w:eastAsia="zh-TW"/>
              </w:rPr>
              <w:t>4</w:t>
            </w:r>
            <w:r w:rsidR="003C7C83" w:rsidRPr="003A7FDC">
              <w:rPr>
                <w:spacing w:val="-2"/>
                <w:sz w:val="21"/>
                <w:lang w:eastAsia="zh-TW"/>
              </w:rPr>
              <w:t>) IN FAVOR OF</w:t>
            </w:r>
          </w:p>
        </w:tc>
        <w:tc>
          <w:tcPr>
            <w:tcW w:w="593" w:type="dxa"/>
          </w:tcPr>
          <w:p w:rsidR="002B33A6" w:rsidRPr="003A7FDC" w:rsidRDefault="003C7C83" w:rsidP="003C7C83">
            <w:pPr>
              <w:pStyle w:val="TableParagraph"/>
              <w:ind w:left="0"/>
              <w:jc w:val="center"/>
              <w:rPr>
                <w:sz w:val="21"/>
              </w:rPr>
            </w:pPr>
            <w:r w:rsidRPr="003A7FDC">
              <w:rPr>
                <w:sz w:val="21"/>
              </w:rPr>
              <w:t>3</w:t>
            </w:r>
          </w:p>
        </w:tc>
      </w:tr>
      <w:tr w:rsidR="003A7FDC" w:rsidRPr="003A7FDC" w:rsidTr="00027151">
        <w:trPr>
          <w:trHeight w:val="727"/>
        </w:trPr>
        <w:tc>
          <w:tcPr>
            <w:tcW w:w="567" w:type="dxa"/>
          </w:tcPr>
          <w:p w:rsidR="002B33A6" w:rsidRPr="003A7FDC" w:rsidRDefault="003C7C83" w:rsidP="00027151">
            <w:pPr>
              <w:pStyle w:val="TableParagraph"/>
              <w:spacing w:before="159"/>
              <w:ind w:left="52" w:right="44"/>
              <w:jc w:val="center"/>
              <w:rPr>
                <w:sz w:val="21"/>
              </w:rPr>
            </w:pPr>
            <w:r w:rsidRPr="003A7FDC">
              <w:rPr>
                <w:sz w:val="21"/>
              </w:rPr>
              <w:lastRenderedPageBreak/>
              <w:t>87</w:t>
            </w:r>
          </w:p>
        </w:tc>
        <w:tc>
          <w:tcPr>
            <w:tcW w:w="9357" w:type="dxa"/>
          </w:tcPr>
          <w:p w:rsidR="003C7C83" w:rsidRPr="003A7FDC" w:rsidRDefault="003C7C83" w:rsidP="003C7C83">
            <w:pPr>
              <w:pStyle w:val="TableParagraph"/>
              <w:spacing w:line="352" w:lineRule="exact"/>
              <w:rPr>
                <w:sz w:val="21"/>
                <w:lang w:eastAsia="zh-TW"/>
              </w:rPr>
            </w:pPr>
            <w:r w:rsidRPr="003A7FDC">
              <w:rPr>
                <w:sz w:val="21"/>
                <w:lang w:eastAsia="zh-TW"/>
              </w:rPr>
              <w:t>解款行在辦理匯票解付時應查核之事項,下列何者錯誤?(第四屆國外匯兌試題)</w:t>
            </w:r>
          </w:p>
          <w:p w:rsidR="002B33A6" w:rsidRPr="003A7FDC" w:rsidRDefault="00DE6652" w:rsidP="00DE6652">
            <w:pPr>
              <w:pStyle w:val="TableParagraph"/>
              <w:spacing w:line="356" w:lineRule="exact"/>
              <w:rPr>
                <w:sz w:val="21"/>
                <w:lang w:eastAsia="zh-TW"/>
              </w:rPr>
            </w:pPr>
            <w:r w:rsidRPr="003A7FDC">
              <w:rPr>
                <w:rFonts w:hint="eastAsia"/>
                <w:sz w:val="21"/>
                <w:lang w:eastAsia="zh-TW"/>
              </w:rPr>
              <w:t>(1)</w:t>
            </w:r>
            <w:r w:rsidR="003C7C83" w:rsidRPr="003A7FDC">
              <w:rPr>
                <w:sz w:val="21"/>
                <w:lang w:eastAsia="zh-TW"/>
              </w:rPr>
              <w:t>核對押碼是否相符</w:t>
            </w:r>
            <w:r w:rsidRPr="003A7FDC">
              <w:rPr>
                <w:sz w:val="21"/>
                <w:lang w:eastAsia="zh-TW"/>
              </w:rPr>
              <w:t>(</w:t>
            </w:r>
            <w:r w:rsidRPr="003A7FDC">
              <w:rPr>
                <w:rFonts w:hint="eastAsia"/>
                <w:sz w:val="21"/>
                <w:lang w:eastAsia="zh-TW"/>
              </w:rPr>
              <w:t>2</w:t>
            </w:r>
            <w:r w:rsidR="003C7C83" w:rsidRPr="003A7FDC">
              <w:rPr>
                <w:sz w:val="21"/>
                <w:lang w:eastAsia="zh-TW"/>
              </w:rPr>
              <w:t>) 內容是否與DRAWING ADVICE 一致</w:t>
            </w:r>
            <w:r w:rsidRPr="003A7FDC">
              <w:rPr>
                <w:sz w:val="21"/>
                <w:lang w:eastAsia="zh-TW"/>
              </w:rPr>
              <w:t>(</w:t>
            </w:r>
            <w:r w:rsidRPr="003A7FDC">
              <w:rPr>
                <w:rFonts w:hint="eastAsia"/>
                <w:sz w:val="21"/>
                <w:lang w:eastAsia="zh-TW"/>
              </w:rPr>
              <w:t>3</w:t>
            </w:r>
            <w:r w:rsidR="003C7C83" w:rsidRPr="003A7FDC">
              <w:rPr>
                <w:sz w:val="21"/>
                <w:lang w:eastAsia="zh-TW"/>
              </w:rPr>
              <w:t>) 受款人是否背書</w:t>
            </w:r>
            <w:r w:rsidRPr="003A7FDC">
              <w:rPr>
                <w:sz w:val="21"/>
                <w:lang w:eastAsia="zh-TW"/>
              </w:rPr>
              <w:t>(</w:t>
            </w:r>
            <w:r w:rsidRPr="003A7FDC">
              <w:rPr>
                <w:rFonts w:hint="eastAsia"/>
                <w:sz w:val="21"/>
                <w:lang w:eastAsia="zh-TW"/>
              </w:rPr>
              <w:t>4</w:t>
            </w:r>
            <w:r w:rsidR="003C7C83" w:rsidRPr="003A7FDC">
              <w:rPr>
                <w:sz w:val="21"/>
                <w:lang w:eastAsia="zh-TW"/>
              </w:rPr>
              <w:t>) 匯票是否止付</w:t>
            </w:r>
          </w:p>
          <w:p w:rsidR="00A41EC4" w:rsidRPr="003A7FDC" w:rsidRDefault="003C7C83" w:rsidP="00A41EC4">
            <w:pPr>
              <w:pStyle w:val="TableParagraph"/>
              <w:spacing w:line="356" w:lineRule="exact"/>
              <w:rPr>
                <w:sz w:val="21"/>
                <w:lang w:eastAsia="zh-TW"/>
              </w:rPr>
            </w:pPr>
            <w:r w:rsidRPr="003A7FDC">
              <w:rPr>
                <w:rFonts w:hint="eastAsia"/>
                <w:sz w:val="21"/>
                <w:lang w:eastAsia="zh-TW"/>
              </w:rPr>
              <w:t>【題解】</w:t>
            </w:r>
            <w:r w:rsidR="00A41EC4" w:rsidRPr="003A7FDC">
              <w:rPr>
                <w:rFonts w:hint="eastAsia"/>
                <w:sz w:val="21"/>
                <w:lang w:eastAsia="zh-TW"/>
              </w:rPr>
              <w:t>辦理匯票解付時應注意</w:t>
            </w:r>
            <w:r w:rsidR="00A41EC4" w:rsidRPr="003A7FDC">
              <w:rPr>
                <w:sz w:val="21"/>
                <w:lang w:eastAsia="zh-TW"/>
              </w:rPr>
              <w:t>:</w:t>
            </w:r>
          </w:p>
          <w:p w:rsidR="00A41EC4" w:rsidRPr="003A7FDC" w:rsidRDefault="00A41EC4" w:rsidP="00A41EC4">
            <w:pPr>
              <w:pStyle w:val="TableParagraph"/>
              <w:spacing w:line="356" w:lineRule="exact"/>
              <w:rPr>
                <w:sz w:val="21"/>
                <w:lang w:eastAsia="zh-TW"/>
              </w:rPr>
            </w:pPr>
            <w:r w:rsidRPr="003A7FDC">
              <w:rPr>
                <w:sz w:val="21"/>
                <w:lang w:eastAsia="zh-TW"/>
              </w:rPr>
              <w:t>(1)匯票上簽樣是否相符?</w:t>
            </w:r>
          </w:p>
          <w:p w:rsidR="00A41EC4" w:rsidRPr="003A7FDC" w:rsidRDefault="00A41EC4" w:rsidP="00A41EC4">
            <w:pPr>
              <w:pStyle w:val="TableParagraph"/>
              <w:spacing w:line="356" w:lineRule="exact"/>
              <w:rPr>
                <w:sz w:val="21"/>
                <w:lang w:eastAsia="zh-TW"/>
              </w:rPr>
            </w:pPr>
            <w:r w:rsidRPr="003A7FDC">
              <w:rPr>
                <w:sz w:val="21"/>
                <w:lang w:eastAsia="zh-TW"/>
              </w:rPr>
              <w:t>(2)匯票內容是否與Drawing Advice一致?是否有塗改?</w:t>
            </w:r>
          </w:p>
          <w:p w:rsidR="00A41EC4" w:rsidRPr="003A7FDC" w:rsidRDefault="00A41EC4" w:rsidP="00A41EC4">
            <w:pPr>
              <w:pStyle w:val="TableParagraph"/>
              <w:spacing w:line="356" w:lineRule="exact"/>
              <w:rPr>
                <w:sz w:val="21"/>
                <w:lang w:eastAsia="zh-TW"/>
              </w:rPr>
            </w:pPr>
            <w:r w:rsidRPr="003A7FDC">
              <w:rPr>
                <w:sz w:val="21"/>
                <w:lang w:eastAsia="zh-TW"/>
              </w:rPr>
              <w:t>(3)是否止付?</w:t>
            </w:r>
          </w:p>
          <w:p w:rsidR="00A41EC4" w:rsidRPr="003A7FDC" w:rsidRDefault="00A41EC4" w:rsidP="00A41EC4">
            <w:pPr>
              <w:pStyle w:val="TableParagraph"/>
              <w:spacing w:line="356" w:lineRule="exact"/>
              <w:rPr>
                <w:sz w:val="21"/>
                <w:lang w:eastAsia="zh-TW"/>
              </w:rPr>
            </w:pPr>
            <w:r w:rsidRPr="003A7FDC">
              <w:rPr>
                <w:sz w:val="21"/>
                <w:lang w:eastAsia="zh-TW"/>
              </w:rPr>
              <w:t>(4)是否逾期提示?</w:t>
            </w:r>
          </w:p>
          <w:p w:rsidR="003C7C83" w:rsidRPr="003A7FDC" w:rsidRDefault="00A41EC4" w:rsidP="00A41EC4">
            <w:pPr>
              <w:pStyle w:val="TableParagraph"/>
              <w:spacing w:line="356" w:lineRule="exact"/>
              <w:rPr>
                <w:sz w:val="21"/>
                <w:lang w:eastAsia="zh-TW"/>
              </w:rPr>
            </w:pPr>
            <w:r w:rsidRPr="003A7FDC">
              <w:rPr>
                <w:sz w:val="21"/>
                <w:lang w:eastAsia="zh-TW"/>
              </w:rPr>
              <w:t>(5)受款人是否背書?</w:t>
            </w:r>
          </w:p>
        </w:tc>
        <w:tc>
          <w:tcPr>
            <w:tcW w:w="593" w:type="dxa"/>
          </w:tcPr>
          <w:p w:rsidR="002B33A6" w:rsidRPr="003A7FDC" w:rsidRDefault="003C7C83" w:rsidP="00027151">
            <w:pPr>
              <w:pStyle w:val="TableParagraph"/>
              <w:spacing w:before="159"/>
              <w:ind w:left="3"/>
              <w:jc w:val="center"/>
              <w:rPr>
                <w:sz w:val="21"/>
              </w:rPr>
            </w:pPr>
            <w:r w:rsidRPr="003A7FDC">
              <w:rPr>
                <w:sz w:val="21"/>
              </w:rPr>
              <w:t>1</w:t>
            </w:r>
          </w:p>
        </w:tc>
      </w:tr>
      <w:tr w:rsidR="003A7FDC" w:rsidRPr="003A7FDC" w:rsidTr="00027151">
        <w:trPr>
          <w:trHeight w:val="1089"/>
        </w:trPr>
        <w:tc>
          <w:tcPr>
            <w:tcW w:w="567" w:type="dxa"/>
          </w:tcPr>
          <w:p w:rsidR="002B33A6" w:rsidRPr="003A7FDC" w:rsidRDefault="002B33A6" w:rsidP="00027151">
            <w:pPr>
              <w:pStyle w:val="TableParagraph"/>
              <w:spacing w:before="6"/>
              <w:ind w:left="0"/>
              <w:rPr>
                <w:rFonts w:ascii="Times New Roman"/>
                <w:sz w:val="29"/>
              </w:rPr>
            </w:pPr>
          </w:p>
          <w:p w:rsidR="002B33A6" w:rsidRPr="003A7FDC" w:rsidRDefault="003C7C83" w:rsidP="00027151">
            <w:pPr>
              <w:pStyle w:val="TableParagraph"/>
              <w:ind w:left="52" w:right="44"/>
              <w:jc w:val="center"/>
              <w:rPr>
                <w:sz w:val="21"/>
              </w:rPr>
            </w:pPr>
            <w:r w:rsidRPr="003A7FDC">
              <w:rPr>
                <w:sz w:val="21"/>
              </w:rPr>
              <w:t>88</w:t>
            </w:r>
          </w:p>
        </w:tc>
        <w:tc>
          <w:tcPr>
            <w:tcW w:w="9357" w:type="dxa"/>
          </w:tcPr>
          <w:p w:rsidR="00A85606" w:rsidRPr="003A7FDC" w:rsidRDefault="00A85606" w:rsidP="00A85606">
            <w:pPr>
              <w:pStyle w:val="TableParagraph"/>
              <w:spacing w:line="225" w:lineRule="auto"/>
              <w:ind w:right="13"/>
              <w:rPr>
                <w:spacing w:val="-2"/>
                <w:sz w:val="21"/>
                <w:lang w:eastAsia="zh-TW"/>
              </w:rPr>
            </w:pPr>
            <w:r w:rsidRPr="003A7FDC">
              <w:rPr>
                <w:spacing w:val="-2"/>
                <w:sz w:val="21"/>
                <w:lang w:eastAsia="zh-TW"/>
              </w:rPr>
              <w:t>匯入匯款電文之判讀,下列何者錯誤?(第十三屆國外匯兌試題)</w:t>
            </w:r>
          </w:p>
          <w:p w:rsidR="002B33A6" w:rsidRPr="003A7FDC" w:rsidRDefault="00DE6652" w:rsidP="00DE6652">
            <w:pPr>
              <w:pStyle w:val="TableParagraph"/>
              <w:spacing w:line="349" w:lineRule="exact"/>
              <w:rPr>
                <w:spacing w:val="-2"/>
                <w:sz w:val="21"/>
                <w:lang w:eastAsia="zh-TW"/>
              </w:rPr>
            </w:pPr>
            <w:r w:rsidRPr="003A7FDC">
              <w:rPr>
                <w:rFonts w:hint="eastAsia"/>
                <w:spacing w:val="-2"/>
                <w:sz w:val="21"/>
                <w:lang w:eastAsia="zh-TW"/>
              </w:rPr>
              <w:t>(1)</w:t>
            </w:r>
            <w:r w:rsidR="00A85606" w:rsidRPr="003A7FDC">
              <w:rPr>
                <w:spacing w:val="-2"/>
                <w:sz w:val="21"/>
                <w:lang w:eastAsia="zh-TW"/>
              </w:rPr>
              <w:t>B/O為BY ORDER OF係指受款人</w:t>
            </w:r>
            <w:r w:rsidRPr="003A7FDC">
              <w:rPr>
                <w:spacing w:val="-2"/>
                <w:sz w:val="21"/>
                <w:lang w:eastAsia="zh-TW"/>
              </w:rPr>
              <w:t>(</w:t>
            </w:r>
            <w:r w:rsidRPr="003A7FDC">
              <w:rPr>
                <w:rFonts w:hint="eastAsia"/>
                <w:spacing w:val="-2"/>
                <w:sz w:val="21"/>
                <w:lang w:eastAsia="zh-TW"/>
              </w:rPr>
              <w:t>2</w:t>
            </w:r>
            <w:r w:rsidR="00A85606" w:rsidRPr="003A7FDC">
              <w:rPr>
                <w:spacing w:val="-2"/>
                <w:sz w:val="21"/>
                <w:lang w:eastAsia="zh-TW"/>
              </w:rPr>
              <w:t>) 文義應有 ADVISE AND PAY等類似字眼</w:t>
            </w:r>
            <w:r w:rsidRPr="003A7FDC">
              <w:rPr>
                <w:spacing w:val="-2"/>
                <w:sz w:val="21"/>
                <w:lang w:eastAsia="zh-TW"/>
              </w:rPr>
              <w:t>(</w:t>
            </w:r>
            <w:r w:rsidRPr="003A7FDC">
              <w:rPr>
                <w:rFonts w:hint="eastAsia"/>
                <w:spacing w:val="-2"/>
                <w:sz w:val="21"/>
                <w:lang w:eastAsia="zh-TW"/>
              </w:rPr>
              <w:t>3</w:t>
            </w:r>
            <w:r w:rsidR="00A85606" w:rsidRPr="003A7FDC">
              <w:rPr>
                <w:spacing w:val="-2"/>
                <w:sz w:val="21"/>
                <w:lang w:eastAsia="zh-TW"/>
              </w:rPr>
              <w:t>) 注意補償方式</w:t>
            </w:r>
            <w:r w:rsidRPr="003A7FDC">
              <w:rPr>
                <w:spacing w:val="-2"/>
                <w:sz w:val="21"/>
                <w:lang w:eastAsia="zh-TW"/>
              </w:rPr>
              <w:t>(</w:t>
            </w:r>
            <w:r w:rsidRPr="003A7FDC">
              <w:rPr>
                <w:rFonts w:hint="eastAsia"/>
                <w:spacing w:val="-2"/>
                <w:sz w:val="21"/>
                <w:lang w:eastAsia="zh-TW"/>
              </w:rPr>
              <w:t>4</w:t>
            </w:r>
            <w:r w:rsidR="00A85606" w:rsidRPr="003A7FDC">
              <w:rPr>
                <w:spacing w:val="-2"/>
                <w:sz w:val="21"/>
                <w:lang w:eastAsia="zh-TW"/>
              </w:rPr>
              <w:t>) 押碼應符合</w:t>
            </w:r>
          </w:p>
          <w:p w:rsidR="00A85606" w:rsidRPr="003A7FDC" w:rsidRDefault="00A85606" w:rsidP="00A85606">
            <w:pPr>
              <w:pStyle w:val="TableParagraph"/>
              <w:spacing w:line="349" w:lineRule="exact"/>
              <w:rPr>
                <w:sz w:val="21"/>
                <w:lang w:eastAsia="zh-TW"/>
              </w:rPr>
            </w:pPr>
            <w:r w:rsidRPr="003A7FDC">
              <w:rPr>
                <w:rFonts w:hint="eastAsia"/>
                <w:sz w:val="21"/>
                <w:lang w:eastAsia="zh-TW"/>
              </w:rPr>
              <w:t>【題解】</w:t>
            </w:r>
            <w:r w:rsidRPr="003A7FDC">
              <w:t xml:space="preserve"> </w:t>
            </w:r>
            <w:r w:rsidRPr="003A7FDC">
              <w:rPr>
                <w:sz w:val="21"/>
                <w:lang w:eastAsia="zh-TW"/>
              </w:rPr>
              <w:t>B/O(By order of)指匯款人; F/O(In favor of)則指受款人</w:t>
            </w:r>
          </w:p>
        </w:tc>
        <w:tc>
          <w:tcPr>
            <w:tcW w:w="593" w:type="dxa"/>
          </w:tcPr>
          <w:p w:rsidR="002B33A6" w:rsidRPr="003A7FDC" w:rsidRDefault="002B33A6" w:rsidP="00027151">
            <w:pPr>
              <w:pStyle w:val="TableParagraph"/>
              <w:spacing w:before="6"/>
              <w:ind w:left="0"/>
              <w:rPr>
                <w:rFonts w:ascii="Times New Roman"/>
                <w:sz w:val="29"/>
                <w:lang w:eastAsia="zh-TW"/>
              </w:rPr>
            </w:pPr>
          </w:p>
          <w:p w:rsidR="002B33A6" w:rsidRPr="003A7FDC" w:rsidRDefault="00A85606" w:rsidP="00027151">
            <w:pPr>
              <w:pStyle w:val="TableParagraph"/>
              <w:ind w:left="3"/>
              <w:jc w:val="center"/>
              <w:rPr>
                <w:sz w:val="21"/>
              </w:rPr>
            </w:pPr>
            <w:r w:rsidRPr="003A7FDC">
              <w:rPr>
                <w:sz w:val="21"/>
              </w:rPr>
              <w:t>1</w:t>
            </w:r>
          </w:p>
        </w:tc>
      </w:tr>
      <w:tr w:rsidR="003A7FDC" w:rsidRPr="003A7FDC" w:rsidTr="00027151">
        <w:trPr>
          <w:trHeight w:val="726"/>
        </w:trPr>
        <w:tc>
          <w:tcPr>
            <w:tcW w:w="567" w:type="dxa"/>
          </w:tcPr>
          <w:p w:rsidR="002B33A6" w:rsidRPr="003A7FDC" w:rsidRDefault="00CF2240" w:rsidP="00027151">
            <w:pPr>
              <w:pStyle w:val="TableParagraph"/>
              <w:spacing w:before="159"/>
              <w:ind w:left="52" w:right="44"/>
              <w:jc w:val="center"/>
              <w:rPr>
                <w:sz w:val="21"/>
              </w:rPr>
            </w:pPr>
            <w:r w:rsidRPr="003A7FDC">
              <w:rPr>
                <w:sz w:val="21"/>
              </w:rPr>
              <w:t>89</w:t>
            </w:r>
          </w:p>
        </w:tc>
        <w:tc>
          <w:tcPr>
            <w:tcW w:w="9357" w:type="dxa"/>
          </w:tcPr>
          <w:p w:rsidR="00CF2240" w:rsidRPr="003A7FDC" w:rsidRDefault="00CF2240" w:rsidP="00CF2240">
            <w:pPr>
              <w:pStyle w:val="TableParagraph"/>
              <w:spacing w:line="352" w:lineRule="exact"/>
              <w:rPr>
                <w:sz w:val="21"/>
                <w:lang w:eastAsia="zh-TW"/>
              </w:rPr>
            </w:pPr>
            <w:r w:rsidRPr="003A7FDC">
              <w:rPr>
                <w:sz w:val="21"/>
                <w:lang w:eastAsia="zh-TW"/>
              </w:rPr>
              <w:t>受款人持匯票要求兌付,除驗對簽發人之簽樣外,並須與何種電文核對?(第十三屆國外匯兌試)</w:t>
            </w:r>
          </w:p>
          <w:p w:rsidR="002B33A6" w:rsidRPr="003A7FDC" w:rsidRDefault="00DE6652" w:rsidP="00CF2240">
            <w:pPr>
              <w:pStyle w:val="TableParagraph"/>
              <w:spacing w:line="355" w:lineRule="exact"/>
              <w:rPr>
                <w:sz w:val="21"/>
                <w:lang w:eastAsia="zh-TW"/>
              </w:rPr>
            </w:pPr>
            <w:r w:rsidRPr="003A7FDC">
              <w:rPr>
                <w:sz w:val="21"/>
                <w:lang w:eastAsia="zh-TW"/>
              </w:rPr>
              <w:t>(</w:t>
            </w:r>
            <w:r w:rsidRPr="003A7FDC">
              <w:rPr>
                <w:rFonts w:hint="eastAsia"/>
                <w:sz w:val="21"/>
                <w:lang w:eastAsia="zh-TW"/>
              </w:rPr>
              <w:t>1</w:t>
            </w:r>
            <w:r w:rsidRPr="003A7FDC">
              <w:rPr>
                <w:sz w:val="21"/>
                <w:lang w:eastAsia="zh-TW"/>
              </w:rPr>
              <w:t>) MT103 (</w:t>
            </w:r>
            <w:r w:rsidRPr="003A7FDC">
              <w:rPr>
                <w:rFonts w:hint="eastAsia"/>
                <w:sz w:val="21"/>
                <w:lang w:eastAsia="zh-TW"/>
              </w:rPr>
              <w:t>2</w:t>
            </w:r>
            <w:r w:rsidRPr="003A7FDC">
              <w:rPr>
                <w:sz w:val="21"/>
                <w:lang w:eastAsia="zh-TW"/>
              </w:rPr>
              <w:t>) MT700 (</w:t>
            </w:r>
            <w:r w:rsidRPr="003A7FDC">
              <w:rPr>
                <w:rFonts w:hint="eastAsia"/>
                <w:sz w:val="21"/>
                <w:lang w:eastAsia="zh-TW"/>
              </w:rPr>
              <w:t>3</w:t>
            </w:r>
            <w:r w:rsidRPr="003A7FDC">
              <w:rPr>
                <w:sz w:val="21"/>
                <w:lang w:eastAsia="zh-TW"/>
              </w:rPr>
              <w:t>) MT950 (</w:t>
            </w:r>
            <w:r w:rsidRPr="003A7FDC">
              <w:rPr>
                <w:rFonts w:hint="eastAsia"/>
                <w:sz w:val="21"/>
                <w:lang w:eastAsia="zh-TW"/>
              </w:rPr>
              <w:t>4</w:t>
            </w:r>
            <w:r w:rsidR="00CF2240" w:rsidRPr="003A7FDC">
              <w:rPr>
                <w:sz w:val="21"/>
                <w:lang w:eastAsia="zh-TW"/>
              </w:rPr>
              <w:t>) MT110</w:t>
            </w:r>
          </w:p>
        </w:tc>
        <w:tc>
          <w:tcPr>
            <w:tcW w:w="593" w:type="dxa"/>
          </w:tcPr>
          <w:p w:rsidR="002B33A6" w:rsidRPr="003A7FDC" w:rsidRDefault="00CF2240" w:rsidP="00027151">
            <w:pPr>
              <w:pStyle w:val="TableParagraph"/>
              <w:spacing w:before="159"/>
              <w:ind w:left="3"/>
              <w:jc w:val="center"/>
              <w:rPr>
                <w:sz w:val="21"/>
              </w:rPr>
            </w:pPr>
            <w:r w:rsidRPr="003A7FDC">
              <w:rPr>
                <w:sz w:val="21"/>
              </w:rPr>
              <w:t>4</w:t>
            </w:r>
          </w:p>
        </w:tc>
      </w:tr>
      <w:tr w:rsidR="003A7FDC" w:rsidRPr="003A7FDC" w:rsidTr="00305FAB">
        <w:trPr>
          <w:trHeight w:val="811"/>
        </w:trPr>
        <w:tc>
          <w:tcPr>
            <w:tcW w:w="567" w:type="dxa"/>
          </w:tcPr>
          <w:p w:rsidR="002B33A6" w:rsidRPr="003A7FDC" w:rsidRDefault="002B33A6" w:rsidP="00027151">
            <w:pPr>
              <w:pStyle w:val="TableParagraph"/>
              <w:spacing w:before="6"/>
              <w:ind w:left="0"/>
              <w:rPr>
                <w:rFonts w:ascii="Times New Roman"/>
                <w:sz w:val="29"/>
              </w:rPr>
            </w:pPr>
          </w:p>
          <w:p w:rsidR="002B33A6" w:rsidRPr="003A7FDC" w:rsidRDefault="00CF2240" w:rsidP="00027151">
            <w:pPr>
              <w:pStyle w:val="TableParagraph"/>
              <w:ind w:left="52" w:right="44"/>
              <w:jc w:val="center"/>
              <w:rPr>
                <w:sz w:val="21"/>
              </w:rPr>
            </w:pPr>
            <w:r w:rsidRPr="003A7FDC">
              <w:rPr>
                <w:sz w:val="21"/>
              </w:rPr>
              <w:t>90</w:t>
            </w:r>
          </w:p>
        </w:tc>
        <w:tc>
          <w:tcPr>
            <w:tcW w:w="9357" w:type="dxa"/>
          </w:tcPr>
          <w:p w:rsidR="00CF2240" w:rsidRPr="003A7FDC" w:rsidRDefault="00CF2240" w:rsidP="00CF2240">
            <w:pPr>
              <w:pStyle w:val="TableParagraph"/>
              <w:spacing w:line="225" w:lineRule="auto"/>
              <w:ind w:right="15"/>
              <w:rPr>
                <w:spacing w:val="-3"/>
                <w:sz w:val="21"/>
                <w:lang w:eastAsia="zh-TW"/>
              </w:rPr>
            </w:pPr>
            <w:r w:rsidRPr="003A7FDC">
              <w:rPr>
                <w:spacing w:val="-3"/>
                <w:sz w:val="21"/>
                <w:lang w:eastAsia="zh-TW"/>
              </w:rPr>
              <w:t>解款行收到匯款行之電匯付款委託,下列何者為系統自動核對押碼?(第13屆國外匯兌試題)</w:t>
            </w:r>
          </w:p>
          <w:p w:rsidR="002B33A6" w:rsidRPr="003A7FDC" w:rsidRDefault="00DE6652" w:rsidP="00CF2240">
            <w:pPr>
              <w:pStyle w:val="TableParagraph"/>
              <w:spacing w:line="349" w:lineRule="exact"/>
              <w:rPr>
                <w:sz w:val="21"/>
                <w:lang w:eastAsia="zh-TW"/>
              </w:rPr>
            </w:pPr>
            <w:r w:rsidRPr="003A7FDC">
              <w:rPr>
                <w:spacing w:val="-3"/>
                <w:sz w:val="21"/>
                <w:lang w:eastAsia="zh-TW"/>
              </w:rPr>
              <w:t>(</w:t>
            </w:r>
            <w:r w:rsidRPr="003A7FDC">
              <w:rPr>
                <w:rFonts w:hint="eastAsia"/>
                <w:spacing w:val="-3"/>
                <w:sz w:val="21"/>
                <w:lang w:eastAsia="zh-TW"/>
              </w:rPr>
              <w:t>1</w:t>
            </w:r>
            <w:r w:rsidRPr="003A7FDC">
              <w:rPr>
                <w:spacing w:val="-3"/>
                <w:sz w:val="21"/>
                <w:lang w:eastAsia="zh-TW"/>
              </w:rPr>
              <w:t>) MT999 (</w:t>
            </w:r>
            <w:r w:rsidRPr="003A7FDC">
              <w:rPr>
                <w:rFonts w:hint="eastAsia"/>
                <w:spacing w:val="-3"/>
                <w:sz w:val="21"/>
                <w:lang w:eastAsia="zh-TW"/>
              </w:rPr>
              <w:t>2</w:t>
            </w:r>
            <w:r w:rsidRPr="003A7FDC">
              <w:rPr>
                <w:spacing w:val="-3"/>
                <w:sz w:val="21"/>
                <w:lang w:eastAsia="zh-TW"/>
              </w:rPr>
              <w:t>) MT103 (</w:t>
            </w:r>
            <w:r w:rsidRPr="003A7FDC">
              <w:rPr>
                <w:rFonts w:hint="eastAsia"/>
                <w:spacing w:val="-3"/>
                <w:sz w:val="21"/>
                <w:lang w:eastAsia="zh-TW"/>
              </w:rPr>
              <w:t>3</w:t>
            </w:r>
            <w:r w:rsidRPr="003A7FDC">
              <w:rPr>
                <w:spacing w:val="-3"/>
                <w:sz w:val="21"/>
                <w:lang w:eastAsia="zh-TW"/>
              </w:rPr>
              <w:t>) Telex (</w:t>
            </w:r>
            <w:r w:rsidRPr="003A7FDC">
              <w:rPr>
                <w:rFonts w:hint="eastAsia"/>
                <w:spacing w:val="-3"/>
                <w:sz w:val="21"/>
                <w:lang w:eastAsia="zh-TW"/>
              </w:rPr>
              <w:t>4</w:t>
            </w:r>
            <w:r w:rsidR="00CF2240" w:rsidRPr="003A7FDC">
              <w:rPr>
                <w:spacing w:val="-3"/>
                <w:sz w:val="21"/>
                <w:lang w:eastAsia="zh-TW"/>
              </w:rPr>
              <w:t>) MT950</w:t>
            </w:r>
          </w:p>
        </w:tc>
        <w:tc>
          <w:tcPr>
            <w:tcW w:w="593" w:type="dxa"/>
          </w:tcPr>
          <w:p w:rsidR="002B33A6" w:rsidRPr="003A7FDC" w:rsidRDefault="002B33A6" w:rsidP="00027151">
            <w:pPr>
              <w:pStyle w:val="TableParagraph"/>
              <w:spacing w:before="6"/>
              <w:ind w:left="0"/>
              <w:rPr>
                <w:rFonts w:ascii="Times New Roman"/>
                <w:sz w:val="29"/>
                <w:lang w:eastAsia="zh-TW"/>
              </w:rPr>
            </w:pPr>
          </w:p>
          <w:p w:rsidR="002B33A6" w:rsidRPr="003A7FDC" w:rsidRDefault="00CF2240" w:rsidP="00027151">
            <w:pPr>
              <w:pStyle w:val="TableParagraph"/>
              <w:ind w:left="3"/>
              <w:jc w:val="center"/>
              <w:rPr>
                <w:sz w:val="21"/>
              </w:rPr>
            </w:pPr>
            <w:r w:rsidRPr="003A7FDC">
              <w:rPr>
                <w:sz w:val="21"/>
              </w:rPr>
              <w:t>2</w:t>
            </w:r>
          </w:p>
        </w:tc>
      </w:tr>
      <w:tr w:rsidR="003A7FDC" w:rsidRPr="003A7FDC" w:rsidTr="00CF2240">
        <w:trPr>
          <w:trHeight w:val="983"/>
        </w:trPr>
        <w:tc>
          <w:tcPr>
            <w:tcW w:w="567" w:type="dxa"/>
          </w:tcPr>
          <w:p w:rsidR="00CF2240" w:rsidRPr="003A7FDC" w:rsidRDefault="00CF2240" w:rsidP="00CF2240">
            <w:pPr>
              <w:pStyle w:val="TableParagraph"/>
              <w:spacing w:before="6"/>
              <w:ind w:left="0"/>
              <w:jc w:val="center"/>
              <w:rPr>
                <w:sz w:val="21"/>
              </w:rPr>
            </w:pPr>
          </w:p>
          <w:p w:rsidR="00CF2240" w:rsidRPr="003A7FDC" w:rsidRDefault="00CF2240" w:rsidP="00CF2240">
            <w:pPr>
              <w:pStyle w:val="TableParagraph"/>
              <w:spacing w:before="6"/>
              <w:ind w:left="0"/>
              <w:jc w:val="center"/>
              <w:rPr>
                <w:rFonts w:ascii="Times New Roman"/>
                <w:sz w:val="29"/>
                <w:lang w:eastAsia="zh-TW"/>
              </w:rPr>
            </w:pPr>
            <w:r w:rsidRPr="003A7FDC">
              <w:rPr>
                <w:sz w:val="21"/>
              </w:rPr>
              <w:t>91</w:t>
            </w:r>
          </w:p>
        </w:tc>
        <w:tc>
          <w:tcPr>
            <w:tcW w:w="9357" w:type="dxa"/>
          </w:tcPr>
          <w:p w:rsidR="00DC189B" w:rsidRPr="003A7FDC" w:rsidRDefault="00DC189B" w:rsidP="00DC189B">
            <w:pPr>
              <w:pStyle w:val="TableParagraph"/>
              <w:spacing w:line="225" w:lineRule="auto"/>
              <w:ind w:right="15"/>
              <w:rPr>
                <w:spacing w:val="-3"/>
                <w:sz w:val="21"/>
                <w:lang w:eastAsia="zh-TW"/>
              </w:rPr>
            </w:pPr>
            <w:r w:rsidRPr="003A7FDC">
              <w:rPr>
                <w:spacing w:val="-3"/>
                <w:sz w:val="21"/>
                <w:lang w:eastAsia="zh-TW"/>
              </w:rPr>
              <w:t>匯入匯款係無附任何條件之付款委託,電文中不應含下列何種付款提示?(第十三屆國外匯兌試題)</w:t>
            </w:r>
          </w:p>
          <w:p w:rsidR="00CF2240" w:rsidRPr="003A7FDC" w:rsidRDefault="00F20A97" w:rsidP="00DC189B">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DC189B" w:rsidRPr="003A7FDC">
              <w:rPr>
                <w:spacing w:val="-3"/>
                <w:sz w:val="21"/>
                <w:lang w:eastAsia="zh-TW"/>
              </w:rPr>
              <w:t>) 以TELEX通知受款人</w:t>
            </w:r>
            <w:r w:rsidRPr="003A7FDC">
              <w:rPr>
                <w:spacing w:val="-3"/>
                <w:sz w:val="21"/>
                <w:lang w:eastAsia="zh-TW"/>
              </w:rPr>
              <w:t>(</w:t>
            </w:r>
            <w:r w:rsidRPr="003A7FDC">
              <w:rPr>
                <w:rFonts w:hint="eastAsia"/>
                <w:spacing w:val="-3"/>
                <w:sz w:val="21"/>
                <w:lang w:eastAsia="zh-TW"/>
              </w:rPr>
              <w:t>2</w:t>
            </w:r>
            <w:r w:rsidR="00DC189B" w:rsidRPr="003A7FDC">
              <w:rPr>
                <w:spacing w:val="-3"/>
                <w:sz w:val="21"/>
                <w:lang w:eastAsia="zh-TW"/>
              </w:rPr>
              <w:t xml:space="preserve">) </w:t>
            </w:r>
            <w:r w:rsidR="00DC189B" w:rsidRPr="003A7FDC">
              <w:rPr>
                <w:rFonts w:hint="eastAsia"/>
                <w:spacing w:val="-3"/>
                <w:sz w:val="21"/>
                <w:lang w:eastAsia="zh-TW"/>
              </w:rPr>
              <w:t>徴提</w:t>
            </w:r>
            <w:r w:rsidR="00DC189B" w:rsidRPr="003A7FDC">
              <w:rPr>
                <w:spacing w:val="-3"/>
                <w:sz w:val="21"/>
                <w:lang w:eastAsia="zh-TW"/>
              </w:rPr>
              <w:t>BL影本</w:t>
            </w:r>
            <w:r w:rsidRPr="003A7FDC">
              <w:rPr>
                <w:spacing w:val="-3"/>
                <w:sz w:val="21"/>
                <w:lang w:eastAsia="zh-TW"/>
              </w:rPr>
              <w:t>(</w:t>
            </w:r>
            <w:r w:rsidRPr="003A7FDC">
              <w:rPr>
                <w:rFonts w:hint="eastAsia"/>
                <w:spacing w:val="-3"/>
                <w:sz w:val="21"/>
                <w:lang w:eastAsia="zh-TW"/>
              </w:rPr>
              <w:t>3</w:t>
            </w:r>
            <w:r w:rsidR="00DC189B" w:rsidRPr="003A7FDC">
              <w:rPr>
                <w:spacing w:val="-3"/>
                <w:sz w:val="21"/>
                <w:lang w:eastAsia="zh-TW"/>
              </w:rPr>
              <w:t>) 憑受款人I.D.付款</w:t>
            </w:r>
            <w:r w:rsidRPr="003A7FDC">
              <w:rPr>
                <w:spacing w:val="-3"/>
                <w:sz w:val="21"/>
                <w:lang w:eastAsia="zh-TW"/>
              </w:rPr>
              <w:t>(</w:t>
            </w:r>
            <w:r w:rsidRPr="003A7FDC">
              <w:rPr>
                <w:rFonts w:hint="eastAsia"/>
                <w:spacing w:val="-3"/>
                <w:sz w:val="21"/>
                <w:lang w:eastAsia="zh-TW"/>
              </w:rPr>
              <w:t>4</w:t>
            </w:r>
            <w:r w:rsidR="00DC189B" w:rsidRPr="003A7FDC">
              <w:rPr>
                <w:spacing w:val="-3"/>
                <w:sz w:val="21"/>
                <w:lang w:eastAsia="zh-TW"/>
              </w:rPr>
              <w:t>) 開立支票給受款人</w:t>
            </w:r>
          </w:p>
        </w:tc>
        <w:tc>
          <w:tcPr>
            <w:tcW w:w="593" w:type="dxa"/>
          </w:tcPr>
          <w:p w:rsidR="00DC189B" w:rsidRPr="003A7FDC" w:rsidRDefault="00DC189B" w:rsidP="00DC189B">
            <w:pPr>
              <w:pStyle w:val="TableParagraph"/>
              <w:spacing w:before="6"/>
              <w:ind w:left="0"/>
              <w:jc w:val="center"/>
              <w:rPr>
                <w:sz w:val="21"/>
                <w:lang w:eastAsia="zh-TW"/>
              </w:rPr>
            </w:pPr>
          </w:p>
          <w:p w:rsidR="00CF2240" w:rsidRPr="003A7FDC" w:rsidRDefault="00DC189B" w:rsidP="00DC189B">
            <w:pPr>
              <w:pStyle w:val="TableParagraph"/>
              <w:spacing w:before="6"/>
              <w:ind w:left="0"/>
              <w:jc w:val="center"/>
              <w:rPr>
                <w:sz w:val="21"/>
              </w:rPr>
            </w:pPr>
            <w:r w:rsidRPr="003A7FDC">
              <w:rPr>
                <w:sz w:val="21"/>
              </w:rPr>
              <w:t>2</w:t>
            </w:r>
          </w:p>
          <w:p w:rsidR="00DC189B" w:rsidRPr="003A7FDC" w:rsidRDefault="00DC189B" w:rsidP="00DC189B">
            <w:pPr>
              <w:pStyle w:val="TableParagraph"/>
              <w:spacing w:before="6"/>
              <w:ind w:left="0"/>
              <w:jc w:val="center"/>
              <w:rPr>
                <w:rFonts w:ascii="Times New Roman"/>
                <w:sz w:val="29"/>
                <w:lang w:eastAsia="zh-TW"/>
              </w:rPr>
            </w:pPr>
          </w:p>
        </w:tc>
      </w:tr>
      <w:tr w:rsidR="003A7FDC" w:rsidRPr="003A7FDC" w:rsidTr="00CF2240">
        <w:trPr>
          <w:trHeight w:val="983"/>
        </w:trPr>
        <w:tc>
          <w:tcPr>
            <w:tcW w:w="567" w:type="dxa"/>
          </w:tcPr>
          <w:p w:rsidR="00DC189B" w:rsidRPr="003A7FDC" w:rsidRDefault="00DC189B" w:rsidP="00DC189B">
            <w:pPr>
              <w:pStyle w:val="TableParagraph"/>
              <w:spacing w:before="6"/>
              <w:ind w:left="0"/>
              <w:jc w:val="center"/>
              <w:rPr>
                <w:sz w:val="21"/>
              </w:rPr>
            </w:pPr>
          </w:p>
          <w:p w:rsidR="00CF2240" w:rsidRPr="003A7FDC" w:rsidRDefault="00DC189B" w:rsidP="00DC189B">
            <w:pPr>
              <w:pStyle w:val="TableParagraph"/>
              <w:spacing w:before="6"/>
              <w:ind w:left="0"/>
              <w:jc w:val="center"/>
              <w:rPr>
                <w:rFonts w:ascii="Times New Roman"/>
                <w:sz w:val="29"/>
              </w:rPr>
            </w:pPr>
            <w:r w:rsidRPr="003A7FDC">
              <w:rPr>
                <w:sz w:val="21"/>
              </w:rPr>
              <w:t>92</w:t>
            </w:r>
          </w:p>
        </w:tc>
        <w:tc>
          <w:tcPr>
            <w:tcW w:w="9357" w:type="dxa"/>
          </w:tcPr>
          <w:p w:rsidR="00DC189B" w:rsidRPr="003A7FDC" w:rsidRDefault="00DC189B" w:rsidP="00DC189B">
            <w:pPr>
              <w:pStyle w:val="TableParagraph"/>
              <w:spacing w:line="225" w:lineRule="auto"/>
              <w:ind w:right="15"/>
              <w:rPr>
                <w:spacing w:val="-3"/>
                <w:sz w:val="21"/>
                <w:lang w:eastAsia="zh-TW"/>
              </w:rPr>
            </w:pPr>
            <w:r w:rsidRPr="003A7FDC">
              <w:rPr>
                <w:spacing w:val="-3"/>
                <w:sz w:val="21"/>
                <w:lang w:eastAsia="zh-TW"/>
              </w:rPr>
              <w:t>匯入匯款解付時,在何種情況下應掣發匯入匯款買匯水單?(第十二屆國外匯兌試題)</w:t>
            </w:r>
          </w:p>
          <w:p w:rsidR="00CF2240" w:rsidRPr="003A7FDC" w:rsidRDefault="00F20A97" w:rsidP="00DC189B">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DC189B" w:rsidRPr="003A7FDC">
              <w:rPr>
                <w:spacing w:val="-3"/>
                <w:sz w:val="21"/>
                <w:lang w:eastAsia="zh-TW"/>
              </w:rPr>
              <w:t>) 結售為新台幣</w:t>
            </w:r>
            <w:r w:rsidRPr="003A7FDC">
              <w:rPr>
                <w:spacing w:val="-3"/>
                <w:sz w:val="21"/>
                <w:lang w:eastAsia="zh-TW"/>
              </w:rPr>
              <w:t>(</w:t>
            </w:r>
            <w:r w:rsidRPr="003A7FDC">
              <w:rPr>
                <w:rFonts w:hint="eastAsia"/>
                <w:spacing w:val="-3"/>
                <w:sz w:val="21"/>
                <w:lang w:eastAsia="zh-TW"/>
              </w:rPr>
              <w:t>2</w:t>
            </w:r>
            <w:r w:rsidR="00DC189B" w:rsidRPr="003A7FDC">
              <w:rPr>
                <w:spacing w:val="-3"/>
                <w:sz w:val="21"/>
                <w:lang w:eastAsia="zh-TW"/>
              </w:rPr>
              <w:t>) 匯入匯款再匯出</w:t>
            </w:r>
            <w:r w:rsidRPr="003A7FDC">
              <w:rPr>
                <w:spacing w:val="-3"/>
                <w:sz w:val="21"/>
                <w:lang w:eastAsia="zh-TW"/>
              </w:rPr>
              <w:t>(</w:t>
            </w:r>
            <w:r w:rsidRPr="003A7FDC">
              <w:rPr>
                <w:rFonts w:hint="eastAsia"/>
                <w:spacing w:val="-3"/>
                <w:sz w:val="21"/>
                <w:lang w:eastAsia="zh-TW"/>
              </w:rPr>
              <w:t>3</w:t>
            </w:r>
            <w:r w:rsidR="00DC189B" w:rsidRPr="003A7FDC">
              <w:rPr>
                <w:spacing w:val="-3"/>
                <w:sz w:val="21"/>
                <w:lang w:eastAsia="zh-TW"/>
              </w:rPr>
              <w:t>) 扣還外幣貸款</w:t>
            </w:r>
            <w:r w:rsidRPr="003A7FDC">
              <w:rPr>
                <w:spacing w:val="-3"/>
                <w:sz w:val="21"/>
                <w:lang w:eastAsia="zh-TW"/>
              </w:rPr>
              <w:t>(</w:t>
            </w:r>
            <w:r w:rsidRPr="003A7FDC">
              <w:rPr>
                <w:rFonts w:hint="eastAsia"/>
                <w:spacing w:val="-3"/>
                <w:sz w:val="21"/>
                <w:lang w:eastAsia="zh-TW"/>
              </w:rPr>
              <w:t>4</w:t>
            </w:r>
            <w:r w:rsidR="00DC189B" w:rsidRPr="003A7FDC">
              <w:rPr>
                <w:spacing w:val="-3"/>
                <w:sz w:val="21"/>
                <w:lang w:eastAsia="zh-TW"/>
              </w:rPr>
              <w:t>) 存入外匯存款</w:t>
            </w:r>
          </w:p>
        </w:tc>
        <w:tc>
          <w:tcPr>
            <w:tcW w:w="593" w:type="dxa"/>
          </w:tcPr>
          <w:p w:rsidR="00CF2240" w:rsidRPr="003A7FDC" w:rsidRDefault="00CF2240" w:rsidP="00027151">
            <w:pPr>
              <w:pStyle w:val="TableParagraph"/>
              <w:spacing w:before="6"/>
              <w:ind w:left="0"/>
              <w:rPr>
                <w:rFonts w:ascii="Times New Roman"/>
                <w:sz w:val="29"/>
                <w:lang w:eastAsia="zh-TW"/>
              </w:rPr>
            </w:pPr>
          </w:p>
          <w:p w:rsidR="00DC189B" w:rsidRPr="003A7FDC" w:rsidRDefault="00DC189B" w:rsidP="00DC189B">
            <w:pPr>
              <w:pStyle w:val="TableParagraph"/>
              <w:spacing w:before="6"/>
              <w:ind w:left="0"/>
              <w:jc w:val="center"/>
              <w:rPr>
                <w:sz w:val="21"/>
              </w:rPr>
            </w:pPr>
            <w:r w:rsidRPr="003A7FDC">
              <w:rPr>
                <w:sz w:val="21"/>
              </w:rPr>
              <w:t>1</w:t>
            </w:r>
          </w:p>
          <w:p w:rsidR="00DC189B" w:rsidRPr="003A7FDC" w:rsidRDefault="00DC189B" w:rsidP="00027151">
            <w:pPr>
              <w:pStyle w:val="TableParagraph"/>
              <w:spacing w:before="6"/>
              <w:ind w:left="0"/>
              <w:rPr>
                <w:rFonts w:ascii="Times New Roman"/>
                <w:sz w:val="29"/>
                <w:lang w:eastAsia="zh-TW"/>
              </w:rPr>
            </w:pPr>
          </w:p>
        </w:tc>
      </w:tr>
      <w:tr w:rsidR="003A7FDC" w:rsidRPr="003A7FDC" w:rsidTr="00CF2240">
        <w:trPr>
          <w:trHeight w:val="983"/>
        </w:trPr>
        <w:tc>
          <w:tcPr>
            <w:tcW w:w="567" w:type="dxa"/>
          </w:tcPr>
          <w:p w:rsidR="00DC189B" w:rsidRPr="003A7FDC" w:rsidRDefault="00DC189B" w:rsidP="00DC189B">
            <w:pPr>
              <w:pStyle w:val="TableParagraph"/>
              <w:spacing w:before="6"/>
              <w:ind w:left="0"/>
              <w:jc w:val="center"/>
              <w:rPr>
                <w:sz w:val="21"/>
              </w:rPr>
            </w:pPr>
          </w:p>
          <w:p w:rsidR="00CF2240" w:rsidRPr="003A7FDC" w:rsidRDefault="00DC189B" w:rsidP="00DC189B">
            <w:pPr>
              <w:pStyle w:val="TableParagraph"/>
              <w:spacing w:before="6"/>
              <w:ind w:left="0" w:firstLineChars="100" w:firstLine="210"/>
              <w:rPr>
                <w:rFonts w:ascii="Times New Roman"/>
                <w:sz w:val="29"/>
                <w:lang w:eastAsia="zh-TW"/>
              </w:rPr>
            </w:pPr>
            <w:r w:rsidRPr="003A7FDC">
              <w:rPr>
                <w:sz w:val="21"/>
              </w:rPr>
              <w:t>93</w:t>
            </w:r>
          </w:p>
        </w:tc>
        <w:tc>
          <w:tcPr>
            <w:tcW w:w="9357" w:type="dxa"/>
          </w:tcPr>
          <w:p w:rsidR="00DC189B" w:rsidRPr="003A7FDC" w:rsidRDefault="00DC189B" w:rsidP="00DC189B">
            <w:pPr>
              <w:pStyle w:val="TableParagraph"/>
              <w:spacing w:line="225" w:lineRule="auto"/>
              <w:ind w:right="15"/>
              <w:rPr>
                <w:spacing w:val="-3"/>
                <w:sz w:val="21"/>
                <w:lang w:eastAsia="zh-TW"/>
              </w:rPr>
            </w:pPr>
            <w:r w:rsidRPr="003A7FDC">
              <w:rPr>
                <w:spacing w:val="-3"/>
                <w:sz w:val="21"/>
                <w:lang w:eastAsia="zh-TW"/>
              </w:rPr>
              <w:t>收到匯款行之付款委託TELEX,下列敘述何者錯誤?(第9屆國外匯兌試題)</w:t>
            </w:r>
          </w:p>
          <w:p w:rsidR="00CF2240" w:rsidRPr="003A7FDC" w:rsidRDefault="00F20A97" w:rsidP="00F20A97">
            <w:pPr>
              <w:pStyle w:val="TableParagraph"/>
              <w:spacing w:line="225" w:lineRule="auto"/>
              <w:ind w:right="15"/>
              <w:rPr>
                <w:spacing w:val="-3"/>
                <w:sz w:val="21"/>
                <w:lang w:eastAsia="zh-TW"/>
              </w:rPr>
            </w:pPr>
            <w:r w:rsidRPr="003A7FDC">
              <w:rPr>
                <w:rFonts w:hint="eastAsia"/>
                <w:spacing w:val="-3"/>
                <w:sz w:val="21"/>
                <w:lang w:eastAsia="zh-TW"/>
              </w:rPr>
              <w:t>(1)</w:t>
            </w:r>
            <w:r w:rsidR="00DC189B" w:rsidRPr="003A7FDC">
              <w:rPr>
                <w:spacing w:val="-3"/>
                <w:sz w:val="21"/>
                <w:lang w:eastAsia="zh-TW"/>
              </w:rPr>
              <w:t>文中應有匯款人、受款人之表示</w:t>
            </w:r>
            <w:r w:rsidRPr="003A7FDC">
              <w:rPr>
                <w:spacing w:val="-3"/>
                <w:sz w:val="21"/>
                <w:lang w:eastAsia="zh-TW"/>
              </w:rPr>
              <w:t>(</w:t>
            </w:r>
            <w:r w:rsidRPr="003A7FDC">
              <w:rPr>
                <w:rFonts w:hint="eastAsia"/>
                <w:spacing w:val="-3"/>
                <w:sz w:val="21"/>
                <w:lang w:eastAsia="zh-TW"/>
              </w:rPr>
              <w:t>2</w:t>
            </w:r>
            <w:r w:rsidR="00DC189B" w:rsidRPr="003A7FDC">
              <w:rPr>
                <w:spacing w:val="-3"/>
                <w:sz w:val="21"/>
                <w:lang w:eastAsia="zh-TW"/>
              </w:rPr>
              <w:t>) 匯款行若非存匯行,電文中應表明補償方式及解款行之存匯行</w:t>
            </w:r>
            <w:r w:rsidRPr="003A7FDC">
              <w:rPr>
                <w:spacing w:val="-3"/>
                <w:sz w:val="21"/>
                <w:lang w:eastAsia="zh-TW"/>
              </w:rPr>
              <w:t>(</w:t>
            </w:r>
            <w:r w:rsidRPr="003A7FDC">
              <w:rPr>
                <w:rFonts w:hint="eastAsia"/>
                <w:spacing w:val="-3"/>
                <w:sz w:val="21"/>
                <w:lang w:eastAsia="zh-TW"/>
              </w:rPr>
              <w:t>3</w:t>
            </w:r>
            <w:r w:rsidR="00DC189B" w:rsidRPr="003A7FDC">
              <w:rPr>
                <w:spacing w:val="-3"/>
                <w:sz w:val="21"/>
                <w:lang w:eastAsia="zh-TW"/>
              </w:rPr>
              <w:t>) 電文中應有ADVISE AND PAY或PLEASE TRANSFER TO等類似委託付款字眼</w:t>
            </w:r>
            <w:r w:rsidRPr="003A7FDC">
              <w:rPr>
                <w:spacing w:val="-3"/>
                <w:sz w:val="21"/>
                <w:lang w:eastAsia="zh-TW"/>
              </w:rPr>
              <w:t>(</w:t>
            </w:r>
            <w:r w:rsidRPr="003A7FDC">
              <w:rPr>
                <w:rFonts w:hint="eastAsia"/>
                <w:spacing w:val="-3"/>
                <w:sz w:val="21"/>
                <w:lang w:eastAsia="zh-TW"/>
              </w:rPr>
              <w:t>4</w:t>
            </w:r>
            <w:r w:rsidR="00DC189B" w:rsidRPr="003A7FDC">
              <w:rPr>
                <w:spacing w:val="-3"/>
                <w:sz w:val="21"/>
                <w:lang w:eastAsia="zh-TW"/>
              </w:rPr>
              <w:t>) 與MT103相同,均透過收電電報機自動化處理,無須另經相關部門核押</w:t>
            </w:r>
          </w:p>
          <w:p w:rsidR="00DC189B" w:rsidRPr="003A7FDC" w:rsidRDefault="00DC189B" w:rsidP="00DC189B">
            <w:pPr>
              <w:pStyle w:val="TableParagraph"/>
              <w:spacing w:line="225" w:lineRule="auto"/>
              <w:ind w:right="15"/>
              <w:rPr>
                <w:spacing w:val="-3"/>
                <w:sz w:val="21"/>
                <w:lang w:eastAsia="zh-TW"/>
              </w:rPr>
            </w:pPr>
            <w:r w:rsidRPr="003A7FDC">
              <w:rPr>
                <w:rFonts w:hint="eastAsia"/>
                <w:sz w:val="21"/>
                <w:lang w:eastAsia="zh-TW"/>
              </w:rPr>
              <w:t>【題解】</w:t>
            </w:r>
            <w:r w:rsidRPr="003A7FDC">
              <w:rPr>
                <w:lang w:eastAsia="zh-TW"/>
              </w:rPr>
              <w:t xml:space="preserve"> </w:t>
            </w:r>
            <w:r w:rsidRPr="003A7FDC">
              <w:rPr>
                <w:sz w:val="21"/>
                <w:lang w:eastAsia="zh-TW"/>
              </w:rPr>
              <w:t>MT103係電腦自動核押;而Telex其押碼必須經相關部門核押並註記相符</w:t>
            </w:r>
          </w:p>
        </w:tc>
        <w:tc>
          <w:tcPr>
            <w:tcW w:w="593" w:type="dxa"/>
          </w:tcPr>
          <w:p w:rsidR="00DC189B" w:rsidRPr="003A7FDC" w:rsidRDefault="00DC189B" w:rsidP="00DC189B">
            <w:pPr>
              <w:pStyle w:val="TableParagraph"/>
              <w:spacing w:before="6"/>
              <w:ind w:left="0"/>
              <w:jc w:val="center"/>
              <w:rPr>
                <w:sz w:val="21"/>
                <w:lang w:eastAsia="zh-TW"/>
              </w:rPr>
            </w:pPr>
          </w:p>
          <w:p w:rsidR="00DC189B" w:rsidRPr="003A7FDC" w:rsidRDefault="00DC189B" w:rsidP="00DC189B">
            <w:pPr>
              <w:pStyle w:val="TableParagraph"/>
              <w:spacing w:before="6"/>
              <w:ind w:left="0"/>
              <w:jc w:val="center"/>
              <w:rPr>
                <w:sz w:val="21"/>
                <w:lang w:eastAsia="zh-TW"/>
              </w:rPr>
            </w:pPr>
          </w:p>
          <w:p w:rsidR="00DC189B" w:rsidRPr="003A7FDC" w:rsidRDefault="00DC189B" w:rsidP="00DC189B">
            <w:pPr>
              <w:pStyle w:val="TableParagraph"/>
              <w:spacing w:before="6"/>
              <w:ind w:left="0" w:firstLineChars="100" w:firstLine="210"/>
              <w:rPr>
                <w:sz w:val="21"/>
              </w:rPr>
            </w:pPr>
            <w:r w:rsidRPr="003A7FDC">
              <w:rPr>
                <w:sz w:val="21"/>
              </w:rPr>
              <w:t>4</w:t>
            </w:r>
          </w:p>
          <w:p w:rsidR="00CF2240" w:rsidRPr="003A7FDC" w:rsidRDefault="00CF2240" w:rsidP="00027151">
            <w:pPr>
              <w:pStyle w:val="TableParagraph"/>
              <w:spacing w:before="6"/>
              <w:ind w:left="0"/>
              <w:rPr>
                <w:rFonts w:ascii="Times New Roman"/>
                <w:sz w:val="29"/>
                <w:lang w:eastAsia="zh-TW"/>
              </w:rPr>
            </w:pPr>
          </w:p>
        </w:tc>
      </w:tr>
      <w:tr w:rsidR="003A7FDC" w:rsidRPr="003A7FDC" w:rsidTr="00CF2240">
        <w:trPr>
          <w:trHeight w:val="983"/>
        </w:trPr>
        <w:tc>
          <w:tcPr>
            <w:tcW w:w="567" w:type="dxa"/>
          </w:tcPr>
          <w:p w:rsidR="00DC189B" w:rsidRPr="003A7FDC" w:rsidRDefault="00DC189B" w:rsidP="00DC189B">
            <w:pPr>
              <w:pStyle w:val="TableParagraph"/>
              <w:spacing w:before="6"/>
              <w:ind w:left="0"/>
              <w:jc w:val="center"/>
              <w:rPr>
                <w:sz w:val="21"/>
              </w:rPr>
            </w:pPr>
          </w:p>
          <w:p w:rsidR="00CF2240" w:rsidRPr="003A7FDC" w:rsidRDefault="00DC189B" w:rsidP="00DC189B">
            <w:pPr>
              <w:pStyle w:val="TableParagraph"/>
              <w:spacing w:before="6"/>
              <w:ind w:left="0"/>
              <w:jc w:val="center"/>
              <w:rPr>
                <w:rFonts w:ascii="Times New Roman"/>
                <w:sz w:val="29"/>
                <w:lang w:eastAsia="zh-TW"/>
              </w:rPr>
            </w:pPr>
            <w:r w:rsidRPr="003A7FDC">
              <w:rPr>
                <w:sz w:val="21"/>
              </w:rPr>
              <w:t>94</w:t>
            </w:r>
          </w:p>
        </w:tc>
        <w:tc>
          <w:tcPr>
            <w:tcW w:w="9357" w:type="dxa"/>
          </w:tcPr>
          <w:p w:rsidR="00DC189B" w:rsidRPr="003A7FDC" w:rsidRDefault="00DC189B" w:rsidP="00DC189B">
            <w:pPr>
              <w:pStyle w:val="TableParagraph"/>
              <w:spacing w:line="225" w:lineRule="auto"/>
              <w:ind w:right="15"/>
              <w:rPr>
                <w:spacing w:val="-3"/>
                <w:sz w:val="21"/>
                <w:lang w:eastAsia="zh-TW"/>
              </w:rPr>
            </w:pPr>
            <w:r w:rsidRPr="003A7FDC">
              <w:rPr>
                <w:spacing w:val="-3"/>
                <w:sz w:val="21"/>
                <w:lang w:eastAsia="zh-TW"/>
              </w:rPr>
              <w:t>匯入匯款受款人要求解款行將匯入匯款存入新台幣存款時,應探用下列何種兌換匯率?(第十二屆國外匯兌試題)</w:t>
            </w:r>
          </w:p>
          <w:p w:rsidR="00CF2240" w:rsidRPr="003A7FDC" w:rsidRDefault="00F20A97" w:rsidP="00DC189B">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DC189B" w:rsidRPr="003A7FDC">
              <w:rPr>
                <w:spacing w:val="-3"/>
                <w:sz w:val="21"/>
                <w:lang w:eastAsia="zh-TW"/>
              </w:rPr>
              <w:t>) 現鈔賣出匯率</w:t>
            </w:r>
            <w:r w:rsidRPr="003A7FDC">
              <w:rPr>
                <w:spacing w:val="-3"/>
                <w:sz w:val="21"/>
                <w:lang w:eastAsia="zh-TW"/>
              </w:rPr>
              <w:t>(</w:t>
            </w:r>
            <w:r w:rsidRPr="003A7FDC">
              <w:rPr>
                <w:rFonts w:hint="eastAsia"/>
                <w:spacing w:val="-3"/>
                <w:sz w:val="21"/>
                <w:lang w:eastAsia="zh-TW"/>
              </w:rPr>
              <w:t>2</w:t>
            </w:r>
            <w:r w:rsidR="00DC189B" w:rsidRPr="003A7FDC">
              <w:rPr>
                <w:spacing w:val="-3"/>
                <w:sz w:val="21"/>
                <w:lang w:eastAsia="zh-TW"/>
              </w:rPr>
              <w:t>) 現鈔買入匯率</w:t>
            </w:r>
            <w:r w:rsidRPr="003A7FDC">
              <w:rPr>
                <w:spacing w:val="-3"/>
                <w:sz w:val="21"/>
                <w:lang w:eastAsia="zh-TW"/>
              </w:rPr>
              <w:t>(</w:t>
            </w:r>
            <w:r w:rsidRPr="003A7FDC">
              <w:rPr>
                <w:rFonts w:hint="eastAsia"/>
                <w:spacing w:val="-3"/>
                <w:sz w:val="21"/>
                <w:lang w:eastAsia="zh-TW"/>
              </w:rPr>
              <w:t>3</w:t>
            </w:r>
            <w:r w:rsidR="00DC189B" w:rsidRPr="003A7FDC">
              <w:rPr>
                <w:spacing w:val="-3"/>
                <w:sz w:val="21"/>
                <w:lang w:eastAsia="zh-TW"/>
              </w:rPr>
              <w:t>) 即期買入匯率</w:t>
            </w:r>
            <w:r w:rsidRPr="003A7FDC">
              <w:rPr>
                <w:spacing w:val="-3"/>
                <w:sz w:val="21"/>
                <w:lang w:eastAsia="zh-TW"/>
              </w:rPr>
              <w:t>(</w:t>
            </w:r>
            <w:r w:rsidRPr="003A7FDC">
              <w:rPr>
                <w:rFonts w:hint="eastAsia"/>
                <w:spacing w:val="-3"/>
                <w:sz w:val="21"/>
                <w:lang w:eastAsia="zh-TW"/>
              </w:rPr>
              <w:t>4</w:t>
            </w:r>
            <w:r w:rsidR="00DC189B" w:rsidRPr="003A7FDC">
              <w:rPr>
                <w:spacing w:val="-3"/>
                <w:sz w:val="21"/>
                <w:lang w:eastAsia="zh-TW"/>
              </w:rPr>
              <w:t>) 即期賣出匯率</w:t>
            </w:r>
          </w:p>
        </w:tc>
        <w:tc>
          <w:tcPr>
            <w:tcW w:w="593" w:type="dxa"/>
          </w:tcPr>
          <w:p w:rsidR="00DC189B" w:rsidRPr="003A7FDC" w:rsidRDefault="00DC189B" w:rsidP="00DC189B">
            <w:pPr>
              <w:pStyle w:val="TableParagraph"/>
              <w:spacing w:before="6"/>
              <w:ind w:left="0"/>
              <w:jc w:val="center"/>
              <w:rPr>
                <w:sz w:val="21"/>
                <w:lang w:eastAsia="zh-TW"/>
              </w:rPr>
            </w:pPr>
          </w:p>
          <w:p w:rsidR="00DC189B" w:rsidRPr="003A7FDC" w:rsidRDefault="00DC189B" w:rsidP="00DC189B">
            <w:pPr>
              <w:pStyle w:val="TableParagraph"/>
              <w:spacing w:before="6"/>
              <w:ind w:left="0"/>
              <w:jc w:val="center"/>
              <w:rPr>
                <w:sz w:val="21"/>
              </w:rPr>
            </w:pPr>
            <w:r w:rsidRPr="003A7FDC">
              <w:rPr>
                <w:sz w:val="21"/>
              </w:rPr>
              <w:t>3</w:t>
            </w:r>
          </w:p>
          <w:p w:rsidR="00CF2240" w:rsidRPr="003A7FDC" w:rsidRDefault="00CF2240" w:rsidP="00027151">
            <w:pPr>
              <w:pStyle w:val="TableParagraph"/>
              <w:spacing w:before="6"/>
              <w:ind w:left="0"/>
              <w:rPr>
                <w:rFonts w:ascii="Times New Roman"/>
                <w:sz w:val="29"/>
                <w:lang w:eastAsia="zh-TW"/>
              </w:rPr>
            </w:pPr>
          </w:p>
        </w:tc>
      </w:tr>
      <w:tr w:rsidR="003A7FDC" w:rsidRPr="003A7FDC" w:rsidTr="00CF2240">
        <w:trPr>
          <w:trHeight w:val="983"/>
        </w:trPr>
        <w:tc>
          <w:tcPr>
            <w:tcW w:w="567" w:type="dxa"/>
          </w:tcPr>
          <w:p w:rsidR="00DC189B" w:rsidRPr="003A7FDC" w:rsidRDefault="00DC189B" w:rsidP="00DC189B">
            <w:pPr>
              <w:pStyle w:val="TableParagraph"/>
              <w:spacing w:before="6"/>
              <w:ind w:left="0"/>
              <w:jc w:val="center"/>
              <w:rPr>
                <w:sz w:val="21"/>
              </w:rPr>
            </w:pPr>
          </w:p>
          <w:p w:rsidR="00CF2240" w:rsidRPr="003A7FDC" w:rsidRDefault="00DC189B" w:rsidP="00DC189B">
            <w:pPr>
              <w:pStyle w:val="TableParagraph"/>
              <w:spacing w:before="6"/>
              <w:ind w:left="0"/>
              <w:jc w:val="center"/>
              <w:rPr>
                <w:sz w:val="21"/>
              </w:rPr>
            </w:pPr>
            <w:r w:rsidRPr="003A7FDC">
              <w:rPr>
                <w:sz w:val="21"/>
              </w:rPr>
              <w:t>95</w:t>
            </w:r>
          </w:p>
          <w:p w:rsidR="00DC189B" w:rsidRPr="003A7FDC" w:rsidRDefault="00DC189B" w:rsidP="00DC189B">
            <w:pPr>
              <w:pStyle w:val="TableParagraph"/>
              <w:spacing w:before="6"/>
              <w:ind w:left="0"/>
              <w:jc w:val="center"/>
              <w:rPr>
                <w:rFonts w:ascii="Times New Roman"/>
                <w:sz w:val="29"/>
                <w:lang w:eastAsia="zh-TW"/>
              </w:rPr>
            </w:pPr>
          </w:p>
        </w:tc>
        <w:tc>
          <w:tcPr>
            <w:tcW w:w="9357" w:type="dxa"/>
          </w:tcPr>
          <w:p w:rsidR="008E26F9" w:rsidRPr="003A7FDC" w:rsidRDefault="008E26F9" w:rsidP="008E26F9">
            <w:pPr>
              <w:pStyle w:val="TableParagraph"/>
              <w:spacing w:line="225" w:lineRule="auto"/>
              <w:ind w:right="15"/>
              <w:rPr>
                <w:spacing w:val="-3"/>
                <w:sz w:val="21"/>
                <w:lang w:eastAsia="zh-TW"/>
              </w:rPr>
            </w:pPr>
            <w:r w:rsidRPr="003A7FDC">
              <w:rPr>
                <w:spacing w:val="-3"/>
                <w:sz w:val="21"/>
                <w:lang w:eastAsia="zh-TW"/>
              </w:rPr>
              <w:t>通知書已通知受款人時,匯款行要求退匯,而匯款未解付時,下列處理方式何者錯誤?(第十二屆國外匯兌試題)</w:t>
            </w:r>
          </w:p>
          <w:p w:rsidR="00CF2240" w:rsidRPr="003A7FDC" w:rsidRDefault="00F20A97" w:rsidP="00F20A97">
            <w:pPr>
              <w:pStyle w:val="TableParagraph"/>
              <w:spacing w:line="225" w:lineRule="auto"/>
              <w:ind w:right="15"/>
              <w:rPr>
                <w:spacing w:val="-3"/>
                <w:sz w:val="21"/>
                <w:lang w:eastAsia="zh-TW"/>
              </w:rPr>
            </w:pPr>
            <w:r w:rsidRPr="003A7FDC">
              <w:rPr>
                <w:rFonts w:hint="eastAsia"/>
                <w:spacing w:val="-3"/>
                <w:sz w:val="21"/>
                <w:lang w:eastAsia="zh-TW"/>
              </w:rPr>
              <w:t>(1)</w:t>
            </w:r>
            <w:r w:rsidR="008E26F9" w:rsidRPr="003A7FDC">
              <w:rPr>
                <w:spacing w:val="-3"/>
                <w:sz w:val="21"/>
                <w:lang w:eastAsia="zh-TW"/>
              </w:rPr>
              <w:t>尚未以通知書通知受款人時,可逕行退還款項給匯款行</w:t>
            </w:r>
            <w:r w:rsidRPr="003A7FDC">
              <w:rPr>
                <w:spacing w:val="-3"/>
                <w:sz w:val="21"/>
                <w:lang w:eastAsia="zh-TW"/>
              </w:rPr>
              <w:t>(</w:t>
            </w:r>
            <w:r w:rsidRPr="003A7FDC">
              <w:rPr>
                <w:rFonts w:hint="eastAsia"/>
                <w:spacing w:val="-3"/>
                <w:sz w:val="21"/>
                <w:lang w:eastAsia="zh-TW"/>
              </w:rPr>
              <w:t>2</w:t>
            </w:r>
            <w:r w:rsidR="008E26F9" w:rsidRPr="003A7FDC">
              <w:rPr>
                <w:spacing w:val="-3"/>
                <w:sz w:val="21"/>
                <w:lang w:eastAsia="zh-TW"/>
              </w:rPr>
              <w:t>) 應查明該筆款項確已入帳</w:t>
            </w:r>
            <w:r w:rsidRPr="003A7FDC">
              <w:rPr>
                <w:spacing w:val="-3"/>
                <w:sz w:val="21"/>
                <w:lang w:eastAsia="zh-TW"/>
              </w:rPr>
              <w:t>(</w:t>
            </w:r>
            <w:r w:rsidRPr="003A7FDC">
              <w:rPr>
                <w:rFonts w:hint="eastAsia"/>
                <w:spacing w:val="-3"/>
                <w:sz w:val="21"/>
                <w:lang w:eastAsia="zh-TW"/>
              </w:rPr>
              <w:t>3</w:t>
            </w:r>
            <w:r w:rsidR="008E26F9" w:rsidRPr="003A7FDC">
              <w:rPr>
                <w:spacing w:val="-3"/>
                <w:sz w:val="21"/>
                <w:lang w:eastAsia="zh-TW"/>
              </w:rPr>
              <w:t>) 受款人不同意退匯時,應立即通知匯款行</w:t>
            </w:r>
            <w:r w:rsidRPr="003A7FDC">
              <w:rPr>
                <w:spacing w:val="-3"/>
                <w:sz w:val="21"/>
                <w:lang w:eastAsia="zh-TW"/>
              </w:rPr>
              <w:t>(</w:t>
            </w:r>
            <w:r w:rsidRPr="003A7FDC">
              <w:rPr>
                <w:rFonts w:hint="eastAsia"/>
                <w:spacing w:val="-3"/>
                <w:sz w:val="21"/>
                <w:lang w:eastAsia="zh-TW"/>
              </w:rPr>
              <w:t>4</w:t>
            </w:r>
            <w:r w:rsidR="008E26F9" w:rsidRPr="003A7FDC">
              <w:rPr>
                <w:spacing w:val="-3"/>
                <w:sz w:val="21"/>
                <w:lang w:eastAsia="zh-TW"/>
              </w:rPr>
              <w:t>) 應通知受款人請其於通知書簽章並註明同意退匯</w:t>
            </w:r>
          </w:p>
          <w:p w:rsidR="003A7414" w:rsidRPr="003A7FDC" w:rsidRDefault="003A7414" w:rsidP="003A7414">
            <w:pPr>
              <w:pStyle w:val="TableParagraph"/>
              <w:spacing w:line="225" w:lineRule="auto"/>
              <w:ind w:right="15"/>
              <w:rPr>
                <w:spacing w:val="-3"/>
                <w:sz w:val="21"/>
                <w:lang w:eastAsia="zh-TW"/>
              </w:rPr>
            </w:pPr>
            <w:r w:rsidRPr="003A7FDC">
              <w:rPr>
                <w:rFonts w:hint="eastAsia"/>
                <w:sz w:val="21"/>
                <w:lang w:eastAsia="zh-TW"/>
              </w:rPr>
              <w:t>【題解】匯款行要求退匯</w:t>
            </w:r>
            <w:r w:rsidRPr="003A7FDC">
              <w:rPr>
                <w:sz w:val="21"/>
                <w:lang w:eastAsia="zh-TW"/>
              </w:rPr>
              <w:t>,匯入匯款未解付,亦尚未通知受款人時,應註銷通知書及將帳務沖轉後,並再次確定該筆款項確已入帳,始得退還款項給匯款行</w:t>
            </w:r>
            <w:r w:rsidRPr="003A7FDC">
              <w:rPr>
                <w:rFonts w:hint="eastAsia"/>
                <w:spacing w:val="-3"/>
                <w:sz w:val="21"/>
                <w:lang w:eastAsia="zh-TW"/>
              </w:rPr>
              <w:t xml:space="preserve"> </w:t>
            </w:r>
          </w:p>
        </w:tc>
        <w:tc>
          <w:tcPr>
            <w:tcW w:w="593" w:type="dxa"/>
          </w:tcPr>
          <w:p w:rsidR="008E26F9" w:rsidRPr="003A7FDC" w:rsidRDefault="008E26F9" w:rsidP="00DC189B">
            <w:pPr>
              <w:pStyle w:val="TableParagraph"/>
              <w:spacing w:before="6"/>
              <w:ind w:left="0"/>
              <w:jc w:val="center"/>
              <w:rPr>
                <w:sz w:val="21"/>
                <w:lang w:eastAsia="zh-TW"/>
              </w:rPr>
            </w:pPr>
          </w:p>
          <w:p w:rsidR="00DC189B" w:rsidRPr="003A7FDC" w:rsidRDefault="00DC189B" w:rsidP="008E26F9">
            <w:pPr>
              <w:pStyle w:val="TableParagraph"/>
              <w:spacing w:before="6"/>
              <w:ind w:left="0" w:firstLineChars="100" w:firstLine="210"/>
              <w:rPr>
                <w:sz w:val="21"/>
              </w:rPr>
            </w:pPr>
            <w:r w:rsidRPr="003A7FDC">
              <w:rPr>
                <w:sz w:val="21"/>
              </w:rPr>
              <w:t>1</w:t>
            </w:r>
          </w:p>
          <w:p w:rsidR="00CF2240" w:rsidRPr="003A7FDC" w:rsidRDefault="00CF2240" w:rsidP="00027151">
            <w:pPr>
              <w:pStyle w:val="TableParagraph"/>
              <w:spacing w:before="6"/>
              <w:ind w:left="0"/>
              <w:rPr>
                <w:rFonts w:ascii="Times New Roman"/>
                <w:sz w:val="29"/>
                <w:lang w:eastAsia="zh-TW"/>
              </w:rPr>
            </w:pPr>
          </w:p>
        </w:tc>
      </w:tr>
      <w:tr w:rsidR="003A7FDC" w:rsidRPr="003A7FDC" w:rsidTr="00CF2240">
        <w:trPr>
          <w:trHeight w:val="983"/>
        </w:trPr>
        <w:tc>
          <w:tcPr>
            <w:tcW w:w="567" w:type="dxa"/>
          </w:tcPr>
          <w:p w:rsidR="008E26F9" w:rsidRPr="003A7FDC" w:rsidRDefault="008E26F9" w:rsidP="008E26F9">
            <w:pPr>
              <w:pStyle w:val="TableParagraph"/>
              <w:spacing w:before="6"/>
              <w:ind w:left="0"/>
              <w:jc w:val="center"/>
              <w:rPr>
                <w:sz w:val="21"/>
              </w:rPr>
            </w:pPr>
          </w:p>
          <w:p w:rsidR="00CF2240" w:rsidRPr="003A7FDC" w:rsidRDefault="008E26F9" w:rsidP="008E26F9">
            <w:pPr>
              <w:pStyle w:val="TableParagraph"/>
              <w:spacing w:before="6"/>
              <w:ind w:left="0"/>
              <w:jc w:val="center"/>
              <w:rPr>
                <w:rFonts w:ascii="Times New Roman"/>
                <w:sz w:val="29"/>
                <w:lang w:eastAsia="zh-TW"/>
              </w:rPr>
            </w:pPr>
            <w:r w:rsidRPr="003A7FDC">
              <w:rPr>
                <w:sz w:val="21"/>
              </w:rPr>
              <w:t>96</w:t>
            </w:r>
          </w:p>
        </w:tc>
        <w:tc>
          <w:tcPr>
            <w:tcW w:w="9357" w:type="dxa"/>
          </w:tcPr>
          <w:p w:rsidR="003A7414" w:rsidRPr="003A7FDC" w:rsidRDefault="003A7414" w:rsidP="003A7414">
            <w:pPr>
              <w:pStyle w:val="TableParagraph"/>
              <w:spacing w:line="225" w:lineRule="auto"/>
              <w:ind w:right="15"/>
              <w:rPr>
                <w:spacing w:val="-3"/>
                <w:sz w:val="21"/>
                <w:lang w:eastAsia="zh-TW"/>
              </w:rPr>
            </w:pPr>
            <w:r w:rsidRPr="003A7FDC">
              <w:rPr>
                <w:spacing w:val="-3"/>
                <w:sz w:val="21"/>
                <w:lang w:eastAsia="zh-TW"/>
              </w:rPr>
              <w:t>解款行收到匯款行郵寄之書面付款委託書(payment order),經檢驗簽章無誤後，即憑以致發匯入匯款通知書通知受款人來行洽領匯款，稱為: (第十一屆國外匯兌試題)</w:t>
            </w:r>
          </w:p>
          <w:p w:rsidR="00CF2240" w:rsidRPr="003A7FDC" w:rsidRDefault="00F20A97" w:rsidP="003A7414">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3A7414" w:rsidRPr="003A7FDC">
              <w:rPr>
                <w:spacing w:val="-3"/>
                <w:sz w:val="21"/>
                <w:lang w:eastAsia="zh-TW"/>
              </w:rPr>
              <w:t>) 電匯</w:t>
            </w:r>
            <w:r w:rsidRPr="003A7FDC">
              <w:rPr>
                <w:spacing w:val="-3"/>
                <w:sz w:val="21"/>
                <w:lang w:eastAsia="zh-TW"/>
              </w:rPr>
              <w:t>(</w:t>
            </w:r>
            <w:r w:rsidRPr="003A7FDC">
              <w:rPr>
                <w:rFonts w:hint="eastAsia"/>
                <w:spacing w:val="-3"/>
                <w:sz w:val="21"/>
                <w:lang w:eastAsia="zh-TW"/>
              </w:rPr>
              <w:t>2</w:t>
            </w:r>
            <w:r w:rsidR="003A7414" w:rsidRPr="003A7FDC">
              <w:rPr>
                <w:spacing w:val="-3"/>
                <w:sz w:val="21"/>
                <w:lang w:eastAsia="zh-TW"/>
              </w:rPr>
              <w:t>) 信匯</w:t>
            </w:r>
            <w:r w:rsidRPr="003A7FDC">
              <w:rPr>
                <w:spacing w:val="-3"/>
                <w:sz w:val="21"/>
                <w:lang w:eastAsia="zh-TW"/>
              </w:rPr>
              <w:t>(</w:t>
            </w:r>
            <w:r w:rsidRPr="003A7FDC">
              <w:rPr>
                <w:rFonts w:hint="eastAsia"/>
                <w:spacing w:val="-3"/>
                <w:sz w:val="21"/>
                <w:lang w:eastAsia="zh-TW"/>
              </w:rPr>
              <w:t>3</w:t>
            </w:r>
            <w:r w:rsidR="003A7414" w:rsidRPr="003A7FDC">
              <w:rPr>
                <w:spacing w:val="-3"/>
                <w:sz w:val="21"/>
                <w:lang w:eastAsia="zh-TW"/>
              </w:rPr>
              <w:t>) 退匯</w:t>
            </w:r>
            <w:r w:rsidRPr="003A7FDC">
              <w:rPr>
                <w:spacing w:val="-3"/>
                <w:sz w:val="21"/>
                <w:lang w:eastAsia="zh-TW"/>
              </w:rPr>
              <w:t>(</w:t>
            </w:r>
            <w:r w:rsidRPr="003A7FDC">
              <w:rPr>
                <w:rFonts w:hint="eastAsia"/>
                <w:spacing w:val="-3"/>
                <w:sz w:val="21"/>
                <w:lang w:eastAsia="zh-TW"/>
              </w:rPr>
              <w:t>4</w:t>
            </w:r>
            <w:r w:rsidR="003A7414" w:rsidRPr="003A7FDC">
              <w:rPr>
                <w:spacing w:val="-3"/>
                <w:sz w:val="21"/>
                <w:lang w:eastAsia="zh-TW"/>
              </w:rPr>
              <w:t>) 票匯</w:t>
            </w:r>
          </w:p>
        </w:tc>
        <w:tc>
          <w:tcPr>
            <w:tcW w:w="593" w:type="dxa"/>
          </w:tcPr>
          <w:p w:rsidR="003A7414" w:rsidRPr="003A7FDC" w:rsidRDefault="003A7414" w:rsidP="00DC189B">
            <w:pPr>
              <w:pStyle w:val="TableParagraph"/>
              <w:spacing w:before="6"/>
              <w:ind w:left="0"/>
              <w:jc w:val="center"/>
              <w:rPr>
                <w:sz w:val="21"/>
                <w:lang w:eastAsia="zh-TW"/>
              </w:rPr>
            </w:pPr>
          </w:p>
          <w:p w:rsidR="00DC189B" w:rsidRPr="003A7FDC" w:rsidRDefault="003A7414" w:rsidP="00DC189B">
            <w:pPr>
              <w:pStyle w:val="TableParagraph"/>
              <w:spacing w:before="6"/>
              <w:ind w:left="0"/>
              <w:jc w:val="center"/>
              <w:rPr>
                <w:sz w:val="21"/>
              </w:rPr>
            </w:pPr>
            <w:r w:rsidRPr="003A7FDC">
              <w:rPr>
                <w:sz w:val="21"/>
              </w:rPr>
              <w:t>2</w:t>
            </w:r>
          </w:p>
          <w:p w:rsidR="00CF2240" w:rsidRPr="003A7FDC" w:rsidRDefault="00CF2240" w:rsidP="00027151">
            <w:pPr>
              <w:pStyle w:val="TableParagraph"/>
              <w:spacing w:before="6"/>
              <w:ind w:left="0"/>
              <w:rPr>
                <w:rFonts w:ascii="Times New Roman"/>
                <w:sz w:val="29"/>
                <w:lang w:eastAsia="zh-TW"/>
              </w:rPr>
            </w:pPr>
          </w:p>
        </w:tc>
      </w:tr>
      <w:tr w:rsidR="003A7FDC" w:rsidRPr="003A7FDC" w:rsidTr="00CF2240">
        <w:trPr>
          <w:trHeight w:val="983"/>
        </w:trPr>
        <w:tc>
          <w:tcPr>
            <w:tcW w:w="567" w:type="dxa"/>
          </w:tcPr>
          <w:p w:rsidR="000C66ED" w:rsidRPr="003A7FDC" w:rsidRDefault="000C66ED" w:rsidP="000C66ED">
            <w:pPr>
              <w:pStyle w:val="TableParagraph"/>
              <w:spacing w:before="6"/>
              <w:ind w:left="0"/>
              <w:jc w:val="center"/>
              <w:rPr>
                <w:sz w:val="21"/>
              </w:rPr>
            </w:pPr>
          </w:p>
          <w:p w:rsidR="00CF2240" w:rsidRPr="003A7FDC" w:rsidRDefault="000C66ED" w:rsidP="000C66ED">
            <w:pPr>
              <w:pStyle w:val="TableParagraph"/>
              <w:spacing w:before="6"/>
              <w:ind w:left="0"/>
              <w:jc w:val="center"/>
              <w:rPr>
                <w:rFonts w:ascii="Times New Roman"/>
                <w:sz w:val="29"/>
                <w:lang w:eastAsia="zh-TW"/>
              </w:rPr>
            </w:pPr>
            <w:r w:rsidRPr="003A7FDC">
              <w:rPr>
                <w:sz w:val="21"/>
              </w:rPr>
              <w:t>97</w:t>
            </w:r>
          </w:p>
        </w:tc>
        <w:tc>
          <w:tcPr>
            <w:tcW w:w="9357" w:type="dxa"/>
          </w:tcPr>
          <w:p w:rsidR="000C66ED" w:rsidRPr="003A7FDC" w:rsidRDefault="000C66ED" w:rsidP="000C66ED">
            <w:pPr>
              <w:pStyle w:val="TableParagraph"/>
              <w:spacing w:line="225" w:lineRule="auto"/>
              <w:ind w:right="15"/>
              <w:rPr>
                <w:spacing w:val="-3"/>
                <w:sz w:val="21"/>
                <w:lang w:eastAsia="zh-TW"/>
              </w:rPr>
            </w:pPr>
            <w:r w:rsidRPr="003A7FDC">
              <w:rPr>
                <w:spacing w:val="-3"/>
                <w:sz w:val="21"/>
                <w:lang w:eastAsia="zh-TW"/>
              </w:rPr>
              <w:t>匯入匯款未結售為新台裝,存入外匯存款、匯出匯款、提領外幣現鈔、旅行支票或償還貸款,則掣發何種單證?(第11屆國外匯兌試題)</w:t>
            </w:r>
          </w:p>
          <w:p w:rsidR="00CF2240" w:rsidRPr="003A7FDC" w:rsidRDefault="00F20A97" w:rsidP="00F20A97">
            <w:pPr>
              <w:pStyle w:val="TableParagraph"/>
              <w:spacing w:line="225" w:lineRule="auto"/>
              <w:ind w:right="15"/>
              <w:rPr>
                <w:spacing w:val="-3"/>
                <w:sz w:val="21"/>
                <w:lang w:eastAsia="zh-TW"/>
              </w:rPr>
            </w:pPr>
            <w:r w:rsidRPr="003A7FDC">
              <w:rPr>
                <w:rFonts w:hint="eastAsia"/>
                <w:spacing w:val="-3"/>
                <w:sz w:val="21"/>
                <w:lang w:eastAsia="zh-TW"/>
              </w:rPr>
              <w:t>(1)</w:t>
            </w:r>
            <w:r w:rsidR="000C66ED" w:rsidRPr="003A7FDC">
              <w:rPr>
                <w:spacing w:val="-3"/>
                <w:sz w:val="21"/>
                <w:lang w:eastAsia="zh-TW"/>
              </w:rPr>
              <w:t>匯入匯款買匯水單</w:t>
            </w:r>
            <w:r w:rsidRPr="003A7FDC">
              <w:rPr>
                <w:spacing w:val="-3"/>
                <w:sz w:val="21"/>
                <w:lang w:eastAsia="zh-TW"/>
              </w:rPr>
              <w:t>(</w:t>
            </w:r>
            <w:r w:rsidRPr="003A7FDC">
              <w:rPr>
                <w:rFonts w:hint="eastAsia"/>
                <w:spacing w:val="-3"/>
                <w:sz w:val="21"/>
                <w:lang w:eastAsia="zh-TW"/>
              </w:rPr>
              <w:t>2</w:t>
            </w:r>
            <w:r w:rsidR="000C66ED" w:rsidRPr="003A7FDC">
              <w:rPr>
                <w:spacing w:val="-3"/>
                <w:sz w:val="21"/>
                <w:lang w:eastAsia="zh-TW"/>
              </w:rPr>
              <w:t>) 匯出匯款交易憑證</w:t>
            </w:r>
            <w:r w:rsidRPr="003A7FDC">
              <w:rPr>
                <w:spacing w:val="-3"/>
                <w:sz w:val="21"/>
                <w:lang w:eastAsia="zh-TW"/>
              </w:rPr>
              <w:t>(</w:t>
            </w:r>
            <w:r w:rsidRPr="003A7FDC">
              <w:rPr>
                <w:rFonts w:hint="eastAsia"/>
                <w:spacing w:val="-3"/>
                <w:sz w:val="21"/>
                <w:lang w:eastAsia="zh-TW"/>
              </w:rPr>
              <w:t>3</w:t>
            </w:r>
            <w:r w:rsidR="000C66ED" w:rsidRPr="003A7FDC">
              <w:rPr>
                <w:spacing w:val="-3"/>
                <w:sz w:val="21"/>
                <w:lang w:eastAsia="zh-TW"/>
              </w:rPr>
              <w:t>) 匯入匯款賣匯水單</w:t>
            </w:r>
            <w:r w:rsidRPr="003A7FDC">
              <w:rPr>
                <w:spacing w:val="-3"/>
                <w:sz w:val="21"/>
                <w:lang w:eastAsia="zh-TW"/>
              </w:rPr>
              <w:t>(</w:t>
            </w:r>
            <w:r w:rsidRPr="003A7FDC">
              <w:rPr>
                <w:rFonts w:hint="eastAsia"/>
                <w:spacing w:val="-3"/>
                <w:sz w:val="21"/>
                <w:lang w:eastAsia="zh-TW"/>
              </w:rPr>
              <w:t>4</w:t>
            </w:r>
            <w:r w:rsidR="000C66ED" w:rsidRPr="003A7FDC">
              <w:rPr>
                <w:spacing w:val="-3"/>
                <w:sz w:val="21"/>
                <w:lang w:eastAsia="zh-TW"/>
              </w:rPr>
              <w:t>) 匯入匯款交易憑證</w:t>
            </w:r>
          </w:p>
          <w:p w:rsidR="000C66ED" w:rsidRPr="003A7FDC" w:rsidRDefault="000C66ED" w:rsidP="000C66ED">
            <w:pPr>
              <w:pStyle w:val="TableParagraph"/>
              <w:spacing w:line="225" w:lineRule="auto"/>
              <w:ind w:right="15"/>
              <w:rPr>
                <w:spacing w:val="-3"/>
                <w:sz w:val="21"/>
                <w:lang w:eastAsia="zh-TW"/>
              </w:rPr>
            </w:pPr>
            <w:r w:rsidRPr="003A7FDC">
              <w:rPr>
                <w:rFonts w:hint="eastAsia"/>
                <w:sz w:val="21"/>
                <w:lang w:eastAsia="zh-TW"/>
              </w:rPr>
              <w:t>【題解】匯入匯款結售為新台幤者</w:t>
            </w:r>
            <w:r w:rsidRPr="003A7FDC">
              <w:rPr>
                <w:sz w:val="21"/>
                <w:lang w:eastAsia="zh-TW"/>
              </w:rPr>
              <w:t>,應掣發「買匯水單」;其未結售為新台幣者,應掣發「匯入匯款交易憑證」。</w:t>
            </w:r>
          </w:p>
        </w:tc>
        <w:tc>
          <w:tcPr>
            <w:tcW w:w="593" w:type="dxa"/>
          </w:tcPr>
          <w:p w:rsidR="000C66ED" w:rsidRPr="003A7FDC" w:rsidRDefault="000C66ED" w:rsidP="00DC189B">
            <w:pPr>
              <w:pStyle w:val="TableParagraph"/>
              <w:spacing w:before="6"/>
              <w:ind w:left="0"/>
              <w:jc w:val="center"/>
              <w:rPr>
                <w:sz w:val="21"/>
                <w:lang w:eastAsia="zh-TW"/>
              </w:rPr>
            </w:pPr>
          </w:p>
          <w:p w:rsidR="00DC189B" w:rsidRPr="003A7FDC" w:rsidRDefault="000C66ED" w:rsidP="00DC189B">
            <w:pPr>
              <w:pStyle w:val="TableParagraph"/>
              <w:spacing w:before="6"/>
              <w:ind w:left="0"/>
              <w:jc w:val="center"/>
              <w:rPr>
                <w:sz w:val="21"/>
              </w:rPr>
            </w:pPr>
            <w:r w:rsidRPr="003A7FDC">
              <w:rPr>
                <w:sz w:val="21"/>
              </w:rPr>
              <w:t>4</w:t>
            </w:r>
          </w:p>
          <w:p w:rsidR="00CF2240" w:rsidRPr="003A7FDC" w:rsidRDefault="00CF2240" w:rsidP="00027151">
            <w:pPr>
              <w:pStyle w:val="TableParagraph"/>
              <w:spacing w:before="6"/>
              <w:ind w:left="0"/>
              <w:rPr>
                <w:rFonts w:ascii="Times New Roman"/>
                <w:sz w:val="29"/>
                <w:lang w:eastAsia="zh-TW"/>
              </w:rPr>
            </w:pPr>
          </w:p>
        </w:tc>
      </w:tr>
      <w:tr w:rsidR="003A7FDC" w:rsidRPr="003A7FDC" w:rsidTr="00CF2240">
        <w:trPr>
          <w:trHeight w:val="983"/>
        </w:trPr>
        <w:tc>
          <w:tcPr>
            <w:tcW w:w="567" w:type="dxa"/>
          </w:tcPr>
          <w:p w:rsidR="000C66ED" w:rsidRPr="003A7FDC" w:rsidRDefault="000C66ED" w:rsidP="000C66ED">
            <w:pPr>
              <w:pStyle w:val="TableParagraph"/>
              <w:spacing w:before="6"/>
              <w:ind w:left="0"/>
              <w:jc w:val="center"/>
              <w:rPr>
                <w:sz w:val="21"/>
              </w:rPr>
            </w:pPr>
          </w:p>
          <w:p w:rsidR="00CF2240" w:rsidRPr="003A7FDC" w:rsidRDefault="000C66ED" w:rsidP="000C66ED">
            <w:pPr>
              <w:pStyle w:val="TableParagraph"/>
              <w:spacing w:before="6"/>
              <w:ind w:left="0"/>
              <w:jc w:val="center"/>
              <w:rPr>
                <w:rFonts w:ascii="Times New Roman"/>
                <w:sz w:val="29"/>
                <w:lang w:eastAsia="zh-TW"/>
              </w:rPr>
            </w:pPr>
            <w:r w:rsidRPr="003A7FDC">
              <w:rPr>
                <w:sz w:val="21"/>
              </w:rPr>
              <w:t>98</w:t>
            </w:r>
          </w:p>
        </w:tc>
        <w:tc>
          <w:tcPr>
            <w:tcW w:w="9357" w:type="dxa"/>
          </w:tcPr>
          <w:p w:rsidR="00576F5D" w:rsidRPr="003A7FDC" w:rsidRDefault="00576F5D" w:rsidP="00576F5D">
            <w:pPr>
              <w:pStyle w:val="TableParagraph"/>
              <w:spacing w:line="225" w:lineRule="auto"/>
              <w:ind w:right="15"/>
              <w:rPr>
                <w:spacing w:val="-3"/>
                <w:sz w:val="21"/>
                <w:lang w:eastAsia="zh-TW"/>
              </w:rPr>
            </w:pPr>
            <w:r w:rsidRPr="003A7FDC">
              <w:rPr>
                <w:spacing w:val="-3"/>
                <w:sz w:val="21"/>
                <w:lang w:eastAsia="zh-TW"/>
              </w:rPr>
              <w:t>下列何種SWIFT電文之功能與DRAWING ADVICE 相同?(第九屆國外匯兌試題)</w:t>
            </w:r>
          </w:p>
          <w:p w:rsidR="00CF2240" w:rsidRPr="003A7FDC" w:rsidRDefault="00F20A97" w:rsidP="00F20A97">
            <w:pPr>
              <w:pStyle w:val="TableParagraph"/>
              <w:spacing w:line="225" w:lineRule="auto"/>
              <w:ind w:right="15"/>
              <w:rPr>
                <w:spacing w:val="-3"/>
                <w:sz w:val="21"/>
                <w:lang w:eastAsia="zh-TW"/>
              </w:rPr>
            </w:pPr>
            <w:r w:rsidRPr="003A7FDC">
              <w:rPr>
                <w:rFonts w:hint="eastAsia"/>
                <w:spacing w:val="-3"/>
                <w:sz w:val="21"/>
                <w:lang w:eastAsia="zh-TW"/>
              </w:rPr>
              <w:t>(1)</w:t>
            </w:r>
            <w:r w:rsidRPr="003A7FDC">
              <w:rPr>
                <w:spacing w:val="-3"/>
                <w:sz w:val="21"/>
                <w:lang w:eastAsia="zh-TW"/>
              </w:rPr>
              <w:t>MT103 (</w:t>
            </w:r>
            <w:r w:rsidRPr="003A7FDC">
              <w:rPr>
                <w:rFonts w:hint="eastAsia"/>
                <w:spacing w:val="-3"/>
                <w:sz w:val="21"/>
                <w:lang w:eastAsia="zh-TW"/>
              </w:rPr>
              <w:t>2</w:t>
            </w:r>
            <w:r w:rsidRPr="003A7FDC">
              <w:rPr>
                <w:spacing w:val="-3"/>
                <w:sz w:val="21"/>
                <w:lang w:eastAsia="zh-TW"/>
              </w:rPr>
              <w:t>) MT110 (</w:t>
            </w:r>
            <w:r w:rsidRPr="003A7FDC">
              <w:rPr>
                <w:rFonts w:hint="eastAsia"/>
                <w:spacing w:val="-3"/>
                <w:sz w:val="21"/>
                <w:lang w:eastAsia="zh-TW"/>
              </w:rPr>
              <w:t>3</w:t>
            </w:r>
            <w:r w:rsidRPr="003A7FDC">
              <w:rPr>
                <w:spacing w:val="-3"/>
                <w:sz w:val="21"/>
                <w:lang w:eastAsia="zh-TW"/>
              </w:rPr>
              <w:t>) MT111 (</w:t>
            </w:r>
            <w:r w:rsidRPr="003A7FDC">
              <w:rPr>
                <w:rFonts w:hint="eastAsia"/>
                <w:spacing w:val="-3"/>
                <w:sz w:val="21"/>
                <w:lang w:eastAsia="zh-TW"/>
              </w:rPr>
              <w:t>4</w:t>
            </w:r>
            <w:r w:rsidR="00576F5D" w:rsidRPr="003A7FDC">
              <w:rPr>
                <w:spacing w:val="-3"/>
                <w:sz w:val="21"/>
                <w:lang w:eastAsia="zh-TW"/>
              </w:rPr>
              <w:t>) MT100</w:t>
            </w:r>
          </w:p>
          <w:p w:rsidR="00576F5D" w:rsidRPr="003A7FDC" w:rsidRDefault="00576F5D" w:rsidP="00576F5D">
            <w:pPr>
              <w:pStyle w:val="TableParagraph"/>
              <w:spacing w:line="225" w:lineRule="auto"/>
              <w:ind w:right="15"/>
              <w:rPr>
                <w:spacing w:val="-3"/>
                <w:sz w:val="21"/>
                <w:lang w:eastAsia="zh-TW"/>
              </w:rPr>
            </w:pPr>
            <w:r w:rsidRPr="003A7FDC">
              <w:rPr>
                <w:rFonts w:hint="eastAsia"/>
                <w:sz w:val="21"/>
                <w:lang w:eastAsia="zh-TW"/>
              </w:rPr>
              <w:t>【題解】票匯解款應特別注意的是</w:t>
            </w:r>
            <w:r w:rsidRPr="003A7FDC">
              <w:rPr>
                <w:sz w:val="21"/>
                <w:lang w:eastAsia="zh-TW"/>
              </w:rPr>
              <w:t>,實務上核對簽章仍有其盲點所在,為求解款之安全,匯款行亦會郵寄簽發匯票之通知書(Drawing Advice)或發送MT110 (Advice of Checks)予解款行。故 MT110之功能與DRAWING ADVICE相同</w:t>
            </w:r>
          </w:p>
        </w:tc>
        <w:tc>
          <w:tcPr>
            <w:tcW w:w="593" w:type="dxa"/>
          </w:tcPr>
          <w:p w:rsidR="000C66ED" w:rsidRPr="003A7FDC" w:rsidRDefault="000C66ED" w:rsidP="00DC189B">
            <w:pPr>
              <w:pStyle w:val="TableParagraph"/>
              <w:spacing w:before="6"/>
              <w:ind w:left="0"/>
              <w:jc w:val="center"/>
              <w:rPr>
                <w:sz w:val="21"/>
              </w:rPr>
            </w:pPr>
          </w:p>
          <w:p w:rsidR="00DC189B" w:rsidRPr="003A7FDC" w:rsidRDefault="00576F5D" w:rsidP="00DC189B">
            <w:pPr>
              <w:pStyle w:val="TableParagraph"/>
              <w:spacing w:before="6"/>
              <w:ind w:left="0"/>
              <w:jc w:val="center"/>
              <w:rPr>
                <w:sz w:val="21"/>
              </w:rPr>
            </w:pPr>
            <w:r w:rsidRPr="003A7FDC">
              <w:rPr>
                <w:sz w:val="21"/>
              </w:rPr>
              <w:t>2</w:t>
            </w:r>
          </w:p>
          <w:p w:rsidR="00CF2240" w:rsidRPr="003A7FDC" w:rsidRDefault="00CF2240" w:rsidP="00027151">
            <w:pPr>
              <w:pStyle w:val="TableParagraph"/>
              <w:spacing w:before="6"/>
              <w:ind w:left="0"/>
              <w:rPr>
                <w:rFonts w:ascii="Times New Roman"/>
                <w:sz w:val="29"/>
                <w:lang w:eastAsia="zh-TW"/>
              </w:rPr>
            </w:pPr>
          </w:p>
        </w:tc>
      </w:tr>
      <w:tr w:rsidR="003A7FDC" w:rsidRPr="003A7FDC" w:rsidTr="00CF2240">
        <w:trPr>
          <w:trHeight w:val="983"/>
        </w:trPr>
        <w:tc>
          <w:tcPr>
            <w:tcW w:w="567" w:type="dxa"/>
          </w:tcPr>
          <w:p w:rsidR="00576F5D" w:rsidRPr="003A7FDC" w:rsidRDefault="00576F5D" w:rsidP="000C66ED">
            <w:pPr>
              <w:pStyle w:val="TableParagraph"/>
              <w:spacing w:before="6"/>
              <w:ind w:left="0"/>
              <w:jc w:val="center"/>
              <w:rPr>
                <w:sz w:val="21"/>
                <w:lang w:eastAsia="zh-TW"/>
              </w:rPr>
            </w:pPr>
            <w:r w:rsidRPr="003A7FDC">
              <w:rPr>
                <w:rFonts w:hint="eastAsia"/>
                <w:sz w:val="21"/>
                <w:lang w:eastAsia="zh-TW"/>
              </w:rPr>
              <w:t>99</w:t>
            </w:r>
          </w:p>
        </w:tc>
        <w:tc>
          <w:tcPr>
            <w:tcW w:w="9357" w:type="dxa"/>
          </w:tcPr>
          <w:p w:rsidR="00576F5D" w:rsidRPr="003A7FDC" w:rsidRDefault="00576F5D" w:rsidP="00576F5D">
            <w:pPr>
              <w:pStyle w:val="TableParagraph"/>
              <w:spacing w:line="225" w:lineRule="auto"/>
              <w:ind w:right="15"/>
              <w:rPr>
                <w:spacing w:val="-3"/>
                <w:sz w:val="21"/>
                <w:lang w:eastAsia="zh-TW"/>
              </w:rPr>
            </w:pPr>
            <w:r w:rsidRPr="003A7FDC">
              <w:rPr>
                <w:spacing w:val="-3"/>
                <w:sz w:val="21"/>
                <w:lang w:eastAsia="zh-TW"/>
              </w:rPr>
              <w:t>下列有關匯入匯款之敘述,何者錯誤?(第九屆國外匯兌試題)</w:t>
            </w:r>
          </w:p>
          <w:p w:rsidR="00576F5D" w:rsidRPr="003A7FDC" w:rsidRDefault="00576F5D" w:rsidP="00576F5D">
            <w:pPr>
              <w:pStyle w:val="TableParagraph"/>
              <w:spacing w:line="225" w:lineRule="auto"/>
              <w:ind w:right="15"/>
              <w:rPr>
                <w:spacing w:val="-3"/>
                <w:sz w:val="21"/>
                <w:lang w:eastAsia="zh-TW"/>
              </w:rPr>
            </w:pPr>
            <w:r w:rsidRPr="003A7FDC">
              <w:rPr>
                <w:spacing w:val="-3"/>
                <w:sz w:val="21"/>
                <w:lang w:eastAsia="zh-TW"/>
              </w:rPr>
              <w:t>(</w:t>
            </w:r>
            <w:r w:rsidR="00F20A97" w:rsidRPr="003A7FDC">
              <w:rPr>
                <w:rFonts w:hint="eastAsia"/>
                <w:spacing w:val="-3"/>
                <w:sz w:val="21"/>
                <w:lang w:eastAsia="zh-TW"/>
              </w:rPr>
              <w:t>1</w:t>
            </w:r>
            <w:r w:rsidRPr="003A7FDC">
              <w:rPr>
                <w:spacing w:val="-3"/>
                <w:sz w:val="21"/>
                <w:lang w:eastAsia="zh-TW"/>
              </w:rPr>
              <w:t>) 如僅收到MT202而未收到MT100,雖註明受益人帳號及名稱,應詳加確認是否為顧客間之匯款避免重複</w:t>
            </w:r>
            <w:r w:rsidR="00F20A97" w:rsidRPr="003A7FDC">
              <w:rPr>
                <w:spacing w:val="-3"/>
                <w:sz w:val="21"/>
                <w:lang w:eastAsia="zh-TW"/>
              </w:rPr>
              <w:t>(</w:t>
            </w:r>
            <w:r w:rsidR="00F20A97" w:rsidRPr="003A7FDC">
              <w:rPr>
                <w:rFonts w:hint="eastAsia"/>
                <w:spacing w:val="-3"/>
                <w:sz w:val="21"/>
                <w:lang w:eastAsia="zh-TW"/>
              </w:rPr>
              <w:t>2</w:t>
            </w:r>
            <w:r w:rsidRPr="003A7FDC">
              <w:rPr>
                <w:spacing w:val="-3"/>
                <w:sz w:val="21"/>
                <w:lang w:eastAsia="zh-TW"/>
              </w:rPr>
              <w:t>) 匯入匯款電文,若有附條件如徵提B/L影本等,宜請匯款行修改刪除後始可做匯入匯款通知</w:t>
            </w:r>
            <w:r w:rsidR="00F20A97" w:rsidRPr="003A7FDC">
              <w:rPr>
                <w:spacing w:val="-3"/>
                <w:sz w:val="21"/>
                <w:lang w:eastAsia="zh-TW"/>
              </w:rPr>
              <w:t>(</w:t>
            </w:r>
            <w:r w:rsidR="00F20A97" w:rsidRPr="003A7FDC">
              <w:rPr>
                <w:rFonts w:hint="eastAsia"/>
                <w:spacing w:val="-3"/>
                <w:sz w:val="21"/>
                <w:lang w:eastAsia="zh-TW"/>
              </w:rPr>
              <w:t>3</w:t>
            </w:r>
            <w:r w:rsidRPr="003A7FDC">
              <w:rPr>
                <w:spacing w:val="-3"/>
                <w:sz w:val="21"/>
                <w:lang w:eastAsia="zh-TW"/>
              </w:rPr>
              <w:t>)付款明細,若有L/C N0. 或出口託收編號應查明是否為出口押匯或託收款項,避免重複</w:t>
            </w:r>
            <w:r w:rsidR="00F20A97" w:rsidRPr="003A7FDC">
              <w:rPr>
                <w:spacing w:val="-3"/>
                <w:sz w:val="21"/>
                <w:lang w:eastAsia="zh-TW"/>
              </w:rPr>
              <w:t>(</w:t>
            </w:r>
            <w:r w:rsidR="00F20A97" w:rsidRPr="003A7FDC">
              <w:rPr>
                <w:rFonts w:hint="eastAsia"/>
                <w:spacing w:val="-3"/>
                <w:sz w:val="21"/>
                <w:lang w:eastAsia="zh-TW"/>
              </w:rPr>
              <w:t>4</w:t>
            </w:r>
            <w:r w:rsidRPr="003A7FDC">
              <w:rPr>
                <w:spacing w:val="-3"/>
                <w:sz w:val="21"/>
                <w:lang w:eastAsia="zh-TW"/>
              </w:rPr>
              <w:t>) TELEX電文中需有PLS ADVISE BENEFICIARY始可認定為匯款電文</w:t>
            </w:r>
          </w:p>
        </w:tc>
        <w:tc>
          <w:tcPr>
            <w:tcW w:w="593" w:type="dxa"/>
          </w:tcPr>
          <w:p w:rsidR="00576F5D" w:rsidRPr="003A7FDC" w:rsidRDefault="00576F5D" w:rsidP="00DC189B">
            <w:pPr>
              <w:pStyle w:val="TableParagraph"/>
              <w:spacing w:before="6"/>
              <w:ind w:left="0"/>
              <w:jc w:val="center"/>
              <w:rPr>
                <w:sz w:val="21"/>
                <w:lang w:eastAsia="zh-TW"/>
              </w:rPr>
            </w:pPr>
            <w:r w:rsidRPr="003A7FDC">
              <w:rPr>
                <w:rFonts w:hint="eastAsia"/>
                <w:sz w:val="21"/>
                <w:lang w:eastAsia="zh-TW"/>
              </w:rPr>
              <w:t>4</w:t>
            </w:r>
          </w:p>
        </w:tc>
      </w:tr>
      <w:tr w:rsidR="003A7FDC" w:rsidRPr="003A7FDC" w:rsidTr="00B52DF5">
        <w:trPr>
          <w:trHeight w:val="983"/>
        </w:trPr>
        <w:tc>
          <w:tcPr>
            <w:tcW w:w="567" w:type="dxa"/>
          </w:tcPr>
          <w:p w:rsidR="00576F5D" w:rsidRPr="003A7FDC" w:rsidRDefault="00576F5D" w:rsidP="00576F5D">
            <w:pPr>
              <w:pStyle w:val="TableParagraph"/>
              <w:spacing w:before="6"/>
              <w:ind w:left="0"/>
              <w:jc w:val="center"/>
              <w:rPr>
                <w:sz w:val="21"/>
                <w:lang w:eastAsia="zh-TW"/>
              </w:rPr>
            </w:pPr>
            <w:r w:rsidRPr="003A7FDC">
              <w:rPr>
                <w:rFonts w:hint="eastAsia"/>
                <w:sz w:val="21"/>
                <w:lang w:eastAsia="zh-TW"/>
              </w:rPr>
              <w:t>100</w:t>
            </w:r>
          </w:p>
        </w:tc>
        <w:tc>
          <w:tcPr>
            <w:tcW w:w="9357" w:type="dxa"/>
          </w:tcPr>
          <w:p w:rsidR="00576F5D" w:rsidRPr="003A7FDC" w:rsidRDefault="007B751B" w:rsidP="007B751B">
            <w:pPr>
              <w:pStyle w:val="TableParagraph"/>
              <w:spacing w:line="225" w:lineRule="auto"/>
              <w:ind w:right="15"/>
              <w:rPr>
                <w:spacing w:val="-3"/>
                <w:sz w:val="21"/>
                <w:lang w:eastAsia="zh-TW"/>
              </w:rPr>
            </w:pPr>
            <w:r w:rsidRPr="003A7FDC">
              <w:rPr>
                <w:spacing w:val="-3"/>
                <w:sz w:val="21"/>
                <w:lang w:eastAsia="zh-TW"/>
              </w:rPr>
              <w:t>下列何種SWIFT MESSAGE TYPE為SINGLE CUSTOMER CREDIT TRANSFER</w:t>
            </w:r>
            <w:r w:rsidRPr="003A7FDC">
              <w:rPr>
                <w:rFonts w:hint="eastAsia"/>
                <w:spacing w:val="-3"/>
                <w:sz w:val="21"/>
                <w:lang w:eastAsia="zh-TW"/>
              </w:rPr>
              <w:t>専用</w:t>
            </w:r>
            <w:r w:rsidRPr="003A7FDC">
              <w:rPr>
                <w:spacing w:val="-3"/>
                <w:sz w:val="21"/>
                <w:lang w:eastAsia="zh-TW"/>
              </w:rPr>
              <w:t>?(第十八屆國外匯兌試題)</w:t>
            </w:r>
            <w:r w:rsidR="00F20A97" w:rsidRPr="003A7FDC">
              <w:rPr>
                <w:spacing w:val="-3"/>
                <w:sz w:val="21"/>
                <w:lang w:eastAsia="zh-TW"/>
              </w:rPr>
              <w:t>(</w:t>
            </w:r>
            <w:r w:rsidR="00F20A97" w:rsidRPr="003A7FDC">
              <w:rPr>
                <w:rFonts w:hint="eastAsia"/>
                <w:spacing w:val="-3"/>
                <w:sz w:val="21"/>
                <w:lang w:eastAsia="zh-TW"/>
              </w:rPr>
              <w:t>1</w:t>
            </w:r>
            <w:r w:rsidR="00F20A97" w:rsidRPr="003A7FDC">
              <w:rPr>
                <w:spacing w:val="-3"/>
                <w:sz w:val="21"/>
                <w:lang w:eastAsia="zh-TW"/>
              </w:rPr>
              <w:t>) MT202 (</w:t>
            </w:r>
            <w:r w:rsidR="00F20A97" w:rsidRPr="003A7FDC">
              <w:rPr>
                <w:rFonts w:hint="eastAsia"/>
                <w:spacing w:val="-3"/>
                <w:sz w:val="21"/>
                <w:lang w:eastAsia="zh-TW"/>
              </w:rPr>
              <w:t>2</w:t>
            </w:r>
            <w:r w:rsidR="00F20A97" w:rsidRPr="003A7FDC">
              <w:rPr>
                <w:spacing w:val="-3"/>
                <w:sz w:val="21"/>
                <w:lang w:eastAsia="zh-TW"/>
              </w:rPr>
              <w:t>) MT199 (</w:t>
            </w:r>
            <w:r w:rsidR="00F20A97" w:rsidRPr="003A7FDC">
              <w:rPr>
                <w:rFonts w:hint="eastAsia"/>
                <w:spacing w:val="-3"/>
                <w:sz w:val="21"/>
                <w:lang w:eastAsia="zh-TW"/>
              </w:rPr>
              <w:t>3</w:t>
            </w:r>
            <w:r w:rsidR="00F20A97" w:rsidRPr="003A7FDC">
              <w:rPr>
                <w:spacing w:val="-3"/>
                <w:sz w:val="21"/>
                <w:lang w:eastAsia="zh-TW"/>
              </w:rPr>
              <w:t>) MT103 (</w:t>
            </w:r>
            <w:r w:rsidR="00F20A97" w:rsidRPr="003A7FDC">
              <w:rPr>
                <w:rFonts w:hint="eastAsia"/>
                <w:spacing w:val="-3"/>
                <w:sz w:val="21"/>
                <w:lang w:eastAsia="zh-TW"/>
              </w:rPr>
              <w:t>4</w:t>
            </w:r>
            <w:r w:rsidRPr="003A7FDC">
              <w:rPr>
                <w:spacing w:val="-3"/>
                <w:sz w:val="21"/>
                <w:lang w:eastAsia="zh-TW"/>
              </w:rPr>
              <w:t>) MT103</w:t>
            </w:r>
          </w:p>
          <w:p w:rsidR="007B751B" w:rsidRPr="003A7FDC" w:rsidRDefault="007B751B" w:rsidP="007B751B">
            <w:pPr>
              <w:pStyle w:val="TableParagraph"/>
              <w:spacing w:line="225" w:lineRule="auto"/>
              <w:ind w:right="15"/>
              <w:rPr>
                <w:spacing w:val="-3"/>
                <w:sz w:val="21"/>
                <w:lang w:eastAsia="zh-TW"/>
              </w:rPr>
            </w:pPr>
            <w:r w:rsidRPr="003A7FDC">
              <w:rPr>
                <w:rFonts w:hint="eastAsia"/>
                <w:sz w:val="21"/>
                <w:lang w:eastAsia="zh-TW"/>
              </w:rPr>
              <w:t>【題解】</w:t>
            </w:r>
            <w:r w:rsidRPr="003A7FDC">
              <w:t xml:space="preserve"> </w:t>
            </w:r>
            <w:r w:rsidRPr="003A7FDC">
              <w:rPr>
                <w:sz w:val="21"/>
                <w:lang w:eastAsia="zh-TW"/>
              </w:rPr>
              <w:t>MT103係Single Customer Credit Transfer (銀行承作個人或公司匯款)專用。</w:t>
            </w:r>
          </w:p>
        </w:tc>
        <w:tc>
          <w:tcPr>
            <w:tcW w:w="593" w:type="dxa"/>
          </w:tcPr>
          <w:p w:rsidR="00576F5D" w:rsidRPr="003A7FDC" w:rsidRDefault="007B751B" w:rsidP="00576F5D">
            <w:pPr>
              <w:pStyle w:val="TableParagraph"/>
              <w:spacing w:before="6"/>
              <w:ind w:left="0"/>
              <w:jc w:val="center"/>
              <w:rPr>
                <w:sz w:val="21"/>
                <w:lang w:eastAsia="zh-TW"/>
              </w:rPr>
            </w:pPr>
            <w:r w:rsidRPr="003A7FDC">
              <w:rPr>
                <w:rFonts w:hint="eastAsia"/>
                <w:sz w:val="21"/>
                <w:lang w:eastAsia="zh-TW"/>
              </w:rPr>
              <w:t>4</w:t>
            </w:r>
          </w:p>
        </w:tc>
      </w:tr>
      <w:tr w:rsidR="003A7FDC" w:rsidRPr="003A7FDC" w:rsidTr="00B52DF5">
        <w:trPr>
          <w:trHeight w:val="983"/>
        </w:trPr>
        <w:tc>
          <w:tcPr>
            <w:tcW w:w="567" w:type="dxa"/>
          </w:tcPr>
          <w:p w:rsidR="00576F5D" w:rsidRPr="003A7FDC" w:rsidRDefault="00576F5D" w:rsidP="00576F5D">
            <w:pPr>
              <w:pStyle w:val="TableParagraph"/>
              <w:spacing w:before="6"/>
              <w:ind w:left="0"/>
              <w:jc w:val="center"/>
              <w:rPr>
                <w:sz w:val="21"/>
                <w:lang w:eastAsia="zh-TW"/>
              </w:rPr>
            </w:pPr>
            <w:r w:rsidRPr="003A7FDC">
              <w:rPr>
                <w:rFonts w:hint="eastAsia"/>
                <w:sz w:val="21"/>
                <w:lang w:eastAsia="zh-TW"/>
              </w:rPr>
              <w:t>101</w:t>
            </w:r>
          </w:p>
        </w:tc>
        <w:tc>
          <w:tcPr>
            <w:tcW w:w="9357" w:type="dxa"/>
          </w:tcPr>
          <w:p w:rsidR="002A7A33" w:rsidRPr="003A7FDC" w:rsidRDefault="002A7A33" w:rsidP="002A7A33">
            <w:pPr>
              <w:pStyle w:val="TableParagraph"/>
              <w:spacing w:line="225" w:lineRule="auto"/>
              <w:ind w:right="15"/>
              <w:rPr>
                <w:spacing w:val="-3"/>
                <w:sz w:val="21"/>
                <w:lang w:eastAsia="zh-TW"/>
              </w:rPr>
            </w:pPr>
            <w:r w:rsidRPr="003A7FDC">
              <w:rPr>
                <w:spacing w:val="-3"/>
                <w:sz w:val="21"/>
                <w:lang w:eastAsia="zh-TW"/>
              </w:rPr>
              <w:t>依國際慣例,對於業已解款之匯入匯款,當接獲匯款行之退匯(REFUND)要求時,解款行應如何處理?(104年第二十六屆國外匯兌試題)</w:t>
            </w:r>
          </w:p>
          <w:p w:rsidR="00576F5D" w:rsidRPr="003A7FDC" w:rsidRDefault="00F20A97" w:rsidP="002A7A33">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2A7A33" w:rsidRPr="003A7FDC">
              <w:rPr>
                <w:spacing w:val="-3"/>
                <w:sz w:val="21"/>
                <w:lang w:eastAsia="zh-TW"/>
              </w:rPr>
              <w:t>) 儘速收回通知書及款項</w:t>
            </w:r>
            <w:r w:rsidRPr="003A7FDC">
              <w:rPr>
                <w:spacing w:val="-3"/>
                <w:sz w:val="21"/>
                <w:lang w:eastAsia="zh-TW"/>
              </w:rPr>
              <w:t>(</w:t>
            </w:r>
            <w:r w:rsidRPr="003A7FDC">
              <w:rPr>
                <w:rFonts w:hint="eastAsia"/>
                <w:spacing w:val="-3"/>
                <w:sz w:val="21"/>
                <w:lang w:eastAsia="zh-TW"/>
              </w:rPr>
              <w:t>2</w:t>
            </w:r>
            <w:r w:rsidR="002A7A33" w:rsidRPr="003A7FDC">
              <w:rPr>
                <w:spacing w:val="-3"/>
                <w:sz w:val="21"/>
                <w:lang w:eastAsia="zh-TW"/>
              </w:rPr>
              <w:t>) 無論如何向受款人收回款項</w:t>
            </w:r>
            <w:r w:rsidRPr="003A7FDC">
              <w:rPr>
                <w:spacing w:val="-3"/>
                <w:sz w:val="21"/>
                <w:lang w:eastAsia="zh-TW"/>
              </w:rPr>
              <w:t>(</w:t>
            </w:r>
            <w:r w:rsidRPr="003A7FDC">
              <w:rPr>
                <w:rFonts w:hint="eastAsia"/>
                <w:spacing w:val="-3"/>
                <w:sz w:val="21"/>
                <w:lang w:eastAsia="zh-TW"/>
              </w:rPr>
              <w:t>3</w:t>
            </w:r>
            <w:r w:rsidR="002A7A33" w:rsidRPr="003A7FDC">
              <w:rPr>
                <w:spacing w:val="-3"/>
                <w:sz w:val="21"/>
                <w:lang w:eastAsia="zh-TW"/>
              </w:rPr>
              <w:t>) 獲得受款人同意後退款</w:t>
            </w:r>
            <w:r w:rsidRPr="003A7FDC">
              <w:rPr>
                <w:spacing w:val="-3"/>
                <w:sz w:val="21"/>
                <w:lang w:eastAsia="zh-TW"/>
              </w:rPr>
              <w:t>(</w:t>
            </w:r>
            <w:r w:rsidRPr="003A7FDC">
              <w:rPr>
                <w:rFonts w:hint="eastAsia"/>
                <w:spacing w:val="-3"/>
                <w:sz w:val="21"/>
                <w:lang w:eastAsia="zh-TW"/>
              </w:rPr>
              <w:t>4</w:t>
            </w:r>
            <w:r w:rsidR="002A7A33" w:rsidRPr="003A7FDC">
              <w:rPr>
                <w:spacing w:val="-3"/>
                <w:sz w:val="21"/>
                <w:lang w:eastAsia="zh-TW"/>
              </w:rPr>
              <w:t>) 逕行拒絕退匯</w:t>
            </w:r>
          </w:p>
        </w:tc>
        <w:tc>
          <w:tcPr>
            <w:tcW w:w="593" w:type="dxa"/>
          </w:tcPr>
          <w:p w:rsidR="00576F5D" w:rsidRPr="003A7FDC" w:rsidRDefault="002A7A33" w:rsidP="00576F5D">
            <w:pPr>
              <w:pStyle w:val="TableParagraph"/>
              <w:spacing w:before="6"/>
              <w:ind w:left="0"/>
              <w:jc w:val="center"/>
              <w:rPr>
                <w:sz w:val="21"/>
                <w:lang w:eastAsia="zh-TW"/>
              </w:rPr>
            </w:pPr>
            <w:r w:rsidRPr="003A7FDC">
              <w:rPr>
                <w:rFonts w:hint="eastAsia"/>
                <w:sz w:val="21"/>
                <w:lang w:eastAsia="zh-TW"/>
              </w:rPr>
              <w:t>3</w:t>
            </w:r>
          </w:p>
        </w:tc>
      </w:tr>
      <w:tr w:rsidR="003A7FDC" w:rsidRPr="003A7FDC" w:rsidTr="00B52DF5">
        <w:trPr>
          <w:trHeight w:val="983"/>
        </w:trPr>
        <w:tc>
          <w:tcPr>
            <w:tcW w:w="567" w:type="dxa"/>
          </w:tcPr>
          <w:p w:rsidR="00576F5D" w:rsidRPr="003A7FDC" w:rsidRDefault="00576F5D" w:rsidP="00576F5D">
            <w:pPr>
              <w:pStyle w:val="TableParagraph"/>
              <w:spacing w:before="6"/>
              <w:ind w:left="0"/>
              <w:jc w:val="center"/>
              <w:rPr>
                <w:sz w:val="21"/>
                <w:lang w:eastAsia="zh-TW"/>
              </w:rPr>
            </w:pPr>
            <w:r w:rsidRPr="003A7FDC">
              <w:rPr>
                <w:rFonts w:hint="eastAsia"/>
                <w:sz w:val="21"/>
                <w:lang w:eastAsia="zh-TW"/>
              </w:rPr>
              <w:t>102</w:t>
            </w:r>
          </w:p>
        </w:tc>
        <w:tc>
          <w:tcPr>
            <w:tcW w:w="9357" w:type="dxa"/>
          </w:tcPr>
          <w:p w:rsidR="002A7A33" w:rsidRPr="003A7FDC" w:rsidRDefault="002A7A33" w:rsidP="002A7A33">
            <w:pPr>
              <w:pStyle w:val="TableParagraph"/>
              <w:spacing w:line="225" w:lineRule="auto"/>
              <w:ind w:right="15"/>
              <w:rPr>
                <w:spacing w:val="-3"/>
                <w:sz w:val="21"/>
                <w:lang w:eastAsia="zh-TW"/>
              </w:rPr>
            </w:pPr>
            <w:r w:rsidRPr="003A7FDC">
              <w:rPr>
                <w:spacing w:val="-3"/>
                <w:sz w:val="21"/>
                <w:lang w:eastAsia="zh-TW"/>
              </w:rPr>
              <w:t>匯入匯款受款人之名稱與帳號不符或錯誤時,應請受款人通知下列何者辦理更正手續?(104年第二十六屆國外匯兌試題)</w:t>
            </w:r>
          </w:p>
          <w:p w:rsidR="00576F5D" w:rsidRPr="003A7FDC" w:rsidRDefault="00F20A97" w:rsidP="002A7A33">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2A7A33" w:rsidRPr="003A7FDC">
              <w:rPr>
                <w:spacing w:val="-3"/>
                <w:sz w:val="21"/>
                <w:lang w:eastAsia="zh-TW"/>
              </w:rPr>
              <w:t>) 匯款人</w:t>
            </w:r>
            <w:r w:rsidRPr="003A7FDC">
              <w:rPr>
                <w:spacing w:val="-3"/>
                <w:sz w:val="21"/>
                <w:lang w:eastAsia="zh-TW"/>
              </w:rPr>
              <w:t>(</w:t>
            </w:r>
            <w:r w:rsidRPr="003A7FDC">
              <w:rPr>
                <w:rFonts w:hint="eastAsia"/>
                <w:spacing w:val="-3"/>
                <w:sz w:val="21"/>
                <w:lang w:eastAsia="zh-TW"/>
              </w:rPr>
              <w:t>2</w:t>
            </w:r>
            <w:r w:rsidR="002A7A33" w:rsidRPr="003A7FDC">
              <w:rPr>
                <w:spacing w:val="-3"/>
                <w:sz w:val="21"/>
                <w:lang w:eastAsia="zh-TW"/>
              </w:rPr>
              <w:t>) 存匯行(</w:t>
            </w:r>
            <w:r w:rsidRPr="003A7FDC">
              <w:rPr>
                <w:rFonts w:hint="eastAsia"/>
                <w:spacing w:val="-3"/>
                <w:sz w:val="21"/>
                <w:lang w:eastAsia="zh-TW"/>
              </w:rPr>
              <w:t>3</w:t>
            </w:r>
            <w:r w:rsidR="002A7A33" w:rsidRPr="003A7FDC">
              <w:rPr>
                <w:spacing w:val="-3"/>
                <w:sz w:val="21"/>
                <w:lang w:eastAsia="zh-TW"/>
              </w:rPr>
              <w:t>) 解款行</w:t>
            </w:r>
            <w:r w:rsidRPr="003A7FDC">
              <w:rPr>
                <w:spacing w:val="-3"/>
                <w:sz w:val="21"/>
                <w:lang w:eastAsia="zh-TW"/>
              </w:rPr>
              <w:t>(</w:t>
            </w:r>
            <w:r w:rsidRPr="003A7FDC">
              <w:rPr>
                <w:rFonts w:hint="eastAsia"/>
                <w:spacing w:val="-3"/>
                <w:sz w:val="21"/>
                <w:lang w:eastAsia="zh-TW"/>
              </w:rPr>
              <w:t>4</w:t>
            </w:r>
            <w:r w:rsidR="002A7A33" w:rsidRPr="003A7FDC">
              <w:rPr>
                <w:spacing w:val="-3"/>
                <w:sz w:val="21"/>
                <w:lang w:eastAsia="zh-TW"/>
              </w:rPr>
              <w:t>) 匯款行</w:t>
            </w:r>
          </w:p>
        </w:tc>
        <w:tc>
          <w:tcPr>
            <w:tcW w:w="593" w:type="dxa"/>
          </w:tcPr>
          <w:p w:rsidR="00576F5D" w:rsidRPr="003A7FDC" w:rsidRDefault="002A7A33" w:rsidP="00576F5D">
            <w:pPr>
              <w:pStyle w:val="TableParagraph"/>
              <w:spacing w:before="6"/>
              <w:ind w:left="0"/>
              <w:jc w:val="center"/>
              <w:rPr>
                <w:sz w:val="21"/>
                <w:lang w:eastAsia="zh-TW"/>
              </w:rPr>
            </w:pPr>
            <w:r w:rsidRPr="003A7FDC">
              <w:rPr>
                <w:rFonts w:hint="eastAsia"/>
                <w:sz w:val="21"/>
                <w:lang w:eastAsia="zh-TW"/>
              </w:rPr>
              <w:t>3</w:t>
            </w:r>
          </w:p>
        </w:tc>
      </w:tr>
      <w:tr w:rsidR="003A7FDC" w:rsidRPr="003A7FDC" w:rsidTr="00B52DF5">
        <w:trPr>
          <w:trHeight w:val="983"/>
        </w:trPr>
        <w:tc>
          <w:tcPr>
            <w:tcW w:w="567" w:type="dxa"/>
          </w:tcPr>
          <w:p w:rsidR="00576F5D" w:rsidRPr="003A7FDC" w:rsidRDefault="00576F5D" w:rsidP="00576F5D">
            <w:pPr>
              <w:pStyle w:val="TableParagraph"/>
              <w:spacing w:before="6"/>
              <w:ind w:left="0"/>
              <w:jc w:val="center"/>
              <w:rPr>
                <w:sz w:val="21"/>
                <w:lang w:eastAsia="zh-TW"/>
              </w:rPr>
            </w:pPr>
            <w:r w:rsidRPr="003A7FDC">
              <w:rPr>
                <w:rFonts w:hint="eastAsia"/>
                <w:sz w:val="21"/>
                <w:lang w:eastAsia="zh-TW"/>
              </w:rPr>
              <w:t>103</w:t>
            </w:r>
          </w:p>
        </w:tc>
        <w:tc>
          <w:tcPr>
            <w:tcW w:w="9357" w:type="dxa"/>
          </w:tcPr>
          <w:p w:rsidR="002A7A33" w:rsidRPr="003A7FDC" w:rsidRDefault="002A7A33" w:rsidP="002A7A33">
            <w:pPr>
              <w:pStyle w:val="TableParagraph"/>
              <w:spacing w:line="225" w:lineRule="auto"/>
              <w:ind w:right="15"/>
              <w:rPr>
                <w:spacing w:val="-3"/>
                <w:sz w:val="21"/>
                <w:lang w:eastAsia="zh-TW"/>
              </w:rPr>
            </w:pPr>
            <w:r w:rsidRPr="003A7FDC">
              <w:rPr>
                <w:spacing w:val="-3"/>
                <w:sz w:val="21"/>
                <w:lang w:eastAsia="zh-TW"/>
              </w:rPr>
              <w:t>依「銀行同業間加速解付國外匯入款作業要點」規定,跨行通匯申請書因</w:t>
            </w:r>
            <w:r w:rsidRPr="003A7FDC">
              <w:rPr>
                <w:rFonts w:hint="eastAsia"/>
                <w:spacing w:val="-3"/>
                <w:sz w:val="21"/>
                <w:lang w:eastAsia="zh-TW"/>
              </w:rPr>
              <w:t>内容不清或錯誤等情事導致解款延誤</w:t>
            </w:r>
            <w:r w:rsidRPr="003A7FDC">
              <w:rPr>
                <w:spacing w:val="-3"/>
                <w:sz w:val="21"/>
                <w:lang w:eastAsia="zh-TW"/>
              </w:rPr>
              <w:t>,無法匯款或誤匯等,概由受益人或下列何者負責?(104年第二十六屆國外匯兌試題)</w:t>
            </w:r>
          </w:p>
          <w:p w:rsidR="00576F5D" w:rsidRPr="003A7FDC" w:rsidRDefault="00BA456B" w:rsidP="002A7A33">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2A7A33" w:rsidRPr="003A7FDC">
              <w:rPr>
                <w:spacing w:val="-3"/>
                <w:sz w:val="21"/>
                <w:lang w:eastAsia="zh-TW"/>
              </w:rPr>
              <w:t>) 解款銀行</w:t>
            </w:r>
            <w:r w:rsidRPr="003A7FDC">
              <w:rPr>
                <w:spacing w:val="-3"/>
                <w:sz w:val="21"/>
                <w:lang w:eastAsia="zh-TW"/>
              </w:rPr>
              <w:t>(</w:t>
            </w:r>
            <w:r w:rsidRPr="003A7FDC">
              <w:rPr>
                <w:rFonts w:hint="eastAsia"/>
                <w:spacing w:val="-3"/>
                <w:sz w:val="21"/>
                <w:lang w:eastAsia="zh-TW"/>
              </w:rPr>
              <w:t>2</w:t>
            </w:r>
            <w:r w:rsidR="002A7A33" w:rsidRPr="003A7FDC">
              <w:rPr>
                <w:spacing w:val="-3"/>
                <w:sz w:val="21"/>
                <w:lang w:eastAsia="zh-TW"/>
              </w:rPr>
              <w:t>) 設帳銀行</w:t>
            </w:r>
            <w:r w:rsidRPr="003A7FDC">
              <w:rPr>
                <w:spacing w:val="-3"/>
                <w:sz w:val="21"/>
                <w:lang w:eastAsia="zh-TW"/>
              </w:rPr>
              <w:t>(</w:t>
            </w:r>
            <w:r w:rsidRPr="003A7FDC">
              <w:rPr>
                <w:rFonts w:hint="eastAsia"/>
                <w:spacing w:val="-3"/>
                <w:sz w:val="21"/>
                <w:lang w:eastAsia="zh-TW"/>
              </w:rPr>
              <w:t>3</w:t>
            </w:r>
            <w:r w:rsidR="002A7A33" w:rsidRPr="003A7FDC">
              <w:rPr>
                <w:spacing w:val="-3"/>
                <w:sz w:val="21"/>
                <w:lang w:eastAsia="zh-TW"/>
              </w:rPr>
              <w:t>) 匯款銀行</w:t>
            </w:r>
            <w:r w:rsidRPr="003A7FDC">
              <w:rPr>
                <w:spacing w:val="-3"/>
                <w:sz w:val="21"/>
                <w:lang w:eastAsia="zh-TW"/>
              </w:rPr>
              <w:t>(</w:t>
            </w:r>
            <w:r w:rsidRPr="003A7FDC">
              <w:rPr>
                <w:rFonts w:hint="eastAsia"/>
                <w:spacing w:val="-3"/>
                <w:sz w:val="21"/>
                <w:lang w:eastAsia="zh-TW"/>
              </w:rPr>
              <w:t>4</w:t>
            </w:r>
            <w:r w:rsidR="002A7A33" w:rsidRPr="003A7FDC">
              <w:rPr>
                <w:spacing w:val="-3"/>
                <w:sz w:val="21"/>
                <w:lang w:eastAsia="zh-TW"/>
              </w:rPr>
              <w:t>) 存匯銀行</w:t>
            </w:r>
          </w:p>
        </w:tc>
        <w:tc>
          <w:tcPr>
            <w:tcW w:w="593" w:type="dxa"/>
          </w:tcPr>
          <w:p w:rsidR="00576F5D" w:rsidRPr="003A7FDC" w:rsidRDefault="002A7A33" w:rsidP="00576F5D">
            <w:pPr>
              <w:pStyle w:val="TableParagraph"/>
              <w:spacing w:before="6"/>
              <w:ind w:left="0"/>
              <w:jc w:val="center"/>
              <w:rPr>
                <w:sz w:val="21"/>
                <w:lang w:eastAsia="zh-TW"/>
              </w:rPr>
            </w:pPr>
            <w:r w:rsidRPr="003A7FDC">
              <w:rPr>
                <w:rFonts w:hint="eastAsia"/>
                <w:sz w:val="21"/>
                <w:lang w:eastAsia="zh-TW"/>
              </w:rPr>
              <w:t>2</w:t>
            </w:r>
          </w:p>
        </w:tc>
      </w:tr>
      <w:tr w:rsidR="003A7FDC" w:rsidRPr="003A7FDC" w:rsidTr="00B52DF5">
        <w:trPr>
          <w:trHeight w:val="983"/>
        </w:trPr>
        <w:tc>
          <w:tcPr>
            <w:tcW w:w="567" w:type="dxa"/>
          </w:tcPr>
          <w:p w:rsidR="00576F5D" w:rsidRPr="003A7FDC" w:rsidRDefault="00576F5D" w:rsidP="00576F5D">
            <w:pPr>
              <w:pStyle w:val="TableParagraph"/>
              <w:spacing w:before="6"/>
              <w:ind w:left="0"/>
              <w:jc w:val="center"/>
              <w:rPr>
                <w:sz w:val="21"/>
                <w:lang w:eastAsia="zh-TW"/>
              </w:rPr>
            </w:pPr>
            <w:r w:rsidRPr="003A7FDC">
              <w:rPr>
                <w:rFonts w:hint="eastAsia"/>
                <w:sz w:val="21"/>
                <w:lang w:eastAsia="zh-TW"/>
              </w:rPr>
              <w:t>104</w:t>
            </w:r>
          </w:p>
        </w:tc>
        <w:tc>
          <w:tcPr>
            <w:tcW w:w="9357" w:type="dxa"/>
          </w:tcPr>
          <w:p w:rsidR="002A7A33" w:rsidRPr="003A7FDC" w:rsidRDefault="002A7A33" w:rsidP="002A7A33">
            <w:pPr>
              <w:pStyle w:val="TableParagraph"/>
              <w:spacing w:line="225" w:lineRule="auto"/>
              <w:ind w:right="15"/>
              <w:rPr>
                <w:spacing w:val="-3"/>
                <w:sz w:val="21"/>
                <w:lang w:eastAsia="zh-TW"/>
              </w:rPr>
            </w:pPr>
            <w:r w:rsidRPr="003A7FDC">
              <w:rPr>
                <w:spacing w:val="-3"/>
                <w:sz w:val="21"/>
                <w:lang w:eastAsia="zh-TW"/>
              </w:rPr>
              <w:t>下列何種匯款需拍發MT110至解款行?(104年第二十六屆國外匯兌試題)</w:t>
            </w:r>
          </w:p>
          <w:p w:rsidR="00576F5D" w:rsidRPr="003A7FDC" w:rsidRDefault="00BA456B" w:rsidP="002A7A33">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2A7A33" w:rsidRPr="003A7FDC">
              <w:rPr>
                <w:spacing w:val="-3"/>
                <w:sz w:val="21"/>
                <w:lang w:eastAsia="zh-TW"/>
              </w:rPr>
              <w:t>) 信匯</w:t>
            </w:r>
            <w:r w:rsidRPr="003A7FDC">
              <w:rPr>
                <w:spacing w:val="-3"/>
                <w:sz w:val="21"/>
                <w:lang w:eastAsia="zh-TW"/>
              </w:rPr>
              <w:t>(</w:t>
            </w:r>
            <w:r w:rsidRPr="003A7FDC">
              <w:rPr>
                <w:rFonts w:hint="eastAsia"/>
                <w:spacing w:val="-3"/>
                <w:sz w:val="21"/>
                <w:lang w:eastAsia="zh-TW"/>
              </w:rPr>
              <w:t>2</w:t>
            </w:r>
            <w:r w:rsidR="002A7A33" w:rsidRPr="003A7FDC">
              <w:rPr>
                <w:spacing w:val="-3"/>
                <w:sz w:val="21"/>
                <w:lang w:eastAsia="zh-TW"/>
              </w:rPr>
              <w:t>) 票匯</w:t>
            </w:r>
            <w:r w:rsidRPr="003A7FDC">
              <w:rPr>
                <w:spacing w:val="-3"/>
                <w:sz w:val="21"/>
                <w:lang w:eastAsia="zh-TW"/>
              </w:rPr>
              <w:t>(</w:t>
            </w:r>
            <w:r w:rsidRPr="003A7FDC">
              <w:rPr>
                <w:rFonts w:hint="eastAsia"/>
                <w:spacing w:val="-3"/>
                <w:sz w:val="21"/>
                <w:lang w:eastAsia="zh-TW"/>
              </w:rPr>
              <w:t>3</w:t>
            </w:r>
            <w:r w:rsidR="002A7A33" w:rsidRPr="003A7FDC">
              <w:rPr>
                <w:spacing w:val="-3"/>
                <w:sz w:val="21"/>
                <w:lang w:eastAsia="zh-TW"/>
              </w:rPr>
              <w:t>) 電匯匯入匯款之退匯</w:t>
            </w:r>
            <w:r w:rsidRPr="003A7FDC">
              <w:rPr>
                <w:spacing w:val="-3"/>
                <w:sz w:val="21"/>
                <w:lang w:eastAsia="zh-TW"/>
              </w:rPr>
              <w:t>(</w:t>
            </w:r>
            <w:r w:rsidRPr="003A7FDC">
              <w:rPr>
                <w:rFonts w:hint="eastAsia"/>
                <w:spacing w:val="-3"/>
                <w:sz w:val="21"/>
                <w:lang w:eastAsia="zh-TW"/>
              </w:rPr>
              <w:t>4</w:t>
            </w:r>
            <w:r w:rsidR="002A7A33" w:rsidRPr="003A7FDC">
              <w:rPr>
                <w:spacing w:val="-3"/>
                <w:sz w:val="21"/>
                <w:lang w:eastAsia="zh-TW"/>
              </w:rPr>
              <w:t>) 電匯</w:t>
            </w:r>
          </w:p>
        </w:tc>
        <w:tc>
          <w:tcPr>
            <w:tcW w:w="593" w:type="dxa"/>
          </w:tcPr>
          <w:p w:rsidR="00576F5D" w:rsidRPr="003A7FDC" w:rsidRDefault="002A7A33" w:rsidP="00576F5D">
            <w:pPr>
              <w:pStyle w:val="TableParagraph"/>
              <w:spacing w:before="6"/>
              <w:ind w:left="0"/>
              <w:jc w:val="center"/>
              <w:rPr>
                <w:sz w:val="21"/>
                <w:lang w:eastAsia="zh-TW"/>
              </w:rPr>
            </w:pPr>
            <w:r w:rsidRPr="003A7FDC">
              <w:rPr>
                <w:rFonts w:hint="eastAsia"/>
                <w:sz w:val="21"/>
                <w:lang w:eastAsia="zh-TW"/>
              </w:rPr>
              <w:t>2</w:t>
            </w:r>
          </w:p>
        </w:tc>
      </w:tr>
      <w:tr w:rsidR="003A7FDC" w:rsidRPr="003A7FDC" w:rsidTr="00B52DF5">
        <w:trPr>
          <w:trHeight w:val="983"/>
        </w:trPr>
        <w:tc>
          <w:tcPr>
            <w:tcW w:w="567" w:type="dxa"/>
          </w:tcPr>
          <w:p w:rsidR="00576F5D" w:rsidRPr="003A7FDC" w:rsidRDefault="00576F5D" w:rsidP="00576F5D">
            <w:pPr>
              <w:pStyle w:val="TableParagraph"/>
              <w:spacing w:before="6"/>
              <w:ind w:left="0"/>
              <w:jc w:val="center"/>
              <w:rPr>
                <w:sz w:val="21"/>
                <w:lang w:eastAsia="zh-TW"/>
              </w:rPr>
            </w:pPr>
            <w:r w:rsidRPr="003A7FDC">
              <w:rPr>
                <w:rFonts w:hint="eastAsia"/>
                <w:sz w:val="21"/>
                <w:lang w:eastAsia="zh-TW"/>
              </w:rPr>
              <w:t>105</w:t>
            </w:r>
          </w:p>
        </w:tc>
        <w:tc>
          <w:tcPr>
            <w:tcW w:w="9357" w:type="dxa"/>
          </w:tcPr>
          <w:p w:rsidR="00697D29" w:rsidRPr="003A7FDC" w:rsidRDefault="00697D29" w:rsidP="00697D29">
            <w:pPr>
              <w:pStyle w:val="TableParagraph"/>
              <w:spacing w:line="225" w:lineRule="auto"/>
              <w:ind w:right="15"/>
              <w:rPr>
                <w:spacing w:val="-3"/>
                <w:sz w:val="21"/>
                <w:lang w:eastAsia="zh-TW"/>
              </w:rPr>
            </w:pPr>
            <w:r w:rsidRPr="003A7FDC">
              <w:rPr>
                <w:spacing w:val="-3"/>
                <w:sz w:val="21"/>
                <w:lang w:eastAsia="zh-TW"/>
              </w:rPr>
              <w:t>為避免信匯之付款委託書簽章</w:t>
            </w:r>
            <w:r w:rsidRPr="003A7FDC">
              <w:rPr>
                <w:rFonts w:hint="eastAsia"/>
                <w:spacing w:val="-3"/>
                <w:sz w:val="21"/>
                <w:lang w:eastAsia="zh-TW"/>
              </w:rPr>
              <w:t>僞造</w:t>
            </w:r>
            <w:r w:rsidRPr="003A7FDC">
              <w:rPr>
                <w:spacing w:val="-3"/>
                <w:sz w:val="21"/>
                <w:lang w:eastAsia="zh-TW"/>
              </w:rPr>
              <w:t>,解款行宜於何時掣發匯入匯款通知書?(104年第二十六屆國外匯兌試題)</w:t>
            </w:r>
          </w:p>
          <w:p w:rsidR="00576F5D" w:rsidRPr="003A7FDC" w:rsidRDefault="00BA456B" w:rsidP="00697D29">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697D29" w:rsidRPr="003A7FDC">
              <w:rPr>
                <w:spacing w:val="-3"/>
                <w:sz w:val="21"/>
                <w:lang w:eastAsia="zh-TW"/>
              </w:rPr>
              <w:t>) 以電話通知後</w:t>
            </w:r>
            <w:r w:rsidRPr="003A7FDC">
              <w:rPr>
                <w:spacing w:val="-3"/>
                <w:sz w:val="21"/>
                <w:lang w:eastAsia="zh-TW"/>
              </w:rPr>
              <w:t>(</w:t>
            </w:r>
            <w:r w:rsidRPr="003A7FDC">
              <w:rPr>
                <w:rFonts w:hint="eastAsia"/>
                <w:spacing w:val="-3"/>
                <w:sz w:val="21"/>
                <w:lang w:eastAsia="zh-TW"/>
              </w:rPr>
              <w:t>2</w:t>
            </w:r>
            <w:r w:rsidR="00697D29" w:rsidRPr="003A7FDC">
              <w:rPr>
                <w:spacing w:val="-3"/>
                <w:sz w:val="21"/>
                <w:lang w:eastAsia="zh-TW"/>
              </w:rPr>
              <w:t>) 核對簽章後</w:t>
            </w:r>
            <w:r w:rsidRPr="003A7FDC">
              <w:rPr>
                <w:spacing w:val="-3"/>
                <w:sz w:val="21"/>
                <w:lang w:eastAsia="zh-TW"/>
              </w:rPr>
              <w:t>(</w:t>
            </w:r>
            <w:r w:rsidRPr="003A7FDC">
              <w:rPr>
                <w:rFonts w:hint="eastAsia"/>
                <w:spacing w:val="-3"/>
                <w:sz w:val="21"/>
                <w:lang w:eastAsia="zh-TW"/>
              </w:rPr>
              <w:t>3</w:t>
            </w:r>
            <w:r w:rsidR="00697D29" w:rsidRPr="003A7FDC">
              <w:rPr>
                <w:spacing w:val="-3"/>
                <w:sz w:val="21"/>
                <w:lang w:eastAsia="zh-TW"/>
              </w:rPr>
              <w:t>) 確認款項入帳後</w:t>
            </w:r>
            <w:r w:rsidRPr="003A7FDC">
              <w:rPr>
                <w:spacing w:val="-3"/>
                <w:sz w:val="21"/>
                <w:lang w:eastAsia="zh-TW"/>
              </w:rPr>
              <w:t>(</w:t>
            </w:r>
            <w:r w:rsidRPr="003A7FDC">
              <w:rPr>
                <w:rFonts w:hint="eastAsia"/>
                <w:spacing w:val="-3"/>
                <w:sz w:val="21"/>
                <w:lang w:eastAsia="zh-TW"/>
              </w:rPr>
              <w:t>4</w:t>
            </w:r>
            <w:r w:rsidR="00697D29" w:rsidRPr="003A7FDC">
              <w:rPr>
                <w:spacing w:val="-3"/>
                <w:sz w:val="21"/>
                <w:lang w:eastAsia="zh-TW"/>
              </w:rPr>
              <w:t>) 收到通知後</w:t>
            </w:r>
          </w:p>
        </w:tc>
        <w:tc>
          <w:tcPr>
            <w:tcW w:w="593" w:type="dxa"/>
          </w:tcPr>
          <w:p w:rsidR="00576F5D" w:rsidRPr="003A7FDC" w:rsidRDefault="00201A8D" w:rsidP="00576F5D">
            <w:pPr>
              <w:pStyle w:val="TableParagraph"/>
              <w:spacing w:before="6"/>
              <w:ind w:left="0"/>
              <w:jc w:val="center"/>
              <w:rPr>
                <w:sz w:val="21"/>
                <w:lang w:eastAsia="zh-TW"/>
              </w:rPr>
            </w:pPr>
            <w:r w:rsidRPr="003A7FDC">
              <w:rPr>
                <w:rFonts w:hint="eastAsia"/>
                <w:sz w:val="21"/>
                <w:lang w:eastAsia="zh-TW"/>
              </w:rPr>
              <w:t>3</w:t>
            </w:r>
          </w:p>
        </w:tc>
      </w:tr>
      <w:tr w:rsidR="003A7FDC" w:rsidRPr="003A7FDC" w:rsidTr="00B52DF5">
        <w:trPr>
          <w:trHeight w:val="983"/>
        </w:trPr>
        <w:tc>
          <w:tcPr>
            <w:tcW w:w="567" w:type="dxa"/>
          </w:tcPr>
          <w:p w:rsidR="00576F5D" w:rsidRPr="003A7FDC" w:rsidRDefault="00576F5D" w:rsidP="00576F5D">
            <w:pPr>
              <w:pStyle w:val="TableParagraph"/>
              <w:spacing w:before="6"/>
              <w:ind w:left="0"/>
              <w:jc w:val="center"/>
              <w:rPr>
                <w:sz w:val="21"/>
                <w:lang w:eastAsia="zh-TW"/>
              </w:rPr>
            </w:pPr>
            <w:r w:rsidRPr="003A7FDC">
              <w:rPr>
                <w:rFonts w:hint="eastAsia"/>
                <w:sz w:val="21"/>
                <w:lang w:eastAsia="zh-TW"/>
              </w:rPr>
              <w:t>106</w:t>
            </w:r>
          </w:p>
        </w:tc>
        <w:tc>
          <w:tcPr>
            <w:tcW w:w="9357" w:type="dxa"/>
          </w:tcPr>
          <w:p w:rsidR="0069767E" w:rsidRPr="003A7FDC" w:rsidRDefault="0069767E" w:rsidP="0069767E">
            <w:pPr>
              <w:pStyle w:val="TableParagraph"/>
              <w:spacing w:line="225" w:lineRule="auto"/>
              <w:ind w:right="15"/>
              <w:rPr>
                <w:spacing w:val="-3"/>
                <w:sz w:val="21"/>
                <w:lang w:eastAsia="zh-TW"/>
              </w:rPr>
            </w:pPr>
            <w:r w:rsidRPr="003A7FDC">
              <w:rPr>
                <w:spacing w:val="-3"/>
                <w:sz w:val="21"/>
                <w:lang w:eastAsia="zh-TW"/>
              </w:rPr>
              <w:t>自國內其他銀行之國際金融業務分行匯入結售為新台幣者，申報書匯款地區國別應填報下列何者?(第六屆國外匯兌試題)</w:t>
            </w:r>
          </w:p>
          <w:p w:rsidR="00576F5D" w:rsidRPr="003A7FDC" w:rsidRDefault="00BA456B" w:rsidP="00BA456B">
            <w:pPr>
              <w:pStyle w:val="TableParagraph"/>
              <w:spacing w:line="225" w:lineRule="auto"/>
              <w:ind w:right="15"/>
              <w:rPr>
                <w:spacing w:val="-3"/>
                <w:sz w:val="21"/>
                <w:lang w:eastAsia="zh-TW"/>
              </w:rPr>
            </w:pPr>
            <w:r w:rsidRPr="003A7FDC">
              <w:rPr>
                <w:rFonts w:hint="eastAsia"/>
                <w:spacing w:val="-3"/>
                <w:sz w:val="21"/>
                <w:lang w:eastAsia="zh-TW"/>
              </w:rPr>
              <w:t>(1)</w:t>
            </w:r>
            <w:r w:rsidR="0069767E" w:rsidRPr="003A7FDC">
              <w:rPr>
                <w:spacing w:val="-3"/>
                <w:sz w:val="21"/>
                <w:lang w:eastAsia="zh-TW"/>
              </w:rPr>
              <w:t>本國國際金融業務分行</w:t>
            </w:r>
            <w:r w:rsidRPr="003A7FDC">
              <w:rPr>
                <w:spacing w:val="-3"/>
                <w:sz w:val="21"/>
                <w:lang w:eastAsia="zh-TW"/>
              </w:rPr>
              <w:t>(</w:t>
            </w:r>
            <w:r w:rsidRPr="003A7FDC">
              <w:rPr>
                <w:rFonts w:hint="eastAsia"/>
                <w:spacing w:val="-3"/>
                <w:sz w:val="21"/>
                <w:lang w:eastAsia="zh-TW"/>
              </w:rPr>
              <w:t>2</w:t>
            </w:r>
            <w:r w:rsidR="0069767E" w:rsidRPr="003A7FDC">
              <w:rPr>
                <w:spacing w:val="-3"/>
                <w:sz w:val="21"/>
                <w:lang w:eastAsia="zh-TW"/>
              </w:rPr>
              <w:t>) 香港</w:t>
            </w:r>
            <w:r w:rsidRPr="003A7FDC">
              <w:rPr>
                <w:spacing w:val="-3"/>
                <w:sz w:val="21"/>
                <w:lang w:eastAsia="zh-TW"/>
              </w:rPr>
              <w:t>(</w:t>
            </w:r>
            <w:r w:rsidRPr="003A7FDC">
              <w:rPr>
                <w:rFonts w:hint="eastAsia"/>
                <w:spacing w:val="-3"/>
                <w:sz w:val="21"/>
                <w:lang w:eastAsia="zh-TW"/>
              </w:rPr>
              <w:t>3</w:t>
            </w:r>
            <w:r w:rsidR="0069767E" w:rsidRPr="003A7FDC">
              <w:rPr>
                <w:spacing w:val="-3"/>
                <w:sz w:val="21"/>
                <w:lang w:eastAsia="zh-TW"/>
              </w:rPr>
              <w:t>) 英屬維京群島</w:t>
            </w:r>
            <w:r w:rsidRPr="003A7FDC">
              <w:rPr>
                <w:spacing w:val="-3"/>
                <w:sz w:val="21"/>
                <w:lang w:eastAsia="zh-TW"/>
              </w:rPr>
              <w:t>(</w:t>
            </w:r>
            <w:r w:rsidRPr="003A7FDC">
              <w:rPr>
                <w:rFonts w:hint="eastAsia"/>
                <w:spacing w:val="-3"/>
                <w:sz w:val="21"/>
                <w:lang w:eastAsia="zh-TW"/>
              </w:rPr>
              <w:t>4</w:t>
            </w:r>
            <w:r w:rsidR="0069767E" w:rsidRPr="003A7FDC">
              <w:rPr>
                <w:spacing w:val="-3"/>
                <w:sz w:val="21"/>
                <w:lang w:eastAsia="zh-TW"/>
              </w:rPr>
              <w:t>) 本國</w:t>
            </w:r>
          </w:p>
          <w:p w:rsidR="0069767E" w:rsidRPr="003A7FDC" w:rsidRDefault="00FE468A" w:rsidP="0069767E">
            <w:pPr>
              <w:pStyle w:val="TableParagraph"/>
              <w:spacing w:line="225" w:lineRule="auto"/>
              <w:ind w:right="15"/>
              <w:rPr>
                <w:spacing w:val="-3"/>
                <w:sz w:val="21"/>
                <w:lang w:eastAsia="zh-TW"/>
              </w:rPr>
            </w:pPr>
            <w:r w:rsidRPr="003A7FDC">
              <w:rPr>
                <w:rFonts w:hint="eastAsia"/>
                <w:sz w:val="21"/>
                <w:lang w:eastAsia="zh-TW"/>
              </w:rPr>
              <w:t>【題解】自國内其他銀行匯入結售為新台幣</w:t>
            </w:r>
            <w:r w:rsidRPr="003A7FDC">
              <w:rPr>
                <w:sz w:val="21"/>
                <w:lang w:eastAsia="zh-TW"/>
              </w:rPr>
              <w:t>,申報書匯款地區國別應填「本國」;如自國</w:t>
            </w:r>
            <w:r w:rsidRPr="003A7FDC">
              <w:rPr>
                <w:rFonts w:hint="eastAsia"/>
                <w:sz w:val="21"/>
                <w:lang w:eastAsia="zh-TW"/>
              </w:rPr>
              <w:t>内其他金融業務分行匯入結售為新台幣</w:t>
            </w:r>
            <w:r w:rsidRPr="003A7FDC">
              <w:rPr>
                <w:sz w:val="21"/>
                <w:lang w:eastAsia="zh-TW"/>
              </w:rPr>
              <w:t>,申報書匯款地區國別應填「本國國際金融業務分行」。</w:t>
            </w:r>
          </w:p>
        </w:tc>
        <w:tc>
          <w:tcPr>
            <w:tcW w:w="593" w:type="dxa"/>
          </w:tcPr>
          <w:p w:rsidR="00576F5D" w:rsidRPr="003A7FDC" w:rsidRDefault="0069767E" w:rsidP="00576F5D">
            <w:pPr>
              <w:pStyle w:val="TableParagraph"/>
              <w:spacing w:before="6"/>
              <w:ind w:left="0"/>
              <w:jc w:val="center"/>
              <w:rPr>
                <w:sz w:val="21"/>
                <w:lang w:eastAsia="zh-TW"/>
              </w:rPr>
            </w:pPr>
            <w:r w:rsidRPr="003A7FDC">
              <w:rPr>
                <w:rFonts w:hint="eastAsia"/>
                <w:sz w:val="21"/>
                <w:lang w:eastAsia="zh-TW"/>
              </w:rPr>
              <w:t>1</w:t>
            </w:r>
          </w:p>
        </w:tc>
      </w:tr>
      <w:tr w:rsidR="003A7FDC" w:rsidRPr="003A7FDC" w:rsidTr="004B7584">
        <w:trPr>
          <w:trHeight w:val="416"/>
        </w:trPr>
        <w:tc>
          <w:tcPr>
            <w:tcW w:w="567" w:type="dxa"/>
          </w:tcPr>
          <w:p w:rsidR="00576F5D" w:rsidRPr="003A7FDC" w:rsidRDefault="00576F5D" w:rsidP="00576F5D">
            <w:pPr>
              <w:pStyle w:val="TableParagraph"/>
              <w:spacing w:before="6"/>
              <w:ind w:left="0"/>
              <w:jc w:val="center"/>
              <w:rPr>
                <w:sz w:val="21"/>
                <w:lang w:eastAsia="zh-TW"/>
              </w:rPr>
            </w:pPr>
            <w:r w:rsidRPr="003A7FDC">
              <w:rPr>
                <w:rFonts w:hint="eastAsia"/>
                <w:sz w:val="21"/>
                <w:lang w:eastAsia="zh-TW"/>
              </w:rPr>
              <w:t>107</w:t>
            </w:r>
          </w:p>
        </w:tc>
        <w:tc>
          <w:tcPr>
            <w:tcW w:w="9357" w:type="dxa"/>
          </w:tcPr>
          <w:p w:rsidR="004B7584" w:rsidRPr="003A7FDC" w:rsidRDefault="004B7584" w:rsidP="004B7584">
            <w:pPr>
              <w:pStyle w:val="TableParagraph"/>
              <w:spacing w:line="225" w:lineRule="auto"/>
              <w:ind w:right="15"/>
              <w:rPr>
                <w:spacing w:val="-3"/>
                <w:sz w:val="21"/>
                <w:lang w:eastAsia="zh-TW"/>
              </w:rPr>
            </w:pPr>
            <w:r w:rsidRPr="003A7FDC">
              <w:rPr>
                <w:spacing w:val="-3"/>
                <w:sz w:val="21"/>
                <w:lang w:eastAsia="zh-TW"/>
              </w:rPr>
              <w:t>客戶提出外匯存款匯往他行OBU,下列敘述何者正確?(第七屆國外匯兌試題)</w:t>
            </w:r>
          </w:p>
          <w:p w:rsidR="00576F5D" w:rsidRPr="003A7FDC" w:rsidRDefault="005C2659" w:rsidP="005C2659">
            <w:pPr>
              <w:pStyle w:val="TableParagraph"/>
              <w:spacing w:line="225" w:lineRule="auto"/>
              <w:ind w:right="15"/>
              <w:rPr>
                <w:spacing w:val="-3"/>
                <w:sz w:val="21"/>
                <w:lang w:eastAsia="zh-TW"/>
              </w:rPr>
            </w:pPr>
            <w:r w:rsidRPr="003A7FDC">
              <w:rPr>
                <w:rFonts w:hint="eastAsia"/>
                <w:spacing w:val="-3"/>
                <w:sz w:val="21"/>
                <w:lang w:eastAsia="zh-TW"/>
              </w:rPr>
              <w:t>(1)</w:t>
            </w:r>
            <w:r w:rsidR="004B7584" w:rsidRPr="003A7FDC">
              <w:rPr>
                <w:spacing w:val="-3"/>
                <w:sz w:val="21"/>
                <w:lang w:eastAsia="zh-TW"/>
              </w:rPr>
              <w:t>銀行之匯款分類性質應填報為「由本行轉往國內他行之外匯」</w:t>
            </w:r>
            <w:r w:rsidR="00375C4E" w:rsidRPr="003A7FDC">
              <w:rPr>
                <w:spacing w:val="-3"/>
                <w:sz w:val="21"/>
                <w:lang w:eastAsia="zh-TW"/>
              </w:rPr>
              <w:t>(</w:t>
            </w:r>
            <w:r w:rsidR="00375C4E" w:rsidRPr="003A7FDC">
              <w:rPr>
                <w:rFonts w:hint="eastAsia"/>
                <w:spacing w:val="-3"/>
                <w:sz w:val="21"/>
                <w:lang w:eastAsia="zh-TW"/>
              </w:rPr>
              <w:t>2</w:t>
            </w:r>
            <w:r w:rsidR="004B7584" w:rsidRPr="003A7FDC">
              <w:rPr>
                <w:spacing w:val="-3"/>
                <w:sz w:val="21"/>
                <w:lang w:eastAsia="zh-TW"/>
              </w:rPr>
              <w:t>) 受款地區國</w:t>
            </w:r>
            <w:r w:rsidR="004B7584" w:rsidRPr="003A7FDC">
              <w:rPr>
                <w:rFonts w:hint="eastAsia"/>
                <w:spacing w:val="-3"/>
                <w:sz w:val="21"/>
                <w:lang w:eastAsia="zh-TW"/>
              </w:rPr>
              <w:t>别應填寫「本國」</w:t>
            </w:r>
            <w:r w:rsidR="00375C4E" w:rsidRPr="003A7FDC">
              <w:rPr>
                <w:spacing w:val="-3"/>
                <w:sz w:val="21"/>
                <w:lang w:eastAsia="zh-TW"/>
              </w:rPr>
              <w:t>(</w:t>
            </w:r>
            <w:r w:rsidR="00375C4E" w:rsidRPr="003A7FDC">
              <w:rPr>
                <w:rFonts w:hint="eastAsia"/>
                <w:spacing w:val="-3"/>
                <w:sz w:val="21"/>
                <w:lang w:eastAsia="zh-TW"/>
              </w:rPr>
              <w:t>3</w:t>
            </w:r>
            <w:r w:rsidR="004B7584" w:rsidRPr="003A7FDC">
              <w:rPr>
                <w:spacing w:val="-3"/>
                <w:sz w:val="21"/>
                <w:lang w:eastAsia="zh-TW"/>
              </w:rPr>
              <w:t>) 銀行之匯款分類性質應填報為「外匯存款結售」</w:t>
            </w:r>
            <w:r w:rsidR="00375C4E" w:rsidRPr="003A7FDC">
              <w:rPr>
                <w:spacing w:val="-3"/>
                <w:sz w:val="21"/>
                <w:lang w:eastAsia="zh-TW"/>
              </w:rPr>
              <w:t>(</w:t>
            </w:r>
            <w:r w:rsidR="00375C4E" w:rsidRPr="003A7FDC">
              <w:rPr>
                <w:rFonts w:hint="eastAsia"/>
                <w:spacing w:val="-3"/>
                <w:sz w:val="21"/>
                <w:lang w:eastAsia="zh-TW"/>
              </w:rPr>
              <w:t>4</w:t>
            </w:r>
            <w:r w:rsidR="00327991" w:rsidRPr="003A7FDC">
              <w:rPr>
                <w:rFonts w:hint="eastAsia"/>
                <w:spacing w:val="-3"/>
                <w:sz w:val="21"/>
                <w:lang w:eastAsia="zh-TW"/>
              </w:rPr>
              <w:t>6</w:t>
            </w:r>
            <w:r w:rsidR="004B7584" w:rsidRPr="003A7FDC">
              <w:rPr>
                <w:spacing w:val="-3"/>
                <w:sz w:val="21"/>
                <w:lang w:eastAsia="zh-TW"/>
              </w:rPr>
              <w:t>) 匯款分類應按實際匯款性質分類</w:t>
            </w:r>
          </w:p>
          <w:p w:rsidR="004B7584" w:rsidRPr="003A7FDC" w:rsidRDefault="004B7584" w:rsidP="004B7584">
            <w:pPr>
              <w:pStyle w:val="TableParagraph"/>
              <w:spacing w:line="225" w:lineRule="auto"/>
              <w:ind w:right="15"/>
              <w:rPr>
                <w:spacing w:val="-3"/>
                <w:sz w:val="21"/>
                <w:lang w:eastAsia="zh-TW"/>
              </w:rPr>
            </w:pPr>
            <w:r w:rsidRPr="003A7FDC">
              <w:rPr>
                <w:rFonts w:hint="eastAsia"/>
                <w:sz w:val="21"/>
                <w:lang w:eastAsia="zh-TW"/>
              </w:rPr>
              <w:t>【題解】客戶提出外匯轉往他行</w:t>
            </w:r>
            <w:r w:rsidRPr="003A7FDC">
              <w:rPr>
                <w:sz w:val="21"/>
                <w:lang w:eastAsia="zh-TW"/>
              </w:rPr>
              <w:t>OBU(國際金融業務分行)者,不得列入「由本行轉往他行之外匯」項下,</w:t>
            </w:r>
            <w:r w:rsidRPr="003A7FDC">
              <w:rPr>
                <w:sz w:val="21"/>
                <w:lang w:eastAsia="zh-TW"/>
              </w:rPr>
              <w:lastRenderedPageBreak/>
              <w:t>應依原匯款性質作適當分類</w:t>
            </w:r>
          </w:p>
        </w:tc>
        <w:tc>
          <w:tcPr>
            <w:tcW w:w="593" w:type="dxa"/>
          </w:tcPr>
          <w:p w:rsidR="00576F5D" w:rsidRPr="003A7FDC" w:rsidRDefault="004B7584" w:rsidP="00576F5D">
            <w:pPr>
              <w:pStyle w:val="TableParagraph"/>
              <w:spacing w:before="6"/>
              <w:ind w:left="0"/>
              <w:jc w:val="center"/>
              <w:rPr>
                <w:sz w:val="21"/>
                <w:lang w:eastAsia="zh-TW"/>
              </w:rPr>
            </w:pPr>
            <w:r w:rsidRPr="003A7FDC">
              <w:rPr>
                <w:rFonts w:hint="eastAsia"/>
                <w:sz w:val="21"/>
                <w:lang w:eastAsia="zh-TW"/>
              </w:rPr>
              <w:lastRenderedPageBreak/>
              <w:t>4</w:t>
            </w:r>
          </w:p>
        </w:tc>
      </w:tr>
      <w:tr w:rsidR="003A7FDC" w:rsidRPr="003A7FDC" w:rsidTr="00B52DF5">
        <w:trPr>
          <w:trHeight w:val="983"/>
        </w:trPr>
        <w:tc>
          <w:tcPr>
            <w:tcW w:w="567" w:type="dxa"/>
          </w:tcPr>
          <w:p w:rsidR="00576F5D" w:rsidRPr="003A7FDC" w:rsidRDefault="00576F5D" w:rsidP="00576F5D">
            <w:pPr>
              <w:pStyle w:val="TableParagraph"/>
              <w:spacing w:before="6"/>
              <w:ind w:left="0"/>
              <w:jc w:val="center"/>
              <w:rPr>
                <w:sz w:val="21"/>
                <w:lang w:eastAsia="zh-TW"/>
              </w:rPr>
            </w:pPr>
            <w:r w:rsidRPr="003A7FDC">
              <w:rPr>
                <w:rFonts w:hint="eastAsia"/>
                <w:sz w:val="21"/>
                <w:lang w:eastAsia="zh-TW"/>
              </w:rPr>
              <w:lastRenderedPageBreak/>
              <w:t>108</w:t>
            </w:r>
          </w:p>
        </w:tc>
        <w:tc>
          <w:tcPr>
            <w:tcW w:w="9357" w:type="dxa"/>
          </w:tcPr>
          <w:p w:rsidR="00732D52" w:rsidRPr="003A7FDC" w:rsidRDefault="00732D52" w:rsidP="00732D52">
            <w:pPr>
              <w:pStyle w:val="TableParagraph"/>
              <w:spacing w:line="225" w:lineRule="auto"/>
              <w:ind w:right="15"/>
              <w:rPr>
                <w:spacing w:val="-3"/>
                <w:sz w:val="21"/>
                <w:lang w:eastAsia="zh-TW"/>
              </w:rPr>
            </w:pPr>
            <w:r w:rsidRPr="003A7FDC">
              <w:rPr>
                <w:spacing w:val="-3"/>
                <w:sz w:val="21"/>
                <w:lang w:eastAsia="zh-TW"/>
              </w:rPr>
              <w:t>主管機關核准軍政機關進口外匯或匯出匯款時,所發給核准結匯通知書之結匯期限為何?(第七屆國外匯兌試題)</w:t>
            </w:r>
          </w:p>
          <w:p w:rsidR="00576F5D" w:rsidRPr="003A7FDC" w:rsidRDefault="00327991" w:rsidP="00732D52">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732D52" w:rsidRPr="003A7FDC">
              <w:rPr>
                <w:spacing w:val="-3"/>
                <w:sz w:val="21"/>
                <w:lang w:eastAsia="zh-TW"/>
              </w:rPr>
              <w:t>) 自發文日起一個月內有效</w:t>
            </w:r>
            <w:r w:rsidRPr="003A7FDC">
              <w:rPr>
                <w:spacing w:val="-3"/>
                <w:sz w:val="21"/>
                <w:lang w:eastAsia="zh-TW"/>
              </w:rPr>
              <w:t>(</w:t>
            </w:r>
            <w:r w:rsidRPr="003A7FDC">
              <w:rPr>
                <w:rFonts w:hint="eastAsia"/>
                <w:spacing w:val="-3"/>
                <w:sz w:val="21"/>
                <w:lang w:eastAsia="zh-TW"/>
              </w:rPr>
              <w:t>2</w:t>
            </w:r>
            <w:r w:rsidR="00732D52" w:rsidRPr="003A7FDC">
              <w:rPr>
                <w:spacing w:val="-3"/>
                <w:sz w:val="21"/>
                <w:lang w:eastAsia="zh-TW"/>
              </w:rPr>
              <w:t>) 自發文日起三個月</w:t>
            </w:r>
            <w:r w:rsidR="00732D52" w:rsidRPr="003A7FDC">
              <w:rPr>
                <w:rFonts w:hint="eastAsia"/>
                <w:spacing w:val="-3"/>
                <w:sz w:val="21"/>
                <w:lang w:eastAsia="zh-TW"/>
              </w:rPr>
              <w:t>内有效</w:t>
            </w:r>
            <w:r w:rsidRPr="003A7FDC">
              <w:rPr>
                <w:spacing w:val="-3"/>
                <w:sz w:val="21"/>
                <w:lang w:eastAsia="zh-TW"/>
              </w:rPr>
              <w:t>(</w:t>
            </w:r>
            <w:r w:rsidRPr="003A7FDC">
              <w:rPr>
                <w:rFonts w:hint="eastAsia"/>
                <w:spacing w:val="-3"/>
                <w:sz w:val="21"/>
                <w:lang w:eastAsia="zh-TW"/>
              </w:rPr>
              <w:t>3</w:t>
            </w:r>
            <w:r w:rsidR="00732D52" w:rsidRPr="003A7FDC">
              <w:rPr>
                <w:spacing w:val="-3"/>
                <w:sz w:val="21"/>
                <w:lang w:eastAsia="zh-TW"/>
              </w:rPr>
              <w:t>) 自發文日起一年</w:t>
            </w:r>
            <w:r w:rsidR="00732D52" w:rsidRPr="003A7FDC">
              <w:rPr>
                <w:rFonts w:hint="eastAsia"/>
                <w:spacing w:val="-3"/>
                <w:sz w:val="21"/>
                <w:lang w:eastAsia="zh-TW"/>
              </w:rPr>
              <w:t>内有效</w:t>
            </w:r>
            <w:r w:rsidRPr="003A7FDC">
              <w:rPr>
                <w:spacing w:val="-3"/>
                <w:sz w:val="21"/>
                <w:lang w:eastAsia="zh-TW"/>
              </w:rPr>
              <w:t>(</w:t>
            </w:r>
            <w:r w:rsidRPr="003A7FDC">
              <w:rPr>
                <w:rFonts w:hint="eastAsia"/>
                <w:spacing w:val="-3"/>
                <w:sz w:val="21"/>
                <w:lang w:eastAsia="zh-TW"/>
              </w:rPr>
              <w:t>4</w:t>
            </w:r>
            <w:r w:rsidR="00732D52" w:rsidRPr="003A7FDC">
              <w:rPr>
                <w:spacing w:val="-3"/>
                <w:sz w:val="21"/>
                <w:lang w:eastAsia="zh-TW"/>
              </w:rPr>
              <w:t>) 自發文日起六個月內有效</w:t>
            </w:r>
          </w:p>
        </w:tc>
        <w:tc>
          <w:tcPr>
            <w:tcW w:w="593" w:type="dxa"/>
          </w:tcPr>
          <w:p w:rsidR="00576F5D" w:rsidRPr="003A7FDC" w:rsidRDefault="00732D52" w:rsidP="00576F5D">
            <w:pPr>
              <w:pStyle w:val="TableParagraph"/>
              <w:spacing w:before="6"/>
              <w:ind w:left="0"/>
              <w:jc w:val="center"/>
              <w:rPr>
                <w:sz w:val="21"/>
                <w:lang w:eastAsia="zh-TW"/>
              </w:rPr>
            </w:pPr>
            <w:r w:rsidRPr="003A7FDC">
              <w:rPr>
                <w:rFonts w:hint="eastAsia"/>
                <w:sz w:val="21"/>
                <w:lang w:eastAsia="zh-TW"/>
              </w:rPr>
              <w:t>4</w:t>
            </w:r>
          </w:p>
        </w:tc>
      </w:tr>
      <w:tr w:rsidR="003A7FDC" w:rsidRPr="003A7FDC" w:rsidTr="00B52DF5">
        <w:trPr>
          <w:trHeight w:val="983"/>
        </w:trPr>
        <w:tc>
          <w:tcPr>
            <w:tcW w:w="567" w:type="dxa"/>
          </w:tcPr>
          <w:p w:rsidR="00576F5D" w:rsidRPr="003A7FDC" w:rsidRDefault="00576F5D" w:rsidP="00576F5D">
            <w:pPr>
              <w:pStyle w:val="TableParagraph"/>
              <w:spacing w:before="6"/>
              <w:ind w:left="0"/>
              <w:jc w:val="center"/>
              <w:rPr>
                <w:sz w:val="21"/>
                <w:lang w:eastAsia="zh-TW"/>
              </w:rPr>
            </w:pPr>
            <w:r w:rsidRPr="003A7FDC">
              <w:rPr>
                <w:rFonts w:hint="eastAsia"/>
                <w:sz w:val="21"/>
                <w:lang w:eastAsia="zh-TW"/>
              </w:rPr>
              <w:t>109</w:t>
            </w:r>
          </w:p>
        </w:tc>
        <w:tc>
          <w:tcPr>
            <w:tcW w:w="9357" w:type="dxa"/>
          </w:tcPr>
          <w:p w:rsidR="00732D52" w:rsidRPr="003A7FDC" w:rsidRDefault="00732D52" w:rsidP="00732D52">
            <w:pPr>
              <w:pStyle w:val="TableParagraph"/>
              <w:spacing w:line="225" w:lineRule="auto"/>
              <w:ind w:right="15"/>
              <w:rPr>
                <w:spacing w:val="-3"/>
                <w:sz w:val="21"/>
                <w:lang w:eastAsia="zh-TW"/>
              </w:rPr>
            </w:pPr>
            <w:r w:rsidRPr="003A7FDC">
              <w:rPr>
                <w:spacing w:val="-3"/>
                <w:sz w:val="21"/>
                <w:lang w:eastAsia="zh-TW"/>
              </w:rPr>
              <w:t>持縣市警察局所核發居留證之外籍勞工,如其證載有效期限一年以上,匯出薪資供贍家時,應填報何項匯款分類?(第七屆國外匯兌試題)</w:t>
            </w:r>
          </w:p>
          <w:p w:rsidR="00576F5D" w:rsidRPr="003A7FDC" w:rsidRDefault="00327991" w:rsidP="00327991">
            <w:pPr>
              <w:pStyle w:val="TableParagraph"/>
              <w:spacing w:line="225" w:lineRule="auto"/>
              <w:ind w:right="15"/>
              <w:rPr>
                <w:spacing w:val="-3"/>
                <w:sz w:val="21"/>
                <w:lang w:eastAsia="zh-TW"/>
              </w:rPr>
            </w:pPr>
            <w:r w:rsidRPr="003A7FDC">
              <w:rPr>
                <w:rFonts w:hint="eastAsia"/>
                <w:spacing w:val="-3"/>
                <w:sz w:val="21"/>
                <w:lang w:eastAsia="zh-TW"/>
              </w:rPr>
              <w:t>(1)</w:t>
            </w:r>
            <w:r w:rsidR="00732D52" w:rsidRPr="003A7FDC">
              <w:rPr>
                <w:spacing w:val="-3"/>
                <w:sz w:val="21"/>
                <w:lang w:eastAsia="zh-TW"/>
              </w:rPr>
              <w:t>132觀光支出</w:t>
            </w:r>
            <w:r w:rsidRPr="003A7FDC">
              <w:rPr>
                <w:spacing w:val="-3"/>
                <w:sz w:val="21"/>
                <w:lang w:eastAsia="zh-TW"/>
              </w:rPr>
              <w:t>(</w:t>
            </w:r>
            <w:r w:rsidRPr="003A7FDC">
              <w:rPr>
                <w:rFonts w:hint="eastAsia"/>
                <w:spacing w:val="-3"/>
                <w:sz w:val="21"/>
                <w:lang w:eastAsia="zh-TW"/>
              </w:rPr>
              <w:t>2</w:t>
            </w:r>
            <w:r w:rsidR="00732D52" w:rsidRPr="003A7FDC">
              <w:rPr>
                <w:spacing w:val="-3"/>
                <w:sz w:val="21"/>
                <w:lang w:eastAsia="zh-TW"/>
              </w:rPr>
              <w:t>) 511工作者匯款</w:t>
            </w:r>
            <w:r w:rsidRPr="003A7FDC">
              <w:rPr>
                <w:spacing w:val="-3"/>
                <w:sz w:val="21"/>
                <w:lang w:eastAsia="zh-TW"/>
              </w:rPr>
              <w:t>(</w:t>
            </w:r>
            <w:r w:rsidRPr="003A7FDC">
              <w:rPr>
                <w:rFonts w:hint="eastAsia"/>
                <w:spacing w:val="-3"/>
                <w:sz w:val="21"/>
                <w:lang w:eastAsia="zh-TW"/>
              </w:rPr>
              <w:t>3</w:t>
            </w:r>
            <w:r w:rsidR="00732D52" w:rsidRPr="003A7FDC">
              <w:rPr>
                <w:spacing w:val="-3"/>
                <w:sz w:val="21"/>
                <w:lang w:eastAsia="zh-TW"/>
              </w:rPr>
              <w:t>) 410非居住民薪資匯出</w:t>
            </w:r>
            <w:r w:rsidRPr="003A7FDC">
              <w:rPr>
                <w:spacing w:val="-3"/>
                <w:sz w:val="21"/>
                <w:lang w:eastAsia="zh-TW"/>
              </w:rPr>
              <w:t>(</w:t>
            </w:r>
            <w:r w:rsidRPr="003A7FDC">
              <w:rPr>
                <w:rFonts w:hint="eastAsia"/>
                <w:spacing w:val="-3"/>
                <w:sz w:val="21"/>
                <w:lang w:eastAsia="zh-TW"/>
              </w:rPr>
              <w:t>4</w:t>
            </w:r>
            <w:r w:rsidR="00732D52" w:rsidRPr="003A7FDC">
              <w:rPr>
                <w:spacing w:val="-3"/>
                <w:sz w:val="21"/>
                <w:lang w:eastAsia="zh-TW"/>
              </w:rPr>
              <w:t>) 132觀光支出</w:t>
            </w:r>
          </w:p>
          <w:p w:rsidR="00266B9A" w:rsidRPr="003A7FDC" w:rsidRDefault="00266B9A" w:rsidP="00266B9A">
            <w:pPr>
              <w:pStyle w:val="TableParagraph"/>
              <w:spacing w:line="225" w:lineRule="auto"/>
              <w:ind w:right="15"/>
              <w:rPr>
                <w:spacing w:val="-3"/>
                <w:sz w:val="21"/>
                <w:lang w:eastAsia="zh-TW"/>
              </w:rPr>
            </w:pPr>
            <w:r w:rsidRPr="003A7FDC">
              <w:rPr>
                <w:rFonts w:hint="eastAsia"/>
                <w:sz w:val="21"/>
                <w:lang w:eastAsia="zh-TW"/>
              </w:rPr>
              <w:t>【題解】</w:t>
            </w:r>
            <w:r w:rsidR="007C7B9F" w:rsidRPr="003A7FDC">
              <w:rPr>
                <w:rFonts w:hint="eastAsia"/>
                <w:sz w:val="21"/>
                <w:lang w:eastAsia="zh-TW"/>
              </w:rPr>
              <w:t>證載期限在一年以上之外籍勞工匯出薪資</w:t>
            </w:r>
            <w:r w:rsidR="007C7B9F" w:rsidRPr="003A7FDC">
              <w:rPr>
                <w:sz w:val="21"/>
                <w:lang w:eastAsia="zh-TW"/>
              </w:rPr>
              <w:t>,應填報之匯款分類為「511工作者匯款」;若證載期限未滿一年者,薪資匯出應填報之匯款分類為「410非居住民薪資匯出」。</w:t>
            </w:r>
          </w:p>
        </w:tc>
        <w:tc>
          <w:tcPr>
            <w:tcW w:w="593" w:type="dxa"/>
          </w:tcPr>
          <w:p w:rsidR="00576F5D" w:rsidRPr="003A7FDC" w:rsidRDefault="00732D52" w:rsidP="00576F5D">
            <w:pPr>
              <w:pStyle w:val="TableParagraph"/>
              <w:spacing w:before="6"/>
              <w:ind w:left="0"/>
              <w:jc w:val="center"/>
              <w:rPr>
                <w:sz w:val="21"/>
                <w:lang w:eastAsia="zh-TW"/>
              </w:rPr>
            </w:pPr>
            <w:r w:rsidRPr="003A7FDC">
              <w:rPr>
                <w:rFonts w:hint="eastAsia"/>
                <w:sz w:val="21"/>
                <w:lang w:eastAsia="zh-TW"/>
              </w:rPr>
              <w:t>2</w:t>
            </w:r>
          </w:p>
        </w:tc>
      </w:tr>
      <w:tr w:rsidR="003A7FDC" w:rsidRPr="003A7FDC" w:rsidTr="00B52DF5">
        <w:trPr>
          <w:trHeight w:val="983"/>
        </w:trPr>
        <w:tc>
          <w:tcPr>
            <w:tcW w:w="567" w:type="dxa"/>
          </w:tcPr>
          <w:p w:rsidR="00576F5D" w:rsidRPr="003A7FDC" w:rsidRDefault="00576F5D" w:rsidP="00576F5D">
            <w:pPr>
              <w:pStyle w:val="TableParagraph"/>
              <w:spacing w:before="6"/>
              <w:ind w:left="0"/>
              <w:jc w:val="center"/>
              <w:rPr>
                <w:sz w:val="21"/>
                <w:lang w:eastAsia="zh-TW"/>
              </w:rPr>
            </w:pPr>
            <w:r w:rsidRPr="003A7FDC">
              <w:rPr>
                <w:rFonts w:hint="eastAsia"/>
                <w:sz w:val="21"/>
                <w:lang w:eastAsia="zh-TW"/>
              </w:rPr>
              <w:t>11</w:t>
            </w:r>
            <w:r w:rsidRPr="003A7FDC">
              <w:rPr>
                <w:sz w:val="21"/>
                <w:lang w:eastAsia="zh-TW"/>
              </w:rPr>
              <w:t>0</w:t>
            </w:r>
          </w:p>
        </w:tc>
        <w:tc>
          <w:tcPr>
            <w:tcW w:w="9357" w:type="dxa"/>
          </w:tcPr>
          <w:p w:rsidR="007C7B9F" w:rsidRPr="003A7FDC" w:rsidRDefault="007C7B9F" w:rsidP="007C7B9F">
            <w:pPr>
              <w:pStyle w:val="TableParagraph"/>
              <w:spacing w:line="225" w:lineRule="auto"/>
              <w:ind w:right="15"/>
              <w:rPr>
                <w:spacing w:val="-3"/>
                <w:sz w:val="21"/>
                <w:lang w:eastAsia="zh-TW"/>
              </w:rPr>
            </w:pPr>
            <w:r w:rsidRPr="003A7FDC">
              <w:rPr>
                <w:spacing w:val="-3"/>
                <w:sz w:val="21"/>
                <w:lang w:eastAsia="zh-TW"/>
              </w:rPr>
              <w:t>國人投資海外基金,該基金每年配發之利息匯入時,其匯入款性質應為下列何項?(第八屆國外匯兌試題)</w:t>
            </w:r>
          </w:p>
          <w:p w:rsidR="00576F5D" w:rsidRPr="003A7FDC" w:rsidRDefault="00327991" w:rsidP="00327991">
            <w:pPr>
              <w:pStyle w:val="TableParagraph"/>
              <w:spacing w:line="225" w:lineRule="auto"/>
              <w:ind w:right="15"/>
              <w:rPr>
                <w:spacing w:val="-3"/>
                <w:sz w:val="21"/>
                <w:lang w:eastAsia="zh-TW"/>
              </w:rPr>
            </w:pPr>
            <w:r w:rsidRPr="003A7FDC">
              <w:rPr>
                <w:rFonts w:hint="eastAsia"/>
                <w:spacing w:val="-3"/>
                <w:sz w:val="21"/>
                <w:lang w:eastAsia="zh-TW"/>
              </w:rPr>
              <w:t>(1)</w:t>
            </w:r>
            <w:r w:rsidR="007C7B9F" w:rsidRPr="003A7FDC">
              <w:rPr>
                <w:spacing w:val="-3"/>
                <w:sz w:val="21"/>
                <w:lang w:eastAsia="zh-TW"/>
              </w:rPr>
              <w:t>442股權證券所得</w:t>
            </w:r>
            <w:r w:rsidRPr="003A7FDC">
              <w:rPr>
                <w:spacing w:val="-3"/>
                <w:sz w:val="21"/>
                <w:lang w:eastAsia="zh-TW"/>
              </w:rPr>
              <w:t>(</w:t>
            </w:r>
            <w:r w:rsidRPr="003A7FDC">
              <w:rPr>
                <w:rFonts w:hint="eastAsia"/>
                <w:spacing w:val="-3"/>
                <w:sz w:val="21"/>
                <w:lang w:eastAsia="zh-TW"/>
              </w:rPr>
              <w:t>2</w:t>
            </w:r>
            <w:r w:rsidR="007C7B9F" w:rsidRPr="003A7FDC">
              <w:rPr>
                <w:spacing w:val="-3"/>
                <w:sz w:val="21"/>
                <w:lang w:eastAsia="zh-TW"/>
              </w:rPr>
              <w:t>) 449其他投資所得</w:t>
            </w:r>
            <w:r w:rsidRPr="003A7FDC">
              <w:rPr>
                <w:spacing w:val="-3"/>
                <w:sz w:val="21"/>
                <w:lang w:eastAsia="zh-TW"/>
              </w:rPr>
              <w:t>(</w:t>
            </w:r>
            <w:r w:rsidRPr="003A7FDC">
              <w:rPr>
                <w:rFonts w:hint="eastAsia"/>
                <w:spacing w:val="-3"/>
                <w:sz w:val="21"/>
                <w:lang w:eastAsia="zh-TW"/>
              </w:rPr>
              <w:t>3</w:t>
            </w:r>
            <w:r w:rsidR="007C7B9F" w:rsidRPr="003A7FDC">
              <w:rPr>
                <w:spacing w:val="-3"/>
                <w:sz w:val="21"/>
                <w:lang w:eastAsia="zh-TW"/>
              </w:rPr>
              <w:t>) 447金融衍生商品所得</w:t>
            </w:r>
            <w:r w:rsidRPr="003A7FDC">
              <w:rPr>
                <w:spacing w:val="-3"/>
                <w:sz w:val="21"/>
                <w:lang w:eastAsia="zh-TW"/>
              </w:rPr>
              <w:t>(</w:t>
            </w:r>
            <w:r w:rsidRPr="003A7FDC">
              <w:rPr>
                <w:rFonts w:hint="eastAsia"/>
                <w:spacing w:val="-3"/>
                <w:sz w:val="21"/>
                <w:lang w:eastAsia="zh-TW"/>
              </w:rPr>
              <w:t>4</w:t>
            </w:r>
            <w:r w:rsidR="007C7B9F" w:rsidRPr="003A7FDC">
              <w:rPr>
                <w:spacing w:val="-3"/>
                <w:sz w:val="21"/>
                <w:lang w:eastAsia="zh-TW"/>
              </w:rPr>
              <w:t>) 441股本投資所得</w:t>
            </w:r>
          </w:p>
          <w:p w:rsidR="007C7B9F" w:rsidRPr="003A7FDC" w:rsidRDefault="007C7B9F" w:rsidP="007C7B9F">
            <w:pPr>
              <w:pStyle w:val="TableParagraph"/>
              <w:spacing w:line="225" w:lineRule="auto"/>
              <w:ind w:right="15"/>
              <w:rPr>
                <w:sz w:val="21"/>
                <w:lang w:eastAsia="zh-TW"/>
              </w:rPr>
            </w:pPr>
            <w:r w:rsidRPr="003A7FDC">
              <w:rPr>
                <w:rFonts w:hint="eastAsia"/>
                <w:sz w:val="21"/>
                <w:lang w:eastAsia="zh-TW"/>
              </w:rPr>
              <w:t>【題解】</w:t>
            </w:r>
            <w:r w:rsidRPr="003A7FDC">
              <w:rPr>
                <w:sz w:val="21"/>
                <w:lang w:eastAsia="zh-TW"/>
              </w:rPr>
              <w:t>(1)「441股本投資所得」係居住民直接投資國外產業股本所得之紅利,盈餘及股利。</w:t>
            </w:r>
          </w:p>
          <w:p w:rsidR="007C7B9F" w:rsidRPr="003A7FDC" w:rsidRDefault="007C7B9F" w:rsidP="007C7B9F">
            <w:pPr>
              <w:pStyle w:val="TableParagraph"/>
              <w:spacing w:line="225" w:lineRule="auto"/>
              <w:ind w:right="15"/>
              <w:rPr>
                <w:sz w:val="21"/>
                <w:lang w:eastAsia="zh-TW"/>
              </w:rPr>
            </w:pPr>
            <w:r w:rsidRPr="003A7FDC">
              <w:rPr>
                <w:sz w:val="21"/>
                <w:lang w:eastAsia="zh-TW"/>
              </w:rPr>
              <w:t>(2)「442股權證券所得」係居住民購買國外股票、共同基金、存託憑證等股權證券所得。</w:t>
            </w:r>
          </w:p>
          <w:p w:rsidR="007C7B9F" w:rsidRPr="003A7FDC" w:rsidRDefault="007C7B9F" w:rsidP="007C7B9F">
            <w:pPr>
              <w:pStyle w:val="TableParagraph"/>
              <w:spacing w:line="225" w:lineRule="auto"/>
              <w:ind w:right="15"/>
              <w:rPr>
                <w:spacing w:val="-3"/>
                <w:sz w:val="21"/>
                <w:lang w:eastAsia="zh-TW"/>
              </w:rPr>
            </w:pPr>
            <w:r w:rsidRPr="003A7FDC">
              <w:rPr>
                <w:sz w:val="21"/>
                <w:lang w:eastAsia="zh-TW"/>
              </w:rPr>
              <w:t>(3)「447金融衍生商品所得」係居住民投資國外衍生商品的所得。</w:t>
            </w:r>
          </w:p>
        </w:tc>
        <w:tc>
          <w:tcPr>
            <w:tcW w:w="593" w:type="dxa"/>
          </w:tcPr>
          <w:p w:rsidR="00576F5D" w:rsidRPr="003A7FDC" w:rsidRDefault="007C7B9F" w:rsidP="00576F5D">
            <w:pPr>
              <w:pStyle w:val="TableParagraph"/>
              <w:spacing w:before="6"/>
              <w:ind w:left="0"/>
              <w:jc w:val="center"/>
              <w:rPr>
                <w:sz w:val="21"/>
                <w:lang w:eastAsia="zh-TW"/>
              </w:rPr>
            </w:pPr>
            <w:r w:rsidRPr="003A7FDC">
              <w:rPr>
                <w:rFonts w:hint="eastAsia"/>
                <w:sz w:val="21"/>
                <w:lang w:eastAsia="zh-TW"/>
              </w:rPr>
              <w:t>1</w:t>
            </w:r>
          </w:p>
        </w:tc>
      </w:tr>
      <w:tr w:rsidR="003A7FDC" w:rsidRPr="003A7FDC" w:rsidTr="00B52DF5">
        <w:trPr>
          <w:trHeight w:val="983"/>
        </w:trPr>
        <w:tc>
          <w:tcPr>
            <w:tcW w:w="567" w:type="dxa"/>
          </w:tcPr>
          <w:p w:rsidR="00576F5D" w:rsidRPr="003A7FDC" w:rsidRDefault="00576F5D" w:rsidP="00576F5D">
            <w:pPr>
              <w:pStyle w:val="TableParagraph"/>
              <w:spacing w:before="6"/>
              <w:ind w:left="0"/>
              <w:jc w:val="center"/>
              <w:rPr>
                <w:sz w:val="21"/>
                <w:lang w:eastAsia="zh-TW"/>
              </w:rPr>
            </w:pPr>
            <w:r w:rsidRPr="003A7FDC">
              <w:rPr>
                <w:rFonts w:hint="eastAsia"/>
                <w:sz w:val="21"/>
                <w:lang w:eastAsia="zh-TW"/>
              </w:rPr>
              <w:t>111</w:t>
            </w:r>
          </w:p>
        </w:tc>
        <w:tc>
          <w:tcPr>
            <w:tcW w:w="9357" w:type="dxa"/>
          </w:tcPr>
          <w:p w:rsidR="0071574E" w:rsidRPr="003A7FDC" w:rsidRDefault="0071574E" w:rsidP="0071574E">
            <w:pPr>
              <w:pStyle w:val="TableParagraph"/>
              <w:spacing w:line="225" w:lineRule="auto"/>
              <w:ind w:right="15"/>
              <w:rPr>
                <w:spacing w:val="-3"/>
                <w:sz w:val="21"/>
                <w:lang w:eastAsia="zh-TW"/>
              </w:rPr>
            </w:pPr>
            <w:r w:rsidRPr="003A7FDC">
              <w:rPr>
                <w:rFonts w:hint="eastAsia"/>
                <w:spacing w:val="-3"/>
                <w:sz w:val="21"/>
                <w:lang w:eastAsia="zh-TW"/>
              </w:rPr>
              <w:t>有關匯款分類編號</w:t>
            </w:r>
            <w:r w:rsidRPr="003A7FDC">
              <w:rPr>
                <w:spacing w:val="-3"/>
                <w:sz w:val="21"/>
                <w:lang w:eastAsia="zh-TW"/>
              </w:rPr>
              <w:t>,下列敘述何者錯誤?(第十屆國外匯兌試題)</w:t>
            </w:r>
          </w:p>
          <w:p w:rsidR="00576F5D" w:rsidRPr="003A7FDC" w:rsidRDefault="00327991" w:rsidP="00327991">
            <w:pPr>
              <w:pStyle w:val="TableParagraph"/>
              <w:spacing w:line="225" w:lineRule="auto"/>
              <w:ind w:left="175" w:right="15"/>
              <w:rPr>
                <w:spacing w:val="-3"/>
                <w:sz w:val="21"/>
                <w:lang w:eastAsia="zh-TW"/>
              </w:rPr>
            </w:pPr>
            <w:r w:rsidRPr="003A7FDC">
              <w:rPr>
                <w:rFonts w:hint="eastAsia"/>
                <w:spacing w:val="-3"/>
                <w:sz w:val="21"/>
                <w:lang w:eastAsia="zh-TW"/>
              </w:rPr>
              <w:t>(1)</w:t>
            </w:r>
            <w:r w:rsidR="0071574E" w:rsidRPr="003A7FDC">
              <w:rPr>
                <w:spacing w:val="-3"/>
                <w:sz w:val="21"/>
                <w:lang w:eastAsia="zh-TW"/>
              </w:rPr>
              <w:t>匯款分類編號691-696,國別一律為本國</w:t>
            </w:r>
            <w:r w:rsidRPr="003A7FDC">
              <w:rPr>
                <w:spacing w:val="-3"/>
                <w:sz w:val="21"/>
                <w:lang w:eastAsia="zh-TW"/>
              </w:rPr>
              <w:t>(</w:t>
            </w:r>
            <w:r w:rsidRPr="003A7FDC">
              <w:rPr>
                <w:rFonts w:hint="eastAsia"/>
                <w:spacing w:val="-3"/>
                <w:sz w:val="21"/>
                <w:lang w:eastAsia="zh-TW"/>
              </w:rPr>
              <w:t>2</w:t>
            </w:r>
            <w:r w:rsidR="0071574E" w:rsidRPr="003A7FDC">
              <w:rPr>
                <w:spacing w:val="-3"/>
                <w:sz w:val="21"/>
                <w:lang w:eastAsia="zh-TW"/>
              </w:rPr>
              <w:t>) 本國OBU之匯款,匯款分類編號不得為</w:t>
            </w:r>
            <w:r w:rsidRPr="003A7FDC">
              <w:rPr>
                <w:spacing w:val="-3"/>
                <w:sz w:val="21"/>
                <w:lang w:eastAsia="zh-TW"/>
              </w:rPr>
              <w:t>691-696 (</w:t>
            </w:r>
            <w:r w:rsidRPr="003A7FDC">
              <w:rPr>
                <w:rFonts w:hint="eastAsia"/>
                <w:spacing w:val="-3"/>
                <w:sz w:val="21"/>
                <w:lang w:eastAsia="zh-TW"/>
              </w:rPr>
              <w:t>3</w:t>
            </w:r>
            <w:r w:rsidR="0071574E" w:rsidRPr="003A7FDC">
              <w:rPr>
                <w:spacing w:val="-3"/>
                <w:sz w:val="21"/>
                <w:lang w:eastAsia="zh-TW"/>
              </w:rPr>
              <w:t>) 匯款分類編號692及693應加列原匯款性質</w:t>
            </w:r>
            <w:r w:rsidRPr="003A7FDC">
              <w:rPr>
                <w:spacing w:val="-3"/>
                <w:sz w:val="21"/>
                <w:lang w:eastAsia="zh-TW"/>
              </w:rPr>
              <w:t>(</w:t>
            </w:r>
            <w:r w:rsidRPr="003A7FDC">
              <w:rPr>
                <w:rFonts w:hint="eastAsia"/>
                <w:spacing w:val="-3"/>
                <w:sz w:val="21"/>
                <w:lang w:eastAsia="zh-TW"/>
              </w:rPr>
              <w:t>4</w:t>
            </w:r>
            <w:r w:rsidR="0071574E" w:rsidRPr="003A7FDC">
              <w:rPr>
                <w:spacing w:val="-3"/>
                <w:sz w:val="21"/>
                <w:lang w:eastAsia="zh-TW"/>
              </w:rPr>
              <w:t>) 於我國境內通關出口之貨款應填報匯款性質為197三角貿易匯入款</w:t>
            </w:r>
          </w:p>
          <w:p w:rsidR="006F45F3" w:rsidRPr="003A7FDC" w:rsidRDefault="00853C27" w:rsidP="006F45F3">
            <w:pPr>
              <w:pStyle w:val="TableParagraph"/>
              <w:spacing w:line="225" w:lineRule="auto"/>
              <w:ind w:right="15"/>
              <w:rPr>
                <w:sz w:val="21"/>
                <w:lang w:eastAsia="zh-TW"/>
              </w:rPr>
            </w:pPr>
            <w:r w:rsidRPr="003A7FDC">
              <w:rPr>
                <w:rFonts w:hint="eastAsia"/>
                <w:sz w:val="21"/>
                <w:lang w:eastAsia="zh-TW"/>
              </w:rPr>
              <w:t>【題解】</w:t>
            </w:r>
            <w:r w:rsidR="006F45F3" w:rsidRPr="003A7FDC">
              <w:rPr>
                <w:sz w:val="21"/>
                <w:lang w:eastAsia="zh-TW"/>
              </w:rPr>
              <w:t>(1)本國境內通關出口之貨款應填報匯款性質之"700以出口之貨款"</w:t>
            </w:r>
          </w:p>
          <w:p w:rsidR="00853C27" w:rsidRPr="003A7FDC" w:rsidRDefault="006F45F3" w:rsidP="00371CC5">
            <w:pPr>
              <w:pStyle w:val="TableParagraph"/>
              <w:spacing w:line="225" w:lineRule="auto"/>
              <w:ind w:right="15"/>
              <w:rPr>
                <w:sz w:val="21"/>
                <w:lang w:eastAsia="zh-TW"/>
              </w:rPr>
            </w:pPr>
            <w:r w:rsidRPr="003A7FDC">
              <w:rPr>
                <w:sz w:val="21"/>
                <w:lang w:eastAsia="zh-TW"/>
              </w:rPr>
              <w:t xml:space="preserve">   (2)"197三角貿易匯入款"是指貨物非由我國通關出口而由他國出貨,但貨款係由我國收取者</w:t>
            </w:r>
          </w:p>
        </w:tc>
        <w:tc>
          <w:tcPr>
            <w:tcW w:w="593" w:type="dxa"/>
          </w:tcPr>
          <w:p w:rsidR="00576F5D" w:rsidRPr="003A7FDC" w:rsidRDefault="0071574E" w:rsidP="00576F5D">
            <w:pPr>
              <w:pStyle w:val="TableParagraph"/>
              <w:spacing w:before="6"/>
              <w:ind w:left="0"/>
              <w:jc w:val="center"/>
              <w:rPr>
                <w:sz w:val="21"/>
                <w:lang w:eastAsia="zh-TW"/>
              </w:rPr>
            </w:pPr>
            <w:r w:rsidRPr="003A7FDC">
              <w:rPr>
                <w:rFonts w:hint="eastAsia"/>
                <w:sz w:val="21"/>
                <w:lang w:eastAsia="zh-TW"/>
              </w:rPr>
              <w:t>4</w:t>
            </w:r>
          </w:p>
        </w:tc>
      </w:tr>
      <w:tr w:rsidR="003A7FDC" w:rsidRPr="003A7FDC" w:rsidTr="00B52DF5">
        <w:trPr>
          <w:trHeight w:val="983"/>
        </w:trPr>
        <w:tc>
          <w:tcPr>
            <w:tcW w:w="567" w:type="dxa"/>
          </w:tcPr>
          <w:p w:rsidR="00576F5D" w:rsidRPr="003A7FDC" w:rsidRDefault="00576F5D" w:rsidP="00576F5D">
            <w:pPr>
              <w:pStyle w:val="TableParagraph"/>
              <w:spacing w:before="6"/>
              <w:ind w:left="0"/>
              <w:jc w:val="center"/>
              <w:rPr>
                <w:sz w:val="21"/>
                <w:lang w:eastAsia="zh-TW"/>
              </w:rPr>
            </w:pPr>
            <w:r w:rsidRPr="003A7FDC">
              <w:rPr>
                <w:rFonts w:hint="eastAsia"/>
                <w:sz w:val="21"/>
                <w:lang w:eastAsia="zh-TW"/>
              </w:rPr>
              <w:t>112</w:t>
            </w:r>
          </w:p>
        </w:tc>
        <w:tc>
          <w:tcPr>
            <w:tcW w:w="9357" w:type="dxa"/>
          </w:tcPr>
          <w:p w:rsidR="004A7D0B" w:rsidRPr="003A7FDC" w:rsidRDefault="004A7D0B" w:rsidP="004A7D0B">
            <w:pPr>
              <w:pStyle w:val="TableParagraph"/>
              <w:spacing w:line="225" w:lineRule="auto"/>
              <w:ind w:right="15"/>
              <w:rPr>
                <w:spacing w:val="-3"/>
                <w:sz w:val="21"/>
                <w:lang w:eastAsia="zh-TW"/>
              </w:rPr>
            </w:pPr>
            <w:r w:rsidRPr="003A7FDC">
              <w:rPr>
                <w:spacing w:val="-3"/>
                <w:sz w:val="21"/>
                <w:lang w:eastAsia="zh-TW"/>
              </w:rPr>
              <w:t>台灣積體電路製造公司之美籍股東經經濟部核准將其股份轉讓給某台籍人士後將款項匯出,其匯出匯款性質應為下列何項?(第十一屆國外匯兌試題)</w:t>
            </w:r>
          </w:p>
          <w:p w:rsidR="00576F5D" w:rsidRPr="003A7FDC" w:rsidRDefault="004A7D0B" w:rsidP="004A7D0B">
            <w:pPr>
              <w:pStyle w:val="TableParagraph"/>
              <w:spacing w:line="225" w:lineRule="auto"/>
              <w:ind w:right="15"/>
              <w:rPr>
                <w:spacing w:val="-3"/>
                <w:sz w:val="21"/>
                <w:lang w:eastAsia="zh-TW"/>
              </w:rPr>
            </w:pPr>
            <w:r w:rsidRPr="003A7FDC">
              <w:rPr>
                <w:spacing w:val="-3"/>
                <w:sz w:val="21"/>
                <w:lang w:eastAsia="zh-TW"/>
              </w:rPr>
              <w:t>(A) 210對外股本投資(B) 220貸款投資(C) 320僑外貸款投資(D) 310僑外股本投資</w:t>
            </w:r>
          </w:p>
        </w:tc>
        <w:tc>
          <w:tcPr>
            <w:tcW w:w="593" w:type="dxa"/>
          </w:tcPr>
          <w:p w:rsidR="00576F5D" w:rsidRPr="003A7FDC" w:rsidRDefault="004A7D0B" w:rsidP="00576F5D">
            <w:pPr>
              <w:pStyle w:val="TableParagraph"/>
              <w:spacing w:before="6"/>
              <w:ind w:left="0"/>
              <w:jc w:val="center"/>
              <w:rPr>
                <w:sz w:val="21"/>
              </w:rPr>
            </w:pPr>
            <w:r w:rsidRPr="003A7FDC">
              <w:rPr>
                <w:sz w:val="21"/>
              </w:rPr>
              <w:t>4</w:t>
            </w:r>
          </w:p>
        </w:tc>
      </w:tr>
      <w:tr w:rsidR="003A7FDC" w:rsidRPr="003A7FDC" w:rsidTr="00B52DF5">
        <w:trPr>
          <w:trHeight w:val="983"/>
        </w:trPr>
        <w:tc>
          <w:tcPr>
            <w:tcW w:w="567" w:type="dxa"/>
          </w:tcPr>
          <w:p w:rsidR="00576F5D" w:rsidRPr="003A7FDC" w:rsidRDefault="00576F5D" w:rsidP="00576F5D">
            <w:pPr>
              <w:pStyle w:val="TableParagraph"/>
              <w:spacing w:before="6"/>
              <w:ind w:left="0"/>
              <w:jc w:val="center"/>
              <w:rPr>
                <w:sz w:val="21"/>
                <w:lang w:eastAsia="zh-TW"/>
              </w:rPr>
            </w:pPr>
            <w:r w:rsidRPr="003A7FDC">
              <w:rPr>
                <w:rFonts w:hint="eastAsia"/>
                <w:sz w:val="21"/>
                <w:lang w:eastAsia="zh-TW"/>
              </w:rPr>
              <w:t>113</w:t>
            </w:r>
          </w:p>
        </w:tc>
        <w:tc>
          <w:tcPr>
            <w:tcW w:w="9357" w:type="dxa"/>
          </w:tcPr>
          <w:p w:rsidR="00A800E0" w:rsidRPr="003A7FDC" w:rsidRDefault="00A800E0" w:rsidP="00A800E0">
            <w:pPr>
              <w:pStyle w:val="TableParagraph"/>
              <w:spacing w:line="225" w:lineRule="auto"/>
              <w:ind w:right="15"/>
              <w:rPr>
                <w:spacing w:val="-3"/>
                <w:sz w:val="21"/>
                <w:lang w:eastAsia="zh-TW"/>
              </w:rPr>
            </w:pPr>
            <w:r w:rsidRPr="003A7FDC">
              <w:rPr>
                <w:spacing w:val="-3"/>
                <w:sz w:val="21"/>
                <w:lang w:eastAsia="zh-TW"/>
              </w:rPr>
              <w:t>存戶甲欲提領外匯存款轉讓並存入同在本行存戶乙之外匯存款,下列敘述何者錯誤?(第十二屆國外匯兌試題)</w:t>
            </w:r>
          </w:p>
          <w:p w:rsidR="00576F5D" w:rsidRPr="003A7FDC" w:rsidRDefault="00842873" w:rsidP="00A800E0">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A800E0" w:rsidRPr="003A7FDC">
              <w:rPr>
                <w:spacing w:val="-3"/>
                <w:sz w:val="21"/>
                <w:lang w:eastAsia="zh-TW"/>
              </w:rPr>
              <w:t>銀行應掣發予存戶乙其他交易憑證,匯款分類及編號填註695未有資金流動之交易</w:t>
            </w:r>
            <w:r w:rsidRPr="003A7FDC">
              <w:rPr>
                <w:spacing w:val="-3"/>
                <w:sz w:val="21"/>
                <w:lang w:eastAsia="zh-TW"/>
              </w:rPr>
              <w:t>(</w:t>
            </w:r>
            <w:r w:rsidRPr="003A7FDC">
              <w:rPr>
                <w:rFonts w:hint="eastAsia"/>
                <w:spacing w:val="-3"/>
                <w:sz w:val="21"/>
                <w:lang w:eastAsia="zh-TW"/>
              </w:rPr>
              <w:t>2</w:t>
            </w:r>
            <w:r w:rsidR="00A800E0" w:rsidRPr="003A7FDC">
              <w:rPr>
                <w:spacing w:val="-3"/>
                <w:sz w:val="21"/>
                <w:lang w:eastAsia="zh-TW"/>
              </w:rPr>
              <w:t>) 外匯轉讓必須辦理結售、結購之申報,不得逕行轉讓</w:t>
            </w:r>
            <w:r w:rsidRPr="003A7FDC">
              <w:rPr>
                <w:spacing w:val="-3"/>
                <w:sz w:val="21"/>
                <w:lang w:eastAsia="zh-TW"/>
              </w:rPr>
              <w:t>(</w:t>
            </w:r>
            <w:r w:rsidRPr="003A7FDC">
              <w:rPr>
                <w:rFonts w:hint="eastAsia"/>
                <w:spacing w:val="-3"/>
                <w:sz w:val="21"/>
                <w:lang w:eastAsia="zh-TW"/>
              </w:rPr>
              <w:t>3</w:t>
            </w:r>
            <w:r w:rsidR="00A800E0" w:rsidRPr="003A7FDC">
              <w:rPr>
                <w:spacing w:val="-3"/>
                <w:sz w:val="21"/>
                <w:lang w:eastAsia="zh-TW"/>
              </w:rPr>
              <w:t>) 存戶甲、乙之交易憑證國別欄均填列為本國</w:t>
            </w:r>
            <w:r w:rsidRPr="003A7FDC">
              <w:rPr>
                <w:spacing w:val="-3"/>
                <w:sz w:val="21"/>
                <w:lang w:eastAsia="zh-TW"/>
              </w:rPr>
              <w:t>(</w:t>
            </w:r>
            <w:r w:rsidRPr="003A7FDC">
              <w:rPr>
                <w:rFonts w:hint="eastAsia"/>
                <w:spacing w:val="-3"/>
                <w:sz w:val="21"/>
                <w:lang w:eastAsia="zh-TW"/>
              </w:rPr>
              <w:t>4</w:t>
            </w:r>
            <w:r w:rsidR="00A800E0" w:rsidRPr="003A7FDC">
              <w:rPr>
                <w:spacing w:val="-3"/>
                <w:sz w:val="21"/>
                <w:lang w:eastAsia="zh-TW"/>
              </w:rPr>
              <w:t>) 銀行應掣發予存戶甲其他交易憑證,匯款分類及編號填註695未有資金流動之交易</w:t>
            </w:r>
          </w:p>
        </w:tc>
        <w:tc>
          <w:tcPr>
            <w:tcW w:w="593" w:type="dxa"/>
          </w:tcPr>
          <w:p w:rsidR="00576F5D" w:rsidRPr="003A7FDC" w:rsidRDefault="00A800E0" w:rsidP="00576F5D">
            <w:pPr>
              <w:pStyle w:val="TableParagraph"/>
              <w:spacing w:before="6"/>
              <w:ind w:left="0"/>
              <w:jc w:val="center"/>
              <w:rPr>
                <w:sz w:val="21"/>
                <w:lang w:eastAsia="zh-TW"/>
              </w:rPr>
            </w:pPr>
            <w:r w:rsidRPr="003A7FDC">
              <w:rPr>
                <w:rFonts w:hint="eastAsia"/>
                <w:sz w:val="21"/>
                <w:lang w:eastAsia="zh-TW"/>
              </w:rPr>
              <w:t>2</w:t>
            </w:r>
          </w:p>
        </w:tc>
      </w:tr>
      <w:tr w:rsidR="003A7FDC" w:rsidRPr="003A7FDC" w:rsidTr="00B52DF5">
        <w:trPr>
          <w:trHeight w:val="983"/>
        </w:trPr>
        <w:tc>
          <w:tcPr>
            <w:tcW w:w="567" w:type="dxa"/>
          </w:tcPr>
          <w:p w:rsidR="00576F5D" w:rsidRPr="003A7FDC" w:rsidRDefault="00576F5D" w:rsidP="00576F5D">
            <w:pPr>
              <w:pStyle w:val="TableParagraph"/>
              <w:spacing w:before="6"/>
              <w:ind w:left="0"/>
              <w:jc w:val="center"/>
              <w:rPr>
                <w:sz w:val="21"/>
                <w:lang w:eastAsia="zh-TW"/>
              </w:rPr>
            </w:pPr>
            <w:r w:rsidRPr="003A7FDC">
              <w:rPr>
                <w:rFonts w:hint="eastAsia"/>
                <w:sz w:val="21"/>
                <w:lang w:eastAsia="zh-TW"/>
              </w:rPr>
              <w:t>114</w:t>
            </w:r>
          </w:p>
        </w:tc>
        <w:tc>
          <w:tcPr>
            <w:tcW w:w="9357" w:type="dxa"/>
          </w:tcPr>
          <w:p w:rsidR="009A7A66" w:rsidRPr="003A7FDC" w:rsidRDefault="009A7A66" w:rsidP="009A7A66">
            <w:pPr>
              <w:pStyle w:val="TableParagraph"/>
              <w:spacing w:line="225" w:lineRule="auto"/>
              <w:ind w:right="15"/>
              <w:rPr>
                <w:spacing w:val="-3"/>
                <w:sz w:val="21"/>
                <w:lang w:eastAsia="zh-TW"/>
              </w:rPr>
            </w:pPr>
            <w:r w:rsidRPr="003A7FDC">
              <w:rPr>
                <w:spacing w:val="-3"/>
                <w:sz w:val="21"/>
                <w:lang w:eastAsia="zh-TW"/>
              </w:rPr>
              <w:t>客戶以新台幣70萬元結購2萬美元存入外匯存款,有關申報書及銀行賣匯水單匯款分類之填列,下列敘述何者正確?(第十二屆國外匯兌試題)</w:t>
            </w:r>
          </w:p>
          <w:p w:rsidR="00576F5D" w:rsidRPr="003A7FDC" w:rsidRDefault="00842873" w:rsidP="00842873">
            <w:pPr>
              <w:pStyle w:val="TableParagraph"/>
              <w:spacing w:line="225" w:lineRule="auto"/>
              <w:ind w:right="15"/>
              <w:rPr>
                <w:spacing w:val="-3"/>
                <w:sz w:val="21"/>
                <w:lang w:eastAsia="zh-TW"/>
              </w:rPr>
            </w:pPr>
            <w:r w:rsidRPr="003A7FDC">
              <w:rPr>
                <w:rFonts w:hint="eastAsia"/>
                <w:spacing w:val="-3"/>
                <w:sz w:val="21"/>
                <w:lang w:eastAsia="zh-TW"/>
              </w:rPr>
              <w:t>(1)</w:t>
            </w:r>
            <w:r w:rsidR="009A7A66" w:rsidRPr="003A7FDC">
              <w:rPr>
                <w:spacing w:val="-3"/>
                <w:sz w:val="21"/>
                <w:lang w:eastAsia="zh-TW"/>
              </w:rPr>
              <w:t>匯款性質得為出口貨款</w:t>
            </w:r>
            <w:r w:rsidRPr="003A7FDC">
              <w:rPr>
                <w:spacing w:val="-3"/>
                <w:sz w:val="21"/>
                <w:lang w:eastAsia="zh-TW"/>
              </w:rPr>
              <w:t>(</w:t>
            </w:r>
            <w:r w:rsidRPr="003A7FDC">
              <w:rPr>
                <w:rFonts w:hint="eastAsia"/>
                <w:spacing w:val="-3"/>
                <w:sz w:val="21"/>
                <w:lang w:eastAsia="zh-TW"/>
              </w:rPr>
              <w:t>2</w:t>
            </w:r>
            <w:r w:rsidR="009A7A66" w:rsidRPr="003A7FDC">
              <w:rPr>
                <w:spacing w:val="-3"/>
                <w:sz w:val="21"/>
                <w:lang w:eastAsia="zh-TW"/>
              </w:rPr>
              <w:t>) 匯款地區國別應列為</w:t>
            </w:r>
            <w:r w:rsidRPr="003A7FDC">
              <w:rPr>
                <w:spacing w:val="-3"/>
                <w:sz w:val="21"/>
                <w:lang w:eastAsia="zh-TW"/>
              </w:rPr>
              <w:t>"U.S.A." (</w:t>
            </w:r>
            <w:r w:rsidRPr="003A7FDC">
              <w:rPr>
                <w:rFonts w:hint="eastAsia"/>
                <w:spacing w:val="-3"/>
                <w:sz w:val="21"/>
                <w:lang w:eastAsia="zh-TW"/>
              </w:rPr>
              <w:t>3</w:t>
            </w:r>
            <w:r w:rsidR="009A7A66" w:rsidRPr="003A7FDC">
              <w:rPr>
                <w:spacing w:val="-3"/>
                <w:sz w:val="21"/>
                <w:lang w:eastAsia="zh-TW"/>
              </w:rPr>
              <w:t>) 匯款分類應填註為692外匯存款結售</w:t>
            </w:r>
            <w:r w:rsidRPr="003A7FDC">
              <w:rPr>
                <w:spacing w:val="-3"/>
                <w:sz w:val="21"/>
                <w:lang w:eastAsia="zh-TW"/>
              </w:rPr>
              <w:t>(</w:t>
            </w:r>
            <w:r w:rsidRPr="003A7FDC">
              <w:rPr>
                <w:rFonts w:hint="eastAsia"/>
                <w:spacing w:val="-3"/>
                <w:sz w:val="21"/>
                <w:lang w:eastAsia="zh-TW"/>
              </w:rPr>
              <w:t>4</w:t>
            </w:r>
            <w:r w:rsidR="009A7A66" w:rsidRPr="003A7FDC">
              <w:rPr>
                <w:spacing w:val="-3"/>
                <w:sz w:val="21"/>
                <w:lang w:eastAsia="zh-TW"/>
              </w:rPr>
              <w:t>) 匯款分類應填註為692兌購外匯存外匯存款</w:t>
            </w:r>
          </w:p>
          <w:p w:rsidR="009A7A66" w:rsidRPr="003A7FDC" w:rsidRDefault="009A7A66" w:rsidP="009A7A66">
            <w:pPr>
              <w:pStyle w:val="TableParagraph"/>
              <w:spacing w:line="225" w:lineRule="auto"/>
              <w:ind w:right="15"/>
              <w:rPr>
                <w:sz w:val="21"/>
                <w:lang w:eastAsia="zh-TW"/>
              </w:rPr>
            </w:pPr>
            <w:r w:rsidRPr="003A7FDC">
              <w:rPr>
                <w:rFonts w:hint="eastAsia"/>
                <w:sz w:val="21"/>
                <w:lang w:eastAsia="zh-TW"/>
              </w:rPr>
              <w:t>【題解】客戶以新台幣</w:t>
            </w:r>
            <w:r w:rsidRPr="003A7FDC">
              <w:rPr>
                <w:sz w:val="21"/>
                <w:lang w:eastAsia="zh-TW"/>
              </w:rPr>
              <w:t>70萬元結購2萬美元存入外匯存款:</w:t>
            </w:r>
          </w:p>
          <w:p w:rsidR="009A7A66" w:rsidRPr="003A7FDC" w:rsidRDefault="009A7A66" w:rsidP="009A7A66">
            <w:pPr>
              <w:pStyle w:val="TableParagraph"/>
              <w:spacing w:line="225" w:lineRule="auto"/>
              <w:ind w:right="15"/>
              <w:rPr>
                <w:sz w:val="21"/>
                <w:lang w:eastAsia="zh-TW"/>
              </w:rPr>
            </w:pPr>
            <w:r w:rsidRPr="003A7FDC">
              <w:rPr>
                <w:sz w:val="21"/>
                <w:lang w:eastAsia="zh-TW"/>
              </w:rPr>
              <w:t>(1)匯款分類應填註為"692",項目應填"兌購外匯存外匯存款"。</w:t>
            </w:r>
          </w:p>
          <w:p w:rsidR="009A7A66" w:rsidRPr="003A7FDC" w:rsidRDefault="009A7A66" w:rsidP="009A7A66">
            <w:pPr>
              <w:pStyle w:val="TableParagraph"/>
              <w:spacing w:line="225" w:lineRule="auto"/>
              <w:ind w:right="15"/>
              <w:rPr>
                <w:sz w:val="21"/>
                <w:lang w:eastAsia="zh-TW"/>
              </w:rPr>
            </w:pPr>
            <w:r w:rsidRPr="003A7FDC">
              <w:rPr>
                <w:sz w:val="21"/>
                <w:lang w:eastAsia="zh-TW"/>
              </w:rPr>
              <w:t>(2)匯款地區國別應填"R.O.C."。</w:t>
            </w:r>
          </w:p>
          <w:p w:rsidR="009A7A66" w:rsidRPr="003A7FDC" w:rsidRDefault="009A7A66" w:rsidP="009A7A66">
            <w:pPr>
              <w:pStyle w:val="TableParagraph"/>
              <w:spacing w:line="225" w:lineRule="auto"/>
              <w:ind w:right="15"/>
              <w:rPr>
                <w:spacing w:val="-3"/>
                <w:sz w:val="21"/>
                <w:lang w:eastAsia="zh-TW"/>
              </w:rPr>
            </w:pPr>
            <w:r w:rsidRPr="003A7FDC">
              <w:rPr>
                <w:sz w:val="21"/>
                <w:lang w:eastAsia="zh-TW"/>
              </w:rPr>
              <w:t xml:space="preserve"> (3)匯款性質,依客戶原結構性質列明。</w:t>
            </w:r>
          </w:p>
        </w:tc>
        <w:tc>
          <w:tcPr>
            <w:tcW w:w="593" w:type="dxa"/>
          </w:tcPr>
          <w:p w:rsidR="00576F5D" w:rsidRPr="003A7FDC" w:rsidRDefault="009A7A66" w:rsidP="00576F5D">
            <w:pPr>
              <w:pStyle w:val="TableParagraph"/>
              <w:spacing w:before="6"/>
              <w:ind w:left="0"/>
              <w:jc w:val="center"/>
              <w:rPr>
                <w:sz w:val="21"/>
                <w:lang w:eastAsia="zh-TW"/>
              </w:rPr>
            </w:pPr>
            <w:r w:rsidRPr="003A7FDC">
              <w:rPr>
                <w:rFonts w:hint="eastAsia"/>
                <w:sz w:val="21"/>
                <w:lang w:eastAsia="zh-TW"/>
              </w:rPr>
              <w:t>4</w:t>
            </w:r>
          </w:p>
        </w:tc>
      </w:tr>
      <w:tr w:rsidR="003A7FDC" w:rsidRPr="003A7FDC" w:rsidTr="00B52DF5">
        <w:trPr>
          <w:trHeight w:val="983"/>
        </w:trPr>
        <w:tc>
          <w:tcPr>
            <w:tcW w:w="567" w:type="dxa"/>
          </w:tcPr>
          <w:p w:rsidR="00576F5D" w:rsidRPr="003A7FDC" w:rsidRDefault="00576F5D" w:rsidP="00576F5D">
            <w:pPr>
              <w:pStyle w:val="TableParagraph"/>
              <w:spacing w:before="6"/>
              <w:ind w:left="0"/>
              <w:jc w:val="center"/>
              <w:rPr>
                <w:sz w:val="21"/>
                <w:lang w:eastAsia="zh-TW"/>
              </w:rPr>
            </w:pPr>
            <w:r w:rsidRPr="003A7FDC">
              <w:rPr>
                <w:rFonts w:hint="eastAsia"/>
                <w:sz w:val="21"/>
                <w:lang w:eastAsia="zh-TW"/>
              </w:rPr>
              <w:t>115</w:t>
            </w:r>
          </w:p>
        </w:tc>
        <w:tc>
          <w:tcPr>
            <w:tcW w:w="9357" w:type="dxa"/>
          </w:tcPr>
          <w:p w:rsidR="00854DBB" w:rsidRPr="003A7FDC" w:rsidRDefault="00854DBB" w:rsidP="00854DBB">
            <w:pPr>
              <w:pStyle w:val="TableParagraph"/>
              <w:spacing w:line="225" w:lineRule="auto"/>
              <w:ind w:right="15"/>
              <w:rPr>
                <w:spacing w:val="-3"/>
                <w:sz w:val="21"/>
                <w:lang w:eastAsia="zh-TW"/>
              </w:rPr>
            </w:pPr>
            <w:r w:rsidRPr="003A7FDC">
              <w:rPr>
                <w:rFonts w:hint="eastAsia"/>
                <w:spacing w:val="-3"/>
                <w:sz w:val="21"/>
                <w:lang w:eastAsia="zh-TW"/>
              </w:rPr>
              <w:t>台灣電視公司支付</w:t>
            </w:r>
            <w:r w:rsidRPr="003A7FDC">
              <w:rPr>
                <w:spacing w:val="-3"/>
                <w:sz w:val="21"/>
                <w:lang w:eastAsia="zh-TW"/>
              </w:rPr>
              <w:t>CNN美伊戰爭新聞畫面的費用,其結匯性質應屬下列何項?(第十三屆國外匯兌試題)</w:t>
            </w:r>
          </w:p>
          <w:p w:rsidR="00576F5D" w:rsidRPr="003A7FDC" w:rsidRDefault="00693508" w:rsidP="00854DBB">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854DBB" w:rsidRPr="003A7FDC">
              <w:rPr>
                <w:spacing w:val="-3"/>
                <w:sz w:val="21"/>
                <w:lang w:eastAsia="zh-TW"/>
              </w:rPr>
              <w:t>) 195無形資產使用權支出</w:t>
            </w:r>
            <w:r w:rsidRPr="003A7FDC">
              <w:rPr>
                <w:spacing w:val="-3"/>
                <w:sz w:val="21"/>
                <w:lang w:eastAsia="zh-TW"/>
              </w:rPr>
              <w:t>(</w:t>
            </w:r>
            <w:r w:rsidRPr="003A7FDC">
              <w:rPr>
                <w:rFonts w:hint="eastAsia"/>
                <w:spacing w:val="-3"/>
                <w:sz w:val="21"/>
                <w:lang w:eastAsia="zh-TW"/>
              </w:rPr>
              <w:t>2</w:t>
            </w:r>
            <w:r w:rsidR="00854DBB" w:rsidRPr="003A7FDC">
              <w:rPr>
                <w:spacing w:val="-3"/>
                <w:sz w:val="21"/>
                <w:lang w:eastAsia="zh-TW"/>
              </w:rPr>
              <w:t>) 19D專業技術事務支出</w:t>
            </w:r>
            <w:r w:rsidRPr="003A7FDC">
              <w:rPr>
                <w:spacing w:val="-3"/>
                <w:sz w:val="21"/>
                <w:lang w:eastAsia="zh-TW"/>
              </w:rPr>
              <w:t>(</w:t>
            </w:r>
            <w:r w:rsidRPr="003A7FDC">
              <w:rPr>
                <w:rFonts w:hint="eastAsia"/>
                <w:spacing w:val="-3"/>
                <w:sz w:val="21"/>
                <w:lang w:eastAsia="zh-TW"/>
              </w:rPr>
              <w:t>3</w:t>
            </w:r>
            <w:r w:rsidR="00854DBB" w:rsidRPr="003A7FDC">
              <w:rPr>
                <w:spacing w:val="-3"/>
                <w:sz w:val="21"/>
                <w:lang w:eastAsia="zh-TW"/>
              </w:rPr>
              <w:t>) 19B電腦與資訊支出</w:t>
            </w:r>
            <w:r w:rsidRPr="003A7FDC">
              <w:rPr>
                <w:spacing w:val="-3"/>
                <w:sz w:val="21"/>
                <w:lang w:eastAsia="zh-TW"/>
              </w:rPr>
              <w:t>(</w:t>
            </w:r>
            <w:r w:rsidRPr="003A7FDC">
              <w:rPr>
                <w:rFonts w:hint="eastAsia"/>
                <w:spacing w:val="-3"/>
                <w:sz w:val="21"/>
                <w:lang w:eastAsia="zh-TW"/>
              </w:rPr>
              <w:t>4</w:t>
            </w:r>
            <w:r w:rsidR="00854DBB" w:rsidRPr="003A7FDC">
              <w:rPr>
                <w:spacing w:val="-3"/>
                <w:sz w:val="21"/>
                <w:lang w:eastAsia="zh-TW"/>
              </w:rPr>
              <w:t>) 191文化支出</w:t>
            </w:r>
          </w:p>
        </w:tc>
        <w:tc>
          <w:tcPr>
            <w:tcW w:w="593" w:type="dxa"/>
          </w:tcPr>
          <w:p w:rsidR="00576F5D" w:rsidRPr="003A7FDC" w:rsidRDefault="00854DBB" w:rsidP="00576F5D">
            <w:pPr>
              <w:pStyle w:val="TableParagraph"/>
              <w:spacing w:before="6"/>
              <w:ind w:left="0"/>
              <w:jc w:val="center"/>
              <w:rPr>
                <w:sz w:val="21"/>
                <w:lang w:eastAsia="zh-TW"/>
              </w:rPr>
            </w:pPr>
            <w:r w:rsidRPr="003A7FDC">
              <w:rPr>
                <w:rFonts w:hint="eastAsia"/>
                <w:sz w:val="21"/>
                <w:lang w:eastAsia="zh-TW"/>
              </w:rPr>
              <w:t>3</w:t>
            </w:r>
          </w:p>
        </w:tc>
      </w:tr>
      <w:tr w:rsidR="003A7FDC" w:rsidRPr="003A7FDC" w:rsidTr="00B52DF5">
        <w:trPr>
          <w:trHeight w:val="983"/>
        </w:trPr>
        <w:tc>
          <w:tcPr>
            <w:tcW w:w="567" w:type="dxa"/>
          </w:tcPr>
          <w:p w:rsidR="00576F5D" w:rsidRPr="003A7FDC" w:rsidRDefault="00576F5D" w:rsidP="00576F5D">
            <w:pPr>
              <w:pStyle w:val="TableParagraph"/>
              <w:spacing w:before="6"/>
              <w:ind w:left="0"/>
              <w:jc w:val="center"/>
              <w:rPr>
                <w:sz w:val="21"/>
                <w:lang w:eastAsia="zh-TW"/>
              </w:rPr>
            </w:pPr>
            <w:r w:rsidRPr="003A7FDC">
              <w:rPr>
                <w:rFonts w:hint="eastAsia"/>
                <w:sz w:val="21"/>
                <w:lang w:eastAsia="zh-TW"/>
              </w:rPr>
              <w:lastRenderedPageBreak/>
              <w:t>116</w:t>
            </w:r>
          </w:p>
        </w:tc>
        <w:tc>
          <w:tcPr>
            <w:tcW w:w="9357" w:type="dxa"/>
          </w:tcPr>
          <w:p w:rsidR="00E34EAC" w:rsidRPr="003A7FDC" w:rsidRDefault="00E34EAC" w:rsidP="00E34EAC">
            <w:pPr>
              <w:pStyle w:val="TableParagraph"/>
              <w:spacing w:line="225" w:lineRule="auto"/>
              <w:ind w:right="15"/>
              <w:rPr>
                <w:spacing w:val="-3"/>
                <w:sz w:val="21"/>
                <w:lang w:eastAsia="zh-TW"/>
              </w:rPr>
            </w:pPr>
            <w:r w:rsidRPr="003A7FDC">
              <w:rPr>
                <w:spacing w:val="-3"/>
                <w:sz w:val="21"/>
                <w:lang w:eastAsia="zh-TW"/>
              </w:rPr>
              <w:t>下列何項匯出匯款之分類性質非屬「695未有資金流動之交易」?(第十三屆國外匯兌試題)</w:t>
            </w:r>
          </w:p>
          <w:p w:rsidR="00576F5D" w:rsidRPr="003A7FDC" w:rsidRDefault="00291764" w:rsidP="00E34EAC">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E34EAC" w:rsidRPr="003A7FDC">
              <w:rPr>
                <w:spacing w:val="-3"/>
                <w:sz w:val="21"/>
                <w:lang w:eastAsia="zh-TW"/>
              </w:rPr>
              <w:t>) 外匯交易保證金提存</w:t>
            </w:r>
            <w:r w:rsidRPr="003A7FDC">
              <w:rPr>
                <w:spacing w:val="-3"/>
                <w:sz w:val="21"/>
                <w:lang w:eastAsia="zh-TW"/>
              </w:rPr>
              <w:t>(</w:t>
            </w:r>
            <w:r w:rsidRPr="003A7FDC">
              <w:rPr>
                <w:rFonts w:hint="eastAsia"/>
                <w:spacing w:val="-3"/>
                <w:sz w:val="21"/>
                <w:lang w:eastAsia="zh-TW"/>
              </w:rPr>
              <w:t>2</w:t>
            </w:r>
            <w:r w:rsidR="00E34EAC" w:rsidRPr="003A7FDC">
              <w:rPr>
                <w:spacing w:val="-3"/>
                <w:sz w:val="21"/>
                <w:lang w:eastAsia="zh-TW"/>
              </w:rPr>
              <w:t>) 外匯活存轉定存</w:t>
            </w:r>
            <w:r w:rsidRPr="003A7FDC">
              <w:rPr>
                <w:spacing w:val="-3"/>
                <w:sz w:val="21"/>
                <w:lang w:eastAsia="zh-TW"/>
              </w:rPr>
              <w:t>(</w:t>
            </w:r>
            <w:r w:rsidRPr="003A7FDC">
              <w:rPr>
                <w:rFonts w:hint="eastAsia"/>
                <w:spacing w:val="-3"/>
                <w:sz w:val="21"/>
                <w:lang w:eastAsia="zh-TW"/>
              </w:rPr>
              <w:t>3</w:t>
            </w:r>
            <w:r w:rsidR="00E34EAC" w:rsidRPr="003A7FDC">
              <w:rPr>
                <w:spacing w:val="-3"/>
                <w:sz w:val="21"/>
                <w:lang w:eastAsia="zh-TW"/>
              </w:rPr>
              <w:t>) 外幣互換兌出</w:t>
            </w:r>
            <w:r w:rsidRPr="003A7FDC">
              <w:rPr>
                <w:spacing w:val="-3"/>
                <w:sz w:val="21"/>
                <w:lang w:eastAsia="zh-TW"/>
              </w:rPr>
              <w:t>(</w:t>
            </w:r>
            <w:r w:rsidRPr="003A7FDC">
              <w:rPr>
                <w:rFonts w:hint="eastAsia"/>
                <w:spacing w:val="-3"/>
                <w:sz w:val="21"/>
                <w:lang w:eastAsia="zh-TW"/>
              </w:rPr>
              <w:t>4</w:t>
            </w:r>
            <w:r w:rsidR="00E34EAC" w:rsidRPr="003A7FDC">
              <w:rPr>
                <w:spacing w:val="-3"/>
                <w:sz w:val="21"/>
                <w:lang w:eastAsia="zh-TW"/>
              </w:rPr>
              <w:t>) 結購外幣供保</w:t>
            </w:r>
            <w:r w:rsidR="00E34EAC" w:rsidRPr="003A7FDC">
              <w:rPr>
                <w:rFonts w:hint="eastAsia"/>
                <w:spacing w:val="-3"/>
                <w:sz w:val="21"/>
                <w:lang w:eastAsia="zh-TW"/>
              </w:rPr>
              <w:t>値</w:t>
            </w:r>
          </w:p>
        </w:tc>
        <w:tc>
          <w:tcPr>
            <w:tcW w:w="593" w:type="dxa"/>
          </w:tcPr>
          <w:p w:rsidR="00576F5D" w:rsidRPr="003A7FDC" w:rsidRDefault="00E34EAC" w:rsidP="00576F5D">
            <w:pPr>
              <w:pStyle w:val="TableParagraph"/>
              <w:spacing w:before="6"/>
              <w:ind w:left="0"/>
              <w:jc w:val="center"/>
              <w:rPr>
                <w:sz w:val="21"/>
                <w:lang w:eastAsia="zh-TW"/>
              </w:rPr>
            </w:pPr>
            <w:r w:rsidRPr="003A7FDC">
              <w:rPr>
                <w:rFonts w:hint="eastAsia"/>
                <w:sz w:val="21"/>
                <w:lang w:eastAsia="zh-TW"/>
              </w:rPr>
              <w:t>3</w:t>
            </w:r>
          </w:p>
        </w:tc>
      </w:tr>
      <w:tr w:rsidR="003A7FDC" w:rsidRPr="003A7FDC" w:rsidTr="00B52DF5">
        <w:trPr>
          <w:trHeight w:val="983"/>
        </w:trPr>
        <w:tc>
          <w:tcPr>
            <w:tcW w:w="567" w:type="dxa"/>
          </w:tcPr>
          <w:p w:rsidR="00576F5D" w:rsidRPr="003A7FDC" w:rsidRDefault="00576F5D" w:rsidP="00576F5D">
            <w:pPr>
              <w:pStyle w:val="TableParagraph"/>
              <w:spacing w:before="6"/>
              <w:ind w:left="0"/>
              <w:jc w:val="center"/>
              <w:rPr>
                <w:sz w:val="21"/>
                <w:lang w:eastAsia="zh-TW"/>
              </w:rPr>
            </w:pPr>
            <w:r w:rsidRPr="003A7FDC">
              <w:rPr>
                <w:rFonts w:hint="eastAsia"/>
                <w:sz w:val="21"/>
                <w:lang w:eastAsia="zh-TW"/>
              </w:rPr>
              <w:t>117</w:t>
            </w:r>
          </w:p>
        </w:tc>
        <w:tc>
          <w:tcPr>
            <w:tcW w:w="9357" w:type="dxa"/>
          </w:tcPr>
          <w:p w:rsidR="00C63572" w:rsidRPr="003A7FDC" w:rsidRDefault="00C63572" w:rsidP="00C63572">
            <w:pPr>
              <w:pStyle w:val="TableParagraph"/>
              <w:spacing w:line="225" w:lineRule="auto"/>
              <w:ind w:right="15"/>
              <w:rPr>
                <w:spacing w:val="-3"/>
                <w:sz w:val="21"/>
                <w:lang w:eastAsia="zh-TW"/>
              </w:rPr>
            </w:pPr>
            <w:r w:rsidRPr="003A7FDC">
              <w:rPr>
                <w:spacing w:val="-3"/>
                <w:sz w:val="21"/>
                <w:lang w:eastAsia="zh-TW"/>
              </w:rPr>
              <w:t>客戶以新台幣結購五萬美元存入外匯存款時,下列敘述何者錯誤?(第十三屆國外匯兌試題)</w:t>
            </w:r>
          </w:p>
          <w:p w:rsidR="00576F5D" w:rsidRPr="003A7FDC" w:rsidRDefault="00291764" w:rsidP="00C63572">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C63572" w:rsidRPr="003A7FDC">
              <w:rPr>
                <w:spacing w:val="-3"/>
                <w:sz w:val="21"/>
                <w:lang w:eastAsia="zh-TW"/>
              </w:rPr>
              <w:t>) 匯款分類編號應填註「695未有資金流動之交易」</w:t>
            </w:r>
            <w:r w:rsidRPr="003A7FDC">
              <w:rPr>
                <w:spacing w:val="-3"/>
                <w:sz w:val="21"/>
                <w:lang w:eastAsia="zh-TW"/>
              </w:rPr>
              <w:t>(</w:t>
            </w:r>
            <w:r w:rsidRPr="003A7FDC">
              <w:rPr>
                <w:rFonts w:hint="eastAsia"/>
                <w:spacing w:val="-3"/>
                <w:sz w:val="21"/>
                <w:lang w:eastAsia="zh-TW"/>
              </w:rPr>
              <w:t>2</w:t>
            </w:r>
            <w:r w:rsidR="00C63572" w:rsidRPr="003A7FDC">
              <w:rPr>
                <w:spacing w:val="-3"/>
                <w:sz w:val="21"/>
                <w:lang w:eastAsia="zh-TW"/>
              </w:rPr>
              <w:t>) 如係預備支付進口貨款之用,應加註客戶原結構性質「進口貨款」</w:t>
            </w:r>
            <w:r w:rsidRPr="003A7FDC">
              <w:rPr>
                <w:spacing w:val="-3"/>
                <w:sz w:val="21"/>
                <w:lang w:eastAsia="zh-TW"/>
              </w:rPr>
              <w:t>(</w:t>
            </w:r>
            <w:r w:rsidRPr="003A7FDC">
              <w:rPr>
                <w:rFonts w:hint="eastAsia"/>
                <w:spacing w:val="-3"/>
                <w:sz w:val="21"/>
                <w:lang w:eastAsia="zh-TW"/>
              </w:rPr>
              <w:t>3</w:t>
            </w:r>
            <w:r w:rsidR="00C63572" w:rsidRPr="003A7FDC">
              <w:rPr>
                <w:spacing w:val="-3"/>
                <w:sz w:val="21"/>
                <w:lang w:eastAsia="zh-TW"/>
              </w:rPr>
              <w:t>) 銀行應掣發賣匯水單(</w:t>
            </w:r>
            <w:r w:rsidRPr="003A7FDC">
              <w:rPr>
                <w:rFonts w:hint="eastAsia"/>
                <w:spacing w:val="-3"/>
                <w:sz w:val="21"/>
                <w:lang w:eastAsia="zh-TW"/>
              </w:rPr>
              <w:t>4</w:t>
            </w:r>
            <w:r w:rsidR="00C63572" w:rsidRPr="003A7FDC">
              <w:rPr>
                <w:spacing w:val="-3"/>
                <w:sz w:val="21"/>
                <w:lang w:eastAsia="zh-TW"/>
              </w:rPr>
              <w:t>) 申報書上之受款地區國別應列為本國</w:t>
            </w:r>
          </w:p>
        </w:tc>
        <w:tc>
          <w:tcPr>
            <w:tcW w:w="593" w:type="dxa"/>
          </w:tcPr>
          <w:p w:rsidR="00576F5D" w:rsidRPr="003A7FDC" w:rsidRDefault="00C63572" w:rsidP="00576F5D">
            <w:pPr>
              <w:pStyle w:val="TableParagraph"/>
              <w:spacing w:before="6"/>
              <w:ind w:left="0"/>
              <w:jc w:val="center"/>
              <w:rPr>
                <w:sz w:val="21"/>
                <w:lang w:eastAsia="zh-TW"/>
              </w:rPr>
            </w:pPr>
            <w:r w:rsidRPr="003A7FDC">
              <w:rPr>
                <w:rFonts w:hint="eastAsia"/>
                <w:sz w:val="21"/>
                <w:lang w:eastAsia="zh-TW"/>
              </w:rPr>
              <w:t>1</w:t>
            </w:r>
          </w:p>
        </w:tc>
      </w:tr>
      <w:tr w:rsidR="003A7FDC" w:rsidRPr="003A7FDC" w:rsidTr="00B52DF5">
        <w:trPr>
          <w:trHeight w:val="983"/>
        </w:trPr>
        <w:tc>
          <w:tcPr>
            <w:tcW w:w="567" w:type="dxa"/>
          </w:tcPr>
          <w:p w:rsidR="00576F5D" w:rsidRPr="003A7FDC" w:rsidRDefault="00576F5D" w:rsidP="00576F5D">
            <w:pPr>
              <w:pStyle w:val="TableParagraph"/>
              <w:spacing w:before="6"/>
              <w:ind w:left="0"/>
              <w:jc w:val="center"/>
              <w:rPr>
                <w:sz w:val="21"/>
                <w:lang w:eastAsia="zh-TW"/>
              </w:rPr>
            </w:pPr>
            <w:r w:rsidRPr="003A7FDC">
              <w:rPr>
                <w:rFonts w:hint="eastAsia"/>
                <w:sz w:val="21"/>
                <w:lang w:eastAsia="zh-TW"/>
              </w:rPr>
              <w:t>118</w:t>
            </w:r>
          </w:p>
        </w:tc>
        <w:tc>
          <w:tcPr>
            <w:tcW w:w="9357" w:type="dxa"/>
          </w:tcPr>
          <w:p w:rsidR="00A42486" w:rsidRPr="003A7FDC" w:rsidRDefault="00A42486" w:rsidP="00A42486">
            <w:pPr>
              <w:pStyle w:val="TableParagraph"/>
              <w:spacing w:line="225" w:lineRule="auto"/>
              <w:ind w:right="15"/>
              <w:rPr>
                <w:spacing w:val="-3"/>
                <w:sz w:val="21"/>
                <w:lang w:eastAsia="zh-TW"/>
              </w:rPr>
            </w:pPr>
            <w:r w:rsidRPr="003A7FDC">
              <w:rPr>
                <w:spacing w:val="-3"/>
                <w:sz w:val="21"/>
                <w:lang w:eastAsia="zh-TW"/>
              </w:rPr>
              <w:t>辦理非居住民取得台灣地區人民訴訟和解金之匯出匯款,其申報性質應屬下列何者?(104年第二十五屆國外匯兌試題)</w:t>
            </w:r>
          </w:p>
          <w:p w:rsidR="00576F5D" w:rsidRPr="003A7FDC" w:rsidRDefault="00291764" w:rsidP="00291764">
            <w:pPr>
              <w:pStyle w:val="TableParagraph"/>
              <w:spacing w:line="225" w:lineRule="auto"/>
              <w:ind w:right="15"/>
              <w:rPr>
                <w:spacing w:val="-3"/>
                <w:sz w:val="21"/>
                <w:lang w:eastAsia="zh-TW"/>
              </w:rPr>
            </w:pPr>
            <w:r w:rsidRPr="003A7FDC">
              <w:rPr>
                <w:rFonts w:hint="eastAsia"/>
                <w:spacing w:val="-3"/>
                <w:sz w:val="21"/>
                <w:lang w:eastAsia="zh-TW"/>
              </w:rPr>
              <w:t>(1)</w:t>
            </w:r>
            <w:r w:rsidR="00A42486" w:rsidRPr="003A7FDC">
              <w:rPr>
                <w:spacing w:val="-3"/>
                <w:sz w:val="21"/>
                <w:lang w:eastAsia="zh-TW"/>
              </w:rPr>
              <w:t>生活費</w:t>
            </w:r>
            <w:r w:rsidRPr="003A7FDC">
              <w:rPr>
                <w:spacing w:val="-3"/>
                <w:sz w:val="21"/>
                <w:lang w:eastAsia="zh-TW"/>
              </w:rPr>
              <w:t>(</w:t>
            </w:r>
            <w:r w:rsidRPr="003A7FDC">
              <w:rPr>
                <w:rFonts w:hint="eastAsia"/>
                <w:spacing w:val="-3"/>
                <w:sz w:val="21"/>
                <w:lang w:eastAsia="zh-TW"/>
              </w:rPr>
              <w:t>2</w:t>
            </w:r>
            <w:r w:rsidR="00A42486" w:rsidRPr="003A7FDC">
              <w:rPr>
                <w:spacing w:val="-3"/>
                <w:sz w:val="21"/>
                <w:lang w:eastAsia="zh-TW"/>
              </w:rPr>
              <w:t>) 其他移轉支出</w:t>
            </w:r>
            <w:r w:rsidRPr="003A7FDC">
              <w:rPr>
                <w:spacing w:val="-3"/>
                <w:sz w:val="21"/>
                <w:lang w:eastAsia="zh-TW"/>
              </w:rPr>
              <w:t>(</w:t>
            </w:r>
            <w:r w:rsidRPr="003A7FDC">
              <w:rPr>
                <w:rFonts w:hint="eastAsia"/>
                <w:spacing w:val="-3"/>
                <w:sz w:val="21"/>
                <w:lang w:eastAsia="zh-TW"/>
              </w:rPr>
              <w:t>3</w:t>
            </w:r>
            <w:r w:rsidR="00A42486" w:rsidRPr="003A7FDC">
              <w:rPr>
                <w:spacing w:val="-3"/>
                <w:sz w:val="21"/>
                <w:lang w:eastAsia="zh-TW"/>
              </w:rPr>
              <w:t>) 其他匯出款</w:t>
            </w:r>
            <w:r w:rsidRPr="003A7FDC">
              <w:rPr>
                <w:spacing w:val="-3"/>
                <w:sz w:val="21"/>
                <w:lang w:eastAsia="zh-TW"/>
              </w:rPr>
              <w:t>(</w:t>
            </w:r>
            <w:r w:rsidRPr="003A7FDC">
              <w:rPr>
                <w:rFonts w:hint="eastAsia"/>
                <w:spacing w:val="-3"/>
                <w:sz w:val="21"/>
                <w:lang w:eastAsia="zh-TW"/>
              </w:rPr>
              <w:t>4</w:t>
            </w:r>
            <w:r w:rsidR="00A42486" w:rsidRPr="003A7FDC">
              <w:rPr>
                <w:spacing w:val="-3"/>
                <w:sz w:val="21"/>
                <w:lang w:eastAsia="zh-TW"/>
              </w:rPr>
              <w:t>) 勞務支出</w:t>
            </w:r>
          </w:p>
          <w:p w:rsidR="00A42486" w:rsidRPr="003A7FDC" w:rsidRDefault="00A42486" w:rsidP="00A42486">
            <w:pPr>
              <w:pStyle w:val="TableParagraph"/>
              <w:spacing w:line="225" w:lineRule="auto"/>
              <w:ind w:right="15"/>
              <w:rPr>
                <w:spacing w:val="-3"/>
                <w:sz w:val="21"/>
                <w:lang w:eastAsia="zh-TW"/>
              </w:rPr>
            </w:pPr>
            <w:r w:rsidRPr="003A7FDC">
              <w:rPr>
                <w:rFonts w:hint="eastAsia"/>
                <w:sz w:val="21"/>
                <w:lang w:eastAsia="zh-TW"/>
              </w:rPr>
              <w:t>【題解】匯出匯款</w:t>
            </w:r>
            <w:r w:rsidRPr="003A7FDC">
              <w:rPr>
                <w:sz w:val="21"/>
                <w:lang w:eastAsia="zh-TW"/>
              </w:rPr>
              <w:t>"599其他移轉支出",包括:違約金,訴訟和解金,獎學金,彩票獎金等</w:t>
            </w:r>
          </w:p>
        </w:tc>
        <w:tc>
          <w:tcPr>
            <w:tcW w:w="593" w:type="dxa"/>
          </w:tcPr>
          <w:p w:rsidR="00576F5D" w:rsidRPr="003A7FDC" w:rsidRDefault="00A42486" w:rsidP="00576F5D">
            <w:pPr>
              <w:pStyle w:val="TableParagraph"/>
              <w:spacing w:before="6"/>
              <w:ind w:left="0"/>
              <w:jc w:val="center"/>
              <w:rPr>
                <w:sz w:val="21"/>
                <w:lang w:eastAsia="zh-TW"/>
              </w:rPr>
            </w:pPr>
            <w:r w:rsidRPr="003A7FDC">
              <w:rPr>
                <w:rFonts w:hint="eastAsia"/>
                <w:sz w:val="21"/>
                <w:lang w:eastAsia="zh-TW"/>
              </w:rPr>
              <w:t>2</w:t>
            </w:r>
          </w:p>
        </w:tc>
      </w:tr>
      <w:tr w:rsidR="003A7FDC" w:rsidRPr="003A7FDC" w:rsidTr="00B52DF5">
        <w:trPr>
          <w:trHeight w:val="983"/>
        </w:trPr>
        <w:tc>
          <w:tcPr>
            <w:tcW w:w="567" w:type="dxa"/>
          </w:tcPr>
          <w:p w:rsidR="00576F5D" w:rsidRPr="003A7FDC" w:rsidRDefault="00576F5D" w:rsidP="00576F5D">
            <w:pPr>
              <w:pStyle w:val="TableParagraph"/>
              <w:spacing w:before="6"/>
              <w:ind w:left="0"/>
              <w:jc w:val="center"/>
              <w:rPr>
                <w:sz w:val="21"/>
                <w:lang w:eastAsia="zh-TW"/>
              </w:rPr>
            </w:pPr>
            <w:r w:rsidRPr="003A7FDC">
              <w:rPr>
                <w:rFonts w:hint="eastAsia"/>
                <w:sz w:val="21"/>
                <w:lang w:eastAsia="zh-TW"/>
              </w:rPr>
              <w:t>119</w:t>
            </w:r>
          </w:p>
        </w:tc>
        <w:tc>
          <w:tcPr>
            <w:tcW w:w="9357" w:type="dxa"/>
          </w:tcPr>
          <w:p w:rsidR="00BA1653" w:rsidRPr="003A7FDC" w:rsidRDefault="00BA1653" w:rsidP="00BA1653">
            <w:pPr>
              <w:pStyle w:val="TableParagraph"/>
              <w:spacing w:line="225" w:lineRule="auto"/>
              <w:ind w:right="15"/>
              <w:rPr>
                <w:spacing w:val="-3"/>
                <w:sz w:val="21"/>
                <w:lang w:eastAsia="zh-TW"/>
              </w:rPr>
            </w:pPr>
            <w:r w:rsidRPr="003A7FDC">
              <w:rPr>
                <w:spacing w:val="-3"/>
                <w:sz w:val="21"/>
                <w:lang w:eastAsia="zh-TW"/>
              </w:rPr>
              <w:t>居住民透過指定銀行投資海外基金時,其匯款性質應為下</w:t>
            </w:r>
            <w:r w:rsidRPr="003A7FDC">
              <w:rPr>
                <w:rFonts w:hint="eastAsia"/>
                <w:spacing w:val="-3"/>
                <w:sz w:val="21"/>
                <w:lang w:eastAsia="zh-TW"/>
              </w:rPr>
              <w:t>别何項</w:t>
            </w:r>
            <w:r w:rsidRPr="003A7FDC">
              <w:rPr>
                <w:spacing w:val="-3"/>
                <w:sz w:val="21"/>
                <w:lang w:eastAsia="zh-TW"/>
              </w:rPr>
              <w:t>?(104年第二十六屆國外匯兌試題)</w:t>
            </w:r>
          </w:p>
          <w:p w:rsidR="00576F5D" w:rsidRPr="003A7FDC" w:rsidRDefault="00291764" w:rsidP="00BA1653">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BA1653" w:rsidRPr="003A7FDC">
              <w:rPr>
                <w:spacing w:val="-3"/>
                <w:sz w:val="21"/>
                <w:lang w:eastAsia="zh-TW"/>
              </w:rPr>
              <w:t>) 262投資國外股權證券</w:t>
            </w:r>
            <w:r w:rsidRPr="003A7FDC">
              <w:rPr>
                <w:spacing w:val="-3"/>
                <w:sz w:val="21"/>
                <w:lang w:eastAsia="zh-TW"/>
              </w:rPr>
              <w:t>(</w:t>
            </w:r>
            <w:r w:rsidRPr="003A7FDC">
              <w:rPr>
                <w:rFonts w:hint="eastAsia"/>
                <w:spacing w:val="-3"/>
                <w:sz w:val="21"/>
                <w:lang w:eastAsia="zh-TW"/>
              </w:rPr>
              <w:t>2</w:t>
            </w:r>
            <w:r w:rsidR="00BA1653" w:rsidRPr="003A7FDC">
              <w:rPr>
                <w:spacing w:val="-3"/>
                <w:sz w:val="21"/>
                <w:lang w:eastAsia="zh-TW"/>
              </w:rPr>
              <w:t>) 330國外信託資金</w:t>
            </w:r>
            <w:r w:rsidRPr="003A7FDC">
              <w:rPr>
                <w:spacing w:val="-3"/>
                <w:sz w:val="21"/>
                <w:lang w:eastAsia="zh-TW"/>
              </w:rPr>
              <w:t>(</w:t>
            </w:r>
            <w:r w:rsidRPr="003A7FDC">
              <w:rPr>
                <w:rFonts w:hint="eastAsia"/>
                <w:spacing w:val="-3"/>
                <w:sz w:val="21"/>
                <w:lang w:eastAsia="zh-TW"/>
              </w:rPr>
              <w:t>3</w:t>
            </w:r>
            <w:r w:rsidR="00BA1653" w:rsidRPr="003A7FDC">
              <w:rPr>
                <w:spacing w:val="-3"/>
                <w:sz w:val="21"/>
                <w:lang w:eastAsia="zh-TW"/>
              </w:rPr>
              <w:t>) 265投資國外金融衍生商品</w:t>
            </w:r>
            <w:r w:rsidRPr="003A7FDC">
              <w:rPr>
                <w:spacing w:val="-3"/>
                <w:sz w:val="21"/>
                <w:lang w:eastAsia="zh-TW"/>
              </w:rPr>
              <w:t>(</w:t>
            </w:r>
            <w:r w:rsidRPr="003A7FDC">
              <w:rPr>
                <w:rFonts w:hint="eastAsia"/>
                <w:spacing w:val="-3"/>
                <w:sz w:val="21"/>
                <w:lang w:eastAsia="zh-TW"/>
              </w:rPr>
              <w:t>4</w:t>
            </w:r>
            <w:r w:rsidR="00BA1653" w:rsidRPr="003A7FDC">
              <w:rPr>
                <w:spacing w:val="-3"/>
                <w:sz w:val="21"/>
                <w:lang w:eastAsia="zh-TW"/>
              </w:rPr>
              <w:t>) 210對外股本投資</w:t>
            </w:r>
          </w:p>
        </w:tc>
        <w:tc>
          <w:tcPr>
            <w:tcW w:w="593" w:type="dxa"/>
          </w:tcPr>
          <w:p w:rsidR="00576F5D" w:rsidRPr="003A7FDC" w:rsidRDefault="00BA1653" w:rsidP="00576F5D">
            <w:pPr>
              <w:pStyle w:val="TableParagraph"/>
              <w:spacing w:before="6"/>
              <w:ind w:left="0"/>
              <w:jc w:val="center"/>
              <w:rPr>
                <w:sz w:val="21"/>
                <w:lang w:eastAsia="zh-TW"/>
              </w:rPr>
            </w:pPr>
            <w:r w:rsidRPr="003A7FDC">
              <w:rPr>
                <w:rFonts w:hint="eastAsia"/>
                <w:sz w:val="21"/>
                <w:lang w:eastAsia="zh-TW"/>
              </w:rPr>
              <w:t>3</w:t>
            </w:r>
          </w:p>
        </w:tc>
      </w:tr>
      <w:tr w:rsidR="003A7FDC" w:rsidRPr="003A7FDC" w:rsidTr="00B52DF5">
        <w:trPr>
          <w:trHeight w:val="983"/>
        </w:trPr>
        <w:tc>
          <w:tcPr>
            <w:tcW w:w="567" w:type="dxa"/>
          </w:tcPr>
          <w:p w:rsidR="00576F5D" w:rsidRPr="003A7FDC" w:rsidRDefault="00576F5D" w:rsidP="00576F5D">
            <w:pPr>
              <w:pStyle w:val="TableParagraph"/>
              <w:spacing w:before="6"/>
              <w:ind w:left="0"/>
              <w:jc w:val="center"/>
              <w:rPr>
                <w:sz w:val="21"/>
                <w:lang w:eastAsia="zh-TW"/>
              </w:rPr>
            </w:pPr>
            <w:r w:rsidRPr="003A7FDC">
              <w:rPr>
                <w:rFonts w:hint="eastAsia"/>
                <w:sz w:val="21"/>
                <w:lang w:eastAsia="zh-TW"/>
              </w:rPr>
              <w:t>120</w:t>
            </w:r>
          </w:p>
        </w:tc>
        <w:tc>
          <w:tcPr>
            <w:tcW w:w="9357" w:type="dxa"/>
          </w:tcPr>
          <w:p w:rsidR="009601EE" w:rsidRPr="003A7FDC" w:rsidRDefault="009601EE" w:rsidP="009601EE">
            <w:pPr>
              <w:pStyle w:val="TableParagraph"/>
              <w:spacing w:line="225" w:lineRule="auto"/>
              <w:ind w:right="15"/>
              <w:rPr>
                <w:spacing w:val="-3"/>
                <w:sz w:val="21"/>
                <w:lang w:eastAsia="zh-TW"/>
              </w:rPr>
            </w:pPr>
            <w:r w:rsidRPr="003A7FDC">
              <w:rPr>
                <w:spacing w:val="-3"/>
                <w:sz w:val="21"/>
                <w:lang w:eastAsia="zh-TW"/>
              </w:rPr>
              <w:t>客戶辦理外匯存款轉讓他人(在本行)時,須申報填列之匯款分類為下列何者?(104年第二十六屆國外匯兌試題)</w:t>
            </w:r>
          </w:p>
          <w:p w:rsidR="00576F5D" w:rsidRPr="003A7FDC" w:rsidRDefault="00291764" w:rsidP="009601EE">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9601EE" w:rsidRPr="003A7FDC">
              <w:rPr>
                <w:spacing w:val="-3"/>
                <w:sz w:val="21"/>
                <w:lang w:eastAsia="zh-TW"/>
              </w:rPr>
              <w:t>) 693由國</w:t>
            </w:r>
            <w:r w:rsidR="009601EE" w:rsidRPr="003A7FDC">
              <w:rPr>
                <w:rFonts w:hint="eastAsia"/>
                <w:spacing w:val="-3"/>
                <w:sz w:val="21"/>
                <w:lang w:eastAsia="zh-TW"/>
              </w:rPr>
              <w:t>内他行轉入之本行外匯</w:t>
            </w:r>
            <w:r w:rsidRPr="003A7FDC">
              <w:rPr>
                <w:spacing w:val="-3"/>
                <w:sz w:val="21"/>
                <w:lang w:eastAsia="zh-TW"/>
              </w:rPr>
              <w:t>(</w:t>
            </w:r>
            <w:r w:rsidRPr="003A7FDC">
              <w:rPr>
                <w:rFonts w:hint="eastAsia"/>
                <w:spacing w:val="-3"/>
                <w:sz w:val="21"/>
                <w:lang w:eastAsia="zh-TW"/>
              </w:rPr>
              <w:t>2</w:t>
            </w:r>
            <w:r w:rsidR="009601EE" w:rsidRPr="003A7FDC">
              <w:rPr>
                <w:spacing w:val="-3"/>
                <w:sz w:val="21"/>
                <w:lang w:eastAsia="zh-TW"/>
              </w:rPr>
              <w:t>) 694外匯互相兌入</w:t>
            </w:r>
            <w:r w:rsidRPr="003A7FDC">
              <w:rPr>
                <w:spacing w:val="-3"/>
                <w:sz w:val="21"/>
                <w:lang w:eastAsia="zh-TW"/>
              </w:rPr>
              <w:t>(</w:t>
            </w:r>
            <w:r w:rsidRPr="003A7FDC">
              <w:rPr>
                <w:rFonts w:hint="eastAsia"/>
                <w:spacing w:val="-3"/>
                <w:sz w:val="21"/>
                <w:lang w:eastAsia="zh-TW"/>
              </w:rPr>
              <w:t>3</w:t>
            </w:r>
            <w:r w:rsidR="009601EE" w:rsidRPr="003A7FDC">
              <w:rPr>
                <w:spacing w:val="-3"/>
                <w:sz w:val="21"/>
                <w:lang w:eastAsia="zh-TW"/>
              </w:rPr>
              <w:t>) 695未有資金流動之交易</w:t>
            </w:r>
            <w:r w:rsidRPr="003A7FDC">
              <w:rPr>
                <w:spacing w:val="-3"/>
                <w:sz w:val="21"/>
                <w:lang w:eastAsia="zh-TW"/>
              </w:rPr>
              <w:t>(</w:t>
            </w:r>
            <w:r w:rsidRPr="003A7FDC">
              <w:rPr>
                <w:rFonts w:hint="eastAsia"/>
                <w:spacing w:val="-3"/>
                <w:sz w:val="21"/>
                <w:lang w:eastAsia="zh-TW"/>
              </w:rPr>
              <w:t>4</w:t>
            </w:r>
            <w:r w:rsidR="009601EE" w:rsidRPr="003A7FDC">
              <w:rPr>
                <w:spacing w:val="-3"/>
                <w:sz w:val="21"/>
                <w:lang w:eastAsia="zh-TW"/>
              </w:rPr>
              <w:t>) 692外匯存款結售</w:t>
            </w:r>
          </w:p>
        </w:tc>
        <w:tc>
          <w:tcPr>
            <w:tcW w:w="593" w:type="dxa"/>
          </w:tcPr>
          <w:p w:rsidR="00576F5D" w:rsidRPr="003A7FDC" w:rsidRDefault="009601EE" w:rsidP="00576F5D">
            <w:pPr>
              <w:pStyle w:val="TableParagraph"/>
              <w:spacing w:before="6"/>
              <w:ind w:left="0"/>
              <w:jc w:val="center"/>
              <w:rPr>
                <w:sz w:val="21"/>
                <w:lang w:eastAsia="zh-TW"/>
              </w:rPr>
            </w:pPr>
            <w:r w:rsidRPr="003A7FDC">
              <w:rPr>
                <w:rFonts w:hint="eastAsia"/>
                <w:sz w:val="21"/>
                <w:lang w:eastAsia="zh-TW"/>
              </w:rPr>
              <w:t>3</w:t>
            </w:r>
          </w:p>
        </w:tc>
      </w:tr>
      <w:tr w:rsidR="003A7FDC" w:rsidRPr="003A7FDC" w:rsidTr="00B74C70">
        <w:trPr>
          <w:trHeight w:val="468"/>
        </w:trPr>
        <w:tc>
          <w:tcPr>
            <w:tcW w:w="10517" w:type="dxa"/>
            <w:gridSpan w:val="3"/>
            <w:shd w:val="clear" w:color="auto" w:fill="FFFF99"/>
          </w:tcPr>
          <w:p w:rsidR="00B74C70" w:rsidRPr="003A7FDC" w:rsidRDefault="00B74C70" w:rsidP="00576F5D">
            <w:pPr>
              <w:pStyle w:val="TableParagraph"/>
              <w:spacing w:before="6"/>
              <w:ind w:left="0"/>
              <w:jc w:val="center"/>
              <w:rPr>
                <w:sz w:val="21"/>
                <w:lang w:eastAsia="zh-TW"/>
              </w:rPr>
            </w:pPr>
            <w:r w:rsidRPr="003A7FDC">
              <w:rPr>
                <w:b/>
                <w:sz w:val="21"/>
                <w:lang w:eastAsia="zh-TW"/>
              </w:rPr>
              <w:t>第</w:t>
            </w:r>
            <w:r w:rsidRPr="003A7FDC">
              <w:rPr>
                <w:rFonts w:hint="eastAsia"/>
                <w:b/>
                <w:sz w:val="21"/>
                <w:lang w:eastAsia="zh-TW"/>
              </w:rPr>
              <w:t>三</w:t>
            </w:r>
            <w:r w:rsidRPr="003A7FDC">
              <w:rPr>
                <w:b/>
                <w:sz w:val="21"/>
                <w:lang w:eastAsia="zh-TW"/>
              </w:rPr>
              <w:t>章</w:t>
            </w:r>
            <w:r w:rsidRPr="003A7FDC">
              <w:rPr>
                <w:b/>
                <w:sz w:val="21"/>
                <w:lang w:eastAsia="zh-TW"/>
              </w:rPr>
              <w:tab/>
            </w:r>
            <w:r w:rsidRPr="003A7FDC">
              <w:rPr>
                <w:rFonts w:hint="eastAsia"/>
                <w:b/>
                <w:spacing w:val="-3"/>
                <w:sz w:val="21"/>
                <w:lang w:eastAsia="zh-TW"/>
              </w:rPr>
              <w:t>代售旅行支票</w:t>
            </w:r>
          </w:p>
        </w:tc>
      </w:tr>
      <w:tr w:rsidR="003A7FDC" w:rsidRPr="003A7FDC" w:rsidTr="00B52DF5">
        <w:trPr>
          <w:trHeight w:val="983"/>
        </w:trPr>
        <w:tc>
          <w:tcPr>
            <w:tcW w:w="567" w:type="dxa"/>
          </w:tcPr>
          <w:p w:rsidR="00576F5D" w:rsidRPr="003A7FDC" w:rsidRDefault="00F1021D" w:rsidP="00576F5D">
            <w:pPr>
              <w:pStyle w:val="TableParagraph"/>
              <w:spacing w:before="6"/>
              <w:ind w:left="0"/>
              <w:jc w:val="center"/>
              <w:rPr>
                <w:sz w:val="21"/>
                <w:lang w:eastAsia="zh-TW"/>
              </w:rPr>
            </w:pPr>
            <w:r w:rsidRPr="003A7FDC">
              <w:rPr>
                <w:rFonts w:hint="eastAsia"/>
                <w:sz w:val="21"/>
                <w:lang w:eastAsia="zh-TW"/>
              </w:rPr>
              <w:t>121</w:t>
            </w:r>
          </w:p>
        </w:tc>
        <w:tc>
          <w:tcPr>
            <w:tcW w:w="9357" w:type="dxa"/>
          </w:tcPr>
          <w:p w:rsidR="00F1021D" w:rsidRPr="003A7FDC" w:rsidRDefault="00F1021D" w:rsidP="00F1021D">
            <w:pPr>
              <w:pStyle w:val="TableParagraph"/>
              <w:spacing w:line="225" w:lineRule="auto"/>
              <w:ind w:right="15"/>
              <w:rPr>
                <w:spacing w:val="-3"/>
                <w:sz w:val="21"/>
                <w:lang w:eastAsia="zh-TW"/>
              </w:rPr>
            </w:pPr>
            <w:r w:rsidRPr="003A7FDC">
              <w:rPr>
                <w:spacing w:val="-3"/>
                <w:sz w:val="21"/>
                <w:lang w:eastAsia="zh-TW"/>
              </w:rPr>
              <w:t>外國觀光客申請收兌旅行支票時，下列哪一項是正確的收兌程序?(第19屆 國外匯兌試題)</w:t>
            </w:r>
          </w:p>
          <w:p w:rsidR="00576F5D" w:rsidRPr="003A7FDC" w:rsidRDefault="00CE53F8" w:rsidP="00F1021D">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F1021D" w:rsidRPr="003A7FDC">
              <w:rPr>
                <w:spacing w:val="-3"/>
                <w:sz w:val="21"/>
                <w:lang w:eastAsia="zh-TW"/>
              </w:rPr>
              <w:t>) 在銀行所規定之最高收兌金額範圍內，不需申請人當面副署</w:t>
            </w:r>
            <w:r w:rsidRPr="003A7FDC">
              <w:rPr>
                <w:spacing w:val="-3"/>
                <w:sz w:val="21"/>
                <w:lang w:eastAsia="zh-TW"/>
              </w:rPr>
              <w:t>(</w:t>
            </w:r>
            <w:r w:rsidRPr="003A7FDC">
              <w:rPr>
                <w:rFonts w:hint="eastAsia"/>
                <w:spacing w:val="-3"/>
                <w:sz w:val="21"/>
                <w:lang w:eastAsia="zh-TW"/>
              </w:rPr>
              <w:t>2</w:t>
            </w:r>
            <w:r w:rsidR="00F1021D" w:rsidRPr="003A7FDC">
              <w:rPr>
                <w:spacing w:val="-3"/>
                <w:sz w:val="21"/>
                <w:lang w:eastAsia="zh-TW"/>
              </w:rPr>
              <w:t>) 依一般之旅行支票收兌程序辦理，但不超過銀行規定之金額上限</w:t>
            </w:r>
            <w:r w:rsidRPr="003A7FDC">
              <w:rPr>
                <w:spacing w:val="-3"/>
                <w:sz w:val="21"/>
                <w:lang w:eastAsia="zh-TW"/>
              </w:rPr>
              <w:t>(</w:t>
            </w:r>
            <w:r w:rsidRPr="003A7FDC">
              <w:rPr>
                <w:rFonts w:hint="eastAsia"/>
                <w:spacing w:val="-3"/>
                <w:sz w:val="21"/>
                <w:lang w:eastAsia="zh-TW"/>
              </w:rPr>
              <w:t>3</w:t>
            </w:r>
            <w:r w:rsidR="00F1021D" w:rsidRPr="003A7FDC">
              <w:rPr>
                <w:spacing w:val="-3"/>
                <w:sz w:val="21"/>
                <w:lang w:eastAsia="zh-TW"/>
              </w:rPr>
              <w:t>) 只要確認申請人副署簽名與支票上購買人簽名相符</w:t>
            </w:r>
            <w:r w:rsidRPr="003A7FDC">
              <w:rPr>
                <w:spacing w:val="-3"/>
                <w:sz w:val="21"/>
                <w:lang w:eastAsia="zh-TW"/>
              </w:rPr>
              <w:t>(</w:t>
            </w:r>
            <w:r w:rsidRPr="003A7FDC">
              <w:rPr>
                <w:rFonts w:hint="eastAsia"/>
                <w:spacing w:val="-3"/>
                <w:sz w:val="21"/>
                <w:lang w:eastAsia="zh-TW"/>
              </w:rPr>
              <w:t>4</w:t>
            </w:r>
            <w:r w:rsidR="00F1021D" w:rsidRPr="003A7FDC">
              <w:rPr>
                <w:spacing w:val="-3"/>
                <w:sz w:val="21"/>
                <w:lang w:eastAsia="zh-TW"/>
              </w:rPr>
              <w:t>) 只要符合一般之旅行支票收兌程序，即照申請金額收兌</w:t>
            </w:r>
          </w:p>
        </w:tc>
        <w:tc>
          <w:tcPr>
            <w:tcW w:w="593" w:type="dxa"/>
          </w:tcPr>
          <w:p w:rsidR="00576F5D" w:rsidRPr="003A7FDC" w:rsidRDefault="00F1021D" w:rsidP="00576F5D">
            <w:pPr>
              <w:pStyle w:val="TableParagraph"/>
              <w:spacing w:before="6"/>
              <w:ind w:left="0"/>
              <w:jc w:val="center"/>
              <w:rPr>
                <w:sz w:val="21"/>
                <w:lang w:eastAsia="zh-TW"/>
              </w:rPr>
            </w:pPr>
            <w:r w:rsidRPr="003A7FDC">
              <w:rPr>
                <w:rFonts w:hint="eastAsia"/>
                <w:sz w:val="21"/>
                <w:lang w:eastAsia="zh-TW"/>
              </w:rPr>
              <w:t>2</w:t>
            </w:r>
          </w:p>
        </w:tc>
      </w:tr>
      <w:tr w:rsidR="003A7FDC" w:rsidRPr="003A7FDC" w:rsidTr="00CF2240">
        <w:trPr>
          <w:trHeight w:val="983"/>
        </w:trPr>
        <w:tc>
          <w:tcPr>
            <w:tcW w:w="567" w:type="dxa"/>
          </w:tcPr>
          <w:p w:rsidR="00576F5D" w:rsidRPr="003A7FDC" w:rsidRDefault="00F1021D" w:rsidP="000C66ED">
            <w:pPr>
              <w:pStyle w:val="TableParagraph"/>
              <w:spacing w:before="6"/>
              <w:ind w:left="0"/>
              <w:jc w:val="center"/>
              <w:rPr>
                <w:sz w:val="21"/>
                <w:lang w:eastAsia="zh-TW"/>
              </w:rPr>
            </w:pPr>
            <w:r w:rsidRPr="003A7FDC">
              <w:rPr>
                <w:rFonts w:hint="eastAsia"/>
                <w:sz w:val="21"/>
                <w:lang w:eastAsia="zh-TW"/>
              </w:rPr>
              <w:t>122</w:t>
            </w:r>
          </w:p>
        </w:tc>
        <w:tc>
          <w:tcPr>
            <w:tcW w:w="9357" w:type="dxa"/>
          </w:tcPr>
          <w:p w:rsidR="00641F5B" w:rsidRPr="003A7FDC" w:rsidRDefault="00641F5B" w:rsidP="00641F5B">
            <w:pPr>
              <w:pStyle w:val="TableParagraph"/>
              <w:spacing w:line="225" w:lineRule="auto"/>
              <w:ind w:right="15"/>
              <w:rPr>
                <w:spacing w:val="-3"/>
                <w:sz w:val="21"/>
                <w:lang w:eastAsia="zh-TW"/>
              </w:rPr>
            </w:pPr>
            <w:r w:rsidRPr="003A7FDC">
              <w:rPr>
                <w:rFonts w:hint="eastAsia"/>
                <w:spacing w:val="-3"/>
                <w:sz w:val="21"/>
                <w:lang w:eastAsia="zh-TW"/>
              </w:rPr>
              <w:t>銀行代售旅行支票，應於何時與旅行支票發行銀行清算票款</w:t>
            </w:r>
            <w:r w:rsidRPr="003A7FDC">
              <w:rPr>
                <w:spacing w:val="-3"/>
                <w:sz w:val="21"/>
                <w:lang w:eastAsia="zh-TW"/>
              </w:rPr>
              <w:t>?(第20屆 國外匯兌試題)</w:t>
            </w:r>
          </w:p>
          <w:p w:rsidR="00576F5D" w:rsidRPr="003A7FDC" w:rsidRDefault="00CE53F8" w:rsidP="00641F5B">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641F5B" w:rsidRPr="003A7FDC">
              <w:rPr>
                <w:spacing w:val="-3"/>
                <w:sz w:val="21"/>
                <w:lang w:eastAsia="zh-TW"/>
              </w:rPr>
              <w:t xml:space="preserve">) </w:t>
            </w:r>
            <w:r w:rsidRPr="003A7FDC">
              <w:rPr>
                <w:rFonts w:hint="eastAsia"/>
                <w:spacing w:val="-3"/>
                <w:sz w:val="21"/>
                <w:lang w:eastAsia="zh-TW"/>
              </w:rPr>
              <w:t>發行銀行約定之清算日</w:t>
            </w:r>
            <w:r w:rsidR="005F58C3" w:rsidRPr="003A7FDC">
              <w:rPr>
                <w:spacing w:val="-3"/>
                <w:sz w:val="21"/>
                <w:lang w:eastAsia="zh-TW"/>
              </w:rPr>
              <w:t>(</w:t>
            </w:r>
            <w:r w:rsidR="005F58C3" w:rsidRPr="003A7FDC">
              <w:rPr>
                <w:rFonts w:hint="eastAsia"/>
                <w:spacing w:val="-3"/>
                <w:sz w:val="21"/>
                <w:lang w:eastAsia="zh-TW"/>
              </w:rPr>
              <w:t>2</w:t>
            </w:r>
            <w:r w:rsidR="00641F5B" w:rsidRPr="003A7FDC">
              <w:rPr>
                <w:spacing w:val="-3"/>
                <w:sz w:val="21"/>
                <w:lang w:eastAsia="zh-TW"/>
              </w:rPr>
              <w:t>) 旅行支票售出之日</w:t>
            </w:r>
            <w:r w:rsidR="005F58C3" w:rsidRPr="003A7FDC">
              <w:rPr>
                <w:spacing w:val="-3"/>
                <w:sz w:val="21"/>
                <w:lang w:eastAsia="zh-TW"/>
              </w:rPr>
              <w:t>(</w:t>
            </w:r>
            <w:r w:rsidR="005F58C3" w:rsidRPr="003A7FDC">
              <w:rPr>
                <w:rFonts w:hint="eastAsia"/>
                <w:spacing w:val="-3"/>
                <w:sz w:val="21"/>
                <w:lang w:eastAsia="zh-TW"/>
              </w:rPr>
              <w:t>3</w:t>
            </w:r>
            <w:r w:rsidR="00641F5B" w:rsidRPr="003A7FDC">
              <w:rPr>
                <w:spacing w:val="-3"/>
                <w:sz w:val="21"/>
                <w:lang w:eastAsia="zh-TW"/>
              </w:rPr>
              <w:t>) 旅行支票持票人兌領票款時</w:t>
            </w:r>
            <w:r w:rsidR="005F58C3" w:rsidRPr="003A7FDC">
              <w:rPr>
                <w:spacing w:val="-3"/>
                <w:sz w:val="21"/>
                <w:lang w:eastAsia="zh-TW"/>
              </w:rPr>
              <w:t>(</w:t>
            </w:r>
            <w:r w:rsidR="005F58C3" w:rsidRPr="003A7FDC">
              <w:rPr>
                <w:rFonts w:hint="eastAsia"/>
                <w:spacing w:val="-3"/>
                <w:sz w:val="21"/>
                <w:lang w:eastAsia="zh-TW"/>
              </w:rPr>
              <w:t>4</w:t>
            </w:r>
            <w:r w:rsidR="00641F5B" w:rsidRPr="003A7FDC">
              <w:rPr>
                <w:spacing w:val="-3"/>
                <w:sz w:val="21"/>
                <w:lang w:eastAsia="zh-TW"/>
              </w:rPr>
              <w:t>) 發行銀行送達備售之旅行支票時</w:t>
            </w:r>
          </w:p>
        </w:tc>
        <w:tc>
          <w:tcPr>
            <w:tcW w:w="593" w:type="dxa"/>
          </w:tcPr>
          <w:p w:rsidR="00576F5D" w:rsidRPr="003A7FDC" w:rsidRDefault="00641F5B" w:rsidP="00DC189B">
            <w:pPr>
              <w:pStyle w:val="TableParagraph"/>
              <w:spacing w:before="6"/>
              <w:ind w:left="0"/>
              <w:jc w:val="center"/>
              <w:rPr>
                <w:sz w:val="21"/>
                <w:lang w:eastAsia="zh-TW"/>
              </w:rPr>
            </w:pPr>
            <w:r w:rsidRPr="003A7FDC">
              <w:rPr>
                <w:rFonts w:hint="eastAsia"/>
                <w:sz w:val="21"/>
                <w:lang w:eastAsia="zh-TW"/>
              </w:rPr>
              <w:t>1</w:t>
            </w:r>
          </w:p>
        </w:tc>
      </w:tr>
      <w:tr w:rsidR="003A7FDC" w:rsidRPr="003A7FDC" w:rsidTr="00CF2240">
        <w:trPr>
          <w:trHeight w:val="983"/>
        </w:trPr>
        <w:tc>
          <w:tcPr>
            <w:tcW w:w="567" w:type="dxa"/>
          </w:tcPr>
          <w:p w:rsidR="00F1021D" w:rsidRPr="003A7FDC" w:rsidRDefault="00F1021D" w:rsidP="00F1021D">
            <w:pPr>
              <w:pStyle w:val="TableParagraph"/>
              <w:spacing w:before="6"/>
              <w:ind w:left="0"/>
              <w:jc w:val="center"/>
              <w:rPr>
                <w:sz w:val="21"/>
                <w:lang w:eastAsia="zh-TW"/>
              </w:rPr>
            </w:pPr>
            <w:r w:rsidRPr="003A7FDC">
              <w:rPr>
                <w:rFonts w:hint="eastAsia"/>
                <w:sz w:val="21"/>
                <w:lang w:eastAsia="zh-TW"/>
              </w:rPr>
              <w:t>123</w:t>
            </w:r>
          </w:p>
        </w:tc>
        <w:tc>
          <w:tcPr>
            <w:tcW w:w="9357" w:type="dxa"/>
          </w:tcPr>
          <w:p w:rsidR="00641F5B" w:rsidRPr="003A7FDC" w:rsidRDefault="00641F5B" w:rsidP="00641F5B">
            <w:pPr>
              <w:pStyle w:val="TableParagraph"/>
              <w:spacing w:line="225" w:lineRule="auto"/>
              <w:ind w:right="15"/>
              <w:rPr>
                <w:spacing w:val="-3"/>
                <w:sz w:val="21"/>
                <w:lang w:eastAsia="zh-TW"/>
              </w:rPr>
            </w:pPr>
            <w:r w:rsidRPr="003A7FDC">
              <w:rPr>
                <w:rFonts w:hint="eastAsia"/>
                <w:spacing w:val="-3"/>
                <w:sz w:val="21"/>
                <w:lang w:eastAsia="zh-TW"/>
              </w:rPr>
              <w:t>有關旅行支票之敘述，下列何者錯誤</w:t>
            </w:r>
            <w:r w:rsidRPr="003A7FDC">
              <w:rPr>
                <w:spacing w:val="-3"/>
                <w:sz w:val="21"/>
                <w:lang w:eastAsia="zh-TW"/>
              </w:rPr>
              <w:t>?(第13屆 國外匯兌試題)</w:t>
            </w:r>
          </w:p>
          <w:p w:rsidR="00F1021D" w:rsidRPr="003A7FDC" w:rsidRDefault="005C2AD7" w:rsidP="00641F5B">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641F5B" w:rsidRPr="003A7FDC">
              <w:rPr>
                <w:spacing w:val="-3"/>
                <w:sz w:val="21"/>
                <w:lang w:eastAsia="zh-TW"/>
              </w:rPr>
              <w:t>) 應以CASH LETTER取款指示書求償款項</w:t>
            </w:r>
            <w:r w:rsidRPr="003A7FDC">
              <w:rPr>
                <w:spacing w:val="-3"/>
                <w:sz w:val="21"/>
                <w:lang w:eastAsia="zh-TW"/>
              </w:rPr>
              <w:t>(</w:t>
            </w:r>
            <w:r w:rsidRPr="003A7FDC">
              <w:rPr>
                <w:rFonts w:hint="eastAsia"/>
                <w:spacing w:val="-3"/>
                <w:sz w:val="21"/>
                <w:lang w:eastAsia="zh-TW"/>
              </w:rPr>
              <w:t>2</w:t>
            </w:r>
            <w:r w:rsidR="00641F5B" w:rsidRPr="003A7FDC">
              <w:rPr>
                <w:spacing w:val="-3"/>
                <w:sz w:val="21"/>
                <w:lang w:eastAsia="zh-TW"/>
              </w:rPr>
              <w:t>) 日期空白則視為法定要項不全，不得收受</w:t>
            </w:r>
            <w:r w:rsidRPr="003A7FDC">
              <w:rPr>
                <w:spacing w:val="-3"/>
                <w:sz w:val="21"/>
                <w:lang w:eastAsia="zh-TW"/>
              </w:rPr>
              <w:t>(</w:t>
            </w:r>
            <w:r w:rsidRPr="003A7FDC">
              <w:rPr>
                <w:rFonts w:hint="eastAsia"/>
                <w:spacing w:val="-3"/>
                <w:sz w:val="21"/>
                <w:lang w:eastAsia="zh-TW"/>
              </w:rPr>
              <w:t>3</w:t>
            </w:r>
            <w:r w:rsidR="00641F5B" w:rsidRPr="003A7FDC">
              <w:rPr>
                <w:spacing w:val="-3"/>
                <w:sz w:val="21"/>
                <w:lang w:eastAsia="zh-TW"/>
              </w:rPr>
              <w:t>) 無限期付款</w:t>
            </w:r>
            <w:r w:rsidRPr="003A7FDC">
              <w:rPr>
                <w:spacing w:val="-3"/>
                <w:sz w:val="21"/>
                <w:lang w:eastAsia="zh-TW"/>
              </w:rPr>
              <w:t>(</w:t>
            </w:r>
            <w:r w:rsidRPr="003A7FDC">
              <w:rPr>
                <w:rFonts w:hint="eastAsia"/>
                <w:spacing w:val="-3"/>
                <w:sz w:val="21"/>
                <w:lang w:eastAsia="zh-TW"/>
              </w:rPr>
              <w:t>4</w:t>
            </w:r>
            <w:r w:rsidR="00641F5B" w:rsidRPr="003A7FDC">
              <w:rPr>
                <w:spacing w:val="-3"/>
                <w:sz w:val="21"/>
                <w:lang w:eastAsia="zh-TW"/>
              </w:rPr>
              <w:t>) 金額先已印定非由執票人填寫</w:t>
            </w:r>
          </w:p>
        </w:tc>
        <w:tc>
          <w:tcPr>
            <w:tcW w:w="593" w:type="dxa"/>
          </w:tcPr>
          <w:p w:rsidR="00F1021D" w:rsidRPr="003A7FDC" w:rsidRDefault="00641F5B" w:rsidP="00F1021D">
            <w:pPr>
              <w:pStyle w:val="TableParagraph"/>
              <w:spacing w:before="6"/>
              <w:ind w:left="0"/>
              <w:jc w:val="center"/>
              <w:rPr>
                <w:sz w:val="21"/>
                <w:lang w:eastAsia="zh-TW"/>
              </w:rPr>
            </w:pPr>
            <w:r w:rsidRPr="003A7FDC">
              <w:rPr>
                <w:rFonts w:hint="eastAsia"/>
                <w:sz w:val="21"/>
                <w:lang w:eastAsia="zh-TW"/>
              </w:rPr>
              <w:t>2</w:t>
            </w:r>
          </w:p>
        </w:tc>
      </w:tr>
      <w:tr w:rsidR="003A7FDC" w:rsidRPr="003A7FDC" w:rsidTr="00CF2240">
        <w:trPr>
          <w:trHeight w:val="983"/>
        </w:trPr>
        <w:tc>
          <w:tcPr>
            <w:tcW w:w="567" w:type="dxa"/>
          </w:tcPr>
          <w:p w:rsidR="00F1021D" w:rsidRPr="003A7FDC" w:rsidRDefault="00F1021D" w:rsidP="00F1021D">
            <w:pPr>
              <w:pStyle w:val="TableParagraph"/>
              <w:spacing w:before="6"/>
              <w:ind w:left="0"/>
              <w:jc w:val="center"/>
              <w:rPr>
                <w:sz w:val="21"/>
                <w:lang w:eastAsia="zh-TW"/>
              </w:rPr>
            </w:pPr>
            <w:r w:rsidRPr="003A7FDC">
              <w:rPr>
                <w:rFonts w:hint="eastAsia"/>
                <w:sz w:val="21"/>
                <w:lang w:eastAsia="zh-TW"/>
              </w:rPr>
              <w:t>124</w:t>
            </w:r>
          </w:p>
        </w:tc>
        <w:tc>
          <w:tcPr>
            <w:tcW w:w="9357" w:type="dxa"/>
          </w:tcPr>
          <w:p w:rsidR="00641F5B" w:rsidRPr="003A7FDC" w:rsidRDefault="00641F5B" w:rsidP="00641F5B">
            <w:pPr>
              <w:pStyle w:val="TableParagraph"/>
              <w:spacing w:line="225" w:lineRule="auto"/>
              <w:ind w:right="15"/>
              <w:rPr>
                <w:spacing w:val="-3"/>
                <w:sz w:val="21"/>
                <w:lang w:eastAsia="zh-TW"/>
              </w:rPr>
            </w:pPr>
            <w:r w:rsidRPr="003A7FDC">
              <w:rPr>
                <w:rFonts w:hint="eastAsia"/>
                <w:spacing w:val="-3"/>
                <w:sz w:val="21"/>
                <w:lang w:eastAsia="zh-TW"/>
              </w:rPr>
              <w:t>有關銀行銷售旅行支票時，應囑咐購買人之事項，下列敘述何者錯誤</w:t>
            </w:r>
            <w:r w:rsidRPr="003A7FDC">
              <w:rPr>
                <w:spacing w:val="-3"/>
                <w:sz w:val="21"/>
                <w:lang w:eastAsia="zh-TW"/>
              </w:rPr>
              <w:t>?(第23屆 國外匯兌試題)</w:t>
            </w:r>
          </w:p>
          <w:p w:rsidR="00F1021D" w:rsidRPr="003A7FDC" w:rsidRDefault="005C2AD7" w:rsidP="00641F5B">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641F5B" w:rsidRPr="003A7FDC">
              <w:rPr>
                <w:spacing w:val="-3"/>
                <w:sz w:val="21"/>
                <w:lang w:eastAsia="zh-TW"/>
              </w:rPr>
              <w:t>) 旅行支票之購買合約與旅行支票應分開保管</w:t>
            </w:r>
            <w:r w:rsidRPr="003A7FDC">
              <w:rPr>
                <w:spacing w:val="-3"/>
                <w:sz w:val="21"/>
                <w:lang w:eastAsia="zh-TW"/>
              </w:rPr>
              <w:t>(</w:t>
            </w:r>
            <w:r w:rsidRPr="003A7FDC">
              <w:rPr>
                <w:rFonts w:hint="eastAsia"/>
                <w:spacing w:val="-3"/>
                <w:sz w:val="21"/>
                <w:lang w:eastAsia="zh-TW"/>
              </w:rPr>
              <w:t>2</w:t>
            </w:r>
            <w:r w:rsidR="00641F5B" w:rsidRPr="003A7FDC">
              <w:rPr>
                <w:spacing w:val="-3"/>
                <w:sz w:val="21"/>
                <w:lang w:eastAsia="zh-TW"/>
              </w:rPr>
              <w:t>) 立即在每張旅行支票之Purchaser's Signature處簽名</w:t>
            </w:r>
            <w:r w:rsidRPr="003A7FDC">
              <w:rPr>
                <w:spacing w:val="-3"/>
                <w:sz w:val="21"/>
                <w:lang w:eastAsia="zh-TW"/>
              </w:rPr>
              <w:t>(</w:t>
            </w:r>
            <w:r w:rsidRPr="003A7FDC">
              <w:rPr>
                <w:rFonts w:hint="eastAsia"/>
                <w:spacing w:val="-3"/>
                <w:sz w:val="21"/>
                <w:lang w:eastAsia="zh-TW"/>
              </w:rPr>
              <w:t>3</w:t>
            </w:r>
            <w:r w:rsidR="00641F5B" w:rsidRPr="003A7FDC">
              <w:rPr>
                <w:spacing w:val="-3"/>
                <w:sz w:val="21"/>
                <w:lang w:eastAsia="zh-TW"/>
              </w:rPr>
              <w:t>) 旅行支票之簽名應宜與護照上簽名一致</w:t>
            </w:r>
            <w:r w:rsidRPr="003A7FDC">
              <w:rPr>
                <w:spacing w:val="-3"/>
                <w:sz w:val="21"/>
                <w:lang w:eastAsia="zh-TW"/>
              </w:rPr>
              <w:t>(</w:t>
            </w:r>
            <w:r w:rsidRPr="003A7FDC">
              <w:rPr>
                <w:rFonts w:hint="eastAsia"/>
                <w:spacing w:val="-3"/>
                <w:sz w:val="21"/>
                <w:lang w:eastAsia="zh-TW"/>
              </w:rPr>
              <w:t>4</w:t>
            </w:r>
            <w:r w:rsidR="00641F5B" w:rsidRPr="003A7FDC">
              <w:rPr>
                <w:spacing w:val="-3"/>
                <w:sz w:val="21"/>
                <w:lang w:eastAsia="zh-TW"/>
              </w:rPr>
              <w:t>) 旅行支票之Countersign here in presence of person cashing處立即逐張簽名</w:t>
            </w:r>
          </w:p>
        </w:tc>
        <w:tc>
          <w:tcPr>
            <w:tcW w:w="593" w:type="dxa"/>
          </w:tcPr>
          <w:p w:rsidR="00F1021D" w:rsidRPr="003A7FDC" w:rsidRDefault="00641F5B" w:rsidP="00F1021D">
            <w:pPr>
              <w:pStyle w:val="TableParagraph"/>
              <w:spacing w:before="6"/>
              <w:ind w:left="0"/>
              <w:jc w:val="center"/>
              <w:rPr>
                <w:sz w:val="21"/>
                <w:lang w:eastAsia="zh-TW"/>
              </w:rPr>
            </w:pPr>
            <w:r w:rsidRPr="003A7FDC">
              <w:rPr>
                <w:rFonts w:hint="eastAsia"/>
                <w:sz w:val="21"/>
                <w:lang w:eastAsia="zh-TW"/>
              </w:rPr>
              <w:t>4</w:t>
            </w:r>
          </w:p>
        </w:tc>
      </w:tr>
      <w:tr w:rsidR="003A7FDC" w:rsidRPr="003A7FDC" w:rsidTr="00CF2240">
        <w:trPr>
          <w:trHeight w:val="983"/>
        </w:trPr>
        <w:tc>
          <w:tcPr>
            <w:tcW w:w="567" w:type="dxa"/>
          </w:tcPr>
          <w:p w:rsidR="00F1021D" w:rsidRPr="003A7FDC" w:rsidRDefault="00F1021D" w:rsidP="00F1021D">
            <w:pPr>
              <w:pStyle w:val="TableParagraph"/>
              <w:spacing w:before="6"/>
              <w:ind w:left="0"/>
              <w:jc w:val="center"/>
              <w:rPr>
                <w:sz w:val="21"/>
                <w:lang w:eastAsia="zh-TW"/>
              </w:rPr>
            </w:pPr>
            <w:r w:rsidRPr="003A7FDC">
              <w:rPr>
                <w:rFonts w:hint="eastAsia"/>
                <w:sz w:val="21"/>
                <w:lang w:eastAsia="zh-TW"/>
              </w:rPr>
              <w:t>125</w:t>
            </w:r>
          </w:p>
        </w:tc>
        <w:tc>
          <w:tcPr>
            <w:tcW w:w="9357" w:type="dxa"/>
          </w:tcPr>
          <w:p w:rsidR="00641F5B" w:rsidRPr="003A7FDC" w:rsidRDefault="00641F5B" w:rsidP="00641F5B">
            <w:pPr>
              <w:pStyle w:val="TableParagraph"/>
              <w:spacing w:line="225" w:lineRule="auto"/>
              <w:ind w:right="15"/>
              <w:rPr>
                <w:spacing w:val="-3"/>
                <w:sz w:val="21"/>
                <w:lang w:eastAsia="zh-TW"/>
              </w:rPr>
            </w:pPr>
            <w:r w:rsidRPr="003A7FDC">
              <w:rPr>
                <w:rFonts w:hint="eastAsia"/>
                <w:spacing w:val="-3"/>
                <w:sz w:val="21"/>
                <w:lang w:eastAsia="zh-TW"/>
              </w:rPr>
              <w:t>旅行支票上購買人應如何簽名</w:t>
            </w:r>
            <w:r w:rsidRPr="003A7FDC">
              <w:rPr>
                <w:spacing w:val="-3"/>
                <w:sz w:val="21"/>
                <w:lang w:eastAsia="zh-TW"/>
              </w:rPr>
              <w:t>?(第24屆 國外匯兌試題)</w:t>
            </w:r>
          </w:p>
          <w:p w:rsidR="00F1021D" w:rsidRPr="003A7FDC" w:rsidRDefault="005F6007" w:rsidP="00641F5B">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641F5B" w:rsidRPr="003A7FDC">
              <w:rPr>
                <w:spacing w:val="-3"/>
                <w:sz w:val="21"/>
                <w:lang w:eastAsia="zh-TW"/>
              </w:rPr>
              <w:t>) 與購買合約書上簽名一致即可</w:t>
            </w:r>
            <w:r w:rsidRPr="003A7FDC">
              <w:rPr>
                <w:spacing w:val="-3"/>
                <w:sz w:val="21"/>
                <w:lang w:eastAsia="zh-TW"/>
              </w:rPr>
              <w:t>(</w:t>
            </w:r>
            <w:r w:rsidRPr="003A7FDC">
              <w:rPr>
                <w:rFonts w:hint="eastAsia"/>
                <w:spacing w:val="-3"/>
                <w:sz w:val="21"/>
                <w:lang w:eastAsia="zh-TW"/>
              </w:rPr>
              <w:t>2</w:t>
            </w:r>
            <w:r w:rsidR="00641F5B" w:rsidRPr="003A7FDC">
              <w:rPr>
                <w:spacing w:val="-3"/>
                <w:sz w:val="21"/>
                <w:lang w:eastAsia="zh-TW"/>
              </w:rPr>
              <w:t>) 應依照護照上英文姓名，以正楷大寫簽名</w:t>
            </w:r>
            <w:r w:rsidRPr="003A7FDC">
              <w:rPr>
                <w:spacing w:val="-3"/>
                <w:sz w:val="21"/>
                <w:lang w:eastAsia="zh-TW"/>
              </w:rPr>
              <w:t>(</w:t>
            </w:r>
            <w:r w:rsidRPr="003A7FDC">
              <w:rPr>
                <w:rFonts w:hint="eastAsia"/>
                <w:spacing w:val="-3"/>
                <w:sz w:val="21"/>
                <w:lang w:eastAsia="zh-TW"/>
              </w:rPr>
              <w:t>3</w:t>
            </w:r>
            <w:r w:rsidR="00641F5B" w:rsidRPr="003A7FDC">
              <w:rPr>
                <w:spacing w:val="-3"/>
                <w:sz w:val="21"/>
                <w:lang w:eastAsia="zh-TW"/>
              </w:rPr>
              <w:t>) 宜與護照及購買合約書上之本人簽名一致</w:t>
            </w:r>
            <w:r w:rsidRPr="003A7FDC">
              <w:rPr>
                <w:spacing w:val="-3"/>
                <w:sz w:val="21"/>
                <w:lang w:eastAsia="zh-TW"/>
              </w:rPr>
              <w:t>(</w:t>
            </w:r>
            <w:r w:rsidRPr="003A7FDC">
              <w:rPr>
                <w:rFonts w:hint="eastAsia"/>
                <w:spacing w:val="-3"/>
                <w:sz w:val="21"/>
                <w:lang w:eastAsia="zh-TW"/>
              </w:rPr>
              <w:t>4</w:t>
            </w:r>
            <w:r w:rsidR="00641F5B" w:rsidRPr="003A7FDC">
              <w:rPr>
                <w:spacing w:val="-3"/>
                <w:sz w:val="21"/>
                <w:lang w:eastAsia="zh-TW"/>
              </w:rPr>
              <w:t>) 除使用中文之國家或地區外，應簽英文</w:t>
            </w:r>
          </w:p>
        </w:tc>
        <w:tc>
          <w:tcPr>
            <w:tcW w:w="593" w:type="dxa"/>
          </w:tcPr>
          <w:p w:rsidR="00F1021D" w:rsidRPr="003A7FDC" w:rsidRDefault="00641F5B" w:rsidP="00F1021D">
            <w:pPr>
              <w:pStyle w:val="TableParagraph"/>
              <w:spacing w:before="6"/>
              <w:ind w:left="0"/>
              <w:jc w:val="center"/>
              <w:rPr>
                <w:sz w:val="21"/>
                <w:lang w:eastAsia="zh-TW"/>
              </w:rPr>
            </w:pPr>
            <w:r w:rsidRPr="003A7FDC">
              <w:rPr>
                <w:rFonts w:hint="eastAsia"/>
                <w:sz w:val="21"/>
                <w:lang w:eastAsia="zh-TW"/>
              </w:rPr>
              <w:t>3</w:t>
            </w:r>
          </w:p>
        </w:tc>
      </w:tr>
      <w:tr w:rsidR="003A7FDC" w:rsidRPr="003A7FDC" w:rsidTr="00CF2240">
        <w:trPr>
          <w:trHeight w:val="983"/>
        </w:trPr>
        <w:tc>
          <w:tcPr>
            <w:tcW w:w="567" w:type="dxa"/>
          </w:tcPr>
          <w:p w:rsidR="00F1021D" w:rsidRPr="003A7FDC" w:rsidRDefault="00F1021D" w:rsidP="00F1021D">
            <w:pPr>
              <w:pStyle w:val="TableParagraph"/>
              <w:spacing w:before="6"/>
              <w:ind w:left="0"/>
              <w:jc w:val="center"/>
              <w:rPr>
                <w:sz w:val="21"/>
                <w:lang w:eastAsia="zh-TW"/>
              </w:rPr>
            </w:pPr>
            <w:r w:rsidRPr="003A7FDC">
              <w:rPr>
                <w:rFonts w:hint="eastAsia"/>
                <w:sz w:val="21"/>
                <w:lang w:eastAsia="zh-TW"/>
              </w:rPr>
              <w:t>126</w:t>
            </w:r>
          </w:p>
        </w:tc>
        <w:tc>
          <w:tcPr>
            <w:tcW w:w="9357" w:type="dxa"/>
          </w:tcPr>
          <w:p w:rsidR="00641F5B" w:rsidRPr="003A7FDC" w:rsidRDefault="00641F5B" w:rsidP="00641F5B">
            <w:pPr>
              <w:pStyle w:val="TableParagraph"/>
              <w:spacing w:line="225" w:lineRule="auto"/>
              <w:ind w:right="15"/>
              <w:rPr>
                <w:spacing w:val="-3"/>
                <w:sz w:val="21"/>
                <w:lang w:eastAsia="zh-TW"/>
              </w:rPr>
            </w:pPr>
            <w:r w:rsidRPr="003A7FDC">
              <w:rPr>
                <w:rFonts w:hint="eastAsia"/>
                <w:spacing w:val="-3"/>
                <w:sz w:val="21"/>
                <w:lang w:eastAsia="zh-TW"/>
              </w:rPr>
              <w:t>銀行出售旅行支票予客戶，除旅行支票、結匯水單還要將下列何者交付顧客</w:t>
            </w:r>
            <w:r w:rsidRPr="003A7FDC">
              <w:rPr>
                <w:spacing w:val="-3"/>
                <w:sz w:val="21"/>
                <w:lang w:eastAsia="zh-TW"/>
              </w:rPr>
              <w:t>?(第25屆 國外匯兌試題)</w:t>
            </w:r>
          </w:p>
          <w:p w:rsidR="00F1021D" w:rsidRPr="003A7FDC" w:rsidRDefault="005F6007" w:rsidP="00641F5B">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Pr="003A7FDC">
              <w:rPr>
                <w:spacing w:val="-3"/>
                <w:sz w:val="21"/>
                <w:lang w:eastAsia="zh-TW"/>
              </w:rPr>
              <w:t>) Remittance Summary (</w:t>
            </w:r>
            <w:r w:rsidRPr="003A7FDC">
              <w:rPr>
                <w:rFonts w:hint="eastAsia"/>
                <w:spacing w:val="-3"/>
                <w:sz w:val="21"/>
                <w:lang w:eastAsia="zh-TW"/>
              </w:rPr>
              <w:t>2</w:t>
            </w:r>
            <w:r w:rsidRPr="003A7FDC">
              <w:rPr>
                <w:spacing w:val="-3"/>
                <w:sz w:val="21"/>
                <w:lang w:eastAsia="zh-TW"/>
              </w:rPr>
              <w:t>) Daily Settlement Form (</w:t>
            </w:r>
            <w:r w:rsidRPr="003A7FDC">
              <w:rPr>
                <w:rFonts w:hint="eastAsia"/>
                <w:spacing w:val="-3"/>
                <w:sz w:val="21"/>
                <w:lang w:eastAsia="zh-TW"/>
              </w:rPr>
              <w:t>3</w:t>
            </w:r>
            <w:r w:rsidRPr="003A7FDC">
              <w:rPr>
                <w:spacing w:val="-3"/>
                <w:sz w:val="21"/>
                <w:lang w:eastAsia="zh-TW"/>
              </w:rPr>
              <w:t>) Purchase Agreement (</w:t>
            </w:r>
            <w:r w:rsidRPr="003A7FDC">
              <w:rPr>
                <w:rFonts w:hint="eastAsia"/>
                <w:spacing w:val="-3"/>
                <w:sz w:val="21"/>
                <w:lang w:eastAsia="zh-TW"/>
              </w:rPr>
              <w:t>4</w:t>
            </w:r>
            <w:r w:rsidR="00641F5B" w:rsidRPr="003A7FDC">
              <w:rPr>
                <w:spacing w:val="-3"/>
                <w:sz w:val="21"/>
                <w:lang w:eastAsia="zh-TW"/>
              </w:rPr>
              <w:t>) Payment Order</w:t>
            </w:r>
          </w:p>
        </w:tc>
        <w:tc>
          <w:tcPr>
            <w:tcW w:w="593" w:type="dxa"/>
          </w:tcPr>
          <w:p w:rsidR="00F1021D" w:rsidRPr="003A7FDC" w:rsidRDefault="00641F5B" w:rsidP="00F1021D">
            <w:pPr>
              <w:pStyle w:val="TableParagraph"/>
              <w:spacing w:before="6"/>
              <w:ind w:left="0"/>
              <w:jc w:val="center"/>
              <w:rPr>
                <w:sz w:val="21"/>
                <w:lang w:eastAsia="zh-TW"/>
              </w:rPr>
            </w:pPr>
            <w:r w:rsidRPr="003A7FDC">
              <w:rPr>
                <w:rFonts w:hint="eastAsia"/>
                <w:sz w:val="21"/>
                <w:lang w:eastAsia="zh-TW"/>
              </w:rPr>
              <w:t>3</w:t>
            </w:r>
          </w:p>
        </w:tc>
      </w:tr>
      <w:tr w:rsidR="003A7FDC" w:rsidRPr="003A7FDC" w:rsidTr="00CF2240">
        <w:trPr>
          <w:trHeight w:val="983"/>
        </w:trPr>
        <w:tc>
          <w:tcPr>
            <w:tcW w:w="567" w:type="dxa"/>
          </w:tcPr>
          <w:p w:rsidR="00641F5B" w:rsidRPr="003A7FDC" w:rsidRDefault="00641F5B" w:rsidP="00F1021D">
            <w:pPr>
              <w:pStyle w:val="TableParagraph"/>
              <w:spacing w:before="6"/>
              <w:ind w:left="0"/>
              <w:jc w:val="center"/>
              <w:rPr>
                <w:sz w:val="21"/>
                <w:lang w:eastAsia="zh-TW"/>
              </w:rPr>
            </w:pPr>
            <w:r w:rsidRPr="003A7FDC">
              <w:rPr>
                <w:rFonts w:hint="eastAsia"/>
                <w:sz w:val="21"/>
                <w:lang w:eastAsia="zh-TW"/>
              </w:rPr>
              <w:t>127</w:t>
            </w:r>
          </w:p>
        </w:tc>
        <w:tc>
          <w:tcPr>
            <w:tcW w:w="9357" w:type="dxa"/>
          </w:tcPr>
          <w:p w:rsidR="00641F5B" w:rsidRPr="003A7FDC" w:rsidRDefault="00641F5B" w:rsidP="00641F5B">
            <w:pPr>
              <w:pStyle w:val="TableParagraph"/>
              <w:spacing w:line="225" w:lineRule="auto"/>
              <w:ind w:right="15"/>
              <w:rPr>
                <w:spacing w:val="-3"/>
                <w:sz w:val="21"/>
                <w:lang w:eastAsia="zh-TW"/>
              </w:rPr>
            </w:pPr>
            <w:r w:rsidRPr="003A7FDC">
              <w:rPr>
                <w:rFonts w:hint="eastAsia"/>
                <w:spacing w:val="-3"/>
                <w:sz w:val="21"/>
                <w:lang w:eastAsia="zh-TW"/>
              </w:rPr>
              <w:t>有關旅行支票的付款期限，下列何者正確</w:t>
            </w:r>
            <w:r w:rsidRPr="003A7FDC">
              <w:rPr>
                <w:spacing w:val="-3"/>
                <w:sz w:val="21"/>
                <w:lang w:eastAsia="zh-TW"/>
              </w:rPr>
              <w:t>?(第25屆 國外匯兌試題)</w:t>
            </w:r>
          </w:p>
          <w:p w:rsidR="00641F5B" w:rsidRPr="003A7FDC" w:rsidRDefault="005F6007" w:rsidP="00641F5B">
            <w:pPr>
              <w:pStyle w:val="TableParagraph"/>
              <w:spacing w:line="225" w:lineRule="auto"/>
              <w:ind w:right="15"/>
              <w:rPr>
                <w:spacing w:val="-3"/>
                <w:sz w:val="21"/>
                <w:lang w:eastAsia="zh-TW"/>
              </w:rPr>
            </w:pPr>
            <w:r w:rsidRPr="003A7FDC">
              <w:rPr>
                <w:spacing w:val="-3"/>
                <w:sz w:val="21"/>
                <w:lang w:eastAsia="zh-TW"/>
              </w:rPr>
              <w:t>(</w:t>
            </w:r>
            <w:r w:rsidRPr="003A7FDC">
              <w:rPr>
                <w:rFonts w:hint="eastAsia"/>
                <w:spacing w:val="-3"/>
                <w:sz w:val="21"/>
                <w:lang w:eastAsia="zh-TW"/>
              </w:rPr>
              <w:t>1</w:t>
            </w:r>
            <w:r w:rsidR="00641F5B" w:rsidRPr="003A7FDC">
              <w:rPr>
                <w:spacing w:val="-3"/>
                <w:sz w:val="21"/>
                <w:lang w:eastAsia="zh-TW"/>
              </w:rPr>
              <w:t>) 1年</w:t>
            </w:r>
            <w:r w:rsidRPr="003A7FDC">
              <w:rPr>
                <w:spacing w:val="-3"/>
                <w:sz w:val="21"/>
                <w:lang w:eastAsia="zh-TW"/>
              </w:rPr>
              <w:t>(</w:t>
            </w:r>
            <w:r w:rsidRPr="003A7FDC">
              <w:rPr>
                <w:rFonts w:hint="eastAsia"/>
                <w:spacing w:val="-3"/>
                <w:sz w:val="21"/>
                <w:lang w:eastAsia="zh-TW"/>
              </w:rPr>
              <w:t>2</w:t>
            </w:r>
            <w:r w:rsidR="00641F5B" w:rsidRPr="003A7FDC">
              <w:rPr>
                <w:spacing w:val="-3"/>
                <w:sz w:val="21"/>
                <w:lang w:eastAsia="zh-TW"/>
              </w:rPr>
              <w:t>) 3年</w:t>
            </w:r>
            <w:r w:rsidRPr="003A7FDC">
              <w:rPr>
                <w:spacing w:val="-3"/>
                <w:sz w:val="21"/>
                <w:lang w:eastAsia="zh-TW"/>
              </w:rPr>
              <w:t>(</w:t>
            </w:r>
            <w:r w:rsidRPr="003A7FDC">
              <w:rPr>
                <w:rFonts w:hint="eastAsia"/>
                <w:spacing w:val="-3"/>
                <w:sz w:val="21"/>
                <w:lang w:eastAsia="zh-TW"/>
              </w:rPr>
              <w:t>3</w:t>
            </w:r>
            <w:r w:rsidR="00641F5B" w:rsidRPr="003A7FDC">
              <w:rPr>
                <w:spacing w:val="-3"/>
                <w:sz w:val="21"/>
                <w:lang w:eastAsia="zh-TW"/>
              </w:rPr>
              <w:t>) 6個月</w:t>
            </w:r>
            <w:r w:rsidRPr="003A7FDC">
              <w:rPr>
                <w:spacing w:val="-3"/>
                <w:sz w:val="21"/>
                <w:lang w:eastAsia="zh-TW"/>
              </w:rPr>
              <w:t>(</w:t>
            </w:r>
            <w:r w:rsidRPr="003A7FDC">
              <w:rPr>
                <w:rFonts w:hint="eastAsia"/>
                <w:spacing w:val="-3"/>
                <w:sz w:val="21"/>
                <w:lang w:eastAsia="zh-TW"/>
              </w:rPr>
              <w:t>4</w:t>
            </w:r>
            <w:r w:rsidR="00641F5B" w:rsidRPr="003A7FDC">
              <w:rPr>
                <w:spacing w:val="-3"/>
                <w:sz w:val="21"/>
                <w:lang w:eastAsia="zh-TW"/>
              </w:rPr>
              <w:t>) 無限期付款</w:t>
            </w:r>
          </w:p>
        </w:tc>
        <w:tc>
          <w:tcPr>
            <w:tcW w:w="593" w:type="dxa"/>
          </w:tcPr>
          <w:p w:rsidR="00641F5B" w:rsidRPr="003A7FDC" w:rsidRDefault="00641F5B" w:rsidP="00F1021D">
            <w:pPr>
              <w:pStyle w:val="TableParagraph"/>
              <w:spacing w:before="6"/>
              <w:ind w:left="0"/>
              <w:jc w:val="center"/>
              <w:rPr>
                <w:sz w:val="21"/>
                <w:lang w:eastAsia="zh-TW"/>
              </w:rPr>
            </w:pPr>
            <w:r w:rsidRPr="003A7FDC">
              <w:rPr>
                <w:rFonts w:hint="eastAsia"/>
                <w:sz w:val="21"/>
                <w:lang w:eastAsia="zh-TW"/>
              </w:rPr>
              <w:t>4</w:t>
            </w:r>
          </w:p>
        </w:tc>
      </w:tr>
    </w:tbl>
    <w:p w:rsidR="006048FE" w:rsidRPr="003A7FDC" w:rsidRDefault="006048FE" w:rsidP="00576F5D">
      <w:pPr>
        <w:rPr>
          <w:sz w:val="21"/>
          <w:lang w:eastAsia="zh-TW"/>
        </w:rPr>
        <w:sectPr w:rsidR="006048FE" w:rsidRPr="003A7FDC">
          <w:pgSz w:w="11910" w:h="16840"/>
          <w:pgMar w:top="560" w:right="280" w:bottom="1560" w:left="280" w:header="0" w:footer="1362" w:gutter="0"/>
          <w:cols w:space="720"/>
        </w:sectPr>
      </w:pPr>
    </w:p>
    <w:tbl>
      <w:tblPr>
        <w:tblStyle w:val="TableNormal"/>
        <w:tblpPr w:leftFromText="180" w:rightFromText="180" w:vertAnchor="text" w:horzAnchor="margin" w:tblpY="2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576F5D">
        <w:trPr>
          <w:trHeight w:val="1089"/>
        </w:trPr>
        <w:tc>
          <w:tcPr>
            <w:tcW w:w="567" w:type="dxa"/>
          </w:tcPr>
          <w:p w:rsidR="00576F5D" w:rsidRPr="003A7FDC" w:rsidRDefault="00576F5D" w:rsidP="00576F5D">
            <w:pPr>
              <w:pStyle w:val="TableParagraph"/>
              <w:spacing w:before="6"/>
              <w:ind w:left="0"/>
              <w:rPr>
                <w:rFonts w:ascii="Times New Roman"/>
                <w:sz w:val="29"/>
                <w:lang w:eastAsia="zh-TW"/>
              </w:rPr>
            </w:pPr>
          </w:p>
          <w:p w:rsidR="00576F5D" w:rsidRPr="003A7FDC" w:rsidRDefault="00641F5B" w:rsidP="00576F5D">
            <w:pPr>
              <w:pStyle w:val="TableParagraph"/>
              <w:ind w:left="52" w:right="44"/>
              <w:jc w:val="center"/>
              <w:rPr>
                <w:sz w:val="21"/>
              </w:rPr>
            </w:pPr>
            <w:r w:rsidRPr="003A7FDC">
              <w:rPr>
                <w:sz w:val="21"/>
              </w:rPr>
              <w:t>128</w:t>
            </w:r>
          </w:p>
        </w:tc>
        <w:tc>
          <w:tcPr>
            <w:tcW w:w="9357" w:type="dxa"/>
          </w:tcPr>
          <w:p w:rsidR="00641F5B" w:rsidRPr="003A7FDC" w:rsidRDefault="00641F5B" w:rsidP="00641F5B">
            <w:pPr>
              <w:pStyle w:val="TableParagraph"/>
              <w:spacing w:line="225" w:lineRule="auto"/>
              <w:ind w:right="12"/>
              <w:rPr>
                <w:spacing w:val="-2"/>
                <w:sz w:val="21"/>
                <w:lang w:eastAsia="zh-TW"/>
              </w:rPr>
            </w:pPr>
            <w:r w:rsidRPr="003A7FDC">
              <w:rPr>
                <w:rFonts w:hint="eastAsia"/>
                <w:spacing w:val="-2"/>
                <w:sz w:val="21"/>
                <w:lang w:eastAsia="zh-TW"/>
              </w:rPr>
              <w:t>有關旅行支票之敘述，下列何者正確</w:t>
            </w:r>
            <w:r w:rsidRPr="003A7FDC">
              <w:rPr>
                <w:spacing w:val="-2"/>
                <w:sz w:val="21"/>
                <w:lang w:eastAsia="zh-TW"/>
              </w:rPr>
              <w:t>?(第27屆 國外匯兌試題)</w:t>
            </w:r>
          </w:p>
          <w:p w:rsidR="00576F5D" w:rsidRPr="003A7FDC" w:rsidRDefault="00401B33" w:rsidP="00641F5B">
            <w:pPr>
              <w:pStyle w:val="TableParagraph"/>
              <w:spacing w:line="350" w:lineRule="exact"/>
              <w:rPr>
                <w:sz w:val="21"/>
                <w:lang w:eastAsia="zh-TW"/>
              </w:rPr>
            </w:pPr>
            <w:r w:rsidRPr="003A7FDC">
              <w:rPr>
                <w:spacing w:val="-2"/>
                <w:sz w:val="21"/>
                <w:lang w:eastAsia="zh-TW"/>
              </w:rPr>
              <w:t>(</w:t>
            </w:r>
            <w:r w:rsidRPr="003A7FDC">
              <w:rPr>
                <w:rFonts w:hint="eastAsia"/>
                <w:spacing w:val="-2"/>
                <w:sz w:val="21"/>
                <w:lang w:eastAsia="zh-TW"/>
              </w:rPr>
              <w:t>1</w:t>
            </w:r>
            <w:r w:rsidR="00641F5B" w:rsidRPr="003A7FDC">
              <w:rPr>
                <w:spacing w:val="-2"/>
                <w:sz w:val="21"/>
                <w:lang w:eastAsia="zh-TW"/>
              </w:rPr>
              <w:t>) 結構旅行支票適用之牌告匯率較結構外幣現鈔為高</w:t>
            </w:r>
            <w:r w:rsidRPr="003A7FDC">
              <w:rPr>
                <w:spacing w:val="-2"/>
                <w:sz w:val="21"/>
                <w:lang w:eastAsia="zh-TW"/>
              </w:rPr>
              <w:t>(</w:t>
            </w:r>
            <w:r w:rsidRPr="003A7FDC">
              <w:rPr>
                <w:rFonts w:hint="eastAsia"/>
                <w:spacing w:val="-2"/>
                <w:sz w:val="21"/>
                <w:lang w:eastAsia="zh-TW"/>
              </w:rPr>
              <w:t>2</w:t>
            </w:r>
            <w:r w:rsidR="00641F5B" w:rsidRPr="003A7FDC">
              <w:rPr>
                <w:spacing w:val="-2"/>
                <w:sz w:val="21"/>
                <w:lang w:eastAsia="zh-TW"/>
              </w:rPr>
              <w:t>) 旅行支票具有高於現金之安全性，係屬塑膠貨幣之一種</w:t>
            </w:r>
            <w:r w:rsidRPr="003A7FDC">
              <w:rPr>
                <w:spacing w:val="-2"/>
                <w:sz w:val="21"/>
                <w:lang w:eastAsia="zh-TW"/>
              </w:rPr>
              <w:t>(</w:t>
            </w:r>
            <w:r w:rsidRPr="003A7FDC">
              <w:rPr>
                <w:rFonts w:hint="eastAsia"/>
                <w:spacing w:val="-2"/>
                <w:sz w:val="21"/>
                <w:lang w:eastAsia="zh-TW"/>
              </w:rPr>
              <w:t>3</w:t>
            </w:r>
            <w:r w:rsidR="00641F5B" w:rsidRPr="003A7FDC">
              <w:rPr>
                <w:spacing w:val="-2"/>
                <w:sz w:val="21"/>
                <w:lang w:eastAsia="zh-TW"/>
              </w:rPr>
              <w:t>) 旅行支票之代售銀行未必是旅行支票之付款人</w:t>
            </w:r>
            <w:r w:rsidRPr="003A7FDC">
              <w:rPr>
                <w:spacing w:val="-2"/>
                <w:sz w:val="21"/>
                <w:lang w:eastAsia="zh-TW"/>
              </w:rPr>
              <w:t>(</w:t>
            </w:r>
            <w:r w:rsidRPr="003A7FDC">
              <w:rPr>
                <w:rFonts w:hint="eastAsia"/>
                <w:spacing w:val="-2"/>
                <w:sz w:val="21"/>
                <w:lang w:eastAsia="zh-TW"/>
              </w:rPr>
              <w:t>4</w:t>
            </w:r>
            <w:r w:rsidR="00641F5B" w:rsidRPr="003A7FDC">
              <w:rPr>
                <w:spacing w:val="-2"/>
                <w:sz w:val="21"/>
                <w:lang w:eastAsia="zh-TW"/>
              </w:rPr>
              <w:t>) 旅行支票之收兌係屬匯出匯款性質</w:t>
            </w:r>
          </w:p>
        </w:tc>
        <w:tc>
          <w:tcPr>
            <w:tcW w:w="593" w:type="dxa"/>
          </w:tcPr>
          <w:p w:rsidR="00576F5D" w:rsidRPr="003A7FDC" w:rsidRDefault="00576F5D" w:rsidP="00576F5D">
            <w:pPr>
              <w:pStyle w:val="TableParagraph"/>
              <w:spacing w:before="6"/>
              <w:ind w:left="0"/>
              <w:rPr>
                <w:rFonts w:ascii="Times New Roman"/>
                <w:sz w:val="29"/>
                <w:lang w:eastAsia="zh-TW"/>
              </w:rPr>
            </w:pPr>
          </w:p>
          <w:p w:rsidR="00576F5D" w:rsidRPr="003A7FDC" w:rsidRDefault="00576F5D" w:rsidP="00576F5D">
            <w:pPr>
              <w:pStyle w:val="TableParagraph"/>
              <w:ind w:left="3"/>
              <w:jc w:val="center"/>
              <w:rPr>
                <w:sz w:val="21"/>
              </w:rPr>
            </w:pPr>
            <w:r w:rsidRPr="003A7FDC">
              <w:rPr>
                <w:sz w:val="21"/>
              </w:rPr>
              <w:t>3</w:t>
            </w:r>
          </w:p>
        </w:tc>
      </w:tr>
      <w:tr w:rsidR="003A7FDC" w:rsidRPr="003A7FDC" w:rsidTr="00576F5D">
        <w:trPr>
          <w:trHeight w:val="362"/>
        </w:trPr>
        <w:tc>
          <w:tcPr>
            <w:tcW w:w="567" w:type="dxa"/>
          </w:tcPr>
          <w:p w:rsidR="00576F5D" w:rsidRPr="003A7FDC" w:rsidRDefault="00641F5B" w:rsidP="00576F5D">
            <w:pPr>
              <w:pStyle w:val="TableParagraph"/>
              <w:spacing w:line="342" w:lineRule="exact"/>
              <w:ind w:left="52" w:right="44"/>
              <w:jc w:val="center"/>
              <w:rPr>
                <w:sz w:val="21"/>
              </w:rPr>
            </w:pPr>
            <w:r w:rsidRPr="003A7FDC">
              <w:rPr>
                <w:sz w:val="21"/>
              </w:rPr>
              <w:t>129</w:t>
            </w:r>
          </w:p>
        </w:tc>
        <w:tc>
          <w:tcPr>
            <w:tcW w:w="9357" w:type="dxa"/>
          </w:tcPr>
          <w:p w:rsidR="00641F5B" w:rsidRPr="003A7FDC" w:rsidRDefault="00641F5B" w:rsidP="00641F5B">
            <w:pPr>
              <w:pStyle w:val="TableParagraph"/>
              <w:tabs>
                <w:tab w:val="left" w:pos="7774"/>
              </w:tabs>
              <w:spacing w:line="342" w:lineRule="exact"/>
              <w:rPr>
                <w:sz w:val="21"/>
                <w:lang w:eastAsia="zh-TW"/>
              </w:rPr>
            </w:pPr>
            <w:r w:rsidRPr="003A7FDC">
              <w:rPr>
                <w:rFonts w:hint="eastAsia"/>
                <w:sz w:val="21"/>
                <w:lang w:eastAsia="zh-TW"/>
              </w:rPr>
              <w:t>銀行收兌旅行支票雖有限制，若非發行機構無法兌付，銀行在下列何種情況下，仍應全額受理</w:t>
            </w:r>
            <w:r w:rsidRPr="003A7FDC">
              <w:rPr>
                <w:sz w:val="21"/>
                <w:lang w:eastAsia="zh-TW"/>
              </w:rPr>
              <w:t>?(第27屆 國外匯兌試題)</w:t>
            </w:r>
          </w:p>
          <w:p w:rsidR="00576F5D" w:rsidRPr="003A7FDC" w:rsidRDefault="00401B33" w:rsidP="00641F5B">
            <w:pPr>
              <w:pStyle w:val="TableParagraph"/>
              <w:tabs>
                <w:tab w:val="left" w:pos="7774"/>
              </w:tabs>
              <w:spacing w:line="342" w:lineRule="exact"/>
              <w:rPr>
                <w:sz w:val="21"/>
                <w:lang w:eastAsia="zh-TW"/>
              </w:rPr>
            </w:pPr>
            <w:r w:rsidRPr="003A7FDC">
              <w:rPr>
                <w:sz w:val="21"/>
                <w:lang w:eastAsia="zh-TW"/>
              </w:rPr>
              <w:t>(</w:t>
            </w:r>
            <w:r w:rsidRPr="003A7FDC">
              <w:rPr>
                <w:rFonts w:hint="eastAsia"/>
                <w:sz w:val="21"/>
                <w:lang w:eastAsia="zh-TW"/>
              </w:rPr>
              <w:t>1</w:t>
            </w:r>
            <w:r w:rsidR="00641F5B" w:rsidRPr="003A7FDC">
              <w:rPr>
                <w:sz w:val="21"/>
                <w:lang w:eastAsia="zh-TW"/>
              </w:rPr>
              <w:t>) 持票人提示之支票號碼不連續且差異甚大</w:t>
            </w:r>
            <w:r w:rsidRPr="003A7FDC">
              <w:rPr>
                <w:sz w:val="21"/>
                <w:lang w:eastAsia="zh-TW"/>
              </w:rPr>
              <w:t>(</w:t>
            </w:r>
            <w:r w:rsidRPr="003A7FDC">
              <w:rPr>
                <w:rFonts w:hint="eastAsia"/>
                <w:sz w:val="21"/>
                <w:lang w:eastAsia="zh-TW"/>
              </w:rPr>
              <w:t>2</w:t>
            </w:r>
            <w:r w:rsidR="00641F5B" w:rsidRPr="003A7FDC">
              <w:rPr>
                <w:sz w:val="21"/>
                <w:lang w:eastAsia="zh-TW"/>
              </w:rPr>
              <w:t>) 購買人提示該銀行員賣匯水單即購買合約書申請退匯者</w:t>
            </w:r>
            <w:r w:rsidRPr="003A7FDC">
              <w:rPr>
                <w:sz w:val="21"/>
                <w:lang w:eastAsia="zh-TW"/>
              </w:rPr>
              <w:t>(</w:t>
            </w:r>
            <w:r w:rsidRPr="003A7FDC">
              <w:rPr>
                <w:rFonts w:hint="eastAsia"/>
                <w:sz w:val="21"/>
                <w:lang w:eastAsia="zh-TW"/>
              </w:rPr>
              <w:t>3</w:t>
            </w:r>
            <w:r w:rsidR="00641F5B" w:rsidRPr="003A7FDC">
              <w:rPr>
                <w:sz w:val="21"/>
                <w:lang w:eastAsia="zh-TW"/>
              </w:rPr>
              <w:t>) 客戶以其承做業務收受之旅行支票存入銀行帳戶者</w:t>
            </w:r>
            <w:r w:rsidRPr="003A7FDC">
              <w:rPr>
                <w:sz w:val="21"/>
                <w:lang w:eastAsia="zh-TW"/>
              </w:rPr>
              <w:t>(</w:t>
            </w:r>
            <w:r w:rsidRPr="003A7FDC">
              <w:rPr>
                <w:rFonts w:hint="eastAsia"/>
                <w:sz w:val="21"/>
                <w:lang w:eastAsia="zh-TW"/>
              </w:rPr>
              <w:t>4</w:t>
            </w:r>
            <w:r w:rsidR="00641F5B" w:rsidRPr="003A7FDC">
              <w:rPr>
                <w:sz w:val="21"/>
                <w:lang w:eastAsia="zh-TW"/>
              </w:rPr>
              <w:t>) 觀光客申請收兌巨額旅行支票</w:t>
            </w:r>
          </w:p>
        </w:tc>
        <w:tc>
          <w:tcPr>
            <w:tcW w:w="593" w:type="dxa"/>
          </w:tcPr>
          <w:p w:rsidR="00576F5D" w:rsidRPr="003A7FDC" w:rsidRDefault="00576F5D" w:rsidP="00576F5D">
            <w:pPr>
              <w:pStyle w:val="TableParagraph"/>
              <w:spacing w:line="342" w:lineRule="exact"/>
              <w:ind w:left="3"/>
              <w:jc w:val="center"/>
              <w:rPr>
                <w:sz w:val="21"/>
              </w:rPr>
            </w:pPr>
            <w:r w:rsidRPr="003A7FDC">
              <w:rPr>
                <w:sz w:val="21"/>
              </w:rPr>
              <w:t>2</w:t>
            </w:r>
          </w:p>
        </w:tc>
      </w:tr>
      <w:tr w:rsidR="003A7FDC" w:rsidRPr="003A7FDC" w:rsidTr="00576F5D">
        <w:trPr>
          <w:trHeight w:val="726"/>
        </w:trPr>
        <w:tc>
          <w:tcPr>
            <w:tcW w:w="567" w:type="dxa"/>
          </w:tcPr>
          <w:p w:rsidR="00576F5D" w:rsidRPr="003A7FDC" w:rsidRDefault="00641F5B" w:rsidP="00576F5D">
            <w:pPr>
              <w:pStyle w:val="TableParagraph"/>
              <w:spacing w:before="159"/>
              <w:ind w:left="52" w:right="44"/>
              <w:jc w:val="center"/>
              <w:rPr>
                <w:sz w:val="21"/>
              </w:rPr>
            </w:pPr>
            <w:r w:rsidRPr="003A7FDC">
              <w:rPr>
                <w:sz w:val="21"/>
              </w:rPr>
              <w:t>130</w:t>
            </w:r>
          </w:p>
        </w:tc>
        <w:tc>
          <w:tcPr>
            <w:tcW w:w="9357" w:type="dxa"/>
          </w:tcPr>
          <w:p w:rsidR="00641F5B" w:rsidRPr="003A7FDC" w:rsidRDefault="00641F5B" w:rsidP="00641F5B">
            <w:pPr>
              <w:pStyle w:val="TableParagraph"/>
              <w:spacing w:line="353" w:lineRule="exact"/>
              <w:rPr>
                <w:sz w:val="21"/>
                <w:lang w:eastAsia="zh-TW"/>
              </w:rPr>
            </w:pPr>
            <w:r w:rsidRPr="003A7FDC">
              <w:rPr>
                <w:rFonts w:hint="eastAsia"/>
                <w:sz w:val="21"/>
                <w:lang w:eastAsia="zh-TW"/>
              </w:rPr>
              <w:t>有關旅行支票進貨之帳務處理，下列敘述何者正確</w:t>
            </w:r>
            <w:r w:rsidRPr="003A7FDC">
              <w:rPr>
                <w:sz w:val="21"/>
                <w:lang w:eastAsia="zh-TW"/>
              </w:rPr>
              <w:t>?(第十屆國外匯兌試題)</w:t>
            </w:r>
          </w:p>
          <w:p w:rsidR="00576F5D" w:rsidRPr="003A7FDC" w:rsidRDefault="00401B33" w:rsidP="00641F5B">
            <w:pPr>
              <w:pStyle w:val="TableParagraph"/>
              <w:tabs>
                <w:tab w:val="left" w:pos="8931"/>
              </w:tabs>
              <w:spacing w:line="354" w:lineRule="exact"/>
              <w:rPr>
                <w:sz w:val="21"/>
                <w:lang w:eastAsia="zh-TW"/>
              </w:rPr>
            </w:pPr>
            <w:r w:rsidRPr="003A7FDC">
              <w:rPr>
                <w:sz w:val="21"/>
                <w:lang w:eastAsia="zh-TW"/>
              </w:rPr>
              <w:t>(</w:t>
            </w:r>
            <w:r w:rsidRPr="003A7FDC">
              <w:rPr>
                <w:rFonts w:hint="eastAsia"/>
                <w:sz w:val="21"/>
                <w:lang w:eastAsia="zh-TW"/>
              </w:rPr>
              <w:t>1</w:t>
            </w:r>
            <w:r w:rsidR="00641F5B" w:rsidRPr="003A7FDC">
              <w:rPr>
                <w:sz w:val="21"/>
                <w:lang w:eastAsia="zh-TW"/>
              </w:rPr>
              <w:t>) 借:代售旅行支票 貸:受託代售旅行支票</w:t>
            </w:r>
            <w:r w:rsidRPr="003A7FDC">
              <w:rPr>
                <w:sz w:val="21"/>
                <w:lang w:eastAsia="zh-TW"/>
              </w:rPr>
              <w:t>(</w:t>
            </w:r>
            <w:r w:rsidRPr="003A7FDC">
              <w:rPr>
                <w:rFonts w:hint="eastAsia"/>
                <w:sz w:val="21"/>
                <w:lang w:eastAsia="zh-TW"/>
              </w:rPr>
              <w:t>2</w:t>
            </w:r>
            <w:r w:rsidR="00641F5B" w:rsidRPr="003A7FDC">
              <w:rPr>
                <w:sz w:val="21"/>
                <w:lang w:eastAsia="zh-TW"/>
              </w:rPr>
              <w:t>) 借:受託代售旅行支票 貸:代售旅行支票</w:t>
            </w:r>
            <w:r w:rsidRPr="003A7FDC">
              <w:rPr>
                <w:sz w:val="21"/>
                <w:lang w:eastAsia="zh-TW"/>
              </w:rPr>
              <w:t>(</w:t>
            </w:r>
            <w:r w:rsidRPr="003A7FDC">
              <w:rPr>
                <w:rFonts w:hint="eastAsia"/>
                <w:sz w:val="21"/>
                <w:lang w:eastAsia="zh-TW"/>
              </w:rPr>
              <w:t>3</w:t>
            </w:r>
            <w:r w:rsidR="00641F5B" w:rsidRPr="003A7FDC">
              <w:rPr>
                <w:sz w:val="21"/>
                <w:lang w:eastAsia="zh-TW"/>
              </w:rPr>
              <w:t>) 借:應付代收款-代售旅行支票 貸:應付代收款-受託代售旅行支票</w:t>
            </w:r>
            <w:r w:rsidRPr="003A7FDC">
              <w:rPr>
                <w:sz w:val="21"/>
                <w:lang w:eastAsia="zh-TW"/>
              </w:rPr>
              <w:t>(</w:t>
            </w:r>
            <w:r w:rsidRPr="003A7FDC">
              <w:rPr>
                <w:rFonts w:hint="eastAsia"/>
                <w:sz w:val="21"/>
                <w:lang w:eastAsia="zh-TW"/>
              </w:rPr>
              <w:t>4</w:t>
            </w:r>
            <w:r w:rsidR="00641F5B" w:rsidRPr="003A7FDC">
              <w:rPr>
                <w:sz w:val="21"/>
                <w:lang w:eastAsia="zh-TW"/>
              </w:rPr>
              <w:t>) 借:其他應付款-代售旅行支票 貸:其他應付款-受託代售旅行支票</w:t>
            </w:r>
          </w:p>
        </w:tc>
        <w:tc>
          <w:tcPr>
            <w:tcW w:w="593" w:type="dxa"/>
          </w:tcPr>
          <w:p w:rsidR="00576F5D" w:rsidRPr="003A7FDC" w:rsidRDefault="00641F5B" w:rsidP="00576F5D">
            <w:pPr>
              <w:pStyle w:val="TableParagraph"/>
              <w:spacing w:before="159"/>
              <w:ind w:left="3"/>
              <w:jc w:val="center"/>
              <w:rPr>
                <w:sz w:val="21"/>
              </w:rPr>
            </w:pPr>
            <w:r w:rsidRPr="003A7FDC">
              <w:rPr>
                <w:sz w:val="21"/>
              </w:rPr>
              <w:t>1</w:t>
            </w:r>
          </w:p>
        </w:tc>
      </w:tr>
      <w:tr w:rsidR="003A7FDC" w:rsidRPr="003A7FDC" w:rsidTr="00576F5D">
        <w:trPr>
          <w:trHeight w:val="1089"/>
        </w:trPr>
        <w:tc>
          <w:tcPr>
            <w:tcW w:w="567" w:type="dxa"/>
          </w:tcPr>
          <w:p w:rsidR="00576F5D" w:rsidRPr="003A7FDC" w:rsidRDefault="00576F5D" w:rsidP="00576F5D">
            <w:pPr>
              <w:pStyle w:val="TableParagraph"/>
              <w:spacing w:before="8"/>
              <w:ind w:left="0"/>
              <w:rPr>
                <w:rFonts w:ascii="Times New Roman"/>
                <w:sz w:val="29"/>
              </w:rPr>
            </w:pPr>
          </w:p>
          <w:p w:rsidR="00576F5D" w:rsidRPr="003A7FDC" w:rsidRDefault="00641F5B" w:rsidP="00576F5D">
            <w:pPr>
              <w:pStyle w:val="TableParagraph"/>
              <w:ind w:left="52" w:right="44"/>
              <w:jc w:val="center"/>
              <w:rPr>
                <w:sz w:val="21"/>
              </w:rPr>
            </w:pPr>
            <w:r w:rsidRPr="003A7FDC">
              <w:rPr>
                <w:sz w:val="21"/>
              </w:rPr>
              <w:t>131</w:t>
            </w:r>
          </w:p>
        </w:tc>
        <w:tc>
          <w:tcPr>
            <w:tcW w:w="9357" w:type="dxa"/>
          </w:tcPr>
          <w:p w:rsidR="00641F5B" w:rsidRPr="003A7FDC" w:rsidRDefault="00641F5B" w:rsidP="00641F5B">
            <w:pPr>
              <w:pStyle w:val="TableParagraph"/>
              <w:spacing w:line="225" w:lineRule="auto"/>
              <w:ind w:right="15"/>
              <w:rPr>
                <w:spacing w:val="-2"/>
                <w:sz w:val="21"/>
                <w:lang w:eastAsia="zh-TW"/>
              </w:rPr>
            </w:pPr>
            <w:r w:rsidRPr="003A7FDC">
              <w:rPr>
                <w:rFonts w:hint="eastAsia"/>
                <w:spacing w:val="-2"/>
                <w:sz w:val="21"/>
                <w:lang w:eastAsia="zh-TW"/>
              </w:rPr>
              <w:t>旅行支票購買合約書</w:t>
            </w:r>
            <w:r w:rsidRPr="003A7FDC">
              <w:rPr>
                <w:spacing w:val="-2"/>
                <w:sz w:val="21"/>
                <w:lang w:eastAsia="zh-TW"/>
              </w:rPr>
              <w:t xml:space="preserve">(PURCHASE AGREEMENT)之內容應包含下列何者?(第五屆國外匯兌試題) </w:t>
            </w:r>
          </w:p>
          <w:p w:rsidR="00576F5D" w:rsidRPr="003A7FDC" w:rsidRDefault="00401B33" w:rsidP="00641F5B">
            <w:pPr>
              <w:pStyle w:val="TableParagraph"/>
              <w:spacing w:line="349" w:lineRule="exact"/>
              <w:rPr>
                <w:sz w:val="21"/>
                <w:lang w:eastAsia="zh-TW"/>
              </w:rPr>
            </w:pPr>
            <w:r w:rsidRPr="003A7FDC">
              <w:rPr>
                <w:spacing w:val="-2"/>
                <w:sz w:val="21"/>
                <w:lang w:eastAsia="zh-TW"/>
              </w:rPr>
              <w:t xml:space="preserve">    (</w:t>
            </w:r>
            <w:r w:rsidRPr="003A7FDC">
              <w:rPr>
                <w:rFonts w:hint="eastAsia"/>
                <w:spacing w:val="-2"/>
                <w:sz w:val="21"/>
                <w:lang w:eastAsia="zh-TW"/>
              </w:rPr>
              <w:t>1</w:t>
            </w:r>
            <w:r w:rsidR="00641F5B" w:rsidRPr="003A7FDC">
              <w:rPr>
                <w:spacing w:val="-2"/>
                <w:sz w:val="21"/>
                <w:lang w:eastAsia="zh-TW"/>
              </w:rPr>
              <w:t>) 申請購買旅行支票之資格條件</w:t>
            </w:r>
            <w:r w:rsidRPr="003A7FDC">
              <w:rPr>
                <w:spacing w:val="-2"/>
                <w:sz w:val="21"/>
                <w:lang w:eastAsia="zh-TW"/>
              </w:rPr>
              <w:t>(</w:t>
            </w:r>
            <w:r w:rsidRPr="003A7FDC">
              <w:rPr>
                <w:rFonts w:hint="eastAsia"/>
                <w:spacing w:val="-2"/>
                <w:sz w:val="21"/>
                <w:lang w:eastAsia="zh-TW"/>
              </w:rPr>
              <w:t>2</w:t>
            </w:r>
            <w:r w:rsidR="00641F5B" w:rsidRPr="003A7FDC">
              <w:rPr>
                <w:spacing w:val="-2"/>
                <w:sz w:val="21"/>
                <w:lang w:eastAsia="zh-TW"/>
              </w:rPr>
              <w:t>) 購買旅行支票之面額,支票號碼,金額,張數</w:t>
            </w:r>
            <w:r w:rsidRPr="003A7FDC">
              <w:rPr>
                <w:spacing w:val="-2"/>
                <w:sz w:val="21"/>
                <w:lang w:eastAsia="zh-TW"/>
              </w:rPr>
              <w:t>(</w:t>
            </w:r>
            <w:r w:rsidRPr="003A7FDC">
              <w:rPr>
                <w:rFonts w:hint="eastAsia"/>
                <w:spacing w:val="-2"/>
                <w:sz w:val="21"/>
                <w:lang w:eastAsia="zh-TW"/>
              </w:rPr>
              <w:t>3</w:t>
            </w:r>
            <w:r w:rsidR="00641F5B" w:rsidRPr="003A7FDC">
              <w:rPr>
                <w:spacing w:val="-2"/>
                <w:sz w:val="21"/>
                <w:lang w:eastAsia="zh-TW"/>
              </w:rPr>
              <w:t>) 購買旅行支票之繳款方式</w:t>
            </w:r>
            <w:r w:rsidRPr="003A7FDC">
              <w:rPr>
                <w:spacing w:val="-2"/>
                <w:sz w:val="21"/>
                <w:lang w:eastAsia="zh-TW"/>
              </w:rPr>
              <w:t>(</w:t>
            </w:r>
            <w:r w:rsidRPr="003A7FDC">
              <w:rPr>
                <w:rFonts w:hint="eastAsia"/>
                <w:spacing w:val="-2"/>
                <w:sz w:val="21"/>
                <w:lang w:eastAsia="zh-TW"/>
              </w:rPr>
              <w:t>4</w:t>
            </w:r>
            <w:r w:rsidR="00641F5B" w:rsidRPr="003A7FDC">
              <w:rPr>
                <w:spacing w:val="-2"/>
                <w:sz w:val="21"/>
                <w:lang w:eastAsia="zh-TW"/>
              </w:rPr>
              <w:t>) 購買之用途,預定使用地</w:t>
            </w:r>
          </w:p>
        </w:tc>
        <w:tc>
          <w:tcPr>
            <w:tcW w:w="593" w:type="dxa"/>
          </w:tcPr>
          <w:p w:rsidR="00576F5D" w:rsidRPr="003A7FDC" w:rsidRDefault="00576F5D" w:rsidP="00576F5D">
            <w:pPr>
              <w:pStyle w:val="TableParagraph"/>
              <w:spacing w:before="8"/>
              <w:ind w:left="0"/>
              <w:rPr>
                <w:rFonts w:ascii="Times New Roman"/>
                <w:sz w:val="29"/>
                <w:lang w:eastAsia="zh-TW"/>
              </w:rPr>
            </w:pPr>
          </w:p>
          <w:p w:rsidR="00576F5D" w:rsidRPr="003A7FDC" w:rsidRDefault="00641F5B" w:rsidP="00576F5D">
            <w:pPr>
              <w:pStyle w:val="TableParagraph"/>
              <w:ind w:left="3"/>
              <w:jc w:val="center"/>
              <w:rPr>
                <w:sz w:val="21"/>
              </w:rPr>
            </w:pPr>
            <w:r w:rsidRPr="003A7FDC">
              <w:rPr>
                <w:sz w:val="21"/>
              </w:rPr>
              <w:t>2</w:t>
            </w:r>
          </w:p>
        </w:tc>
      </w:tr>
      <w:tr w:rsidR="003A7FDC" w:rsidRPr="003A7FDC" w:rsidTr="00576F5D">
        <w:trPr>
          <w:trHeight w:val="726"/>
        </w:trPr>
        <w:tc>
          <w:tcPr>
            <w:tcW w:w="567" w:type="dxa"/>
          </w:tcPr>
          <w:p w:rsidR="00576F5D" w:rsidRPr="003A7FDC" w:rsidRDefault="00641F5B" w:rsidP="00576F5D">
            <w:pPr>
              <w:pStyle w:val="TableParagraph"/>
              <w:spacing w:before="159"/>
              <w:ind w:left="52" w:right="44"/>
              <w:jc w:val="center"/>
              <w:rPr>
                <w:sz w:val="21"/>
              </w:rPr>
            </w:pPr>
            <w:r w:rsidRPr="003A7FDC">
              <w:rPr>
                <w:sz w:val="21"/>
              </w:rPr>
              <w:t>132</w:t>
            </w:r>
          </w:p>
        </w:tc>
        <w:tc>
          <w:tcPr>
            <w:tcW w:w="9357" w:type="dxa"/>
          </w:tcPr>
          <w:p w:rsidR="00641F5B" w:rsidRPr="003A7FDC" w:rsidRDefault="00641F5B" w:rsidP="00641F5B">
            <w:pPr>
              <w:pStyle w:val="TableParagraph"/>
              <w:spacing w:line="353" w:lineRule="exact"/>
              <w:rPr>
                <w:sz w:val="21"/>
                <w:lang w:eastAsia="zh-TW"/>
              </w:rPr>
            </w:pPr>
            <w:r w:rsidRPr="003A7FDC">
              <w:rPr>
                <w:rFonts w:hint="eastAsia"/>
                <w:sz w:val="21"/>
                <w:lang w:eastAsia="zh-TW"/>
              </w:rPr>
              <w:t>有關旅行支票之敘述</w:t>
            </w:r>
            <w:r w:rsidRPr="003A7FDC">
              <w:rPr>
                <w:sz w:val="21"/>
                <w:lang w:eastAsia="zh-TW"/>
              </w:rPr>
              <w:t>,下列何者錯誤?(第五屆國外匯兌試題)</w:t>
            </w:r>
          </w:p>
          <w:p w:rsidR="00576F5D" w:rsidRPr="003A7FDC" w:rsidRDefault="00401B33" w:rsidP="00401B33">
            <w:pPr>
              <w:pStyle w:val="TableParagraph"/>
              <w:spacing w:line="354" w:lineRule="exact"/>
              <w:rPr>
                <w:sz w:val="21"/>
                <w:lang w:eastAsia="zh-TW"/>
              </w:rPr>
            </w:pPr>
            <w:r w:rsidRPr="003A7FDC">
              <w:rPr>
                <w:rFonts w:hint="eastAsia"/>
                <w:sz w:val="21"/>
                <w:lang w:eastAsia="zh-TW"/>
              </w:rPr>
              <w:t>(1)</w:t>
            </w:r>
            <w:r w:rsidR="00641F5B" w:rsidRPr="003A7FDC">
              <w:rPr>
                <w:sz w:val="21"/>
                <w:lang w:eastAsia="zh-TW"/>
              </w:rPr>
              <w:t>告知購買人於使用旅行支票付款時,始可在支票上副署</w:t>
            </w:r>
            <w:r w:rsidRPr="003A7FDC">
              <w:rPr>
                <w:sz w:val="21"/>
                <w:lang w:eastAsia="zh-TW"/>
              </w:rPr>
              <w:t>(</w:t>
            </w:r>
            <w:r w:rsidRPr="003A7FDC">
              <w:rPr>
                <w:rFonts w:hint="eastAsia"/>
                <w:sz w:val="21"/>
                <w:lang w:eastAsia="zh-TW"/>
              </w:rPr>
              <w:t>2</w:t>
            </w:r>
            <w:r w:rsidR="00641F5B" w:rsidRPr="003A7FDC">
              <w:rPr>
                <w:sz w:val="21"/>
                <w:lang w:eastAsia="zh-TW"/>
              </w:rPr>
              <w:t>) 副署必須當著收受者面前為之</w:t>
            </w:r>
            <w:r w:rsidRPr="003A7FDC">
              <w:rPr>
                <w:sz w:val="21"/>
                <w:lang w:eastAsia="zh-TW"/>
              </w:rPr>
              <w:t>(</w:t>
            </w:r>
            <w:r w:rsidRPr="003A7FDC">
              <w:rPr>
                <w:rFonts w:hint="eastAsia"/>
                <w:sz w:val="21"/>
                <w:lang w:eastAsia="zh-TW"/>
              </w:rPr>
              <w:t>3</w:t>
            </w:r>
            <w:r w:rsidR="00641F5B" w:rsidRPr="003A7FDC">
              <w:rPr>
                <w:sz w:val="21"/>
                <w:lang w:eastAsia="zh-TW"/>
              </w:rPr>
              <w:t>) 購買人應當面點清旅行支票後,立即在每張支票上指定簽名處簽名</w:t>
            </w:r>
            <w:r w:rsidRPr="003A7FDC">
              <w:rPr>
                <w:sz w:val="21"/>
                <w:lang w:eastAsia="zh-TW"/>
              </w:rPr>
              <w:t>(</w:t>
            </w:r>
            <w:r w:rsidRPr="003A7FDC">
              <w:rPr>
                <w:rFonts w:hint="eastAsia"/>
                <w:sz w:val="21"/>
                <w:lang w:eastAsia="zh-TW"/>
              </w:rPr>
              <w:t>4</w:t>
            </w:r>
            <w:r w:rsidR="00641F5B" w:rsidRPr="003A7FDC">
              <w:rPr>
                <w:sz w:val="21"/>
                <w:lang w:eastAsia="zh-TW"/>
              </w:rPr>
              <w:t>) 請購買人將旅行支票與購買合約書合併保管,避免遺失</w:t>
            </w:r>
          </w:p>
          <w:p w:rsidR="00641F5B" w:rsidRPr="003A7FDC" w:rsidRDefault="00641F5B" w:rsidP="00641F5B">
            <w:pPr>
              <w:pStyle w:val="TableParagraph"/>
              <w:spacing w:line="354" w:lineRule="exact"/>
              <w:rPr>
                <w:sz w:val="21"/>
                <w:lang w:eastAsia="zh-TW"/>
              </w:rPr>
            </w:pPr>
            <w:r w:rsidRPr="003A7FDC">
              <w:rPr>
                <w:rFonts w:hint="eastAsia"/>
                <w:sz w:val="21"/>
                <w:lang w:eastAsia="zh-TW"/>
              </w:rPr>
              <w:t>【題解】</w:t>
            </w:r>
            <w:r w:rsidR="00D5692D" w:rsidRPr="003A7FDC">
              <w:rPr>
                <w:rFonts w:hint="eastAsia"/>
                <w:sz w:val="21"/>
                <w:lang w:eastAsia="zh-TW"/>
              </w:rPr>
              <w:t>旅行支票出售後應請申請人將旅行支票與購買合約書「分開保管」</w:t>
            </w:r>
            <w:r w:rsidR="00D5692D" w:rsidRPr="003A7FDC">
              <w:rPr>
                <w:sz w:val="21"/>
                <w:lang w:eastAsia="zh-TW"/>
              </w:rPr>
              <w:t>,以避免兩者同時遺失或失竊,</w:t>
            </w:r>
          </w:p>
        </w:tc>
        <w:tc>
          <w:tcPr>
            <w:tcW w:w="593" w:type="dxa"/>
          </w:tcPr>
          <w:p w:rsidR="00576F5D" w:rsidRPr="003A7FDC" w:rsidRDefault="00641F5B" w:rsidP="00576F5D">
            <w:pPr>
              <w:pStyle w:val="TableParagraph"/>
              <w:spacing w:before="159"/>
              <w:ind w:left="3"/>
              <w:jc w:val="center"/>
              <w:rPr>
                <w:sz w:val="21"/>
              </w:rPr>
            </w:pPr>
            <w:r w:rsidRPr="003A7FDC">
              <w:rPr>
                <w:sz w:val="21"/>
              </w:rPr>
              <w:t>4</w:t>
            </w:r>
          </w:p>
        </w:tc>
      </w:tr>
      <w:tr w:rsidR="003A7FDC" w:rsidRPr="003A7FDC" w:rsidTr="00576F5D">
        <w:trPr>
          <w:trHeight w:val="1089"/>
        </w:trPr>
        <w:tc>
          <w:tcPr>
            <w:tcW w:w="567" w:type="dxa"/>
          </w:tcPr>
          <w:p w:rsidR="00576F5D" w:rsidRPr="003A7FDC" w:rsidRDefault="00576F5D" w:rsidP="00576F5D">
            <w:pPr>
              <w:pStyle w:val="TableParagraph"/>
              <w:spacing w:before="9"/>
              <w:ind w:left="0"/>
              <w:rPr>
                <w:rFonts w:ascii="Times New Roman"/>
                <w:sz w:val="29"/>
              </w:rPr>
            </w:pPr>
          </w:p>
          <w:p w:rsidR="00576F5D" w:rsidRPr="003A7FDC" w:rsidRDefault="00641F5B" w:rsidP="00576F5D">
            <w:pPr>
              <w:pStyle w:val="TableParagraph"/>
              <w:ind w:left="52" w:right="44"/>
              <w:jc w:val="center"/>
              <w:rPr>
                <w:sz w:val="21"/>
              </w:rPr>
            </w:pPr>
            <w:r w:rsidRPr="003A7FDC">
              <w:rPr>
                <w:sz w:val="21"/>
              </w:rPr>
              <w:t>133</w:t>
            </w:r>
          </w:p>
        </w:tc>
        <w:tc>
          <w:tcPr>
            <w:tcW w:w="9357" w:type="dxa"/>
          </w:tcPr>
          <w:p w:rsidR="00873DEC" w:rsidRPr="003A7FDC" w:rsidRDefault="00873DEC" w:rsidP="00873DEC">
            <w:pPr>
              <w:pStyle w:val="TableParagraph"/>
              <w:spacing w:line="228" w:lineRule="auto"/>
              <w:ind w:right="26"/>
              <w:rPr>
                <w:sz w:val="21"/>
                <w:lang w:eastAsia="zh-TW"/>
              </w:rPr>
            </w:pPr>
            <w:r w:rsidRPr="003A7FDC">
              <w:rPr>
                <w:rFonts w:hint="eastAsia"/>
                <w:sz w:val="21"/>
                <w:lang w:eastAsia="zh-TW"/>
              </w:rPr>
              <w:t>旅行支票遺失申請退款時</w:t>
            </w:r>
            <w:r w:rsidRPr="003A7FDC">
              <w:rPr>
                <w:sz w:val="21"/>
                <w:lang w:eastAsia="zh-TW"/>
              </w:rPr>
              <w:t>,REFUND APPLICATION應敘明之主要內容,下列何者錯誤?(第五屆國外匯兌試題)</w:t>
            </w:r>
          </w:p>
          <w:p w:rsidR="00576F5D" w:rsidRPr="003A7FDC" w:rsidRDefault="00401B33" w:rsidP="00873DEC">
            <w:pPr>
              <w:pStyle w:val="TableParagraph"/>
              <w:spacing w:line="345" w:lineRule="exact"/>
              <w:rPr>
                <w:sz w:val="21"/>
                <w:lang w:eastAsia="zh-TW"/>
              </w:rPr>
            </w:pPr>
            <w:r w:rsidRPr="003A7FDC">
              <w:rPr>
                <w:sz w:val="21"/>
                <w:lang w:eastAsia="zh-TW"/>
              </w:rPr>
              <w:t>(</w:t>
            </w:r>
            <w:r w:rsidRPr="003A7FDC">
              <w:rPr>
                <w:rFonts w:hint="eastAsia"/>
                <w:sz w:val="21"/>
                <w:lang w:eastAsia="zh-TW"/>
              </w:rPr>
              <w:t>1</w:t>
            </w:r>
            <w:r w:rsidR="00873DEC" w:rsidRPr="003A7FDC">
              <w:rPr>
                <w:sz w:val="21"/>
                <w:lang w:eastAsia="zh-TW"/>
              </w:rPr>
              <w:t>) 支票已轉讓他人</w:t>
            </w:r>
            <w:r w:rsidRPr="003A7FDC">
              <w:rPr>
                <w:sz w:val="21"/>
                <w:lang w:eastAsia="zh-TW"/>
              </w:rPr>
              <w:t>(</w:t>
            </w:r>
            <w:r w:rsidRPr="003A7FDC">
              <w:rPr>
                <w:rFonts w:hint="eastAsia"/>
                <w:sz w:val="21"/>
                <w:lang w:eastAsia="zh-TW"/>
              </w:rPr>
              <w:t>2</w:t>
            </w:r>
            <w:r w:rsidR="00873DEC" w:rsidRPr="003A7FDC">
              <w:rPr>
                <w:sz w:val="21"/>
                <w:lang w:eastAsia="zh-TW"/>
              </w:rPr>
              <w:t>) 未涉賭博、不法交易且未悉支票現由何人持有</w:t>
            </w:r>
            <w:r w:rsidRPr="003A7FDC">
              <w:rPr>
                <w:sz w:val="21"/>
                <w:lang w:eastAsia="zh-TW"/>
              </w:rPr>
              <w:t>(</w:t>
            </w:r>
            <w:r w:rsidRPr="003A7FDC">
              <w:rPr>
                <w:rFonts w:hint="eastAsia"/>
                <w:sz w:val="21"/>
                <w:lang w:eastAsia="zh-TW"/>
              </w:rPr>
              <w:t>3</w:t>
            </w:r>
            <w:r w:rsidR="00873DEC" w:rsidRPr="003A7FDC">
              <w:rPr>
                <w:sz w:val="21"/>
                <w:lang w:eastAsia="zh-TW"/>
              </w:rPr>
              <w:t>) 所遺失支票未經購買人副署</w:t>
            </w:r>
            <w:r w:rsidRPr="003A7FDC">
              <w:rPr>
                <w:sz w:val="21"/>
                <w:lang w:eastAsia="zh-TW"/>
              </w:rPr>
              <w:t>(</w:t>
            </w:r>
            <w:r w:rsidRPr="003A7FDC">
              <w:rPr>
                <w:rFonts w:hint="eastAsia"/>
                <w:sz w:val="21"/>
                <w:lang w:eastAsia="zh-TW"/>
              </w:rPr>
              <w:t>4</w:t>
            </w:r>
            <w:r w:rsidR="00873DEC" w:rsidRPr="003A7FDC">
              <w:rPr>
                <w:sz w:val="21"/>
                <w:lang w:eastAsia="zh-TW"/>
              </w:rPr>
              <w:t>) 說明遺失或被竊支票號碼及經過情形</w:t>
            </w:r>
          </w:p>
        </w:tc>
        <w:tc>
          <w:tcPr>
            <w:tcW w:w="593" w:type="dxa"/>
          </w:tcPr>
          <w:p w:rsidR="00576F5D" w:rsidRPr="003A7FDC" w:rsidRDefault="00576F5D" w:rsidP="00576F5D">
            <w:pPr>
              <w:pStyle w:val="TableParagraph"/>
              <w:spacing w:before="9"/>
              <w:ind w:left="0"/>
              <w:rPr>
                <w:rFonts w:ascii="Times New Roman"/>
                <w:sz w:val="29"/>
                <w:lang w:eastAsia="zh-TW"/>
              </w:rPr>
            </w:pPr>
          </w:p>
          <w:p w:rsidR="00576F5D" w:rsidRPr="003A7FDC" w:rsidRDefault="00873DEC" w:rsidP="00576F5D">
            <w:pPr>
              <w:pStyle w:val="TableParagraph"/>
              <w:ind w:left="3"/>
              <w:jc w:val="center"/>
              <w:rPr>
                <w:sz w:val="21"/>
              </w:rPr>
            </w:pPr>
            <w:r w:rsidRPr="003A7FDC">
              <w:rPr>
                <w:sz w:val="21"/>
              </w:rPr>
              <w:t>3</w:t>
            </w:r>
          </w:p>
        </w:tc>
      </w:tr>
      <w:tr w:rsidR="003A7FDC" w:rsidRPr="003A7FDC" w:rsidTr="00576F5D">
        <w:trPr>
          <w:trHeight w:val="1089"/>
        </w:trPr>
        <w:tc>
          <w:tcPr>
            <w:tcW w:w="567" w:type="dxa"/>
          </w:tcPr>
          <w:p w:rsidR="00576F5D" w:rsidRPr="003A7FDC" w:rsidRDefault="00576F5D" w:rsidP="00576F5D">
            <w:pPr>
              <w:pStyle w:val="TableParagraph"/>
              <w:spacing w:before="8"/>
              <w:ind w:left="0"/>
              <w:rPr>
                <w:rFonts w:ascii="Times New Roman"/>
                <w:sz w:val="29"/>
              </w:rPr>
            </w:pPr>
          </w:p>
          <w:p w:rsidR="00576F5D" w:rsidRPr="003A7FDC" w:rsidRDefault="00641F5B" w:rsidP="00576F5D">
            <w:pPr>
              <w:pStyle w:val="TableParagraph"/>
              <w:ind w:left="52" w:right="44"/>
              <w:jc w:val="center"/>
              <w:rPr>
                <w:sz w:val="21"/>
              </w:rPr>
            </w:pPr>
            <w:r w:rsidRPr="003A7FDC">
              <w:rPr>
                <w:sz w:val="21"/>
              </w:rPr>
              <w:t>134</w:t>
            </w:r>
          </w:p>
        </w:tc>
        <w:tc>
          <w:tcPr>
            <w:tcW w:w="9357" w:type="dxa"/>
          </w:tcPr>
          <w:p w:rsidR="00F00B63" w:rsidRPr="003A7FDC" w:rsidRDefault="00F00B63" w:rsidP="00F00B63">
            <w:pPr>
              <w:pStyle w:val="TableParagraph"/>
              <w:spacing w:line="225" w:lineRule="auto"/>
              <w:ind w:right="41"/>
              <w:rPr>
                <w:sz w:val="21"/>
                <w:lang w:eastAsia="zh-TW"/>
              </w:rPr>
            </w:pPr>
            <w:r w:rsidRPr="003A7FDC">
              <w:rPr>
                <w:rFonts w:hint="eastAsia"/>
                <w:sz w:val="21"/>
                <w:lang w:eastAsia="zh-TW"/>
              </w:rPr>
              <w:t>非指定銀行辦理買賣外幣現鈔及旅行支票之經辦人員</w:t>
            </w:r>
            <w:r w:rsidRPr="003A7FDC">
              <w:rPr>
                <w:sz w:val="21"/>
                <w:lang w:eastAsia="zh-TW"/>
              </w:rPr>
              <w:t>,至少應具有幾個營業日以上之相關外匯業務經驗?(第5屆 國外匯兌試題)</w:t>
            </w:r>
          </w:p>
          <w:p w:rsidR="00576F5D" w:rsidRPr="003A7FDC" w:rsidRDefault="00401B33" w:rsidP="00F00B63">
            <w:pPr>
              <w:pStyle w:val="TableParagraph"/>
              <w:spacing w:line="349" w:lineRule="exact"/>
              <w:rPr>
                <w:sz w:val="21"/>
              </w:rPr>
            </w:pPr>
            <w:r w:rsidRPr="003A7FDC">
              <w:rPr>
                <w:sz w:val="21"/>
                <w:lang w:eastAsia="zh-TW"/>
              </w:rPr>
              <w:t>(</w:t>
            </w:r>
            <w:r w:rsidRPr="003A7FDC">
              <w:rPr>
                <w:rFonts w:hint="eastAsia"/>
                <w:sz w:val="21"/>
                <w:lang w:eastAsia="zh-TW"/>
              </w:rPr>
              <w:t>1</w:t>
            </w:r>
            <w:r w:rsidRPr="003A7FDC">
              <w:rPr>
                <w:sz w:val="21"/>
                <w:lang w:eastAsia="zh-TW"/>
              </w:rPr>
              <w:t>) 7 (</w:t>
            </w:r>
            <w:r w:rsidRPr="003A7FDC">
              <w:rPr>
                <w:rFonts w:hint="eastAsia"/>
                <w:sz w:val="21"/>
                <w:lang w:eastAsia="zh-TW"/>
              </w:rPr>
              <w:t>2</w:t>
            </w:r>
            <w:r w:rsidRPr="003A7FDC">
              <w:rPr>
                <w:sz w:val="21"/>
                <w:lang w:eastAsia="zh-TW"/>
              </w:rPr>
              <w:t>) 15 (</w:t>
            </w:r>
            <w:r w:rsidRPr="003A7FDC">
              <w:rPr>
                <w:rFonts w:hint="eastAsia"/>
                <w:sz w:val="21"/>
                <w:lang w:eastAsia="zh-TW"/>
              </w:rPr>
              <w:t>3</w:t>
            </w:r>
            <w:r w:rsidRPr="003A7FDC">
              <w:rPr>
                <w:sz w:val="21"/>
                <w:lang w:eastAsia="zh-TW"/>
              </w:rPr>
              <w:t>) 5 (</w:t>
            </w:r>
            <w:r w:rsidRPr="003A7FDC">
              <w:rPr>
                <w:rFonts w:hint="eastAsia"/>
                <w:sz w:val="21"/>
                <w:lang w:eastAsia="zh-TW"/>
              </w:rPr>
              <w:t>4</w:t>
            </w:r>
            <w:r w:rsidR="00F00B63" w:rsidRPr="003A7FDC">
              <w:rPr>
                <w:sz w:val="21"/>
                <w:lang w:eastAsia="zh-TW"/>
              </w:rPr>
              <w:t>) 10</w:t>
            </w:r>
          </w:p>
        </w:tc>
        <w:tc>
          <w:tcPr>
            <w:tcW w:w="593" w:type="dxa"/>
          </w:tcPr>
          <w:p w:rsidR="00576F5D" w:rsidRPr="003A7FDC" w:rsidRDefault="00576F5D" w:rsidP="00576F5D">
            <w:pPr>
              <w:pStyle w:val="TableParagraph"/>
              <w:spacing w:before="8"/>
              <w:ind w:left="0"/>
              <w:rPr>
                <w:rFonts w:ascii="Times New Roman"/>
                <w:sz w:val="29"/>
              </w:rPr>
            </w:pPr>
          </w:p>
          <w:p w:rsidR="00576F5D" w:rsidRPr="003A7FDC" w:rsidRDefault="00F00B63" w:rsidP="00576F5D">
            <w:pPr>
              <w:pStyle w:val="TableParagraph"/>
              <w:ind w:left="3"/>
              <w:jc w:val="center"/>
              <w:rPr>
                <w:sz w:val="21"/>
              </w:rPr>
            </w:pPr>
            <w:r w:rsidRPr="003A7FDC">
              <w:rPr>
                <w:sz w:val="21"/>
              </w:rPr>
              <w:t>3</w:t>
            </w:r>
          </w:p>
        </w:tc>
      </w:tr>
      <w:tr w:rsidR="003A7FDC" w:rsidRPr="003A7FDC" w:rsidTr="00576F5D">
        <w:trPr>
          <w:trHeight w:val="726"/>
        </w:trPr>
        <w:tc>
          <w:tcPr>
            <w:tcW w:w="567" w:type="dxa"/>
          </w:tcPr>
          <w:p w:rsidR="00576F5D" w:rsidRPr="003A7FDC" w:rsidRDefault="00641F5B" w:rsidP="00576F5D">
            <w:pPr>
              <w:pStyle w:val="TableParagraph"/>
              <w:spacing w:before="159"/>
              <w:ind w:left="52" w:right="44"/>
              <w:jc w:val="center"/>
              <w:rPr>
                <w:sz w:val="21"/>
              </w:rPr>
            </w:pPr>
            <w:r w:rsidRPr="003A7FDC">
              <w:rPr>
                <w:sz w:val="21"/>
              </w:rPr>
              <w:t>135</w:t>
            </w:r>
          </w:p>
        </w:tc>
        <w:tc>
          <w:tcPr>
            <w:tcW w:w="9357" w:type="dxa"/>
          </w:tcPr>
          <w:p w:rsidR="00A64190" w:rsidRPr="003A7FDC" w:rsidRDefault="00A64190" w:rsidP="00A64190">
            <w:pPr>
              <w:pStyle w:val="TableParagraph"/>
              <w:spacing w:line="354" w:lineRule="exact"/>
              <w:rPr>
                <w:sz w:val="21"/>
                <w:lang w:eastAsia="zh-TW"/>
              </w:rPr>
            </w:pPr>
            <w:r w:rsidRPr="003A7FDC">
              <w:rPr>
                <w:rFonts w:hint="eastAsia"/>
                <w:sz w:val="21"/>
                <w:lang w:eastAsia="zh-TW"/>
              </w:rPr>
              <w:t>有關旅行支票之敘述</w:t>
            </w:r>
            <w:r w:rsidRPr="003A7FDC">
              <w:rPr>
                <w:sz w:val="21"/>
                <w:lang w:eastAsia="zh-TW"/>
              </w:rPr>
              <w:t>,下列何者錯誤?(第四屆國外匯兌試題)</w:t>
            </w:r>
          </w:p>
          <w:p w:rsidR="00576F5D" w:rsidRPr="003A7FDC" w:rsidRDefault="00401B33" w:rsidP="00A64190">
            <w:pPr>
              <w:pStyle w:val="TableParagraph"/>
              <w:spacing w:line="353" w:lineRule="exact"/>
              <w:rPr>
                <w:sz w:val="21"/>
                <w:lang w:eastAsia="zh-TW"/>
              </w:rPr>
            </w:pPr>
            <w:r w:rsidRPr="003A7FDC">
              <w:rPr>
                <w:sz w:val="21"/>
                <w:lang w:eastAsia="zh-TW"/>
              </w:rPr>
              <w:t>(</w:t>
            </w:r>
            <w:r w:rsidRPr="003A7FDC">
              <w:rPr>
                <w:rFonts w:hint="eastAsia"/>
                <w:sz w:val="21"/>
                <w:lang w:eastAsia="zh-TW"/>
              </w:rPr>
              <w:t>1)</w:t>
            </w:r>
            <w:r w:rsidR="00A64190" w:rsidRPr="003A7FDC">
              <w:rPr>
                <w:sz w:val="21"/>
                <w:lang w:eastAsia="zh-TW"/>
              </w:rPr>
              <w:t>遺失時可向發行機構申報並要求補償</w:t>
            </w:r>
            <w:r w:rsidRPr="003A7FDC">
              <w:rPr>
                <w:sz w:val="21"/>
                <w:lang w:eastAsia="zh-TW"/>
              </w:rPr>
              <w:t>(</w:t>
            </w:r>
            <w:r w:rsidRPr="003A7FDC">
              <w:rPr>
                <w:rFonts w:hint="eastAsia"/>
                <w:sz w:val="21"/>
                <w:lang w:eastAsia="zh-TW"/>
              </w:rPr>
              <w:t>2</w:t>
            </w:r>
            <w:r w:rsidR="00A64190" w:rsidRPr="003A7FDC">
              <w:rPr>
                <w:sz w:val="21"/>
                <w:lang w:eastAsia="zh-TW"/>
              </w:rPr>
              <w:t>) 銀行應以保管現金之方式將空白旅行支票納入管理(</w:t>
            </w:r>
            <w:r w:rsidRPr="003A7FDC">
              <w:rPr>
                <w:rFonts w:hint="eastAsia"/>
                <w:sz w:val="21"/>
                <w:lang w:eastAsia="zh-TW"/>
              </w:rPr>
              <w:t>3</w:t>
            </w:r>
            <w:r w:rsidR="00A64190" w:rsidRPr="003A7FDC">
              <w:rPr>
                <w:sz w:val="21"/>
                <w:lang w:eastAsia="zh-TW"/>
              </w:rPr>
              <w:t>) 銀行出售旅行支票係屬匯出匯款性質</w:t>
            </w:r>
            <w:r w:rsidRPr="003A7FDC">
              <w:rPr>
                <w:sz w:val="21"/>
                <w:lang w:eastAsia="zh-TW"/>
              </w:rPr>
              <w:t>(</w:t>
            </w:r>
            <w:r w:rsidRPr="003A7FDC">
              <w:rPr>
                <w:rFonts w:hint="eastAsia"/>
                <w:sz w:val="21"/>
                <w:lang w:eastAsia="zh-TW"/>
              </w:rPr>
              <w:t>4</w:t>
            </w:r>
            <w:r w:rsidR="00A64190" w:rsidRPr="003A7FDC">
              <w:rPr>
                <w:sz w:val="21"/>
                <w:lang w:eastAsia="zh-TW"/>
              </w:rPr>
              <w:t>) 結購旅行支票適用之牌告匯率較結購外幣現鈔</w:t>
            </w:r>
            <w:r w:rsidR="00A64190" w:rsidRPr="003A7FDC">
              <w:rPr>
                <w:rFonts w:hint="eastAsia"/>
                <w:sz w:val="21"/>
                <w:lang w:eastAsia="zh-TW"/>
              </w:rPr>
              <w:t>爲高</w:t>
            </w:r>
          </w:p>
        </w:tc>
        <w:tc>
          <w:tcPr>
            <w:tcW w:w="593" w:type="dxa"/>
          </w:tcPr>
          <w:p w:rsidR="00576F5D" w:rsidRPr="003A7FDC" w:rsidRDefault="00A64190" w:rsidP="00576F5D">
            <w:pPr>
              <w:pStyle w:val="TableParagraph"/>
              <w:spacing w:before="159"/>
              <w:ind w:left="3"/>
              <w:jc w:val="center"/>
              <w:rPr>
                <w:sz w:val="21"/>
              </w:rPr>
            </w:pPr>
            <w:r w:rsidRPr="003A7FDC">
              <w:rPr>
                <w:sz w:val="21"/>
              </w:rPr>
              <w:t>4</w:t>
            </w:r>
          </w:p>
        </w:tc>
      </w:tr>
      <w:tr w:rsidR="003A7FDC" w:rsidRPr="003A7FDC" w:rsidTr="00576F5D">
        <w:trPr>
          <w:trHeight w:val="1089"/>
        </w:trPr>
        <w:tc>
          <w:tcPr>
            <w:tcW w:w="567" w:type="dxa"/>
          </w:tcPr>
          <w:p w:rsidR="00576F5D" w:rsidRPr="003A7FDC" w:rsidRDefault="00576F5D" w:rsidP="00576F5D">
            <w:pPr>
              <w:pStyle w:val="TableParagraph"/>
              <w:spacing w:before="9"/>
              <w:ind w:left="0"/>
              <w:rPr>
                <w:rFonts w:ascii="Times New Roman"/>
                <w:sz w:val="29"/>
              </w:rPr>
            </w:pPr>
          </w:p>
          <w:p w:rsidR="00576F5D" w:rsidRPr="003A7FDC" w:rsidRDefault="00641F5B" w:rsidP="00576F5D">
            <w:pPr>
              <w:pStyle w:val="TableParagraph"/>
              <w:ind w:left="52" w:right="44"/>
              <w:jc w:val="center"/>
              <w:rPr>
                <w:sz w:val="21"/>
              </w:rPr>
            </w:pPr>
            <w:r w:rsidRPr="003A7FDC">
              <w:rPr>
                <w:sz w:val="21"/>
              </w:rPr>
              <w:t>136</w:t>
            </w:r>
          </w:p>
        </w:tc>
        <w:tc>
          <w:tcPr>
            <w:tcW w:w="9357" w:type="dxa"/>
          </w:tcPr>
          <w:p w:rsidR="00A64190" w:rsidRPr="003A7FDC" w:rsidRDefault="00A64190" w:rsidP="00A64190">
            <w:pPr>
              <w:pStyle w:val="TableParagraph"/>
              <w:spacing w:line="228" w:lineRule="auto"/>
              <w:ind w:right="15"/>
              <w:rPr>
                <w:spacing w:val="-3"/>
                <w:sz w:val="21"/>
                <w:lang w:eastAsia="zh-TW"/>
              </w:rPr>
            </w:pPr>
            <w:r w:rsidRPr="003A7FDC">
              <w:rPr>
                <w:rFonts w:hint="eastAsia"/>
                <w:spacing w:val="-3"/>
                <w:sz w:val="21"/>
                <w:lang w:eastAsia="zh-TW"/>
              </w:rPr>
              <w:t>旅行支票購買合約書共一式三聯</w:t>
            </w:r>
            <w:r w:rsidRPr="003A7FDC">
              <w:rPr>
                <w:spacing w:val="-3"/>
                <w:sz w:val="21"/>
                <w:lang w:eastAsia="zh-TW"/>
              </w:rPr>
              <w:t>,分別由相關之三方收執存</w:t>
            </w:r>
            <w:r w:rsidRPr="003A7FDC">
              <w:rPr>
                <w:rFonts w:hint="eastAsia"/>
                <w:spacing w:val="-3"/>
                <w:sz w:val="21"/>
                <w:lang w:eastAsia="zh-TW"/>
              </w:rPr>
              <w:t>査</w:t>
            </w:r>
            <w:r w:rsidRPr="003A7FDC">
              <w:rPr>
                <w:spacing w:val="-3"/>
                <w:sz w:val="21"/>
                <w:lang w:eastAsia="zh-TW"/>
              </w:rPr>
              <w:t>,但不包含下列何者?(第四屆國外匯兌試題)</w:t>
            </w:r>
          </w:p>
          <w:p w:rsidR="00576F5D" w:rsidRPr="003A7FDC" w:rsidRDefault="00401B33" w:rsidP="00A64190">
            <w:pPr>
              <w:pStyle w:val="TableParagraph"/>
              <w:spacing w:line="345" w:lineRule="exact"/>
              <w:rPr>
                <w:sz w:val="21"/>
                <w:lang w:eastAsia="zh-TW"/>
              </w:rPr>
            </w:pPr>
            <w:r w:rsidRPr="003A7FDC">
              <w:rPr>
                <w:spacing w:val="-3"/>
                <w:sz w:val="21"/>
                <w:lang w:eastAsia="zh-TW"/>
              </w:rPr>
              <w:t>(</w:t>
            </w:r>
            <w:r w:rsidRPr="003A7FDC">
              <w:rPr>
                <w:rFonts w:hint="eastAsia"/>
                <w:spacing w:val="-3"/>
                <w:sz w:val="21"/>
                <w:lang w:eastAsia="zh-TW"/>
              </w:rPr>
              <w:t>1</w:t>
            </w:r>
            <w:r w:rsidR="00A64190" w:rsidRPr="003A7FDC">
              <w:rPr>
                <w:spacing w:val="-3"/>
                <w:sz w:val="21"/>
                <w:lang w:eastAsia="zh-TW"/>
              </w:rPr>
              <w:t>) 旅行支票購買人</w:t>
            </w:r>
            <w:r w:rsidRPr="003A7FDC">
              <w:rPr>
                <w:spacing w:val="-3"/>
                <w:sz w:val="21"/>
                <w:lang w:eastAsia="zh-TW"/>
              </w:rPr>
              <w:t>(</w:t>
            </w:r>
            <w:r w:rsidRPr="003A7FDC">
              <w:rPr>
                <w:rFonts w:hint="eastAsia"/>
                <w:spacing w:val="-3"/>
                <w:sz w:val="21"/>
                <w:lang w:eastAsia="zh-TW"/>
              </w:rPr>
              <w:t>2</w:t>
            </w:r>
            <w:r w:rsidR="00A64190" w:rsidRPr="003A7FDC">
              <w:rPr>
                <w:spacing w:val="-3"/>
                <w:sz w:val="21"/>
                <w:lang w:eastAsia="zh-TW"/>
              </w:rPr>
              <w:t>) 政府主管機關</w:t>
            </w:r>
            <w:r w:rsidRPr="003A7FDC">
              <w:rPr>
                <w:spacing w:val="-3"/>
                <w:sz w:val="21"/>
                <w:lang w:eastAsia="zh-TW"/>
              </w:rPr>
              <w:t>(</w:t>
            </w:r>
            <w:r w:rsidRPr="003A7FDC">
              <w:rPr>
                <w:rFonts w:hint="eastAsia"/>
                <w:spacing w:val="-3"/>
                <w:sz w:val="21"/>
                <w:lang w:eastAsia="zh-TW"/>
              </w:rPr>
              <w:t>3</w:t>
            </w:r>
            <w:r w:rsidR="00A64190" w:rsidRPr="003A7FDC">
              <w:rPr>
                <w:spacing w:val="-3"/>
                <w:sz w:val="21"/>
                <w:lang w:eastAsia="zh-TW"/>
              </w:rPr>
              <w:t>) 代售旅行支票之銀行</w:t>
            </w:r>
            <w:r w:rsidRPr="003A7FDC">
              <w:rPr>
                <w:spacing w:val="-3"/>
                <w:sz w:val="21"/>
                <w:lang w:eastAsia="zh-TW"/>
              </w:rPr>
              <w:t>(</w:t>
            </w:r>
            <w:r w:rsidRPr="003A7FDC">
              <w:rPr>
                <w:rFonts w:hint="eastAsia"/>
                <w:spacing w:val="-3"/>
                <w:sz w:val="21"/>
                <w:lang w:eastAsia="zh-TW"/>
              </w:rPr>
              <w:t>4</w:t>
            </w:r>
            <w:r w:rsidR="00A64190" w:rsidRPr="003A7FDC">
              <w:rPr>
                <w:spacing w:val="-3"/>
                <w:sz w:val="21"/>
                <w:lang w:eastAsia="zh-TW"/>
              </w:rPr>
              <w:t>) 旅行支票發行機構</w:t>
            </w:r>
          </w:p>
        </w:tc>
        <w:tc>
          <w:tcPr>
            <w:tcW w:w="593" w:type="dxa"/>
          </w:tcPr>
          <w:p w:rsidR="00576F5D" w:rsidRPr="003A7FDC" w:rsidRDefault="00576F5D" w:rsidP="00576F5D">
            <w:pPr>
              <w:pStyle w:val="TableParagraph"/>
              <w:spacing w:before="9"/>
              <w:ind w:left="0"/>
              <w:rPr>
                <w:rFonts w:ascii="Times New Roman"/>
                <w:sz w:val="29"/>
                <w:lang w:eastAsia="zh-TW"/>
              </w:rPr>
            </w:pPr>
          </w:p>
          <w:p w:rsidR="00576F5D" w:rsidRPr="003A7FDC" w:rsidRDefault="00A64190" w:rsidP="00576F5D">
            <w:pPr>
              <w:pStyle w:val="TableParagraph"/>
              <w:ind w:left="3"/>
              <w:jc w:val="center"/>
              <w:rPr>
                <w:sz w:val="21"/>
              </w:rPr>
            </w:pPr>
            <w:r w:rsidRPr="003A7FDC">
              <w:rPr>
                <w:sz w:val="21"/>
              </w:rPr>
              <w:t>2</w:t>
            </w:r>
          </w:p>
        </w:tc>
      </w:tr>
      <w:tr w:rsidR="003A7FDC" w:rsidRPr="003A7FDC" w:rsidTr="00576F5D">
        <w:trPr>
          <w:trHeight w:val="1091"/>
        </w:trPr>
        <w:tc>
          <w:tcPr>
            <w:tcW w:w="567" w:type="dxa"/>
          </w:tcPr>
          <w:p w:rsidR="00576F5D" w:rsidRPr="003A7FDC" w:rsidRDefault="00576F5D" w:rsidP="00576F5D">
            <w:pPr>
              <w:pStyle w:val="TableParagraph"/>
              <w:spacing w:before="8"/>
              <w:ind w:left="0"/>
              <w:rPr>
                <w:rFonts w:ascii="Times New Roman"/>
                <w:sz w:val="29"/>
              </w:rPr>
            </w:pPr>
          </w:p>
          <w:p w:rsidR="00576F5D" w:rsidRPr="003A7FDC" w:rsidRDefault="00A824AE" w:rsidP="00576F5D">
            <w:pPr>
              <w:pStyle w:val="TableParagraph"/>
              <w:ind w:left="52" w:right="44"/>
              <w:jc w:val="center"/>
              <w:rPr>
                <w:sz w:val="21"/>
              </w:rPr>
            </w:pPr>
            <w:r w:rsidRPr="003A7FDC">
              <w:rPr>
                <w:sz w:val="21"/>
              </w:rPr>
              <w:t>137</w:t>
            </w:r>
          </w:p>
        </w:tc>
        <w:tc>
          <w:tcPr>
            <w:tcW w:w="9357" w:type="dxa"/>
          </w:tcPr>
          <w:p w:rsidR="00A824AE" w:rsidRPr="003A7FDC" w:rsidRDefault="00A824AE" w:rsidP="00A824AE">
            <w:pPr>
              <w:pStyle w:val="TableParagraph"/>
              <w:spacing w:line="225" w:lineRule="auto"/>
              <w:ind w:right="70"/>
              <w:rPr>
                <w:sz w:val="21"/>
                <w:lang w:eastAsia="zh-TW"/>
              </w:rPr>
            </w:pPr>
            <w:r w:rsidRPr="003A7FDC">
              <w:rPr>
                <w:rFonts w:hint="eastAsia"/>
                <w:sz w:val="21"/>
                <w:lang w:eastAsia="zh-TW"/>
              </w:rPr>
              <w:t>有關旅行支票遺失或被竊時之申報程序</w:t>
            </w:r>
            <w:r w:rsidRPr="003A7FDC">
              <w:rPr>
                <w:sz w:val="21"/>
                <w:lang w:eastAsia="zh-TW"/>
              </w:rPr>
              <w:t>,下列敘</w:t>
            </w:r>
            <w:r w:rsidRPr="003A7FDC">
              <w:rPr>
                <w:rFonts w:hint="eastAsia"/>
                <w:sz w:val="21"/>
                <w:lang w:eastAsia="zh-TW"/>
              </w:rPr>
              <w:t>迹何者錯誤</w:t>
            </w:r>
            <w:r w:rsidRPr="003A7FDC">
              <w:rPr>
                <w:sz w:val="21"/>
                <w:lang w:eastAsia="zh-TW"/>
              </w:rPr>
              <w:t>?(第四屆國外匯兌試題)</w:t>
            </w:r>
          </w:p>
          <w:p w:rsidR="00576F5D" w:rsidRPr="003A7FDC" w:rsidRDefault="00F567C3" w:rsidP="00F567C3">
            <w:pPr>
              <w:pStyle w:val="TableParagraph"/>
              <w:spacing w:line="349" w:lineRule="exact"/>
              <w:rPr>
                <w:sz w:val="21"/>
                <w:lang w:eastAsia="zh-TW"/>
              </w:rPr>
            </w:pPr>
            <w:r w:rsidRPr="003A7FDC">
              <w:rPr>
                <w:rFonts w:hint="eastAsia"/>
                <w:sz w:val="21"/>
                <w:lang w:eastAsia="zh-TW"/>
              </w:rPr>
              <w:t>(1)</w:t>
            </w:r>
            <w:r w:rsidR="00A824AE" w:rsidRPr="003A7FDC">
              <w:rPr>
                <w:sz w:val="21"/>
                <w:lang w:eastAsia="zh-TW"/>
              </w:rPr>
              <w:t>應提示購買合約書</w:t>
            </w:r>
            <w:r w:rsidRPr="003A7FDC">
              <w:rPr>
                <w:sz w:val="21"/>
                <w:lang w:eastAsia="zh-TW"/>
              </w:rPr>
              <w:t>(</w:t>
            </w:r>
            <w:r w:rsidRPr="003A7FDC">
              <w:rPr>
                <w:rFonts w:hint="eastAsia"/>
                <w:sz w:val="21"/>
                <w:lang w:eastAsia="zh-TW"/>
              </w:rPr>
              <w:t>2</w:t>
            </w:r>
            <w:r w:rsidR="00A824AE" w:rsidRPr="003A7FDC">
              <w:rPr>
                <w:sz w:val="21"/>
                <w:lang w:eastAsia="zh-TW"/>
              </w:rPr>
              <w:t>) 應提示護照或其他身分證明文件</w:t>
            </w:r>
            <w:r w:rsidRPr="003A7FDC">
              <w:rPr>
                <w:sz w:val="21"/>
                <w:lang w:eastAsia="zh-TW"/>
              </w:rPr>
              <w:t>(</w:t>
            </w:r>
            <w:r w:rsidRPr="003A7FDC">
              <w:rPr>
                <w:rFonts w:hint="eastAsia"/>
                <w:sz w:val="21"/>
                <w:lang w:eastAsia="zh-TW"/>
              </w:rPr>
              <w:t>3</w:t>
            </w:r>
            <w:r w:rsidR="00A824AE" w:rsidRPr="003A7FDC">
              <w:rPr>
                <w:sz w:val="21"/>
                <w:lang w:eastAsia="zh-TW"/>
              </w:rPr>
              <w:t>) 遺失或被竊之申報手續限向旅行支票代售銀行辦理</w:t>
            </w:r>
            <w:r w:rsidRPr="003A7FDC">
              <w:rPr>
                <w:sz w:val="21"/>
                <w:lang w:eastAsia="zh-TW"/>
              </w:rPr>
              <w:t>(</w:t>
            </w:r>
            <w:r w:rsidRPr="003A7FDC">
              <w:rPr>
                <w:rFonts w:hint="eastAsia"/>
                <w:sz w:val="21"/>
                <w:lang w:eastAsia="zh-TW"/>
              </w:rPr>
              <w:t>4</w:t>
            </w:r>
            <w:r w:rsidR="00A824AE" w:rsidRPr="003A7FDC">
              <w:rPr>
                <w:sz w:val="21"/>
                <w:lang w:eastAsia="zh-TW"/>
              </w:rPr>
              <w:t>) 必要時應向當地警察機關報案</w:t>
            </w:r>
          </w:p>
          <w:p w:rsidR="007A0DDB" w:rsidRPr="003A7FDC" w:rsidRDefault="007A0DDB" w:rsidP="007A0DDB">
            <w:pPr>
              <w:rPr>
                <w:lang w:eastAsia="zh-TW"/>
              </w:rPr>
            </w:pPr>
            <w:r w:rsidRPr="003A7FDC">
              <w:rPr>
                <w:rFonts w:hint="eastAsia"/>
                <w:sz w:val="21"/>
                <w:lang w:eastAsia="zh-TW"/>
              </w:rPr>
              <w:t>【題解】</w:t>
            </w:r>
            <w:r w:rsidRPr="003A7FDC">
              <w:rPr>
                <w:rFonts w:hint="eastAsia"/>
                <w:lang w:eastAsia="zh-TW"/>
              </w:rPr>
              <w:t>旅行支票遺失或被竊得向發行機構指定處所或代售銀行申報,故(2)錯誤</w:t>
            </w:r>
          </w:p>
        </w:tc>
        <w:tc>
          <w:tcPr>
            <w:tcW w:w="593" w:type="dxa"/>
          </w:tcPr>
          <w:p w:rsidR="00576F5D" w:rsidRPr="003A7FDC" w:rsidRDefault="00576F5D" w:rsidP="00576F5D">
            <w:pPr>
              <w:pStyle w:val="TableParagraph"/>
              <w:spacing w:before="8"/>
              <w:ind w:left="0"/>
              <w:rPr>
                <w:rFonts w:ascii="Times New Roman"/>
                <w:sz w:val="29"/>
                <w:lang w:eastAsia="zh-TW"/>
              </w:rPr>
            </w:pPr>
          </w:p>
          <w:p w:rsidR="00576F5D" w:rsidRPr="003A7FDC" w:rsidRDefault="00A824AE" w:rsidP="00576F5D">
            <w:pPr>
              <w:pStyle w:val="TableParagraph"/>
              <w:ind w:left="3"/>
              <w:jc w:val="center"/>
              <w:rPr>
                <w:sz w:val="21"/>
              </w:rPr>
            </w:pPr>
            <w:r w:rsidRPr="003A7FDC">
              <w:rPr>
                <w:sz w:val="21"/>
              </w:rPr>
              <w:t>3</w:t>
            </w:r>
          </w:p>
        </w:tc>
      </w:tr>
      <w:tr w:rsidR="003A7FDC" w:rsidRPr="003A7FDC" w:rsidTr="00576F5D">
        <w:trPr>
          <w:trHeight w:val="724"/>
        </w:trPr>
        <w:tc>
          <w:tcPr>
            <w:tcW w:w="567" w:type="dxa"/>
          </w:tcPr>
          <w:p w:rsidR="00576F5D" w:rsidRPr="003A7FDC" w:rsidRDefault="007A0DDB" w:rsidP="00576F5D">
            <w:pPr>
              <w:pStyle w:val="TableParagraph"/>
              <w:spacing w:before="157"/>
              <w:ind w:left="52" w:right="44"/>
              <w:jc w:val="center"/>
              <w:rPr>
                <w:sz w:val="21"/>
              </w:rPr>
            </w:pPr>
            <w:r w:rsidRPr="003A7FDC">
              <w:rPr>
                <w:sz w:val="21"/>
              </w:rPr>
              <w:t>138</w:t>
            </w:r>
          </w:p>
        </w:tc>
        <w:tc>
          <w:tcPr>
            <w:tcW w:w="9357" w:type="dxa"/>
          </w:tcPr>
          <w:p w:rsidR="00467CE0" w:rsidRPr="003A7FDC" w:rsidRDefault="00467CE0" w:rsidP="00F567C3">
            <w:pPr>
              <w:pStyle w:val="TableParagraph"/>
              <w:spacing w:line="352" w:lineRule="exact"/>
              <w:rPr>
                <w:sz w:val="21"/>
                <w:lang w:eastAsia="zh-TW"/>
              </w:rPr>
            </w:pPr>
            <w:r w:rsidRPr="003A7FDC">
              <w:rPr>
                <w:rFonts w:hint="eastAsia"/>
                <w:sz w:val="21"/>
                <w:lang w:eastAsia="zh-TW"/>
              </w:rPr>
              <w:t>指定銀行辦理客戶以新台幣結購旅行支票時</w:t>
            </w:r>
            <w:r w:rsidRPr="003A7FDC">
              <w:rPr>
                <w:sz w:val="21"/>
                <w:lang w:eastAsia="zh-TW"/>
              </w:rPr>
              <w:t>,下列敘述何者何者錯誤?(第四屆國外匯兌試題)</w:t>
            </w:r>
          </w:p>
          <w:p w:rsidR="00576F5D" w:rsidRPr="003A7FDC" w:rsidRDefault="00F567C3" w:rsidP="00F567C3">
            <w:pPr>
              <w:pStyle w:val="TableParagraph"/>
              <w:tabs>
                <w:tab w:val="left" w:pos="5416"/>
              </w:tabs>
              <w:spacing w:line="353" w:lineRule="exact"/>
              <w:rPr>
                <w:sz w:val="21"/>
                <w:lang w:eastAsia="zh-TW"/>
              </w:rPr>
            </w:pPr>
            <w:r w:rsidRPr="003A7FDC">
              <w:rPr>
                <w:rFonts w:hint="eastAsia"/>
                <w:sz w:val="21"/>
                <w:lang w:eastAsia="zh-TW"/>
              </w:rPr>
              <w:t>(1)</w:t>
            </w:r>
            <w:r w:rsidR="00467CE0" w:rsidRPr="003A7FDC">
              <w:rPr>
                <w:sz w:val="21"/>
                <w:lang w:eastAsia="zh-TW"/>
              </w:rPr>
              <w:t>當面請顧客於支票上指定簽名處簽名</w:t>
            </w:r>
            <w:r w:rsidRPr="003A7FDC">
              <w:rPr>
                <w:sz w:val="21"/>
                <w:lang w:eastAsia="zh-TW"/>
              </w:rPr>
              <w:t>(</w:t>
            </w:r>
            <w:r w:rsidRPr="003A7FDC">
              <w:rPr>
                <w:rFonts w:hint="eastAsia"/>
                <w:sz w:val="21"/>
                <w:lang w:eastAsia="zh-TW"/>
              </w:rPr>
              <w:t>2</w:t>
            </w:r>
            <w:r w:rsidR="00467CE0" w:rsidRPr="003A7FDC">
              <w:rPr>
                <w:sz w:val="21"/>
                <w:lang w:eastAsia="zh-TW"/>
              </w:rPr>
              <w:t>) 請顧客當面點清</w:t>
            </w:r>
            <w:r w:rsidRPr="003A7FDC">
              <w:rPr>
                <w:sz w:val="21"/>
                <w:lang w:eastAsia="zh-TW"/>
              </w:rPr>
              <w:t>(</w:t>
            </w:r>
            <w:r w:rsidRPr="003A7FDC">
              <w:rPr>
                <w:rFonts w:hint="eastAsia"/>
                <w:sz w:val="21"/>
                <w:lang w:eastAsia="zh-TW"/>
              </w:rPr>
              <w:t>3</w:t>
            </w:r>
            <w:r w:rsidR="00467CE0" w:rsidRPr="003A7FDC">
              <w:rPr>
                <w:sz w:val="21"/>
                <w:lang w:eastAsia="zh-TW"/>
              </w:rPr>
              <w:t>) 請顧客將旅行支票與購買合約書分開保管</w:t>
            </w:r>
            <w:r w:rsidRPr="003A7FDC">
              <w:rPr>
                <w:sz w:val="21"/>
                <w:lang w:eastAsia="zh-TW"/>
              </w:rPr>
              <w:t>(</w:t>
            </w:r>
            <w:r w:rsidRPr="003A7FDC">
              <w:rPr>
                <w:rFonts w:hint="eastAsia"/>
                <w:sz w:val="21"/>
                <w:lang w:eastAsia="zh-TW"/>
              </w:rPr>
              <w:t>4</w:t>
            </w:r>
            <w:r w:rsidR="00467CE0" w:rsidRPr="003A7FDC">
              <w:rPr>
                <w:sz w:val="21"/>
                <w:lang w:eastAsia="zh-TW"/>
              </w:rPr>
              <w:t>) 掣發其他交易憑證</w:t>
            </w:r>
          </w:p>
          <w:p w:rsidR="00467CE0" w:rsidRPr="003A7FDC" w:rsidRDefault="00467CE0" w:rsidP="00467CE0">
            <w:pPr>
              <w:rPr>
                <w:lang w:eastAsia="zh-TW"/>
              </w:rPr>
            </w:pPr>
            <w:r w:rsidRPr="003A7FDC">
              <w:rPr>
                <w:rFonts w:hint="eastAsia"/>
                <w:sz w:val="21"/>
                <w:lang w:eastAsia="zh-TW"/>
              </w:rPr>
              <w:lastRenderedPageBreak/>
              <w:t>【題解】</w:t>
            </w:r>
            <w:r w:rsidRPr="003A7FDC">
              <w:rPr>
                <w:rFonts w:hint="eastAsia"/>
                <w:sz w:val="21"/>
                <w:szCs w:val="21"/>
                <w:lang w:eastAsia="zh-TW"/>
              </w:rPr>
              <w:t>銀行代售旅行支票,屬匯出匯款性質,均應掣發「賣匯水單」,故(4)錯誤</w:t>
            </w:r>
          </w:p>
        </w:tc>
        <w:tc>
          <w:tcPr>
            <w:tcW w:w="593" w:type="dxa"/>
          </w:tcPr>
          <w:p w:rsidR="00576F5D" w:rsidRPr="003A7FDC" w:rsidRDefault="00467CE0" w:rsidP="00576F5D">
            <w:pPr>
              <w:pStyle w:val="TableParagraph"/>
              <w:spacing w:before="157"/>
              <w:ind w:left="3"/>
              <w:jc w:val="center"/>
              <w:rPr>
                <w:sz w:val="21"/>
              </w:rPr>
            </w:pPr>
            <w:r w:rsidRPr="003A7FDC">
              <w:rPr>
                <w:sz w:val="21"/>
              </w:rPr>
              <w:lastRenderedPageBreak/>
              <w:t>4</w:t>
            </w:r>
          </w:p>
        </w:tc>
      </w:tr>
      <w:tr w:rsidR="003A7FDC" w:rsidRPr="003A7FDC" w:rsidTr="00576F5D">
        <w:trPr>
          <w:trHeight w:val="726"/>
        </w:trPr>
        <w:tc>
          <w:tcPr>
            <w:tcW w:w="567" w:type="dxa"/>
          </w:tcPr>
          <w:p w:rsidR="00576F5D" w:rsidRPr="003A7FDC" w:rsidRDefault="007A0DDB" w:rsidP="00576F5D">
            <w:pPr>
              <w:pStyle w:val="TableParagraph"/>
              <w:spacing w:before="159"/>
              <w:ind w:left="52" w:right="44"/>
              <w:jc w:val="center"/>
              <w:rPr>
                <w:sz w:val="21"/>
              </w:rPr>
            </w:pPr>
            <w:r w:rsidRPr="003A7FDC">
              <w:rPr>
                <w:sz w:val="21"/>
              </w:rPr>
              <w:lastRenderedPageBreak/>
              <w:t>139</w:t>
            </w:r>
          </w:p>
        </w:tc>
        <w:tc>
          <w:tcPr>
            <w:tcW w:w="9357" w:type="dxa"/>
          </w:tcPr>
          <w:p w:rsidR="00467CE0" w:rsidRPr="003A7FDC" w:rsidRDefault="00467CE0" w:rsidP="00467CE0">
            <w:pPr>
              <w:rPr>
                <w:sz w:val="21"/>
                <w:szCs w:val="21"/>
                <w:lang w:eastAsia="zh-TW"/>
              </w:rPr>
            </w:pPr>
            <w:r w:rsidRPr="003A7FDC">
              <w:rPr>
                <w:rFonts w:hint="eastAsia"/>
                <w:sz w:val="21"/>
                <w:szCs w:val="21"/>
                <w:lang w:eastAsia="zh-TW"/>
              </w:rPr>
              <w:t>旅行支票發行機構如何確保旅行支票在使用上通行無阻且符合收兌程序?(第三屆國外匯兌試題)</w:t>
            </w:r>
          </w:p>
          <w:p w:rsidR="00576F5D" w:rsidRPr="003A7FDC" w:rsidRDefault="00F567C3" w:rsidP="00467CE0">
            <w:pPr>
              <w:rPr>
                <w:lang w:eastAsia="zh-TW"/>
              </w:rPr>
            </w:pPr>
            <w:r w:rsidRPr="003A7FDC">
              <w:rPr>
                <w:sz w:val="21"/>
                <w:szCs w:val="21"/>
                <w:lang w:eastAsia="zh-TW"/>
              </w:rPr>
              <w:t>(</w:t>
            </w:r>
            <w:r w:rsidRPr="003A7FDC">
              <w:rPr>
                <w:rFonts w:hint="eastAsia"/>
                <w:sz w:val="21"/>
                <w:szCs w:val="21"/>
                <w:lang w:eastAsia="zh-TW"/>
              </w:rPr>
              <w:t>1</w:t>
            </w:r>
            <w:r w:rsidR="00467CE0" w:rsidRPr="003A7FDC">
              <w:rPr>
                <w:sz w:val="21"/>
                <w:szCs w:val="21"/>
                <w:lang w:eastAsia="zh-TW"/>
              </w:rPr>
              <w:t>)</w:t>
            </w:r>
            <w:r w:rsidR="00467CE0" w:rsidRPr="003A7FDC">
              <w:rPr>
                <w:rFonts w:hint="eastAsia"/>
                <w:sz w:val="21"/>
                <w:szCs w:val="21"/>
                <w:lang w:eastAsia="zh-TW"/>
              </w:rPr>
              <w:t xml:space="preserve"> 發行機構在全球各地廣設分支機構辦理收兌</w:t>
            </w:r>
            <w:r w:rsidRPr="003A7FDC">
              <w:rPr>
                <w:sz w:val="21"/>
                <w:szCs w:val="21"/>
                <w:lang w:eastAsia="zh-TW"/>
              </w:rPr>
              <w:t>(</w:t>
            </w:r>
            <w:r w:rsidRPr="003A7FDC">
              <w:rPr>
                <w:rFonts w:hint="eastAsia"/>
                <w:sz w:val="21"/>
                <w:szCs w:val="21"/>
                <w:lang w:eastAsia="zh-TW"/>
              </w:rPr>
              <w:t>2</w:t>
            </w:r>
            <w:r w:rsidR="00467CE0" w:rsidRPr="003A7FDC">
              <w:rPr>
                <w:sz w:val="21"/>
                <w:szCs w:val="21"/>
                <w:lang w:eastAsia="zh-TW"/>
              </w:rPr>
              <w:t>)</w:t>
            </w:r>
            <w:r w:rsidR="00467CE0" w:rsidRPr="003A7FDC">
              <w:rPr>
                <w:rFonts w:hint="eastAsia"/>
                <w:sz w:val="21"/>
                <w:szCs w:val="21"/>
                <w:lang w:eastAsia="zh-TW"/>
              </w:rPr>
              <w:t xml:space="preserve"> 由代售銀行保留所售旅行支票款項以備收兌購買人未用完之支票</w:t>
            </w:r>
            <w:r w:rsidRPr="003A7FDC">
              <w:rPr>
                <w:sz w:val="21"/>
                <w:szCs w:val="21"/>
                <w:lang w:eastAsia="zh-TW"/>
              </w:rPr>
              <w:t>(</w:t>
            </w:r>
            <w:r w:rsidRPr="003A7FDC">
              <w:rPr>
                <w:rFonts w:hint="eastAsia"/>
                <w:sz w:val="21"/>
                <w:szCs w:val="21"/>
                <w:lang w:eastAsia="zh-TW"/>
              </w:rPr>
              <w:t>3</w:t>
            </w:r>
            <w:r w:rsidRPr="003A7FDC">
              <w:rPr>
                <w:sz w:val="21"/>
                <w:szCs w:val="21"/>
                <w:lang w:eastAsia="zh-TW"/>
              </w:rPr>
              <w:t>)</w:t>
            </w:r>
            <w:r w:rsidR="00467CE0" w:rsidRPr="003A7FDC">
              <w:rPr>
                <w:rFonts w:hint="eastAsia"/>
                <w:sz w:val="21"/>
                <w:szCs w:val="21"/>
                <w:lang w:eastAsia="zh-TW"/>
              </w:rPr>
              <w:t>限制購買人購買及兌現旅行支票之金額</w:t>
            </w:r>
            <w:r w:rsidRPr="003A7FDC">
              <w:rPr>
                <w:rFonts w:hint="eastAsia"/>
                <w:sz w:val="21"/>
                <w:szCs w:val="21"/>
                <w:lang w:eastAsia="zh-TW"/>
              </w:rPr>
              <w:t>(4</w:t>
            </w:r>
            <w:r w:rsidR="00467CE0" w:rsidRPr="003A7FDC">
              <w:rPr>
                <w:sz w:val="21"/>
                <w:szCs w:val="21"/>
                <w:lang w:eastAsia="zh-TW"/>
              </w:rPr>
              <w:t>)</w:t>
            </w:r>
            <w:r w:rsidR="00467CE0" w:rsidRPr="003A7FDC">
              <w:rPr>
                <w:rFonts w:hint="eastAsia"/>
                <w:sz w:val="21"/>
                <w:szCs w:val="21"/>
                <w:lang w:eastAsia="zh-TW"/>
              </w:rPr>
              <w:t xml:space="preserve"> 設計簡明收兌程序,說明書並附樣張供全球收兌業者依章收兌之付款保證</w:t>
            </w:r>
          </w:p>
        </w:tc>
        <w:tc>
          <w:tcPr>
            <w:tcW w:w="593" w:type="dxa"/>
          </w:tcPr>
          <w:p w:rsidR="00576F5D" w:rsidRPr="003A7FDC" w:rsidRDefault="00576F5D" w:rsidP="00576F5D">
            <w:pPr>
              <w:pStyle w:val="TableParagraph"/>
              <w:spacing w:before="159"/>
              <w:ind w:left="3"/>
              <w:jc w:val="center"/>
              <w:rPr>
                <w:sz w:val="21"/>
              </w:rPr>
            </w:pPr>
            <w:r w:rsidRPr="003A7FDC">
              <w:rPr>
                <w:sz w:val="21"/>
              </w:rPr>
              <w:t>4</w:t>
            </w:r>
          </w:p>
        </w:tc>
      </w:tr>
      <w:tr w:rsidR="003A7FDC" w:rsidRPr="003A7FDC" w:rsidTr="00576F5D">
        <w:trPr>
          <w:trHeight w:val="727"/>
        </w:trPr>
        <w:tc>
          <w:tcPr>
            <w:tcW w:w="567" w:type="dxa"/>
          </w:tcPr>
          <w:p w:rsidR="00576F5D" w:rsidRPr="003A7FDC" w:rsidRDefault="007A0DDB" w:rsidP="00576F5D">
            <w:pPr>
              <w:pStyle w:val="TableParagraph"/>
              <w:spacing w:before="160"/>
              <w:ind w:left="52" w:right="44"/>
              <w:jc w:val="center"/>
              <w:rPr>
                <w:sz w:val="21"/>
              </w:rPr>
            </w:pPr>
            <w:r w:rsidRPr="003A7FDC">
              <w:rPr>
                <w:sz w:val="21"/>
              </w:rPr>
              <w:t>140</w:t>
            </w:r>
          </w:p>
        </w:tc>
        <w:tc>
          <w:tcPr>
            <w:tcW w:w="9357" w:type="dxa"/>
          </w:tcPr>
          <w:p w:rsidR="00467CE0" w:rsidRPr="003A7FDC" w:rsidRDefault="00467CE0" w:rsidP="00467CE0">
            <w:pPr>
              <w:pStyle w:val="TableParagraph"/>
              <w:spacing w:line="353" w:lineRule="exact"/>
              <w:rPr>
                <w:sz w:val="21"/>
                <w:lang w:eastAsia="zh-TW"/>
              </w:rPr>
            </w:pPr>
            <w:r w:rsidRPr="003A7FDC">
              <w:rPr>
                <w:rFonts w:hint="eastAsia"/>
                <w:sz w:val="21"/>
                <w:lang w:eastAsia="zh-TW"/>
              </w:rPr>
              <w:t>銀行受託代售旅行支票</w:t>
            </w:r>
            <w:r w:rsidRPr="003A7FDC">
              <w:rPr>
                <w:sz w:val="21"/>
                <w:lang w:eastAsia="zh-TW"/>
              </w:rPr>
              <w:t>,下列有關該交易性質之說明,何者為錯誤?(第四屆國外匯兌試題)</w:t>
            </w:r>
          </w:p>
          <w:p w:rsidR="00576F5D" w:rsidRPr="003A7FDC" w:rsidRDefault="00F567C3" w:rsidP="00F567C3">
            <w:pPr>
              <w:pStyle w:val="TableParagraph"/>
              <w:spacing w:line="354" w:lineRule="exact"/>
              <w:rPr>
                <w:sz w:val="21"/>
                <w:lang w:eastAsia="zh-TW"/>
              </w:rPr>
            </w:pPr>
            <w:r w:rsidRPr="003A7FDC">
              <w:rPr>
                <w:rFonts w:hint="eastAsia"/>
                <w:sz w:val="21"/>
                <w:lang w:eastAsia="zh-TW"/>
              </w:rPr>
              <w:t>(1)</w:t>
            </w:r>
            <w:r w:rsidR="00467CE0" w:rsidRPr="003A7FDC">
              <w:rPr>
                <w:sz w:val="21"/>
                <w:lang w:eastAsia="zh-TW"/>
              </w:rPr>
              <w:t>銀行於旅行支票售出後,需於約定之清算日將票款匯付委託代售之機構</w:t>
            </w:r>
            <w:r w:rsidRPr="003A7FDC">
              <w:rPr>
                <w:sz w:val="21"/>
                <w:lang w:eastAsia="zh-TW"/>
              </w:rPr>
              <w:t>(</w:t>
            </w:r>
            <w:r w:rsidRPr="003A7FDC">
              <w:rPr>
                <w:rFonts w:hint="eastAsia"/>
                <w:sz w:val="21"/>
                <w:lang w:eastAsia="zh-TW"/>
              </w:rPr>
              <w:t>2</w:t>
            </w:r>
            <w:r w:rsidR="00467CE0" w:rsidRPr="003A7FDC">
              <w:rPr>
                <w:sz w:val="21"/>
                <w:lang w:eastAsia="zh-TW"/>
              </w:rPr>
              <w:t>) 該交易屬匯入匯款性質</w:t>
            </w:r>
            <w:r w:rsidRPr="003A7FDC">
              <w:rPr>
                <w:sz w:val="21"/>
                <w:lang w:eastAsia="zh-TW"/>
              </w:rPr>
              <w:t>(</w:t>
            </w:r>
            <w:r w:rsidRPr="003A7FDC">
              <w:rPr>
                <w:rFonts w:hint="eastAsia"/>
                <w:sz w:val="21"/>
                <w:lang w:eastAsia="zh-TW"/>
              </w:rPr>
              <w:t>3</w:t>
            </w:r>
            <w:r w:rsidR="00467CE0" w:rsidRPr="003A7FDC">
              <w:rPr>
                <w:sz w:val="21"/>
                <w:lang w:eastAsia="zh-TW"/>
              </w:rPr>
              <w:t>) 申購人得以外幣現鈔辦理調換</w:t>
            </w:r>
            <w:r w:rsidRPr="003A7FDC">
              <w:rPr>
                <w:sz w:val="21"/>
                <w:lang w:eastAsia="zh-TW"/>
              </w:rPr>
              <w:t>(</w:t>
            </w:r>
            <w:r w:rsidRPr="003A7FDC">
              <w:rPr>
                <w:rFonts w:hint="eastAsia"/>
                <w:sz w:val="21"/>
                <w:lang w:eastAsia="zh-TW"/>
              </w:rPr>
              <w:t>4</w:t>
            </w:r>
            <w:r w:rsidR="00467CE0" w:rsidRPr="003A7FDC">
              <w:rPr>
                <w:sz w:val="21"/>
                <w:lang w:eastAsia="zh-TW"/>
              </w:rPr>
              <w:t>) 此此為受託代售性質,銀行不負日後兌付票款之義務</w:t>
            </w:r>
          </w:p>
          <w:p w:rsidR="00467CE0" w:rsidRPr="003A7FDC" w:rsidRDefault="00467CE0" w:rsidP="00467CE0">
            <w:pPr>
              <w:pStyle w:val="TableParagraph"/>
              <w:spacing w:line="354" w:lineRule="exact"/>
              <w:rPr>
                <w:sz w:val="21"/>
                <w:lang w:eastAsia="zh-TW"/>
              </w:rPr>
            </w:pPr>
            <w:r w:rsidRPr="003A7FDC">
              <w:rPr>
                <w:rFonts w:hint="eastAsia"/>
                <w:sz w:val="21"/>
                <w:lang w:eastAsia="zh-TW"/>
              </w:rPr>
              <w:t>【題解】</w:t>
            </w:r>
            <w:r w:rsidR="00855E1A" w:rsidRPr="003A7FDC">
              <w:rPr>
                <w:rFonts w:hint="eastAsia"/>
                <w:sz w:val="21"/>
                <w:lang w:eastAsia="zh-TW"/>
              </w:rPr>
              <w:t>銀行受託代售旅行支票屬「匯出匯款」性質</w:t>
            </w:r>
          </w:p>
        </w:tc>
        <w:tc>
          <w:tcPr>
            <w:tcW w:w="593" w:type="dxa"/>
          </w:tcPr>
          <w:p w:rsidR="00576F5D" w:rsidRPr="003A7FDC" w:rsidRDefault="00467CE0" w:rsidP="00576F5D">
            <w:pPr>
              <w:pStyle w:val="TableParagraph"/>
              <w:spacing w:before="160"/>
              <w:ind w:left="3"/>
              <w:jc w:val="center"/>
              <w:rPr>
                <w:sz w:val="21"/>
              </w:rPr>
            </w:pPr>
            <w:r w:rsidRPr="003A7FDC">
              <w:rPr>
                <w:sz w:val="21"/>
              </w:rPr>
              <w:t>2</w:t>
            </w:r>
          </w:p>
        </w:tc>
      </w:tr>
      <w:tr w:rsidR="003A7FDC" w:rsidRPr="003A7FDC" w:rsidTr="00576F5D">
        <w:trPr>
          <w:trHeight w:val="726"/>
        </w:trPr>
        <w:tc>
          <w:tcPr>
            <w:tcW w:w="567" w:type="dxa"/>
          </w:tcPr>
          <w:p w:rsidR="00576F5D" w:rsidRPr="003A7FDC" w:rsidRDefault="007A0DDB" w:rsidP="00576F5D">
            <w:pPr>
              <w:pStyle w:val="TableParagraph"/>
              <w:spacing w:before="159"/>
              <w:ind w:left="52" w:right="44"/>
              <w:jc w:val="center"/>
              <w:rPr>
                <w:sz w:val="21"/>
              </w:rPr>
            </w:pPr>
            <w:r w:rsidRPr="003A7FDC">
              <w:rPr>
                <w:sz w:val="21"/>
              </w:rPr>
              <w:t>141</w:t>
            </w:r>
          </w:p>
        </w:tc>
        <w:tc>
          <w:tcPr>
            <w:tcW w:w="9357" w:type="dxa"/>
          </w:tcPr>
          <w:p w:rsidR="00855E1A" w:rsidRPr="003A7FDC" w:rsidRDefault="00855E1A" w:rsidP="00855E1A">
            <w:pPr>
              <w:pStyle w:val="TableParagraph"/>
              <w:spacing w:line="353" w:lineRule="exact"/>
              <w:rPr>
                <w:spacing w:val="-7"/>
                <w:sz w:val="21"/>
                <w:lang w:eastAsia="zh-TW"/>
              </w:rPr>
            </w:pPr>
            <w:r w:rsidRPr="003A7FDC">
              <w:rPr>
                <w:rFonts w:hint="eastAsia"/>
                <w:spacing w:val="-7"/>
                <w:sz w:val="21"/>
                <w:lang w:eastAsia="zh-TW"/>
              </w:rPr>
              <w:t>旅行支票之代售係屬下列那一類國外匯兌業務</w:t>
            </w:r>
            <w:r w:rsidRPr="003A7FDC">
              <w:rPr>
                <w:spacing w:val="-7"/>
                <w:sz w:val="21"/>
                <w:lang w:eastAsia="zh-TW"/>
              </w:rPr>
              <w:t>?(第二屆國外匯兌試題)</w:t>
            </w:r>
          </w:p>
          <w:p w:rsidR="00576F5D" w:rsidRPr="003A7FDC" w:rsidRDefault="00F567C3" w:rsidP="00855E1A">
            <w:pPr>
              <w:pStyle w:val="TableParagraph"/>
              <w:tabs>
                <w:tab w:val="left" w:pos="4425"/>
              </w:tabs>
              <w:spacing w:line="354" w:lineRule="exact"/>
              <w:rPr>
                <w:sz w:val="21"/>
                <w:lang w:eastAsia="zh-TW"/>
              </w:rPr>
            </w:pPr>
            <w:r w:rsidRPr="003A7FDC">
              <w:rPr>
                <w:spacing w:val="-7"/>
                <w:sz w:val="21"/>
                <w:lang w:eastAsia="zh-TW"/>
              </w:rPr>
              <w:t>(</w:t>
            </w:r>
            <w:r w:rsidRPr="003A7FDC">
              <w:rPr>
                <w:rFonts w:hint="eastAsia"/>
                <w:spacing w:val="-7"/>
                <w:sz w:val="21"/>
                <w:lang w:eastAsia="zh-TW"/>
              </w:rPr>
              <w:t>1</w:t>
            </w:r>
            <w:r w:rsidR="00855E1A" w:rsidRPr="003A7FDC">
              <w:rPr>
                <w:spacing w:val="-7"/>
                <w:sz w:val="21"/>
                <w:lang w:eastAsia="zh-TW"/>
              </w:rPr>
              <w:t>) 光票託收</w:t>
            </w:r>
            <w:r w:rsidRPr="003A7FDC">
              <w:rPr>
                <w:spacing w:val="-7"/>
                <w:sz w:val="21"/>
                <w:lang w:eastAsia="zh-TW"/>
              </w:rPr>
              <w:t>(</w:t>
            </w:r>
            <w:r w:rsidRPr="003A7FDC">
              <w:rPr>
                <w:rFonts w:hint="eastAsia"/>
                <w:spacing w:val="-7"/>
                <w:sz w:val="21"/>
                <w:lang w:eastAsia="zh-TW"/>
              </w:rPr>
              <w:t>2</w:t>
            </w:r>
            <w:r w:rsidR="00855E1A" w:rsidRPr="003A7FDC">
              <w:rPr>
                <w:spacing w:val="-7"/>
                <w:sz w:val="21"/>
                <w:lang w:eastAsia="zh-TW"/>
              </w:rPr>
              <w:t>) 光票買入</w:t>
            </w:r>
            <w:r w:rsidRPr="003A7FDC">
              <w:rPr>
                <w:spacing w:val="-7"/>
                <w:sz w:val="21"/>
                <w:lang w:eastAsia="zh-TW"/>
              </w:rPr>
              <w:t>(</w:t>
            </w:r>
            <w:r w:rsidRPr="003A7FDC">
              <w:rPr>
                <w:rFonts w:hint="eastAsia"/>
                <w:spacing w:val="-7"/>
                <w:sz w:val="21"/>
                <w:lang w:eastAsia="zh-TW"/>
              </w:rPr>
              <w:t>3</w:t>
            </w:r>
            <w:r w:rsidR="00855E1A" w:rsidRPr="003A7FDC">
              <w:rPr>
                <w:spacing w:val="-7"/>
                <w:sz w:val="21"/>
                <w:lang w:eastAsia="zh-TW"/>
              </w:rPr>
              <w:t>) 匯出匯款</w:t>
            </w:r>
            <w:r w:rsidRPr="003A7FDC">
              <w:rPr>
                <w:spacing w:val="-7"/>
                <w:sz w:val="21"/>
                <w:lang w:eastAsia="zh-TW"/>
              </w:rPr>
              <w:t>(</w:t>
            </w:r>
            <w:r w:rsidRPr="003A7FDC">
              <w:rPr>
                <w:rFonts w:hint="eastAsia"/>
                <w:spacing w:val="-7"/>
                <w:sz w:val="21"/>
                <w:lang w:eastAsia="zh-TW"/>
              </w:rPr>
              <w:t>4</w:t>
            </w:r>
            <w:r w:rsidR="00855E1A" w:rsidRPr="003A7FDC">
              <w:rPr>
                <w:spacing w:val="-7"/>
                <w:sz w:val="21"/>
                <w:lang w:eastAsia="zh-TW"/>
              </w:rPr>
              <w:t>) 匯入匯款</w:t>
            </w:r>
          </w:p>
        </w:tc>
        <w:tc>
          <w:tcPr>
            <w:tcW w:w="593" w:type="dxa"/>
          </w:tcPr>
          <w:p w:rsidR="00576F5D" w:rsidRPr="003A7FDC" w:rsidRDefault="00855E1A" w:rsidP="00576F5D">
            <w:pPr>
              <w:pStyle w:val="TableParagraph"/>
              <w:spacing w:before="159"/>
              <w:ind w:left="3"/>
              <w:jc w:val="center"/>
              <w:rPr>
                <w:sz w:val="21"/>
              </w:rPr>
            </w:pPr>
            <w:r w:rsidRPr="003A7FDC">
              <w:rPr>
                <w:sz w:val="21"/>
              </w:rPr>
              <w:t>3</w:t>
            </w:r>
          </w:p>
        </w:tc>
      </w:tr>
      <w:tr w:rsidR="003A7FDC" w:rsidRPr="003A7FDC" w:rsidTr="00576F5D">
        <w:trPr>
          <w:trHeight w:val="1089"/>
        </w:trPr>
        <w:tc>
          <w:tcPr>
            <w:tcW w:w="567" w:type="dxa"/>
          </w:tcPr>
          <w:p w:rsidR="00576F5D" w:rsidRPr="003A7FDC" w:rsidRDefault="00576F5D" w:rsidP="00576F5D">
            <w:pPr>
              <w:pStyle w:val="TableParagraph"/>
              <w:spacing w:before="6"/>
              <w:ind w:left="0"/>
              <w:rPr>
                <w:rFonts w:ascii="Times New Roman"/>
                <w:sz w:val="29"/>
              </w:rPr>
            </w:pPr>
          </w:p>
          <w:p w:rsidR="00576F5D" w:rsidRPr="003A7FDC" w:rsidRDefault="007A0DDB" w:rsidP="00576F5D">
            <w:pPr>
              <w:pStyle w:val="TableParagraph"/>
              <w:ind w:left="52" w:right="44"/>
              <w:jc w:val="center"/>
              <w:rPr>
                <w:sz w:val="21"/>
              </w:rPr>
            </w:pPr>
            <w:r w:rsidRPr="003A7FDC">
              <w:rPr>
                <w:sz w:val="21"/>
              </w:rPr>
              <w:t>142</w:t>
            </w:r>
          </w:p>
        </w:tc>
        <w:tc>
          <w:tcPr>
            <w:tcW w:w="9357" w:type="dxa"/>
          </w:tcPr>
          <w:p w:rsidR="00E2550B" w:rsidRPr="003A7FDC" w:rsidRDefault="00E2550B" w:rsidP="00E2550B">
            <w:pPr>
              <w:pStyle w:val="TableParagraph"/>
              <w:spacing w:line="225" w:lineRule="auto"/>
              <w:ind w:right="15"/>
              <w:rPr>
                <w:spacing w:val="-3"/>
                <w:sz w:val="21"/>
                <w:lang w:eastAsia="zh-TW"/>
              </w:rPr>
            </w:pPr>
            <w:r w:rsidRPr="003A7FDC">
              <w:rPr>
                <w:rFonts w:hint="eastAsia"/>
                <w:spacing w:val="-3"/>
                <w:sz w:val="21"/>
                <w:lang w:eastAsia="zh-TW"/>
              </w:rPr>
              <w:t>下列那一項有關旅行支票之敘述是錯誤的</w:t>
            </w:r>
            <w:r w:rsidRPr="003A7FDC">
              <w:rPr>
                <w:spacing w:val="-3"/>
                <w:sz w:val="21"/>
                <w:lang w:eastAsia="zh-TW"/>
              </w:rPr>
              <w:t>?(第二屆國外匯兌試題)</w:t>
            </w:r>
          </w:p>
          <w:p w:rsidR="00576F5D" w:rsidRPr="003A7FDC" w:rsidRDefault="00F567C3" w:rsidP="00F567C3">
            <w:pPr>
              <w:pStyle w:val="TableParagraph"/>
              <w:spacing w:line="349" w:lineRule="exact"/>
              <w:rPr>
                <w:spacing w:val="-3"/>
                <w:sz w:val="21"/>
                <w:lang w:eastAsia="zh-TW"/>
              </w:rPr>
            </w:pPr>
            <w:r w:rsidRPr="003A7FDC">
              <w:rPr>
                <w:rFonts w:hint="eastAsia"/>
                <w:spacing w:val="-3"/>
                <w:sz w:val="21"/>
                <w:lang w:eastAsia="zh-TW"/>
              </w:rPr>
              <w:t>(1)</w:t>
            </w:r>
            <w:r w:rsidR="00E2550B" w:rsidRPr="003A7FDC">
              <w:rPr>
                <w:spacing w:val="-3"/>
                <w:sz w:val="21"/>
                <w:lang w:eastAsia="zh-TW"/>
              </w:rPr>
              <w:t>旅行支票之債務人係其發行機構</w:t>
            </w:r>
            <w:r w:rsidRPr="003A7FDC">
              <w:rPr>
                <w:spacing w:val="-3"/>
                <w:sz w:val="21"/>
                <w:lang w:eastAsia="zh-TW"/>
              </w:rPr>
              <w:t>(</w:t>
            </w:r>
            <w:r w:rsidRPr="003A7FDC">
              <w:rPr>
                <w:rFonts w:hint="eastAsia"/>
                <w:spacing w:val="-3"/>
                <w:sz w:val="21"/>
                <w:lang w:eastAsia="zh-TW"/>
              </w:rPr>
              <w:t>2</w:t>
            </w:r>
            <w:r w:rsidR="00E2550B" w:rsidRPr="003A7FDC">
              <w:rPr>
                <w:spacing w:val="-3"/>
                <w:sz w:val="21"/>
                <w:lang w:eastAsia="zh-TW"/>
              </w:rPr>
              <w:t>) 銀行就代售之旅行支票負兌回票款之義務</w:t>
            </w:r>
            <w:r w:rsidRPr="003A7FDC">
              <w:rPr>
                <w:spacing w:val="-3"/>
                <w:sz w:val="21"/>
                <w:lang w:eastAsia="zh-TW"/>
              </w:rPr>
              <w:t>(</w:t>
            </w:r>
            <w:r w:rsidRPr="003A7FDC">
              <w:rPr>
                <w:rFonts w:hint="eastAsia"/>
                <w:spacing w:val="-3"/>
                <w:sz w:val="21"/>
                <w:lang w:eastAsia="zh-TW"/>
              </w:rPr>
              <w:t>3</w:t>
            </w:r>
            <w:r w:rsidR="00E2550B" w:rsidRPr="003A7FDC">
              <w:rPr>
                <w:spacing w:val="-3"/>
                <w:sz w:val="21"/>
                <w:lang w:eastAsia="zh-TW"/>
              </w:rPr>
              <w:t>) VISA INT'L並非VISA品牌旅行支票發行機構</w:t>
            </w:r>
            <w:r w:rsidRPr="003A7FDC">
              <w:rPr>
                <w:spacing w:val="-3"/>
                <w:sz w:val="21"/>
                <w:lang w:eastAsia="zh-TW"/>
              </w:rPr>
              <w:t>(</w:t>
            </w:r>
            <w:r w:rsidRPr="003A7FDC">
              <w:rPr>
                <w:rFonts w:hint="eastAsia"/>
                <w:spacing w:val="-3"/>
                <w:sz w:val="21"/>
                <w:lang w:eastAsia="zh-TW"/>
              </w:rPr>
              <w:t>4</w:t>
            </w:r>
            <w:r w:rsidR="00E2550B" w:rsidRPr="003A7FDC">
              <w:rPr>
                <w:spacing w:val="-3"/>
                <w:sz w:val="21"/>
                <w:lang w:eastAsia="zh-TW"/>
              </w:rPr>
              <w:t>) 旅行支票之代售銀行未必是旅行支票付款人</w:t>
            </w:r>
          </w:p>
          <w:p w:rsidR="00E2550B" w:rsidRPr="003A7FDC" w:rsidRDefault="00E2550B" w:rsidP="00E2550B">
            <w:pPr>
              <w:pStyle w:val="TableParagraph"/>
              <w:spacing w:line="349" w:lineRule="exact"/>
              <w:rPr>
                <w:sz w:val="21"/>
                <w:lang w:eastAsia="zh-TW"/>
              </w:rPr>
            </w:pPr>
            <w:r w:rsidRPr="003A7FDC">
              <w:rPr>
                <w:rFonts w:hint="eastAsia"/>
                <w:sz w:val="21"/>
                <w:lang w:eastAsia="zh-TW"/>
              </w:rPr>
              <w:t>【題解】銀行代售旅行支票</w:t>
            </w:r>
            <w:r w:rsidRPr="003A7FDC">
              <w:rPr>
                <w:sz w:val="21"/>
                <w:lang w:eastAsia="zh-TW"/>
              </w:rPr>
              <w:t>,並不負日後兌付票款之義務。</w:t>
            </w:r>
          </w:p>
        </w:tc>
        <w:tc>
          <w:tcPr>
            <w:tcW w:w="593" w:type="dxa"/>
          </w:tcPr>
          <w:p w:rsidR="00576F5D" w:rsidRPr="003A7FDC" w:rsidRDefault="00576F5D" w:rsidP="00576F5D">
            <w:pPr>
              <w:pStyle w:val="TableParagraph"/>
              <w:spacing w:before="6"/>
              <w:ind w:left="0"/>
              <w:rPr>
                <w:rFonts w:ascii="Times New Roman"/>
                <w:sz w:val="29"/>
                <w:lang w:eastAsia="zh-TW"/>
              </w:rPr>
            </w:pPr>
          </w:p>
          <w:p w:rsidR="00576F5D" w:rsidRPr="003A7FDC" w:rsidRDefault="00E2550B" w:rsidP="00576F5D">
            <w:pPr>
              <w:pStyle w:val="TableParagraph"/>
              <w:ind w:left="3"/>
              <w:jc w:val="center"/>
              <w:rPr>
                <w:sz w:val="21"/>
                <w:lang w:eastAsia="zh-TW"/>
              </w:rPr>
            </w:pPr>
            <w:r w:rsidRPr="003A7FDC">
              <w:rPr>
                <w:rFonts w:hint="eastAsia"/>
                <w:sz w:val="21"/>
                <w:lang w:eastAsia="zh-TW"/>
              </w:rPr>
              <w:t>2</w:t>
            </w:r>
          </w:p>
        </w:tc>
      </w:tr>
      <w:tr w:rsidR="003A7FDC" w:rsidRPr="003A7FDC" w:rsidTr="00576F5D">
        <w:trPr>
          <w:trHeight w:val="726"/>
        </w:trPr>
        <w:tc>
          <w:tcPr>
            <w:tcW w:w="567" w:type="dxa"/>
          </w:tcPr>
          <w:p w:rsidR="00576F5D" w:rsidRPr="003A7FDC" w:rsidRDefault="00CF28B8" w:rsidP="00576F5D">
            <w:pPr>
              <w:pStyle w:val="TableParagraph"/>
              <w:spacing w:before="159"/>
              <w:ind w:left="52" w:right="44"/>
              <w:jc w:val="center"/>
              <w:rPr>
                <w:sz w:val="21"/>
              </w:rPr>
            </w:pPr>
            <w:r w:rsidRPr="003A7FDC">
              <w:rPr>
                <w:sz w:val="21"/>
              </w:rPr>
              <w:t>143</w:t>
            </w:r>
          </w:p>
        </w:tc>
        <w:tc>
          <w:tcPr>
            <w:tcW w:w="9357" w:type="dxa"/>
          </w:tcPr>
          <w:p w:rsidR="00CF28B8" w:rsidRPr="003A7FDC" w:rsidRDefault="00CF28B8" w:rsidP="00CF28B8">
            <w:pPr>
              <w:pStyle w:val="TableParagraph"/>
              <w:spacing w:line="353" w:lineRule="exact"/>
              <w:rPr>
                <w:sz w:val="21"/>
                <w:lang w:eastAsia="zh-TW"/>
              </w:rPr>
            </w:pPr>
            <w:r w:rsidRPr="003A7FDC">
              <w:rPr>
                <w:rFonts w:hint="eastAsia"/>
                <w:sz w:val="21"/>
                <w:lang w:eastAsia="zh-TW"/>
              </w:rPr>
              <w:t>旅行支票上購買人應如何簽名</w:t>
            </w:r>
            <w:r w:rsidRPr="003A7FDC">
              <w:rPr>
                <w:sz w:val="21"/>
                <w:lang w:eastAsia="zh-TW"/>
              </w:rPr>
              <w:t>?(第一屆國外匯兌試題)</w:t>
            </w:r>
          </w:p>
          <w:p w:rsidR="00576F5D" w:rsidRPr="003A7FDC" w:rsidRDefault="00F567C3" w:rsidP="00F567C3">
            <w:pPr>
              <w:pStyle w:val="TableParagraph"/>
              <w:tabs>
                <w:tab w:val="left" w:pos="7668"/>
              </w:tabs>
              <w:spacing w:line="354" w:lineRule="exact"/>
              <w:rPr>
                <w:sz w:val="21"/>
                <w:lang w:eastAsia="zh-TW"/>
              </w:rPr>
            </w:pPr>
            <w:r w:rsidRPr="003A7FDC">
              <w:rPr>
                <w:rFonts w:hint="eastAsia"/>
                <w:sz w:val="21"/>
                <w:lang w:eastAsia="zh-TW"/>
              </w:rPr>
              <w:t>(1)</w:t>
            </w:r>
            <w:r w:rsidR="00CF28B8" w:rsidRPr="003A7FDC">
              <w:rPr>
                <w:sz w:val="21"/>
                <w:lang w:eastAsia="zh-TW"/>
              </w:rPr>
              <w:t>應與護照及購買合約書上之本人簽名一致</w:t>
            </w:r>
            <w:r w:rsidRPr="003A7FDC">
              <w:rPr>
                <w:sz w:val="21"/>
                <w:lang w:eastAsia="zh-TW"/>
              </w:rPr>
              <w:t>(</w:t>
            </w:r>
            <w:r w:rsidRPr="003A7FDC">
              <w:rPr>
                <w:rFonts w:hint="eastAsia"/>
                <w:sz w:val="21"/>
                <w:lang w:eastAsia="zh-TW"/>
              </w:rPr>
              <w:t>2</w:t>
            </w:r>
            <w:r w:rsidR="00CF28B8" w:rsidRPr="003A7FDC">
              <w:rPr>
                <w:sz w:val="21"/>
                <w:lang w:eastAsia="zh-TW"/>
              </w:rPr>
              <w:t>) 使用中文之國家或地區外,應簽英文</w:t>
            </w:r>
            <w:r w:rsidRPr="003A7FDC">
              <w:rPr>
                <w:sz w:val="21"/>
                <w:lang w:eastAsia="zh-TW"/>
              </w:rPr>
              <w:t>(</w:t>
            </w:r>
            <w:r w:rsidRPr="003A7FDC">
              <w:rPr>
                <w:rFonts w:hint="eastAsia"/>
                <w:sz w:val="21"/>
                <w:lang w:eastAsia="zh-TW"/>
              </w:rPr>
              <w:t>3</w:t>
            </w:r>
            <w:r w:rsidR="00CF28B8" w:rsidRPr="003A7FDC">
              <w:rPr>
                <w:sz w:val="21"/>
                <w:lang w:eastAsia="zh-TW"/>
              </w:rPr>
              <w:t>) 應依護照上英文名,以正楷大寫簽名</w:t>
            </w:r>
            <w:r w:rsidRPr="003A7FDC">
              <w:rPr>
                <w:sz w:val="21"/>
                <w:lang w:eastAsia="zh-TW"/>
              </w:rPr>
              <w:t>(</w:t>
            </w:r>
            <w:r w:rsidRPr="003A7FDC">
              <w:rPr>
                <w:rFonts w:hint="eastAsia"/>
                <w:sz w:val="21"/>
                <w:lang w:eastAsia="zh-TW"/>
              </w:rPr>
              <w:t>4</w:t>
            </w:r>
            <w:r w:rsidR="00CF28B8" w:rsidRPr="003A7FDC">
              <w:rPr>
                <w:sz w:val="21"/>
                <w:lang w:eastAsia="zh-TW"/>
              </w:rPr>
              <w:t>) 與購買合約書上簽名一致即可</w:t>
            </w:r>
          </w:p>
          <w:p w:rsidR="00CF28B8" w:rsidRPr="003A7FDC" w:rsidRDefault="00CF28B8" w:rsidP="00CF28B8">
            <w:pPr>
              <w:pStyle w:val="TableParagraph"/>
              <w:tabs>
                <w:tab w:val="left" w:pos="7668"/>
              </w:tabs>
              <w:spacing w:line="354" w:lineRule="exact"/>
              <w:rPr>
                <w:sz w:val="21"/>
                <w:lang w:eastAsia="zh-TW"/>
              </w:rPr>
            </w:pPr>
            <w:r w:rsidRPr="003A7FDC">
              <w:rPr>
                <w:rFonts w:hint="eastAsia"/>
                <w:sz w:val="21"/>
                <w:lang w:eastAsia="zh-TW"/>
              </w:rPr>
              <w:t>【題解】旅行支票購買人應當面點清旅行支票數</w:t>
            </w:r>
            <w:r w:rsidRPr="003A7FDC">
              <w:rPr>
                <w:sz w:val="21"/>
                <w:lang w:eastAsia="zh-TW"/>
              </w:rPr>
              <w:t>,立即在每張旅行支票上指定簽名處(Signature of Holder)簽名,且簽名應與其購買合約書及護照上之簽名一致,否則一旦遺失或被竊將遭發行機構拒絕退款。</w:t>
            </w:r>
          </w:p>
        </w:tc>
        <w:tc>
          <w:tcPr>
            <w:tcW w:w="593" w:type="dxa"/>
          </w:tcPr>
          <w:p w:rsidR="00576F5D" w:rsidRPr="003A7FDC" w:rsidRDefault="00576F5D" w:rsidP="00576F5D">
            <w:pPr>
              <w:pStyle w:val="TableParagraph"/>
              <w:spacing w:before="159"/>
              <w:ind w:left="3"/>
              <w:jc w:val="center"/>
              <w:rPr>
                <w:sz w:val="21"/>
              </w:rPr>
            </w:pPr>
            <w:r w:rsidRPr="003A7FDC">
              <w:rPr>
                <w:sz w:val="21"/>
              </w:rPr>
              <w:t>1</w:t>
            </w:r>
          </w:p>
        </w:tc>
      </w:tr>
      <w:tr w:rsidR="003A7FDC" w:rsidRPr="003A7FDC" w:rsidTr="00576F5D">
        <w:trPr>
          <w:trHeight w:val="726"/>
        </w:trPr>
        <w:tc>
          <w:tcPr>
            <w:tcW w:w="567" w:type="dxa"/>
          </w:tcPr>
          <w:p w:rsidR="00CF28B8" w:rsidRPr="003A7FDC" w:rsidRDefault="00CF28B8" w:rsidP="00576F5D">
            <w:pPr>
              <w:pStyle w:val="TableParagraph"/>
              <w:spacing w:before="159"/>
              <w:ind w:left="52" w:right="44"/>
              <w:jc w:val="center"/>
              <w:rPr>
                <w:sz w:val="21"/>
                <w:lang w:eastAsia="zh-TW"/>
              </w:rPr>
            </w:pPr>
            <w:r w:rsidRPr="003A7FDC">
              <w:rPr>
                <w:rFonts w:hint="eastAsia"/>
                <w:sz w:val="21"/>
                <w:lang w:eastAsia="zh-TW"/>
              </w:rPr>
              <w:t>144</w:t>
            </w:r>
          </w:p>
        </w:tc>
        <w:tc>
          <w:tcPr>
            <w:tcW w:w="9357" w:type="dxa"/>
          </w:tcPr>
          <w:p w:rsidR="00CF28B8" w:rsidRPr="003A7FDC" w:rsidRDefault="00CF28B8" w:rsidP="00CF28B8">
            <w:pPr>
              <w:pStyle w:val="TableParagraph"/>
              <w:spacing w:line="353" w:lineRule="exact"/>
              <w:rPr>
                <w:sz w:val="21"/>
                <w:lang w:eastAsia="zh-TW"/>
              </w:rPr>
            </w:pPr>
            <w:r w:rsidRPr="003A7FDC">
              <w:rPr>
                <w:rFonts w:hint="eastAsia"/>
                <w:sz w:val="21"/>
                <w:lang w:eastAsia="zh-TW"/>
              </w:rPr>
              <w:t>旅行支票售出後</w:t>
            </w:r>
            <w:r w:rsidRPr="003A7FDC">
              <w:rPr>
                <w:sz w:val="21"/>
                <w:lang w:eastAsia="zh-TW"/>
              </w:rPr>
              <w:t xml:space="preserve">,銀行於營業終了結算時,應填妥哪一種表格送發行機構?(第  </w:t>
            </w:r>
          </w:p>
          <w:p w:rsidR="00CF28B8" w:rsidRPr="003A7FDC" w:rsidRDefault="00CF28B8" w:rsidP="00CF28B8">
            <w:pPr>
              <w:pStyle w:val="TableParagraph"/>
              <w:spacing w:line="353" w:lineRule="exact"/>
              <w:rPr>
                <w:sz w:val="21"/>
                <w:lang w:eastAsia="zh-TW"/>
              </w:rPr>
            </w:pPr>
            <w:r w:rsidRPr="003A7FDC">
              <w:rPr>
                <w:sz w:val="21"/>
                <w:lang w:eastAsia="zh-TW"/>
              </w:rPr>
              <w:t xml:space="preserve">   一,十三屆,104年第26屆國外匯兌試題)</w:t>
            </w:r>
          </w:p>
          <w:p w:rsidR="00CF28B8" w:rsidRPr="003A7FDC" w:rsidRDefault="00F567C3" w:rsidP="00CF28B8">
            <w:pPr>
              <w:pStyle w:val="TableParagraph"/>
              <w:spacing w:line="353" w:lineRule="exact"/>
              <w:rPr>
                <w:sz w:val="21"/>
                <w:lang w:eastAsia="zh-TW"/>
              </w:rPr>
            </w:pPr>
            <w:r w:rsidRPr="003A7FDC">
              <w:rPr>
                <w:sz w:val="21"/>
                <w:lang w:eastAsia="zh-TW"/>
              </w:rPr>
              <w:t>(</w:t>
            </w:r>
            <w:r w:rsidRPr="003A7FDC">
              <w:rPr>
                <w:rFonts w:hint="eastAsia"/>
                <w:sz w:val="21"/>
                <w:lang w:eastAsia="zh-TW"/>
              </w:rPr>
              <w:t>1</w:t>
            </w:r>
            <w:r w:rsidRPr="003A7FDC">
              <w:rPr>
                <w:sz w:val="21"/>
                <w:lang w:eastAsia="zh-TW"/>
              </w:rPr>
              <w:t>) PAYMENT ORDER (</w:t>
            </w:r>
            <w:r w:rsidRPr="003A7FDC">
              <w:rPr>
                <w:rFonts w:hint="eastAsia"/>
                <w:sz w:val="21"/>
                <w:lang w:eastAsia="zh-TW"/>
              </w:rPr>
              <w:t>2</w:t>
            </w:r>
            <w:r w:rsidRPr="003A7FDC">
              <w:rPr>
                <w:sz w:val="21"/>
                <w:lang w:eastAsia="zh-TW"/>
              </w:rPr>
              <w:t>) REFUND APPLICATION (</w:t>
            </w:r>
            <w:r w:rsidRPr="003A7FDC">
              <w:rPr>
                <w:rFonts w:hint="eastAsia"/>
                <w:sz w:val="21"/>
                <w:lang w:eastAsia="zh-TW"/>
              </w:rPr>
              <w:t>3</w:t>
            </w:r>
            <w:r w:rsidR="00CF28B8" w:rsidRPr="003A7FDC">
              <w:rPr>
                <w:sz w:val="21"/>
                <w:lang w:eastAsia="zh-TW"/>
              </w:rPr>
              <w:t>) REMITTANCE SUMMARY或</w:t>
            </w:r>
            <w:r w:rsidRPr="003A7FDC">
              <w:rPr>
                <w:sz w:val="21"/>
                <w:lang w:eastAsia="zh-TW"/>
              </w:rPr>
              <w:t>DAILY SETTLEMENT FORM (</w:t>
            </w:r>
            <w:r w:rsidRPr="003A7FDC">
              <w:rPr>
                <w:rFonts w:hint="eastAsia"/>
                <w:sz w:val="21"/>
                <w:lang w:eastAsia="zh-TW"/>
              </w:rPr>
              <w:t>4</w:t>
            </w:r>
            <w:r w:rsidR="00CF28B8" w:rsidRPr="003A7FDC">
              <w:rPr>
                <w:sz w:val="21"/>
                <w:lang w:eastAsia="zh-TW"/>
              </w:rPr>
              <w:t>) PURCHASE AGREEMENT</w:t>
            </w:r>
          </w:p>
        </w:tc>
        <w:tc>
          <w:tcPr>
            <w:tcW w:w="593" w:type="dxa"/>
          </w:tcPr>
          <w:p w:rsidR="00CF28B8" w:rsidRPr="003A7FDC" w:rsidRDefault="00CF28B8" w:rsidP="00576F5D">
            <w:pPr>
              <w:pStyle w:val="TableParagraph"/>
              <w:spacing w:before="159"/>
              <w:ind w:left="3"/>
              <w:jc w:val="center"/>
              <w:rPr>
                <w:sz w:val="21"/>
                <w:lang w:eastAsia="zh-TW"/>
              </w:rPr>
            </w:pPr>
            <w:r w:rsidRPr="003A7FDC">
              <w:rPr>
                <w:rFonts w:hint="eastAsia"/>
                <w:sz w:val="21"/>
                <w:lang w:eastAsia="zh-TW"/>
              </w:rPr>
              <w:t>3</w:t>
            </w:r>
          </w:p>
        </w:tc>
      </w:tr>
      <w:tr w:rsidR="003A7FDC" w:rsidRPr="003A7FDC" w:rsidTr="00576F5D">
        <w:trPr>
          <w:trHeight w:val="726"/>
        </w:trPr>
        <w:tc>
          <w:tcPr>
            <w:tcW w:w="567" w:type="dxa"/>
          </w:tcPr>
          <w:p w:rsidR="00CF28B8" w:rsidRPr="003A7FDC" w:rsidRDefault="00CF28B8" w:rsidP="00576F5D">
            <w:pPr>
              <w:pStyle w:val="TableParagraph"/>
              <w:spacing w:before="159"/>
              <w:ind w:left="52" w:right="44"/>
              <w:jc w:val="center"/>
              <w:rPr>
                <w:sz w:val="21"/>
                <w:lang w:eastAsia="zh-TW"/>
              </w:rPr>
            </w:pPr>
            <w:r w:rsidRPr="003A7FDC">
              <w:rPr>
                <w:rFonts w:hint="eastAsia"/>
                <w:sz w:val="21"/>
                <w:lang w:eastAsia="zh-TW"/>
              </w:rPr>
              <w:t>145</w:t>
            </w:r>
          </w:p>
        </w:tc>
        <w:tc>
          <w:tcPr>
            <w:tcW w:w="9357" w:type="dxa"/>
          </w:tcPr>
          <w:p w:rsidR="00CF28B8" w:rsidRPr="003A7FDC" w:rsidRDefault="00CF28B8" w:rsidP="00CF28B8">
            <w:pPr>
              <w:pStyle w:val="TableParagraph"/>
              <w:spacing w:line="353" w:lineRule="exact"/>
              <w:rPr>
                <w:sz w:val="21"/>
                <w:lang w:eastAsia="zh-TW"/>
              </w:rPr>
            </w:pPr>
            <w:r w:rsidRPr="003A7FDC">
              <w:rPr>
                <w:rFonts w:hint="eastAsia"/>
                <w:sz w:val="21"/>
                <w:lang w:eastAsia="zh-TW"/>
              </w:rPr>
              <w:t>在何種情形下</w:t>
            </w:r>
            <w:r w:rsidRPr="003A7FDC">
              <w:rPr>
                <w:sz w:val="21"/>
                <w:lang w:eastAsia="zh-TW"/>
              </w:rPr>
              <w:t>,發行機構得依購買合約書不給予遺失旅行支票者退款補</w:t>
            </w:r>
          </w:p>
          <w:p w:rsidR="00CF28B8" w:rsidRPr="003A7FDC" w:rsidRDefault="00CF28B8" w:rsidP="00CF28B8">
            <w:pPr>
              <w:pStyle w:val="TableParagraph"/>
              <w:spacing w:line="353" w:lineRule="exact"/>
              <w:rPr>
                <w:sz w:val="21"/>
                <w:lang w:eastAsia="zh-TW"/>
              </w:rPr>
            </w:pPr>
            <w:r w:rsidRPr="003A7FDC">
              <w:rPr>
                <w:rFonts w:hint="eastAsia"/>
                <w:sz w:val="21"/>
                <w:lang w:eastAsia="zh-TW"/>
              </w:rPr>
              <w:t>償</w:t>
            </w:r>
            <w:r w:rsidRPr="003A7FDC">
              <w:rPr>
                <w:sz w:val="21"/>
                <w:lang w:eastAsia="zh-TW"/>
              </w:rPr>
              <w:t>?(第一屆國外匯兌試題)</w:t>
            </w:r>
          </w:p>
          <w:p w:rsidR="00CF28B8" w:rsidRPr="003A7FDC" w:rsidRDefault="00F567C3" w:rsidP="00CF28B8">
            <w:pPr>
              <w:pStyle w:val="TableParagraph"/>
              <w:spacing w:line="353" w:lineRule="exact"/>
              <w:rPr>
                <w:sz w:val="21"/>
                <w:lang w:eastAsia="zh-TW"/>
              </w:rPr>
            </w:pPr>
            <w:r w:rsidRPr="003A7FDC">
              <w:rPr>
                <w:sz w:val="21"/>
                <w:lang w:eastAsia="zh-TW"/>
              </w:rPr>
              <w:t>(</w:t>
            </w:r>
            <w:r w:rsidRPr="003A7FDC">
              <w:rPr>
                <w:rFonts w:hint="eastAsia"/>
                <w:sz w:val="21"/>
                <w:lang w:eastAsia="zh-TW"/>
              </w:rPr>
              <w:t>1</w:t>
            </w:r>
            <w:r w:rsidR="00CF28B8" w:rsidRPr="003A7FDC">
              <w:rPr>
                <w:sz w:val="21"/>
                <w:lang w:eastAsia="zh-TW"/>
              </w:rPr>
              <w:t>) 申報遺失時旅行支票已遭人兌領,然而購買人使用上符合購買合約書約定</w:t>
            </w:r>
            <w:r w:rsidRPr="003A7FDC">
              <w:rPr>
                <w:sz w:val="21"/>
                <w:lang w:eastAsia="zh-TW"/>
              </w:rPr>
              <w:t>(</w:t>
            </w:r>
            <w:r w:rsidRPr="003A7FDC">
              <w:rPr>
                <w:rFonts w:hint="eastAsia"/>
                <w:sz w:val="21"/>
                <w:lang w:eastAsia="zh-TW"/>
              </w:rPr>
              <w:t>2</w:t>
            </w:r>
            <w:r w:rsidR="00CF28B8" w:rsidRPr="003A7FDC">
              <w:rPr>
                <w:sz w:val="21"/>
                <w:lang w:eastAsia="zh-TW"/>
              </w:rPr>
              <w:t>) 旅行支票上SIGNATURE OF HOLDER處尚未簽名</w:t>
            </w:r>
            <w:r w:rsidRPr="003A7FDC">
              <w:rPr>
                <w:sz w:val="21"/>
                <w:lang w:eastAsia="zh-TW"/>
              </w:rPr>
              <w:t>(</w:t>
            </w:r>
            <w:r w:rsidRPr="003A7FDC">
              <w:rPr>
                <w:rFonts w:hint="eastAsia"/>
                <w:sz w:val="21"/>
                <w:lang w:eastAsia="zh-TW"/>
              </w:rPr>
              <w:t>3</w:t>
            </w:r>
            <w:r w:rsidR="00CF28B8" w:rsidRPr="003A7FDC">
              <w:rPr>
                <w:sz w:val="21"/>
                <w:lang w:eastAsia="zh-TW"/>
              </w:rPr>
              <w:t>) 旅行支票購買合約書與旅行支票一起遺失時</w:t>
            </w:r>
            <w:r w:rsidRPr="003A7FDC">
              <w:rPr>
                <w:sz w:val="21"/>
                <w:lang w:eastAsia="zh-TW"/>
              </w:rPr>
              <w:t>(</w:t>
            </w:r>
            <w:r w:rsidRPr="003A7FDC">
              <w:rPr>
                <w:rFonts w:hint="eastAsia"/>
                <w:sz w:val="21"/>
                <w:lang w:eastAsia="zh-TW"/>
              </w:rPr>
              <w:t>4</w:t>
            </w:r>
            <w:r w:rsidR="00CF28B8" w:rsidRPr="003A7FDC">
              <w:rPr>
                <w:sz w:val="21"/>
                <w:lang w:eastAsia="zh-TW"/>
              </w:rPr>
              <w:t>) 遺失旅行支票時未立即向代售銀行辦理申報手續</w:t>
            </w:r>
          </w:p>
        </w:tc>
        <w:tc>
          <w:tcPr>
            <w:tcW w:w="593" w:type="dxa"/>
          </w:tcPr>
          <w:p w:rsidR="00CF28B8" w:rsidRPr="003A7FDC" w:rsidRDefault="00CF28B8" w:rsidP="00576F5D">
            <w:pPr>
              <w:pStyle w:val="TableParagraph"/>
              <w:spacing w:before="159"/>
              <w:ind w:left="3"/>
              <w:jc w:val="center"/>
              <w:rPr>
                <w:sz w:val="21"/>
                <w:lang w:eastAsia="zh-TW"/>
              </w:rPr>
            </w:pPr>
            <w:r w:rsidRPr="003A7FDC">
              <w:rPr>
                <w:rFonts w:hint="eastAsia"/>
                <w:sz w:val="21"/>
                <w:lang w:eastAsia="zh-TW"/>
              </w:rPr>
              <w:t>2</w:t>
            </w:r>
          </w:p>
        </w:tc>
      </w:tr>
      <w:tr w:rsidR="003A7FDC" w:rsidRPr="003A7FDC" w:rsidTr="00576F5D">
        <w:trPr>
          <w:trHeight w:val="726"/>
        </w:trPr>
        <w:tc>
          <w:tcPr>
            <w:tcW w:w="567" w:type="dxa"/>
          </w:tcPr>
          <w:p w:rsidR="00CF28B8" w:rsidRPr="003A7FDC" w:rsidRDefault="00CF28B8" w:rsidP="00576F5D">
            <w:pPr>
              <w:pStyle w:val="TableParagraph"/>
              <w:spacing w:before="159"/>
              <w:ind w:left="52" w:right="44"/>
              <w:jc w:val="center"/>
              <w:rPr>
                <w:sz w:val="21"/>
                <w:lang w:eastAsia="zh-TW"/>
              </w:rPr>
            </w:pPr>
            <w:r w:rsidRPr="003A7FDC">
              <w:rPr>
                <w:rFonts w:hint="eastAsia"/>
                <w:sz w:val="21"/>
                <w:lang w:eastAsia="zh-TW"/>
              </w:rPr>
              <w:t>146</w:t>
            </w:r>
          </w:p>
        </w:tc>
        <w:tc>
          <w:tcPr>
            <w:tcW w:w="9357" w:type="dxa"/>
          </w:tcPr>
          <w:p w:rsidR="00CF28B8" w:rsidRPr="003A7FDC" w:rsidRDefault="00CF28B8" w:rsidP="00CF28B8">
            <w:pPr>
              <w:pStyle w:val="TableParagraph"/>
              <w:spacing w:line="353" w:lineRule="exact"/>
              <w:rPr>
                <w:sz w:val="21"/>
                <w:lang w:eastAsia="zh-TW"/>
              </w:rPr>
            </w:pPr>
            <w:r w:rsidRPr="003A7FDC">
              <w:rPr>
                <w:rFonts w:hint="eastAsia"/>
                <w:sz w:val="21"/>
                <w:lang w:eastAsia="zh-TW"/>
              </w:rPr>
              <w:t>銀行受理旅行支票掛失應有步驟</w:t>
            </w:r>
            <w:r w:rsidRPr="003A7FDC">
              <w:rPr>
                <w:sz w:val="21"/>
                <w:lang w:eastAsia="zh-TW"/>
              </w:rPr>
              <w:t>,下列何者錯誤?(第十三屆國外匯兌試題)</w:t>
            </w:r>
          </w:p>
          <w:p w:rsidR="00CF28B8" w:rsidRPr="003A7FDC" w:rsidRDefault="00F567C3" w:rsidP="00F567C3">
            <w:pPr>
              <w:pStyle w:val="TableParagraph"/>
              <w:spacing w:line="353" w:lineRule="exact"/>
              <w:rPr>
                <w:sz w:val="21"/>
                <w:lang w:eastAsia="zh-TW"/>
              </w:rPr>
            </w:pPr>
            <w:r w:rsidRPr="003A7FDC">
              <w:rPr>
                <w:rFonts w:hint="eastAsia"/>
                <w:sz w:val="21"/>
                <w:lang w:eastAsia="zh-TW"/>
              </w:rPr>
              <w:t>(1)</w:t>
            </w:r>
            <w:r w:rsidR="00CF28B8" w:rsidRPr="003A7FDC">
              <w:rPr>
                <w:sz w:val="21"/>
                <w:lang w:eastAsia="zh-TW"/>
              </w:rPr>
              <w:t>REFUND APPLICATION應敘明所遺失支票已經購買人副署</w:t>
            </w:r>
            <w:r w:rsidRPr="003A7FDC">
              <w:rPr>
                <w:sz w:val="21"/>
                <w:lang w:eastAsia="zh-TW"/>
              </w:rPr>
              <w:t>(</w:t>
            </w:r>
            <w:r w:rsidRPr="003A7FDC">
              <w:rPr>
                <w:rFonts w:hint="eastAsia"/>
                <w:sz w:val="21"/>
                <w:lang w:eastAsia="zh-TW"/>
              </w:rPr>
              <w:t>2</w:t>
            </w:r>
            <w:r w:rsidR="00CF28B8" w:rsidRPr="003A7FDC">
              <w:rPr>
                <w:sz w:val="21"/>
                <w:lang w:eastAsia="zh-TW"/>
              </w:rPr>
              <w:t>) 核對申報人之身分</w:t>
            </w:r>
            <w:r w:rsidRPr="003A7FDC">
              <w:rPr>
                <w:sz w:val="21"/>
                <w:lang w:eastAsia="zh-TW"/>
              </w:rPr>
              <w:t>(</w:t>
            </w:r>
            <w:r w:rsidRPr="003A7FDC">
              <w:rPr>
                <w:rFonts w:hint="eastAsia"/>
                <w:sz w:val="21"/>
                <w:lang w:eastAsia="zh-TW"/>
              </w:rPr>
              <w:t>3</w:t>
            </w:r>
            <w:r w:rsidR="00CF28B8" w:rsidRPr="003A7FDC">
              <w:rPr>
                <w:sz w:val="21"/>
                <w:lang w:eastAsia="zh-TW"/>
              </w:rPr>
              <w:t>) 申請人REFUND APPLICATION 上的親簽,需與購買合約書上的簽名相符</w:t>
            </w:r>
            <w:r w:rsidRPr="003A7FDC">
              <w:rPr>
                <w:sz w:val="21"/>
                <w:lang w:eastAsia="zh-TW"/>
              </w:rPr>
              <w:t>(</w:t>
            </w:r>
            <w:r w:rsidRPr="003A7FDC">
              <w:rPr>
                <w:rFonts w:hint="eastAsia"/>
                <w:sz w:val="21"/>
                <w:lang w:eastAsia="zh-TW"/>
              </w:rPr>
              <w:t>4</w:t>
            </w:r>
            <w:r w:rsidR="00CF28B8" w:rsidRPr="003A7FDC">
              <w:rPr>
                <w:sz w:val="21"/>
                <w:lang w:eastAsia="zh-TW"/>
              </w:rPr>
              <w:t>) 請申報人填寫 REFUND APPLICATION及親簽</w:t>
            </w:r>
          </w:p>
          <w:p w:rsidR="00CF28B8" w:rsidRPr="003A7FDC" w:rsidRDefault="00CF28B8" w:rsidP="00CF28B8">
            <w:pPr>
              <w:pStyle w:val="TableParagraph"/>
              <w:spacing w:line="353" w:lineRule="exact"/>
              <w:rPr>
                <w:sz w:val="21"/>
                <w:lang w:eastAsia="zh-TW"/>
              </w:rPr>
            </w:pPr>
            <w:r w:rsidRPr="003A7FDC">
              <w:rPr>
                <w:rFonts w:hint="eastAsia"/>
                <w:sz w:val="21"/>
                <w:lang w:eastAsia="zh-TW"/>
              </w:rPr>
              <w:t>【題解】</w:t>
            </w:r>
            <w:r w:rsidRPr="003A7FDC">
              <w:rPr>
                <w:lang w:eastAsia="zh-TW"/>
              </w:rPr>
              <w:t xml:space="preserve"> </w:t>
            </w:r>
            <w:r w:rsidRPr="003A7FDC">
              <w:rPr>
                <w:sz w:val="21"/>
                <w:lang w:eastAsia="zh-TW"/>
              </w:rPr>
              <w:t>Refund Application 應敘明所遺失支票未經購買人副署,未轉讓予他人,未涉賭博、不法交易且未悉支票現由何持有,及遺失或被竊之支票號碼及其經過等主要內容,並提示購買合約書,身分證或護照,請代售銀行轉向發行公司申報止付手續</w:t>
            </w:r>
          </w:p>
        </w:tc>
        <w:tc>
          <w:tcPr>
            <w:tcW w:w="593" w:type="dxa"/>
          </w:tcPr>
          <w:p w:rsidR="00CF28B8" w:rsidRPr="003A7FDC" w:rsidRDefault="00CF28B8" w:rsidP="00576F5D">
            <w:pPr>
              <w:pStyle w:val="TableParagraph"/>
              <w:spacing w:before="159"/>
              <w:ind w:left="3"/>
              <w:jc w:val="center"/>
              <w:rPr>
                <w:sz w:val="21"/>
                <w:lang w:eastAsia="zh-TW"/>
              </w:rPr>
            </w:pPr>
            <w:r w:rsidRPr="003A7FDC">
              <w:rPr>
                <w:rFonts w:hint="eastAsia"/>
                <w:sz w:val="21"/>
                <w:lang w:eastAsia="zh-TW"/>
              </w:rPr>
              <w:t>2</w:t>
            </w:r>
          </w:p>
        </w:tc>
      </w:tr>
      <w:tr w:rsidR="003A7FDC" w:rsidRPr="003A7FDC" w:rsidTr="00576F5D">
        <w:trPr>
          <w:trHeight w:val="726"/>
        </w:trPr>
        <w:tc>
          <w:tcPr>
            <w:tcW w:w="567" w:type="dxa"/>
          </w:tcPr>
          <w:p w:rsidR="00CF28B8" w:rsidRPr="003A7FDC" w:rsidRDefault="00CF28B8" w:rsidP="00576F5D">
            <w:pPr>
              <w:pStyle w:val="TableParagraph"/>
              <w:spacing w:before="159"/>
              <w:ind w:left="52" w:right="44"/>
              <w:jc w:val="center"/>
              <w:rPr>
                <w:sz w:val="21"/>
                <w:lang w:eastAsia="zh-TW"/>
              </w:rPr>
            </w:pPr>
            <w:r w:rsidRPr="003A7FDC">
              <w:rPr>
                <w:rFonts w:hint="eastAsia"/>
                <w:sz w:val="21"/>
                <w:lang w:eastAsia="zh-TW"/>
              </w:rPr>
              <w:t>147</w:t>
            </w:r>
          </w:p>
        </w:tc>
        <w:tc>
          <w:tcPr>
            <w:tcW w:w="9357" w:type="dxa"/>
          </w:tcPr>
          <w:p w:rsidR="00CF28B8" w:rsidRPr="003A7FDC" w:rsidRDefault="00CF28B8" w:rsidP="00F567C3">
            <w:pPr>
              <w:pStyle w:val="TableParagraph"/>
              <w:spacing w:line="353" w:lineRule="exact"/>
              <w:rPr>
                <w:sz w:val="21"/>
                <w:lang w:eastAsia="zh-TW"/>
              </w:rPr>
            </w:pPr>
            <w:r w:rsidRPr="003A7FDC">
              <w:rPr>
                <w:rFonts w:hint="eastAsia"/>
                <w:sz w:val="21"/>
                <w:lang w:eastAsia="zh-TW"/>
              </w:rPr>
              <w:t>客戶結購旅行支票</w:t>
            </w:r>
            <w:r w:rsidRPr="003A7FDC">
              <w:rPr>
                <w:sz w:val="21"/>
                <w:lang w:eastAsia="zh-TW"/>
              </w:rPr>
              <w:t>,代售銀行應囑咐購買注意事項,下列何者錯誤?(第十三屆</w:t>
            </w:r>
            <w:r w:rsidRPr="003A7FDC">
              <w:rPr>
                <w:rFonts w:hint="eastAsia"/>
                <w:sz w:val="21"/>
                <w:lang w:eastAsia="zh-TW"/>
              </w:rPr>
              <w:t>國外匯兌試題</w:t>
            </w:r>
            <w:r w:rsidRPr="003A7FDC">
              <w:rPr>
                <w:sz w:val="21"/>
                <w:lang w:eastAsia="zh-TW"/>
              </w:rPr>
              <w:t>)</w:t>
            </w:r>
          </w:p>
          <w:p w:rsidR="00CF28B8" w:rsidRPr="003A7FDC" w:rsidRDefault="00F567C3" w:rsidP="00F567C3">
            <w:pPr>
              <w:pStyle w:val="TableParagraph"/>
              <w:spacing w:line="353" w:lineRule="exact"/>
              <w:rPr>
                <w:sz w:val="21"/>
                <w:lang w:eastAsia="zh-TW"/>
              </w:rPr>
            </w:pPr>
            <w:r w:rsidRPr="003A7FDC">
              <w:rPr>
                <w:rFonts w:hint="eastAsia"/>
                <w:sz w:val="21"/>
                <w:lang w:eastAsia="zh-TW"/>
              </w:rPr>
              <w:t>(1)</w:t>
            </w:r>
            <w:r w:rsidR="00CF28B8" w:rsidRPr="003A7FDC">
              <w:rPr>
                <w:sz w:val="21"/>
                <w:lang w:eastAsia="zh-TW"/>
              </w:rPr>
              <w:t>購買人在旅行支票上之簽名宜與其購買合約書及護照上之簽名一致</w:t>
            </w:r>
            <w:r w:rsidRPr="003A7FDC">
              <w:rPr>
                <w:sz w:val="21"/>
                <w:lang w:eastAsia="zh-TW"/>
              </w:rPr>
              <w:t>(</w:t>
            </w:r>
            <w:r w:rsidRPr="003A7FDC">
              <w:rPr>
                <w:rFonts w:hint="eastAsia"/>
                <w:sz w:val="21"/>
                <w:lang w:eastAsia="zh-TW"/>
              </w:rPr>
              <w:t>2</w:t>
            </w:r>
            <w:r w:rsidR="00CF28B8" w:rsidRPr="003A7FDC">
              <w:rPr>
                <w:sz w:val="21"/>
                <w:lang w:eastAsia="zh-TW"/>
              </w:rPr>
              <w:t>) 購買人宜將旅行支票與購買合約書分開保管</w:t>
            </w:r>
            <w:r w:rsidRPr="003A7FDC">
              <w:rPr>
                <w:sz w:val="21"/>
                <w:lang w:eastAsia="zh-TW"/>
              </w:rPr>
              <w:t>(</w:t>
            </w:r>
            <w:r w:rsidRPr="003A7FDC">
              <w:rPr>
                <w:rFonts w:hint="eastAsia"/>
                <w:sz w:val="21"/>
                <w:lang w:eastAsia="zh-TW"/>
              </w:rPr>
              <w:t>3</w:t>
            </w:r>
            <w:r w:rsidR="00CF28B8" w:rsidRPr="003A7FDC">
              <w:rPr>
                <w:sz w:val="21"/>
                <w:lang w:eastAsia="zh-TW"/>
              </w:rPr>
              <w:t>) 購買人如有未用完旅行支票需存入銀行時,請其攜帶賣匯水單及/或購買合約書憑辦</w:t>
            </w:r>
            <w:r w:rsidRPr="003A7FDC">
              <w:rPr>
                <w:sz w:val="21"/>
                <w:lang w:eastAsia="zh-TW"/>
              </w:rPr>
              <w:lastRenderedPageBreak/>
              <w:t>(</w:t>
            </w:r>
            <w:r w:rsidRPr="003A7FDC">
              <w:rPr>
                <w:rFonts w:hint="eastAsia"/>
                <w:sz w:val="21"/>
                <w:lang w:eastAsia="zh-TW"/>
              </w:rPr>
              <w:t>4</w:t>
            </w:r>
            <w:r w:rsidR="00CF28B8" w:rsidRPr="003A7FDC">
              <w:rPr>
                <w:sz w:val="21"/>
                <w:lang w:eastAsia="zh-TW"/>
              </w:rPr>
              <w:t>) 立即於每張旅行支票背面簽名背書</w:t>
            </w:r>
          </w:p>
          <w:p w:rsidR="00CF28B8" w:rsidRPr="003A7FDC" w:rsidRDefault="00CF28B8" w:rsidP="00CF28B8">
            <w:pPr>
              <w:pStyle w:val="TableParagraph"/>
              <w:spacing w:line="353" w:lineRule="exact"/>
              <w:rPr>
                <w:sz w:val="21"/>
                <w:lang w:eastAsia="zh-TW"/>
              </w:rPr>
            </w:pPr>
            <w:r w:rsidRPr="003A7FDC">
              <w:rPr>
                <w:rFonts w:hint="eastAsia"/>
                <w:sz w:val="21"/>
                <w:lang w:eastAsia="zh-TW"/>
              </w:rPr>
              <w:t>【題解】</w:t>
            </w:r>
            <w:r w:rsidR="00FE2DBE" w:rsidRPr="003A7FDC">
              <w:rPr>
                <w:rFonts w:hint="eastAsia"/>
                <w:sz w:val="21"/>
                <w:lang w:eastAsia="zh-TW"/>
              </w:rPr>
              <w:t>客戶於購買旅行支票後</w:t>
            </w:r>
            <w:r w:rsidR="00FE2DBE" w:rsidRPr="003A7FDC">
              <w:rPr>
                <w:sz w:val="21"/>
                <w:lang w:eastAsia="zh-TW"/>
              </w:rPr>
              <w:t>,應請其於每張支票上指定處(Purchaser's Signature 或 Signature of Holder)簽名),簽名應與其購買合約書及護照上之簽名一致,以備兌現時當面核對之用,及避免不慎遺失或失竊時,遭發行機構拒絕受理掛失及理賠,顧客戶並非於旅行支票之背面簽名</w:t>
            </w:r>
          </w:p>
        </w:tc>
        <w:tc>
          <w:tcPr>
            <w:tcW w:w="593" w:type="dxa"/>
          </w:tcPr>
          <w:p w:rsidR="00CF28B8" w:rsidRPr="003A7FDC" w:rsidRDefault="00CF28B8" w:rsidP="00576F5D">
            <w:pPr>
              <w:pStyle w:val="TableParagraph"/>
              <w:spacing w:before="159"/>
              <w:ind w:left="3"/>
              <w:jc w:val="center"/>
              <w:rPr>
                <w:sz w:val="21"/>
                <w:lang w:eastAsia="zh-TW"/>
              </w:rPr>
            </w:pPr>
            <w:r w:rsidRPr="003A7FDC">
              <w:rPr>
                <w:rFonts w:hint="eastAsia"/>
                <w:sz w:val="21"/>
                <w:lang w:eastAsia="zh-TW"/>
              </w:rPr>
              <w:lastRenderedPageBreak/>
              <w:t>4</w:t>
            </w:r>
          </w:p>
        </w:tc>
      </w:tr>
      <w:tr w:rsidR="003A7FDC" w:rsidRPr="003A7FDC" w:rsidTr="00576F5D">
        <w:trPr>
          <w:trHeight w:val="726"/>
        </w:trPr>
        <w:tc>
          <w:tcPr>
            <w:tcW w:w="567" w:type="dxa"/>
          </w:tcPr>
          <w:p w:rsidR="00CF28B8" w:rsidRPr="003A7FDC" w:rsidRDefault="00CF28B8" w:rsidP="00576F5D">
            <w:pPr>
              <w:pStyle w:val="TableParagraph"/>
              <w:spacing w:before="159"/>
              <w:ind w:left="52" w:right="44"/>
              <w:jc w:val="center"/>
              <w:rPr>
                <w:sz w:val="21"/>
                <w:lang w:eastAsia="zh-TW"/>
              </w:rPr>
            </w:pPr>
            <w:r w:rsidRPr="003A7FDC">
              <w:rPr>
                <w:rFonts w:hint="eastAsia"/>
                <w:sz w:val="21"/>
                <w:lang w:eastAsia="zh-TW"/>
              </w:rPr>
              <w:lastRenderedPageBreak/>
              <w:t>148</w:t>
            </w:r>
          </w:p>
        </w:tc>
        <w:tc>
          <w:tcPr>
            <w:tcW w:w="9357" w:type="dxa"/>
          </w:tcPr>
          <w:p w:rsidR="00B025B1" w:rsidRPr="003A7FDC" w:rsidRDefault="00B025B1" w:rsidP="00B025B1">
            <w:pPr>
              <w:pStyle w:val="TableParagraph"/>
              <w:spacing w:line="353" w:lineRule="exact"/>
              <w:rPr>
                <w:sz w:val="21"/>
                <w:lang w:eastAsia="zh-TW"/>
              </w:rPr>
            </w:pPr>
            <w:r w:rsidRPr="003A7FDC">
              <w:rPr>
                <w:rFonts w:hint="eastAsia"/>
                <w:sz w:val="21"/>
                <w:lang w:eastAsia="zh-TW"/>
              </w:rPr>
              <w:t>依據央行對於國外匯兌業務之規定</w:t>
            </w:r>
            <w:r w:rsidRPr="003A7FDC">
              <w:rPr>
                <w:sz w:val="21"/>
                <w:lang w:eastAsia="zh-TW"/>
              </w:rPr>
              <w:t>,下列敘述何者錯誤?(第十四屆國外匯兌試題)</w:t>
            </w:r>
          </w:p>
          <w:p w:rsidR="00CF28B8" w:rsidRPr="003A7FDC" w:rsidRDefault="00F567C3" w:rsidP="00F567C3">
            <w:pPr>
              <w:pStyle w:val="TableParagraph"/>
              <w:spacing w:line="353" w:lineRule="exact"/>
              <w:rPr>
                <w:sz w:val="21"/>
                <w:lang w:eastAsia="zh-TW"/>
              </w:rPr>
            </w:pPr>
            <w:r w:rsidRPr="003A7FDC">
              <w:rPr>
                <w:rFonts w:hint="eastAsia"/>
                <w:sz w:val="21"/>
                <w:lang w:eastAsia="zh-TW"/>
              </w:rPr>
              <w:t>(1)</w:t>
            </w:r>
            <w:r w:rsidR="00B025B1" w:rsidRPr="003A7FDC">
              <w:rPr>
                <w:sz w:val="21"/>
                <w:lang w:eastAsia="zh-TW"/>
              </w:rPr>
              <w:t>外匯存款結售屬於匯入匯款</w:t>
            </w:r>
            <w:r w:rsidRPr="003A7FDC">
              <w:rPr>
                <w:sz w:val="21"/>
                <w:lang w:eastAsia="zh-TW"/>
              </w:rPr>
              <w:t>(</w:t>
            </w:r>
            <w:r w:rsidRPr="003A7FDC">
              <w:rPr>
                <w:rFonts w:hint="eastAsia"/>
                <w:sz w:val="21"/>
                <w:lang w:eastAsia="zh-TW"/>
              </w:rPr>
              <w:t>2</w:t>
            </w:r>
            <w:r w:rsidR="00B025B1" w:rsidRPr="003A7FDC">
              <w:rPr>
                <w:sz w:val="21"/>
                <w:lang w:eastAsia="zh-TW"/>
              </w:rPr>
              <w:t>) 結購外幣現鈔屬於匯出匯款</w:t>
            </w:r>
            <w:r w:rsidRPr="003A7FDC">
              <w:rPr>
                <w:sz w:val="21"/>
                <w:lang w:eastAsia="zh-TW"/>
              </w:rPr>
              <w:t>(</w:t>
            </w:r>
            <w:r w:rsidRPr="003A7FDC">
              <w:rPr>
                <w:rFonts w:hint="eastAsia"/>
                <w:sz w:val="21"/>
                <w:lang w:eastAsia="zh-TW"/>
              </w:rPr>
              <w:t>3</w:t>
            </w:r>
            <w:r w:rsidR="00B025B1" w:rsidRPr="003A7FDC">
              <w:rPr>
                <w:sz w:val="21"/>
                <w:lang w:eastAsia="zh-TW"/>
              </w:rPr>
              <w:t>) 旅行支票之收兌屬於匯出匯款</w:t>
            </w:r>
            <w:r w:rsidRPr="003A7FDC">
              <w:rPr>
                <w:sz w:val="21"/>
                <w:lang w:eastAsia="zh-TW"/>
              </w:rPr>
              <w:t>(</w:t>
            </w:r>
            <w:r w:rsidRPr="003A7FDC">
              <w:rPr>
                <w:rFonts w:hint="eastAsia"/>
                <w:sz w:val="21"/>
                <w:lang w:eastAsia="zh-TW"/>
              </w:rPr>
              <w:t>4</w:t>
            </w:r>
            <w:r w:rsidR="00B025B1" w:rsidRPr="003A7FDC">
              <w:rPr>
                <w:sz w:val="21"/>
                <w:lang w:eastAsia="zh-TW"/>
              </w:rPr>
              <w:t>) 光票買入屬於匯入匯款</w:t>
            </w:r>
          </w:p>
          <w:p w:rsidR="00B025B1" w:rsidRPr="003A7FDC" w:rsidRDefault="00B025B1" w:rsidP="00F567C3">
            <w:pPr>
              <w:pStyle w:val="TableParagraph"/>
              <w:spacing w:line="353" w:lineRule="exact"/>
              <w:rPr>
                <w:sz w:val="21"/>
                <w:lang w:eastAsia="zh-TW"/>
              </w:rPr>
            </w:pPr>
            <w:r w:rsidRPr="003A7FDC">
              <w:rPr>
                <w:rFonts w:hint="eastAsia"/>
                <w:sz w:val="21"/>
                <w:lang w:eastAsia="zh-TW"/>
              </w:rPr>
              <w:t>【題解】售出旅行支票屬「匯出匯款」</w:t>
            </w:r>
            <w:r w:rsidRPr="003A7FDC">
              <w:rPr>
                <w:sz w:val="21"/>
                <w:lang w:eastAsia="zh-TW"/>
              </w:rPr>
              <w:t>;旅行支票之收兌屬「匯入匯款」</w:t>
            </w:r>
          </w:p>
        </w:tc>
        <w:tc>
          <w:tcPr>
            <w:tcW w:w="593" w:type="dxa"/>
          </w:tcPr>
          <w:p w:rsidR="00CF28B8" w:rsidRPr="003A7FDC" w:rsidRDefault="00B025B1" w:rsidP="00576F5D">
            <w:pPr>
              <w:pStyle w:val="TableParagraph"/>
              <w:spacing w:before="159"/>
              <w:ind w:left="3"/>
              <w:jc w:val="center"/>
              <w:rPr>
                <w:sz w:val="21"/>
                <w:lang w:eastAsia="zh-TW"/>
              </w:rPr>
            </w:pPr>
            <w:r w:rsidRPr="003A7FDC">
              <w:rPr>
                <w:rFonts w:hint="eastAsia"/>
                <w:sz w:val="21"/>
                <w:lang w:eastAsia="zh-TW"/>
              </w:rPr>
              <w:t>3</w:t>
            </w:r>
          </w:p>
        </w:tc>
      </w:tr>
      <w:tr w:rsidR="003A7FDC" w:rsidRPr="003A7FDC" w:rsidTr="00576F5D">
        <w:trPr>
          <w:trHeight w:val="726"/>
        </w:trPr>
        <w:tc>
          <w:tcPr>
            <w:tcW w:w="567" w:type="dxa"/>
          </w:tcPr>
          <w:p w:rsidR="00CF28B8" w:rsidRPr="003A7FDC" w:rsidRDefault="00CF28B8" w:rsidP="00576F5D">
            <w:pPr>
              <w:pStyle w:val="TableParagraph"/>
              <w:spacing w:before="159"/>
              <w:ind w:left="52" w:right="44"/>
              <w:jc w:val="center"/>
              <w:rPr>
                <w:sz w:val="21"/>
                <w:lang w:eastAsia="zh-TW"/>
              </w:rPr>
            </w:pPr>
            <w:r w:rsidRPr="003A7FDC">
              <w:rPr>
                <w:rFonts w:hint="eastAsia"/>
                <w:sz w:val="21"/>
                <w:lang w:eastAsia="zh-TW"/>
              </w:rPr>
              <w:t>149</w:t>
            </w:r>
          </w:p>
        </w:tc>
        <w:tc>
          <w:tcPr>
            <w:tcW w:w="9357" w:type="dxa"/>
          </w:tcPr>
          <w:p w:rsidR="00690B72" w:rsidRPr="003A7FDC" w:rsidRDefault="00690B72" w:rsidP="00690B72">
            <w:pPr>
              <w:pStyle w:val="TableParagraph"/>
              <w:spacing w:line="353" w:lineRule="exact"/>
              <w:rPr>
                <w:sz w:val="21"/>
                <w:lang w:eastAsia="zh-TW"/>
              </w:rPr>
            </w:pPr>
            <w:r w:rsidRPr="003A7FDC">
              <w:rPr>
                <w:rFonts w:hint="eastAsia"/>
                <w:sz w:val="21"/>
                <w:lang w:eastAsia="zh-TW"/>
              </w:rPr>
              <w:t>旅行支票遺失時之退款補償</w:t>
            </w:r>
            <w:r w:rsidRPr="003A7FDC">
              <w:rPr>
                <w:sz w:val="21"/>
                <w:lang w:eastAsia="zh-TW"/>
              </w:rPr>
              <w:t>,下列何者非屬必要條件?(第十八屆國外匯兌試題)</w:t>
            </w:r>
          </w:p>
          <w:p w:rsidR="00690B72" w:rsidRPr="003A7FDC" w:rsidRDefault="004148CE" w:rsidP="00690B72">
            <w:pPr>
              <w:pStyle w:val="TableParagraph"/>
              <w:spacing w:line="353" w:lineRule="exact"/>
              <w:rPr>
                <w:sz w:val="21"/>
                <w:lang w:eastAsia="zh-TW"/>
              </w:rPr>
            </w:pPr>
            <w:r w:rsidRPr="003A7FDC">
              <w:rPr>
                <w:sz w:val="21"/>
                <w:lang w:eastAsia="zh-TW"/>
              </w:rPr>
              <w:t>(</w:t>
            </w:r>
            <w:r w:rsidRPr="003A7FDC">
              <w:rPr>
                <w:rFonts w:hint="eastAsia"/>
                <w:sz w:val="21"/>
                <w:lang w:eastAsia="zh-TW"/>
              </w:rPr>
              <w:t>1</w:t>
            </w:r>
            <w:r w:rsidR="00690B72" w:rsidRPr="003A7FDC">
              <w:rPr>
                <w:sz w:val="21"/>
                <w:lang w:eastAsia="zh-TW"/>
              </w:rPr>
              <w:t>) 遺失之旅行支票尚未遭人偽冒副署並予兌領</w:t>
            </w:r>
            <w:r w:rsidRPr="003A7FDC">
              <w:rPr>
                <w:sz w:val="21"/>
                <w:lang w:eastAsia="zh-TW"/>
              </w:rPr>
              <w:t>(</w:t>
            </w:r>
            <w:r w:rsidRPr="003A7FDC">
              <w:rPr>
                <w:rFonts w:hint="eastAsia"/>
                <w:sz w:val="21"/>
                <w:lang w:eastAsia="zh-TW"/>
              </w:rPr>
              <w:t>2</w:t>
            </w:r>
            <w:r w:rsidR="00690B72" w:rsidRPr="003A7FDC">
              <w:rPr>
                <w:sz w:val="21"/>
                <w:lang w:eastAsia="zh-TW"/>
              </w:rPr>
              <w:t xml:space="preserve">) 所遺失之旅行支票未經   </w:t>
            </w:r>
          </w:p>
          <w:p w:rsidR="00690B72" w:rsidRPr="003A7FDC" w:rsidRDefault="00690B72" w:rsidP="00690B72">
            <w:pPr>
              <w:pStyle w:val="TableParagraph"/>
              <w:spacing w:line="353" w:lineRule="exact"/>
              <w:rPr>
                <w:sz w:val="21"/>
                <w:lang w:eastAsia="zh-TW"/>
              </w:rPr>
            </w:pPr>
            <w:r w:rsidRPr="003A7FDC">
              <w:rPr>
                <w:sz w:val="21"/>
                <w:lang w:eastAsia="zh-TW"/>
              </w:rPr>
              <w:t xml:space="preserve"> 購買人副署且未轉讓予他人</w:t>
            </w:r>
            <w:r w:rsidR="004148CE" w:rsidRPr="003A7FDC">
              <w:rPr>
                <w:sz w:val="21"/>
                <w:lang w:eastAsia="zh-TW"/>
              </w:rPr>
              <w:t>(</w:t>
            </w:r>
            <w:r w:rsidR="004148CE" w:rsidRPr="003A7FDC">
              <w:rPr>
                <w:rFonts w:hint="eastAsia"/>
                <w:sz w:val="21"/>
                <w:lang w:eastAsia="zh-TW"/>
              </w:rPr>
              <w:t>3</w:t>
            </w:r>
            <w:r w:rsidRPr="003A7FDC">
              <w:rPr>
                <w:sz w:val="21"/>
                <w:lang w:eastAsia="zh-TW"/>
              </w:rPr>
              <w:t>) 所遺失之旅行支票業經購買人留下簽樣</w:t>
            </w:r>
            <w:r w:rsidR="004148CE" w:rsidRPr="003A7FDC">
              <w:rPr>
                <w:sz w:val="21"/>
                <w:lang w:eastAsia="zh-TW"/>
              </w:rPr>
              <w:t>(</w:t>
            </w:r>
            <w:r w:rsidR="004148CE" w:rsidRPr="003A7FDC">
              <w:rPr>
                <w:rFonts w:hint="eastAsia"/>
                <w:sz w:val="21"/>
                <w:lang w:eastAsia="zh-TW"/>
              </w:rPr>
              <w:t>4</w:t>
            </w:r>
            <w:r w:rsidRPr="003A7FDC">
              <w:rPr>
                <w:sz w:val="21"/>
                <w:lang w:eastAsia="zh-TW"/>
              </w:rPr>
              <w:t xml:space="preserve">) </w:t>
            </w:r>
          </w:p>
          <w:p w:rsidR="00CF28B8" w:rsidRPr="003A7FDC" w:rsidRDefault="00690B72" w:rsidP="00690B72">
            <w:pPr>
              <w:pStyle w:val="TableParagraph"/>
              <w:spacing w:line="353" w:lineRule="exact"/>
              <w:rPr>
                <w:sz w:val="21"/>
                <w:lang w:eastAsia="zh-TW"/>
              </w:rPr>
            </w:pPr>
            <w:r w:rsidRPr="003A7FDC">
              <w:rPr>
                <w:rFonts w:hint="eastAsia"/>
                <w:sz w:val="21"/>
                <w:lang w:eastAsia="zh-TW"/>
              </w:rPr>
              <w:t>申報人未涉賭博、不法交易且未悉旅行支票目前由何人持有</w:t>
            </w:r>
          </w:p>
          <w:p w:rsidR="00F039D3" w:rsidRPr="003A7FDC" w:rsidRDefault="00162CFA" w:rsidP="00F039D3">
            <w:pPr>
              <w:pStyle w:val="TableParagraph"/>
              <w:spacing w:line="353" w:lineRule="exact"/>
              <w:rPr>
                <w:sz w:val="21"/>
                <w:lang w:eastAsia="zh-TW"/>
              </w:rPr>
            </w:pPr>
            <w:r w:rsidRPr="003A7FDC">
              <w:rPr>
                <w:rFonts w:hint="eastAsia"/>
                <w:sz w:val="21"/>
                <w:lang w:eastAsia="zh-TW"/>
              </w:rPr>
              <w:t>【題解】</w:t>
            </w:r>
            <w:r w:rsidR="00F039D3" w:rsidRPr="003A7FDC">
              <w:rPr>
                <w:rFonts w:hint="eastAsia"/>
                <w:sz w:val="21"/>
                <w:lang w:eastAsia="zh-TW"/>
              </w:rPr>
              <w:t>購買人若向發行公司完成止付手續且也確是已依購買合約之約定保</w:t>
            </w:r>
            <w:r w:rsidR="00F039D3" w:rsidRPr="003A7FDC">
              <w:rPr>
                <w:sz w:val="21"/>
                <w:lang w:eastAsia="zh-TW"/>
              </w:rPr>
              <w:t xml:space="preserve">     </w:t>
            </w:r>
          </w:p>
          <w:p w:rsidR="00F039D3" w:rsidRPr="003A7FDC" w:rsidRDefault="00F039D3" w:rsidP="00F039D3">
            <w:pPr>
              <w:pStyle w:val="TableParagraph"/>
              <w:spacing w:line="353" w:lineRule="exact"/>
              <w:rPr>
                <w:sz w:val="21"/>
                <w:lang w:eastAsia="zh-TW"/>
              </w:rPr>
            </w:pPr>
            <w:r w:rsidRPr="003A7FDC">
              <w:rPr>
                <w:rFonts w:hint="eastAsia"/>
                <w:sz w:val="21"/>
                <w:lang w:eastAsia="zh-TW"/>
              </w:rPr>
              <w:t>管及使用旅行支票</w:t>
            </w:r>
            <w:r w:rsidRPr="003A7FDC">
              <w:rPr>
                <w:sz w:val="21"/>
                <w:lang w:eastAsia="zh-TW"/>
              </w:rPr>
              <w:t>,則不論其所遺失或被竊之旅行支票是否遭人</w:t>
            </w:r>
            <w:r w:rsidRPr="003A7FDC">
              <w:rPr>
                <w:rFonts w:hint="eastAsia"/>
                <w:sz w:val="21"/>
                <w:lang w:eastAsia="zh-TW"/>
              </w:rPr>
              <w:t>僞冒副署並</w:t>
            </w:r>
          </w:p>
          <w:p w:rsidR="00162CFA" w:rsidRPr="003A7FDC" w:rsidRDefault="00F039D3" w:rsidP="00F039D3">
            <w:pPr>
              <w:pStyle w:val="TableParagraph"/>
              <w:spacing w:line="353" w:lineRule="exact"/>
              <w:rPr>
                <w:sz w:val="21"/>
                <w:lang w:eastAsia="zh-TW"/>
              </w:rPr>
            </w:pPr>
            <w:r w:rsidRPr="003A7FDC">
              <w:rPr>
                <w:rFonts w:hint="eastAsia"/>
                <w:sz w:val="21"/>
                <w:lang w:eastAsia="zh-TW"/>
              </w:rPr>
              <w:t>兌領</w:t>
            </w:r>
            <w:r w:rsidRPr="003A7FDC">
              <w:rPr>
                <w:sz w:val="21"/>
                <w:lang w:eastAsia="zh-TW"/>
              </w:rPr>
              <w:t>,發行機構均將給予退款或補發新旅行支票</w:t>
            </w:r>
          </w:p>
        </w:tc>
        <w:tc>
          <w:tcPr>
            <w:tcW w:w="593" w:type="dxa"/>
          </w:tcPr>
          <w:p w:rsidR="00CF28B8" w:rsidRPr="003A7FDC" w:rsidRDefault="00162CFA" w:rsidP="00576F5D">
            <w:pPr>
              <w:pStyle w:val="TableParagraph"/>
              <w:spacing w:before="159"/>
              <w:ind w:left="3"/>
              <w:jc w:val="center"/>
              <w:rPr>
                <w:sz w:val="21"/>
                <w:lang w:eastAsia="zh-TW"/>
              </w:rPr>
            </w:pPr>
            <w:r w:rsidRPr="003A7FDC">
              <w:rPr>
                <w:rFonts w:hint="eastAsia"/>
                <w:sz w:val="21"/>
                <w:lang w:eastAsia="zh-TW"/>
              </w:rPr>
              <w:t>1</w:t>
            </w:r>
          </w:p>
        </w:tc>
      </w:tr>
      <w:tr w:rsidR="003A7FDC" w:rsidRPr="003A7FDC" w:rsidTr="00576F5D">
        <w:trPr>
          <w:trHeight w:val="726"/>
        </w:trPr>
        <w:tc>
          <w:tcPr>
            <w:tcW w:w="567" w:type="dxa"/>
          </w:tcPr>
          <w:p w:rsidR="00CF28B8" w:rsidRPr="003A7FDC" w:rsidRDefault="00CF28B8" w:rsidP="00576F5D">
            <w:pPr>
              <w:pStyle w:val="TableParagraph"/>
              <w:spacing w:before="159"/>
              <w:ind w:left="52" w:right="44"/>
              <w:jc w:val="center"/>
              <w:rPr>
                <w:sz w:val="21"/>
                <w:lang w:eastAsia="zh-TW"/>
              </w:rPr>
            </w:pPr>
            <w:r w:rsidRPr="003A7FDC">
              <w:rPr>
                <w:rFonts w:hint="eastAsia"/>
                <w:sz w:val="21"/>
                <w:lang w:eastAsia="zh-TW"/>
              </w:rPr>
              <w:t>150</w:t>
            </w:r>
          </w:p>
        </w:tc>
        <w:tc>
          <w:tcPr>
            <w:tcW w:w="9357" w:type="dxa"/>
          </w:tcPr>
          <w:p w:rsidR="00C948BC" w:rsidRPr="003A7FDC" w:rsidRDefault="00C948BC" w:rsidP="00C948BC">
            <w:pPr>
              <w:pStyle w:val="TableParagraph"/>
              <w:spacing w:line="353" w:lineRule="exact"/>
              <w:rPr>
                <w:sz w:val="21"/>
                <w:lang w:eastAsia="zh-TW"/>
              </w:rPr>
            </w:pPr>
            <w:r w:rsidRPr="003A7FDC">
              <w:rPr>
                <w:rFonts w:hint="eastAsia"/>
                <w:sz w:val="21"/>
                <w:lang w:eastAsia="zh-TW"/>
              </w:rPr>
              <w:t>旅支代售銀行受理購買人申報旅行支票掛失時</w:t>
            </w:r>
            <w:r w:rsidRPr="003A7FDC">
              <w:rPr>
                <w:sz w:val="21"/>
                <w:lang w:eastAsia="zh-TW"/>
              </w:rPr>
              <w:t>,下列敘述何者錯誤?(104年第二十六屆國外匯兌試題)</w:t>
            </w:r>
          </w:p>
          <w:p w:rsidR="00CF28B8" w:rsidRPr="003A7FDC" w:rsidRDefault="004148CE" w:rsidP="004148CE">
            <w:pPr>
              <w:pStyle w:val="TableParagraph"/>
              <w:spacing w:line="353" w:lineRule="exact"/>
              <w:rPr>
                <w:sz w:val="21"/>
                <w:lang w:eastAsia="zh-TW"/>
              </w:rPr>
            </w:pPr>
            <w:r w:rsidRPr="003A7FDC">
              <w:rPr>
                <w:rFonts w:hint="eastAsia"/>
                <w:sz w:val="21"/>
                <w:lang w:eastAsia="zh-TW"/>
              </w:rPr>
              <w:t>(1)</w:t>
            </w:r>
            <w:r w:rsidR="00C948BC" w:rsidRPr="003A7FDC">
              <w:rPr>
                <w:sz w:val="21"/>
                <w:lang w:eastAsia="zh-TW"/>
              </w:rPr>
              <w:t>如購買人之購買合約書亦遺失時,可向代售銀行申請發給其留底聯之影本憑辦</w:t>
            </w:r>
            <w:r w:rsidRPr="003A7FDC">
              <w:rPr>
                <w:sz w:val="21"/>
                <w:lang w:eastAsia="zh-TW"/>
              </w:rPr>
              <w:t>(</w:t>
            </w:r>
            <w:r w:rsidRPr="003A7FDC">
              <w:rPr>
                <w:rFonts w:hint="eastAsia"/>
                <w:sz w:val="21"/>
                <w:lang w:eastAsia="zh-TW"/>
              </w:rPr>
              <w:t>2</w:t>
            </w:r>
            <w:r w:rsidR="00C948BC" w:rsidRPr="003A7FDC">
              <w:rPr>
                <w:sz w:val="21"/>
                <w:lang w:eastAsia="zh-TW"/>
              </w:rPr>
              <w:t>) 掛失之退款得依申報人要求支付新臺幣、旅行支票或存入外匯存款</w:t>
            </w:r>
            <w:r w:rsidRPr="003A7FDC">
              <w:rPr>
                <w:sz w:val="21"/>
                <w:lang w:eastAsia="zh-TW"/>
              </w:rPr>
              <w:t>(</w:t>
            </w:r>
            <w:r w:rsidRPr="003A7FDC">
              <w:rPr>
                <w:rFonts w:hint="eastAsia"/>
                <w:sz w:val="21"/>
                <w:lang w:eastAsia="zh-TW"/>
              </w:rPr>
              <w:t>3</w:t>
            </w:r>
            <w:r w:rsidR="00C948BC" w:rsidRPr="003A7FDC">
              <w:rPr>
                <w:sz w:val="21"/>
                <w:lang w:eastAsia="zh-TW"/>
              </w:rPr>
              <w:t>) 申報人應出示購買合約書及身分證或護照</w:t>
            </w:r>
            <w:r w:rsidRPr="003A7FDC">
              <w:rPr>
                <w:sz w:val="21"/>
                <w:lang w:eastAsia="zh-TW"/>
              </w:rPr>
              <w:t>(</w:t>
            </w:r>
            <w:r w:rsidRPr="003A7FDC">
              <w:rPr>
                <w:rFonts w:hint="eastAsia"/>
                <w:sz w:val="21"/>
                <w:lang w:eastAsia="zh-TW"/>
              </w:rPr>
              <w:t>4</w:t>
            </w:r>
            <w:r w:rsidR="00C948BC" w:rsidRPr="003A7FDC">
              <w:rPr>
                <w:sz w:val="21"/>
                <w:lang w:eastAsia="zh-TW"/>
              </w:rPr>
              <w:t>) 須填寫 REFUND APPLICATION並簽名</w:t>
            </w:r>
          </w:p>
          <w:p w:rsidR="00C948BC" w:rsidRPr="003A7FDC" w:rsidRDefault="00C948BC" w:rsidP="004B5E08">
            <w:pPr>
              <w:pStyle w:val="TableParagraph"/>
              <w:spacing w:line="353" w:lineRule="exact"/>
              <w:rPr>
                <w:sz w:val="21"/>
                <w:lang w:eastAsia="zh-TW"/>
              </w:rPr>
            </w:pPr>
            <w:r w:rsidRPr="003A7FDC">
              <w:rPr>
                <w:rFonts w:hint="eastAsia"/>
                <w:sz w:val="21"/>
                <w:lang w:eastAsia="zh-TW"/>
              </w:rPr>
              <w:t>【題解】</w:t>
            </w:r>
            <w:r w:rsidR="004B5E08" w:rsidRPr="003A7FDC">
              <w:rPr>
                <w:rFonts w:hint="eastAsia"/>
                <w:sz w:val="21"/>
                <w:lang w:eastAsia="zh-TW"/>
              </w:rPr>
              <w:t>旅行支票之退款仍應以旅行支票支付</w:t>
            </w:r>
            <w:r w:rsidR="004B5E08" w:rsidRPr="003A7FDC">
              <w:rPr>
                <w:sz w:val="21"/>
                <w:lang w:eastAsia="zh-TW"/>
              </w:rPr>
              <w:t>,不得要求支付新台</w:t>
            </w:r>
            <w:r w:rsidR="004B5E08" w:rsidRPr="003A7FDC">
              <w:rPr>
                <w:rFonts w:hint="eastAsia"/>
                <w:sz w:val="21"/>
                <w:lang w:eastAsia="zh-TW"/>
              </w:rPr>
              <w:t>幤或存入外匯存款</w:t>
            </w:r>
          </w:p>
        </w:tc>
        <w:tc>
          <w:tcPr>
            <w:tcW w:w="593" w:type="dxa"/>
          </w:tcPr>
          <w:p w:rsidR="00CF28B8" w:rsidRPr="003A7FDC" w:rsidRDefault="004B5E08" w:rsidP="00576F5D">
            <w:pPr>
              <w:pStyle w:val="TableParagraph"/>
              <w:spacing w:before="159"/>
              <w:ind w:left="3"/>
              <w:jc w:val="center"/>
              <w:rPr>
                <w:sz w:val="21"/>
                <w:lang w:eastAsia="zh-TW"/>
              </w:rPr>
            </w:pPr>
            <w:r w:rsidRPr="003A7FDC">
              <w:rPr>
                <w:rFonts w:hint="eastAsia"/>
                <w:sz w:val="21"/>
                <w:lang w:eastAsia="zh-TW"/>
              </w:rPr>
              <w:t>2</w:t>
            </w:r>
          </w:p>
        </w:tc>
      </w:tr>
      <w:tr w:rsidR="003A7FDC" w:rsidRPr="003A7FDC" w:rsidTr="00576F5D">
        <w:trPr>
          <w:trHeight w:val="726"/>
        </w:trPr>
        <w:tc>
          <w:tcPr>
            <w:tcW w:w="567" w:type="dxa"/>
          </w:tcPr>
          <w:p w:rsidR="004B5E08" w:rsidRPr="003A7FDC" w:rsidRDefault="004B5E08" w:rsidP="00576F5D">
            <w:pPr>
              <w:pStyle w:val="TableParagraph"/>
              <w:spacing w:before="159"/>
              <w:ind w:left="52" w:right="44"/>
              <w:jc w:val="center"/>
              <w:rPr>
                <w:sz w:val="21"/>
                <w:lang w:eastAsia="zh-TW"/>
              </w:rPr>
            </w:pPr>
            <w:r w:rsidRPr="003A7FDC">
              <w:rPr>
                <w:rFonts w:hint="eastAsia"/>
                <w:sz w:val="21"/>
                <w:lang w:eastAsia="zh-TW"/>
              </w:rPr>
              <w:t>151</w:t>
            </w:r>
          </w:p>
        </w:tc>
        <w:tc>
          <w:tcPr>
            <w:tcW w:w="9357" w:type="dxa"/>
          </w:tcPr>
          <w:p w:rsidR="004B5E08" w:rsidRPr="003A7FDC" w:rsidRDefault="004B5E08" w:rsidP="004B5E08">
            <w:pPr>
              <w:pStyle w:val="TableParagraph"/>
              <w:spacing w:line="353" w:lineRule="exact"/>
              <w:rPr>
                <w:sz w:val="21"/>
                <w:lang w:eastAsia="zh-TW"/>
              </w:rPr>
            </w:pPr>
            <w:r w:rsidRPr="003A7FDC">
              <w:rPr>
                <w:rFonts w:hint="eastAsia"/>
                <w:sz w:val="21"/>
                <w:lang w:eastAsia="zh-TW"/>
              </w:rPr>
              <w:t>有關旅行支票之使用規則</w:t>
            </w:r>
            <w:r w:rsidRPr="003A7FDC">
              <w:rPr>
                <w:sz w:val="21"/>
                <w:lang w:eastAsia="zh-TW"/>
              </w:rPr>
              <w:t>,下列敘述何著正確?(104年第二十六屆國外匯兌試題)</w:t>
            </w:r>
          </w:p>
          <w:p w:rsidR="004B5E08" w:rsidRPr="003A7FDC" w:rsidRDefault="004148CE" w:rsidP="004148CE">
            <w:pPr>
              <w:pStyle w:val="TableParagraph"/>
              <w:spacing w:line="353" w:lineRule="exact"/>
              <w:rPr>
                <w:sz w:val="21"/>
                <w:lang w:eastAsia="zh-TW"/>
              </w:rPr>
            </w:pPr>
            <w:r w:rsidRPr="003A7FDC">
              <w:rPr>
                <w:rFonts w:hint="eastAsia"/>
                <w:sz w:val="21"/>
                <w:lang w:eastAsia="zh-TW"/>
              </w:rPr>
              <w:t>(1)</w:t>
            </w:r>
            <w:r w:rsidR="004B5E08" w:rsidRPr="003A7FDC">
              <w:rPr>
                <w:sz w:val="21"/>
                <w:lang w:eastAsia="zh-TW"/>
              </w:rPr>
              <w:t>SIGNATUR : 可以空白,遺失時皆會補償</w:t>
            </w:r>
            <w:r w:rsidRPr="003A7FDC">
              <w:rPr>
                <w:sz w:val="21"/>
                <w:lang w:eastAsia="zh-TW"/>
              </w:rPr>
              <w:t>(</w:t>
            </w:r>
            <w:r w:rsidRPr="003A7FDC">
              <w:rPr>
                <w:rFonts w:hint="eastAsia"/>
                <w:sz w:val="21"/>
                <w:lang w:eastAsia="zh-TW"/>
              </w:rPr>
              <w:t>2</w:t>
            </w:r>
            <w:r w:rsidR="004B5E08" w:rsidRPr="003A7FDC">
              <w:rPr>
                <w:sz w:val="21"/>
                <w:lang w:eastAsia="zh-TW"/>
              </w:rPr>
              <w:t>) COUNTERSIGN:購買時簽名</w:t>
            </w:r>
            <w:r w:rsidRPr="003A7FDC">
              <w:rPr>
                <w:sz w:val="21"/>
                <w:lang w:eastAsia="zh-TW"/>
              </w:rPr>
              <w:t>(</w:t>
            </w:r>
            <w:r w:rsidRPr="003A7FDC">
              <w:rPr>
                <w:rFonts w:hint="eastAsia"/>
                <w:sz w:val="21"/>
                <w:lang w:eastAsia="zh-TW"/>
              </w:rPr>
              <w:t>3</w:t>
            </w:r>
            <w:r w:rsidR="004B5E08" w:rsidRPr="003A7FDC">
              <w:rPr>
                <w:sz w:val="21"/>
                <w:lang w:eastAsia="zh-TW"/>
              </w:rPr>
              <w:t>) PAY TO THE ORDER OF: 轉讓給他人時可將受讓人名稱書寫於此</w:t>
            </w:r>
            <w:r w:rsidRPr="003A7FDC">
              <w:rPr>
                <w:sz w:val="21"/>
                <w:lang w:eastAsia="zh-TW"/>
              </w:rPr>
              <w:t>(</w:t>
            </w:r>
            <w:r w:rsidRPr="003A7FDC">
              <w:rPr>
                <w:rFonts w:hint="eastAsia"/>
                <w:sz w:val="21"/>
                <w:lang w:eastAsia="zh-TW"/>
              </w:rPr>
              <w:t>4</w:t>
            </w:r>
            <w:r w:rsidR="004B5E08" w:rsidRPr="003A7FDC">
              <w:rPr>
                <w:sz w:val="21"/>
                <w:lang w:eastAsia="zh-TW"/>
              </w:rPr>
              <w:t>) DATE: 一定要填寫</w:t>
            </w:r>
          </w:p>
          <w:p w:rsidR="004B5E08" w:rsidRPr="003A7FDC" w:rsidRDefault="004B5E08" w:rsidP="004B5E08">
            <w:pPr>
              <w:pStyle w:val="TableParagraph"/>
              <w:spacing w:line="353" w:lineRule="exact"/>
              <w:rPr>
                <w:sz w:val="21"/>
                <w:lang w:eastAsia="zh-TW"/>
              </w:rPr>
            </w:pPr>
            <w:r w:rsidRPr="003A7FDC">
              <w:rPr>
                <w:rFonts w:hint="eastAsia"/>
                <w:sz w:val="21"/>
                <w:lang w:eastAsia="zh-TW"/>
              </w:rPr>
              <w:t>【題解】</w:t>
            </w:r>
            <w:r w:rsidRPr="003A7FDC">
              <w:rPr>
                <w:sz w:val="21"/>
                <w:lang w:eastAsia="zh-TW"/>
              </w:rPr>
              <w:t>(1)Date:因旅行支票並無使用期限,故日期欄填或不填均可。</w:t>
            </w:r>
          </w:p>
          <w:p w:rsidR="004B5E08" w:rsidRPr="003A7FDC" w:rsidRDefault="004B5E08" w:rsidP="004B5E08">
            <w:pPr>
              <w:pStyle w:val="TableParagraph"/>
              <w:spacing w:line="353" w:lineRule="exact"/>
              <w:rPr>
                <w:sz w:val="21"/>
                <w:lang w:eastAsia="zh-TW"/>
              </w:rPr>
            </w:pPr>
            <w:r w:rsidRPr="003A7FDC">
              <w:rPr>
                <w:sz w:val="21"/>
                <w:lang w:eastAsia="zh-TW"/>
              </w:rPr>
              <w:t>(2)SIGNATURE:購買人拿到旅行支票應立即留下簽樣,不可空白,否則遺失無法獲得補償</w:t>
            </w:r>
          </w:p>
          <w:p w:rsidR="004B5E08" w:rsidRPr="003A7FDC" w:rsidRDefault="004B5E08" w:rsidP="004B5E08">
            <w:pPr>
              <w:pStyle w:val="TableParagraph"/>
              <w:spacing w:line="353" w:lineRule="exact"/>
              <w:rPr>
                <w:sz w:val="21"/>
                <w:lang w:eastAsia="zh-TW"/>
              </w:rPr>
            </w:pPr>
            <w:r w:rsidRPr="003A7FDC">
              <w:rPr>
                <w:sz w:val="21"/>
                <w:lang w:eastAsia="zh-TW"/>
              </w:rPr>
              <w:t>(3)COUNTERSIGN:使用時於收兌人當面簽下與SIGANATURE相同之簽樣</w:t>
            </w:r>
          </w:p>
        </w:tc>
        <w:tc>
          <w:tcPr>
            <w:tcW w:w="593" w:type="dxa"/>
          </w:tcPr>
          <w:p w:rsidR="004B5E08" w:rsidRPr="003A7FDC" w:rsidRDefault="004B5E08" w:rsidP="00576F5D">
            <w:pPr>
              <w:pStyle w:val="TableParagraph"/>
              <w:spacing w:before="159"/>
              <w:ind w:left="3"/>
              <w:jc w:val="center"/>
              <w:rPr>
                <w:sz w:val="21"/>
                <w:lang w:eastAsia="zh-TW"/>
              </w:rPr>
            </w:pPr>
            <w:r w:rsidRPr="003A7FDC">
              <w:rPr>
                <w:rFonts w:hint="eastAsia"/>
                <w:sz w:val="21"/>
                <w:lang w:eastAsia="zh-TW"/>
              </w:rPr>
              <w:t>3</w:t>
            </w:r>
          </w:p>
        </w:tc>
      </w:tr>
      <w:tr w:rsidR="003A7FDC" w:rsidRPr="003A7FDC" w:rsidTr="00576F5D">
        <w:trPr>
          <w:trHeight w:val="726"/>
        </w:trPr>
        <w:tc>
          <w:tcPr>
            <w:tcW w:w="567" w:type="dxa"/>
          </w:tcPr>
          <w:p w:rsidR="004B5E08" w:rsidRPr="003A7FDC" w:rsidRDefault="004B5E08" w:rsidP="00576F5D">
            <w:pPr>
              <w:pStyle w:val="TableParagraph"/>
              <w:spacing w:before="159"/>
              <w:ind w:left="52" w:right="44"/>
              <w:jc w:val="center"/>
              <w:rPr>
                <w:sz w:val="21"/>
                <w:lang w:eastAsia="zh-TW"/>
              </w:rPr>
            </w:pPr>
            <w:r w:rsidRPr="003A7FDC">
              <w:rPr>
                <w:rFonts w:hint="eastAsia"/>
                <w:sz w:val="21"/>
                <w:lang w:eastAsia="zh-TW"/>
              </w:rPr>
              <w:t>152</w:t>
            </w:r>
          </w:p>
        </w:tc>
        <w:tc>
          <w:tcPr>
            <w:tcW w:w="9357" w:type="dxa"/>
          </w:tcPr>
          <w:p w:rsidR="004B5E08" w:rsidRPr="003A7FDC" w:rsidRDefault="004B5E08" w:rsidP="004B5E08">
            <w:pPr>
              <w:pStyle w:val="TableParagraph"/>
              <w:spacing w:line="353" w:lineRule="exact"/>
              <w:rPr>
                <w:sz w:val="21"/>
                <w:lang w:eastAsia="zh-TW"/>
              </w:rPr>
            </w:pPr>
            <w:r w:rsidRPr="003A7FDC">
              <w:rPr>
                <w:rFonts w:hint="eastAsia"/>
                <w:sz w:val="21"/>
                <w:lang w:eastAsia="zh-TW"/>
              </w:rPr>
              <w:t>旅行支票遺失時可向發行銀行或代售銀行辦理遺失之申報手續並填寫何種單據</w:t>
            </w:r>
            <w:r w:rsidRPr="003A7FDC">
              <w:rPr>
                <w:sz w:val="21"/>
                <w:lang w:eastAsia="zh-TW"/>
              </w:rPr>
              <w:t>?(第28屆國外匯兌試題)</w:t>
            </w:r>
          </w:p>
          <w:p w:rsidR="004B5E08" w:rsidRPr="003A7FDC" w:rsidRDefault="004148CE" w:rsidP="004B5E08">
            <w:pPr>
              <w:pStyle w:val="TableParagraph"/>
              <w:spacing w:line="353" w:lineRule="exact"/>
              <w:rPr>
                <w:sz w:val="21"/>
                <w:lang w:eastAsia="zh-TW"/>
              </w:rPr>
            </w:pPr>
            <w:r w:rsidRPr="003A7FDC">
              <w:rPr>
                <w:sz w:val="21"/>
                <w:lang w:eastAsia="zh-TW"/>
              </w:rPr>
              <w:t>(</w:t>
            </w:r>
            <w:r w:rsidRPr="003A7FDC">
              <w:rPr>
                <w:rFonts w:hint="eastAsia"/>
                <w:sz w:val="21"/>
                <w:lang w:eastAsia="zh-TW"/>
              </w:rPr>
              <w:t>1</w:t>
            </w:r>
            <w:r w:rsidRPr="003A7FDC">
              <w:rPr>
                <w:sz w:val="21"/>
                <w:lang w:eastAsia="zh-TW"/>
              </w:rPr>
              <w:t>) Refund Application (</w:t>
            </w:r>
            <w:r w:rsidRPr="003A7FDC">
              <w:rPr>
                <w:rFonts w:hint="eastAsia"/>
                <w:sz w:val="21"/>
                <w:lang w:eastAsia="zh-TW"/>
              </w:rPr>
              <w:t>2</w:t>
            </w:r>
            <w:r w:rsidRPr="003A7FDC">
              <w:rPr>
                <w:sz w:val="21"/>
                <w:lang w:eastAsia="zh-TW"/>
              </w:rPr>
              <w:t>) Payment Application (</w:t>
            </w:r>
            <w:r w:rsidRPr="003A7FDC">
              <w:rPr>
                <w:rFonts w:hint="eastAsia"/>
                <w:sz w:val="21"/>
                <w:lang w:eastAsia="zh-TW"/>
              </w:rPr>
              <w:t>3</w:t>
            </w:r>
            <w:r w:rsidRPr="003A7FDC">
              <w:rPr>
                <w:sz w:val="21"/>
                <w:lang w:eastAsia="zh-TW"/>
              </w:rPr>
              <w:t>) Remittance Application (</w:t>
            </w:r>
            <w:r w:rsidRPr="003A7FDC">
              <w:rPr>
                <w:rFonts w:hint="eastAsia"/>
                <w:sz w:val="21"/>
                <w:lang w:eastAsia="zh-TW"/>
              </w:rPr>
              <w:t>4</w:t>
            </w:r>
            <w:r w:rsidR="004B5E08" w:rsidRPr="003A7FDC">
              <w:rPr>
                <w:sz w:val="21"/>
                <w:lang w:eastAsia="zh-TW"/>
              </w:rPr>
              <w:t>) Stolen Application</w:t>
            </w:r>
          </w:p>
        </w:tc>
        <w:tc>
          <w:tcPr>
            <w:tcW w:w="593" w:type="dxa"/>
          </w:tcPr>
          <w:p w:rsidR="004B5E08" w:rsidRPr="003A7FDC" w:rsidRDefault="004B5E08" w:rsidP="00576F5D">
            <w:pPr>
              <w:pStyle w:val="TableParagraph"/>
              <w:spacing w:before="159"/>
              <w:ind w:left="3"/>
              <w:jc w:val="center"/>
              <w:rPr>
                <w:sz w:val="21"/>
                <w:lang w:eastAsia="zh-TW"/>
              </w:rPr>
            </w:pPr>
            <w:r w:rsidRPr="003A7FDC">
              <w:rPr>
                <w:rFonts w:hint="eastAsia"/>
                <w:sz w:val="21"/>
                <w:lang w:eastAsia="zh-TW"/>
              </w:rPr>
              <w:t>1</w:t>
            </w:r>
          </w:p>
        </w:tc>
      </w:tr>
      <w:tr w:rsidR="003A7FDC" w:rsidRPr="003A7FDC" w:rsidTr="00576F5D">
        <w:trPr>
          <w:trHeight w:val="726"/>
        </w:trPr>
        <w:tc>
          <w:tcPr>
            <w:tcW w:w="567" w:type="dxa"/>
          </w:tcPr>
          <w:p w:rsidR="004B5E08" w:rsidRPr="003A7FDC" w:rsidRDefault="004B5E08" w:rsidP="00576F5D">
            <w:pPr>
              <w:pStyle w:val="TableParagraph"/>
              <w:spacing w:before="159"/>
              <w:ind w:left="52" w:right="44"/>
              <w:jc w:val="center"/>
              <w:rPr>
                <w:sz w:val="21"/>
                <w:lang w:eastAsia="zh-TW"/>
              </w:rPr>
            </w:pPr>
            <w:r w:rsidRPr="003A7FDC">
              <w:rPr>
                <w:rFonts w:hint="eastAsia"/>
                <w:sz w:val="21"/>
                <w:lang w:eastAsia="zh-TW"/>
              </w:rPr>
              <w:t>153</w:t>
            </w:r>
          </w:p>
        </w:tc>
        <w:tc>
          <w:tcPr>
            <w:tcW w:w="9357" w:type="dxa"/>
          </w:tcPr>
          <w:p w:rsidR="004B5E08" w:rsidRPr="003A7FDC" w:rsidRDefault="004B5E08" w:rsidP="004B5E08">
            <w:pPr>
              <w:pStyle w:val="TableParagraph"/>
              <w:spacing w:line="353" w:lineRule="exact"/>
              <w:rPr>
                <w:sz w:val="21"/>
                <w:lang w:eastAsia="zh-TW"/>
              </w:rPr>
            </w:pPr>
            <w:r w:rsidRPr="003A7FDC">
              <w:rPr>
                <w:rFonts w:hint="eastAsia"/>
                <w:sz w:val="21"/>
                <w:lang w:eastAsia="zh-TW"/>
              </w:rPr>
              <w:t>某甲將其旅行支票一一副署後到銀行申兌票款</w:t>
            </w:r>
            <w:r w:rsidRPr="003A7FDC">
              <w:rPr>
                <w:sz w:val="21"/>
                <w:lang w:eastAsia="zh-TW"/>
              </w:rPr>
              <w:t>,櫃員應如何辦理?(第28屆國外匯兌試題)</w:t>
            </w:r>
          </w:p>
          <w:p w:rsidR="004B5E08" w:rsidRPr="003A7FDC" w:rsidRDefault="004148CE" w:rsidP="004B5E08">
            <w:pPr>
              <w:pStyle w:val="TableParagraph"/>
              <w:spacing w:line="353" w:lineRule="exact"/>
              <w:rPr>
                <w:sz w:val="21"/>
                <w:lang w:eastAsia="zh-TW"/>
              </w:rPr>
            </w:pPr>
            <w:r w:rsidRPr="003A7FDC">
              <w:rPr>
                <w:sz w:val="21"/>
                <w:lang w:eastAsia="zh-TW"/>
              </w:rPr>
              <w:t>(</w:t>
            </w:r>
            <w:r w:rsidRPr="003A7FDC">
              <w:rPr>
                <w:rFonts w:hint="eastAsia"/>
                <w:sz w:val="21"/>
                <w:lang w:eastAsia="zh-TW"/>
              </w:rPr>
              <w:t>1</w:t>
            </w:r>
            <w:r w:rsidR="004B5E08" w:rsidRPr="003A7FDC">
              <w:rPr>
                <w:sz w:val="21"/>
                <w:lang w:eastAsia="zh-TW"/>
              </w:rPr>
              <w:t>) 以光票託收方式辦理</w:t>
            </w:r>
            <w:r w:rsidRPr="003A7FDC">
              <w:rPr>
                <w:sz w:val="21"/>
                <w:lang w:eastAsia="zh-TW"/>
              </w:rPr>
              <w:t>(</w:t>
            </w:r>
            <w:r w:rsidRPr="003A7FDC">
              <w:rPr>
                <w:rFonts w:hint="eastAsia"/>
                <w:sz w:val="21"/>
                <w:lang w:eastAsia="zh-TW"/>
              </w:rPr>
              <w:t>2</w:t>
            </w:r>
            <w:r w:rsidR="004B5E08" w:rsidRPr="003A7FDC">
              <w:rPr>
                <w:sz w:val="21"/>
                <w:lang w:eastAsia="zh-TW"/>
              </w:rPr>
              <w:t>) 請某甲在支票背書,如符合購買人簽名再受理</w:t>
            </w:r>
            <w:r w:rsidRPr="003A7FDC">
              <w:rPr>
                <w:sz w:val="21"/>
                <w:lang w:eastAsia="zh-TW"/>
              </w:rPr>
              <w:t>(</w:t>
            </w:r>
            <w:r w:rsidRPr="003A7FDC">
              <w:rPr>
                <w:rFonts w:hint="eastAsia"/>
                <w:sz w:val="21"/>
                <w:lang w:eastAsia="zh-TW"/>
              </w:rPr>
              <w:t>3</w:t>
            </w:r>
            <w:r w:rsidR="004B5E08" w:rsidRPr="003A7FDC">
              <w:rPr>
                <w:sz w:val="21"/>
                <w:lang w:eastAsia="zh-TW"/>
              </w:rPr>
              <w:t>) 請某甲覓妥保證人始予受理</w:t>
            </w:r>
            <w:r w:rsidRPr="003A7FDC">
              <w:rPr>
                <w:sz w:val="21"/>
                <w:lang w:eastAsia="zh-TW"/>
              </w:rPr>
              <w:t>(</w:t>
            </w:r>
            <w:r w:rsidRPr="003A7FDC">
              <w:rPr>
                <w:rFonts w:hint="eastAsia"/>
                <w:sz w:val="21"/>
                <w:lang w:eastAsia="zh-TW"/>
              </w:rPr>
              <w:t>4</w:t>
            </w:r>
            <w:r w:rsidR="004B5E08" w:rsidRPr="003A7FDC">
              <w:rPr>
                <w:sz w:val="21"/>
                <w:lang w:eastAsia="zh-TW"/>
              </w:rPr>
              <w:t>) 一律拒絕受理</w:t>
            </w:r>
          </w:p>
        </w:tc>
        <w:tc>
          <w:tcPr>
            <w:tcW w:w="593" w:type="dxa"/>
          </w:tcPr>
          <w:p w:rsidR="004B5E08" w:rsidRPr="003A7FDC" w:rsidRDefault="004B5E08" w:rsidP="00576F5D">
            <w:pPr>
              <w:pStyle w:val="TableParagraph"/>
              <w:spacing w:before="159"/>
              <w:ind w:left="3"/>
              <w:jc w:val="center"/>
              <w:rPr>
                <w:sz w:val="21"/>
                <w:lang w:eastAsia="zh-TW"/>
              </w:rPr>
            </w:pPr>
            <w:r w:rsidRPr="003A7FDC">
              <w:rPr>
                <w:rFonts w:hint="eastAsia"/>
                <w:sz w:val="21"/>
                <w:lang w:eastAsia="zh-TW"/>
              </w:rPr>
              <w:t>2</w:t>
            </w:r>
          </w:p>
        </w:tc>
      </w:tr>
      <w:tr w:rsidR="003A7FDC" w:rsidRPr="003A7FDC" w:rsidTr="00576F5D">
        <w:trPr>
          <w:trHeight w:val="726"/>
        </w:trPr>
        <w:tc>
          <w:tcPr>
            <w:tcW w:w="567" w:type="dxa"/>
          </w:tcPr>
          <w:p w:rsidR="004B5E08" w:rsidRPr="003A7FDC" w:rsidRDefault="004B5E08" w:rsidP="00576F5D">
            <w:pPr>
              <w:pStyle w:val="TableParagraph"/>
              <w:spacing w:before="159"/>
              <w:ind w:left="52" w:right="44"/>
              <w:jc w:val="center"/>
              <w:rPr>
                <w:sz w:val="21"/>
                <w:lang w:eastAsia="zh-TW"/>
              </w:rPr>
            </w:pPr>
            <w:r w:rsidRPr="003A7FDC">
              <w:rPr>
                <w:rFonts w:hint="eastAsia"/>
                <w:sz w:val="21"/>
                <w:lang w:eastAsia="zh-TW"/>
              </w:rPr>
              <w:t>154</w:t>
            </w:r>
          </w:p>
        </w:tc>
        <w:tc>
          <w:tcPr>
            <w:tcW w:w="9357" w:type="dxa"/>
          </w:tcPr>
          <w:p w:rsidR="004B5E08" w:rsidRPr="003A7FDC" w:rsidRDefault="004B5E08" w:rsidP="004B5E08">
            <w:pPr>
              <w:pStyle w:val="TableParagraph"/>
              <w:spacing w:line="353" w:lineRule="exact"/>
              <w:rPr>
                <w:sz w:val="21"/>
                <w:lang w:eastAsia="zh-TW"/>
              </w:rPr>
            </w:pPr>
            <w:r w:rsidRPr="003A7FDC">
              <w:rPr>
                <w:rFonts w:hint="eastAsia"/>
                <w:sz w:val="21"/>
                <w:lang w:eastAsia="zh-TW"/>
              </w:rPr>
              <w:t>旅行支票代售銀行依發行機構</w:t>
            </w:r>
            <w:r w:rsidRPr="003A7FDC">
              <w:rPr>
                <w:sz w:val="21"/>
                <w:lang w:eastAsia="zh-TW"/>
              </w:rPr>
              <w:t>(目前仍在營業中)之授權受理遺失申報及辦理退款時,其退款方式應選擇下列哪一項?(第29屆國外匯兌試題)</w:t>
            </w:r>
          </w:p>
          <w:p w:rsidR="004B5E08" w:rsidRPr="003A7FDC" w:rsidRDefault="004148CE" w:rsidP="004148CE">
            <w:pPr>
              <w:pStyle w:val="TableParagraph"/>
              <w:spacing w:line="353" w:lineRule="exact"/>
              <w:rPr>
                <w:sz w:val="21"/>
                <w:lang w:eastAsia="zh-TW"/>
              </w:rPr>
            </w:pPr>
            <w:r w:rsidRPr="003A7FDC">
              <w:rPr>
                <w:rFonts w:hint="eastAsia"/>
                <w:sz w:val="21"/>
                <w:lang w:eastAsia="zh-TW"/>
              </w:rPr>
              <w:t>(1)</w:t>
            </w:r>
            <w:r w:rsidR="004B5E08" w:rsidRPr="003A7FDC">
              <w:rPr>
                <w:sz w:val="21"/>
                <w:lang w:eastAsia="zh-TW"/>
              </w:rPr>
              <w:t>同一幣別之匯票</w:t>
            </w:r>
            <w:r w:rsidRPr="003A7FDC">
              <w:rPr>
                <w:sz w:val="21"/>
                <w:lang w:eastAsia="zh-TW"/>
              </w:rPr>
              <w:t>(</w:t>
            </w:r>
            <w:r w:rsidRPr="003A7FDC">
              <w:rPr>
                <w:rFonts w:hint="eastAsia"/>
                <w:sz w:val="21"/>
                <w:lang w:eastAsia="zh-TW"/>
              </w:rPr>
              <w:t>2</w:t>
            </w:r>
            <w:r w:rsidR="004B5E08" w:rsidRPr="003A7FDC">
              <w:rPr>
                <w:sz w:val="21"/>
                <w:lang w:eastAsia="zh-TW"/>
              </w:rPr>
              <w:t>) 同一幣別之現鈔</w:t>
            </w:r>
            <w:r w:rsidRPr="003A7FDC">
              <w:rPr>
                <w:sz w:val="21"/>
                <w:lang w:eastAsia="zh-TW"/>
              </w:rPr>
              <w:t>(</w:t>
            </w:r>
            <w:r w:rsidRPr="003A7FDC">
              <w:rPr>
                <w:rFonts w:hint="eastAsia"/>
                <w:sz w:val="21"/>
                <w:lang w:eastAsia="zh-TW"/>
              </w:rPr>
              <w:t>3</w:t>
            </w:r>
            <w:r w:rsidR="004B5E08" w:rsidRPr="003A7FDC">
              <w:rPr>
                <w:sz w:val="21"/>
                <w:lang w:eastAsia="zh-TW"/>
              </w:rPr>
              <w:t>) 等值新台幣</w:t>
            </w:r>
            <w:r w:rsidRPr="003A7FDC">
              <w:rPr>
                <w:sz w:val="21"/>
                <w:lang w:eastAsia="zh-TW"/>
              </w:rPr>
              <w:t>(</w:t>
            </w:r>
            <w:r w:rsidRPr="003A7FDC">
              <w:rPr>
                <w:rFonts w:hint="eastAsia"/>
                <w:sz w:val="21"/>
                <w:lang w:eastAsia="zh-TW"/>
              </w:rPr>
              <w:t>4</w:t>
            </w:r>
            <w:r w:rsidR="004B5E08" w:rsidRPr="003A7FDC">
              <w:rPr>
                <w:sz w:val="21"/>
                <w:lang w:eastAsia="zh-TW"/>
              </w:rPr>
              <w:t>) 同一發行機構之旅行支票</w:t>
            </w:r>
          </w:p>
          <w:p w:rsidR="007A4BF3" w:rsidRPr="003A7FDC" w:rsidRDefault="007A4BF3" w:rsidP="007A4BF3">
            <w:pPr>
              <w:pStyle w:val="TableParagraph"/>
              <w:spacing w:line="353" w:lineRule="exact"/>
              <w:rPr>
                <w:sz w:val="21"/>
                <w:lang w:eastAsia="zh-TW"/>
              </w:rPr>
            </w:pPr>
            <w:r w:rsidRPr="003A7FDC">
              <w:rPr>
                <w:rFonts w:hint="eastAsia"/>
                <w:sz w:val="21"/>
                <w:lang w:eastAsia="zh-TW"/>
              </w:rPr>
              <w:t>【題解】</w:t>
            </w:r>
            <w:r w:rsidR="00BA5750" w:rsidRPr="003A7FDC">
              <w:rPr>
                <w:rFonts w:hint="eastAsia"/>
                <w:sz w:val="21"/>
                <w:lang w:eastAsia="zh-TW"/>
              </w:rPr>
              <w:t>旅行支票退款</w:t>
            </w:r>
            <w:r w:rsidR="00BA5750" w:rsidRPr="003A7FDC">
              <w:rPr>
                <w:sz w:val="21"/>
                <w:lang w:eastAsia="zh-TW"/>
              </w:rPr>
              <w:t>,仍應以旅行支票支付</w:t>
            </w:r>
          </w:p>
        </w:tc>
        <w:tc>
          <w:tcPr>
            <w:tcW w:w="593" w:type="dxa"/>
          </w:tcPr>
          <w:p w:rsidR="004B5E08" w:rsidRPr="003A7FDC" w:rsidRDefault="004B5E08" w:rsidP="00576F5D">
            <w:pPr>
              <w:pStyle w:val="TableParagraph"/>
              <w:spacing w:before="159"/>
              <w:ind w:left="3"/>
              <w:jc w:val="center"/>
              <w:rPr>
                <w:sz w:val="21"/>
                <w:lang w:eastAsia="zh-TW"/>
              </w:rPr>
            </w:pPr>
            <w:r w:rsidRPr="003A7FDC">
              <w:rPr>
                <w:rFonts w:hint="eastAsia"/>
                <w:sz w:val="21"/>
                <w:lang w:eastAsia="zh-TW"/>
              </w:rPr>
              <w:t>4</w:t>
            </w:r>
          </w:p>
        </w:tc>
      </w:tr>
      <w:tr w:rsidR="003A7FDC" w:rsidRPr="003A7FDC" w:rsidTr="00576F5D">
        <w:trPr>
          <w:trHeight w:val="726"/>
        </w:trPr>
        <w:tc>
          <w:tcPr>
            <w:tcW w:w="567" w:type="dxa"/>
          </w:tcPr>
          <w:p w:rsidR="004B5E08" w:rsidRPr="003A7FDC" w:rsidRDefault="004B5E08" w:rsidP="00576F5D">
            <w:pPr>
              <w:pStyle w:val="TableParagraph"/>
              <w:spacing w:before="159"/>
              <w:ind w:left="52" w:right="44"/>
              <w:jc w:val="center"/>
              <w:rPr>
                <w:sz w:val="21"/>
                <w:lang w:eastAsia="zh-TW"/>
              </w:rPr>
            </w:pPr>
            <w:r w:rsidRPr="003A7FDC">
              <w:rPr>
                <w:rFonts w:hint="eastAsia"/>
                <w:sz w:val="21"/>
                <w:lang w:eastAsia="zh-TW"/>
              </w:rPr>
              <w:t>155</w:t>
            </w:r>
          </w:p>
        </w:tc>
        <w:tc>
          <w:tcPr>
            <w:tcW w:w="9357" w:type="dxa"/>
          </w:tcPr>
          <w:p w:rsidR="00BA5750" w:rsidRPr="003A7FDC" w:rsidRDefault="00BA5750" w:rsidP="00BA5750">
            <w:pPr>
              <w:pStyle w:val="TableParagraph"/>
              <w:spacing w:line="353" w:lineRule="exact"/>
              <w:rPr>
                <w:sz w:val="21"/>
                <w:lang w:eastAsia="zh-TW"/>
              </w:rPr>
            </w:pPr>
            <w:r w:rsidRPr="003A7FDC">
              <w:rPr>
                <w:rFonts w:hint="eastAsia"/>
                <w:sz w:val="21"/>
                <w:lang w:eastAsia="zh-TW"/>
              </w:rPr>
              <w:t>代售旅行支票銀行售出旅行支票時</w:t>
            </w:r>
            <w:r w:rsidRPr="003A7FDC">
              <w:rPr>
                <w:sz w:val="21"/>
                <w:lang w:eastAsia="zh-TW"/>
              </w:rPr>
              <w:t>,下列敘述何者錯誤?(第22屆國外匯兌試題)</w:t>
            </w:r>
          </w:p>
          <w:p w:rsidR="004B5E08" w:rsidRPr="003A7FDC" w:rsidRDefault="004148CE" w:rsidP="004148CE">
            <w:pPr>
              <w:pStyle w:val="TableParagraph"/>
              <w:spacing w:line="353" w:lineRule="exact"/>
              <w:rPr>
                <w:sz w:val="21"/>
                <w:lang w:eastAsia="zh-TW"/>
              </w:rPr>
            </w:pPr>
            <w:r w:rsidRPr="003A7FDC">
              <w:rPr>
                <w:rFonts w:hint="eastAsia"/>
                <w:sz w:val="21"/>
                <w:lang w:eastAsia="zh-TW"/>
              </w:rPr>
              <w:t>(1)</w:t>
            </w:r>
            <w:r w:rsidR="00BA5750" w:rsidRPr="003A7FDC">
              <w:rPr>
                <w:sz w:val="21"/>
                <w:lang w:eastAsia="zh-TW"/>
              </w:rPr>
              <w:t>票款之匯付應以SWIFT MT103電匯至發行機構指定帳戶</w:t>
            </w:r>
            <w:r w:rsidRPr="003A7FDC">
              <w:rPr>
                <w:sz w:val="21"/>
                <w:lang w:eastAsia="zh-TW"/>
              </w:rPr>
              <w:t>(</w:t>
            </w:r>
            <w:r w:rsidRPr="003A7FDC">
              <w:rPr>
                <w:rFonts w:hint="eastAsia"/>
                <w:sz w:val="21"/>
                <w:lang w:eastAsia="zh-TW"/>
              </w:rPr>
              <w:t>2</w:t>
            </w:r>
            <w:r w:rsidR="00BA5750" w:rsidRPr="003A7FDC">
              <w:rPr>
                <w:sz w:val="21"/>
                <w:lang w:eastAsia="zh-TW"/>
              </w:rPr>
              <w:t>) 填妥REMITTANCE SUMMARY後連同購買合約書(發行機構備查聯)一併送交旅行支票發行機構</w:t>
            </w:r>
            <w:r w:rsidRPr="003A7FDC">
              <w:rPr>
                <w:sz w:val="21"/>
                <w:lang w:eastAsia="zh-TW"/>
              </w:rPr>
              <w:t>(</w:t>
            </w:r>
            <w:r w:rsidRPr="003A7FDC">
              <w:rPr>
                <w:rFonts w:hint="eastAsia"/>
                <w:sz w:val="21"/>
                <w:lang w:eastAsia="zh-TW"/>
              </w:rPr>
              <w:t>3</w:t>
            </w:r>
            <w:r w:rsidR="00BA5750" w:rsidRPr="003A7FDC">
              <w:rPr>
                <w:sz w:val="21"/>
                <w:lang w:eastAsia="zh-TW"/>
              </w:rPr>
              <w:t>) 帳務處理為(借)受託代售旅行支票,(貸)代售旅行支票</w:t>
            </w:r>
            <w:r w:rsidRPr="003A7FDC">
              <w:rPr>
                <w:sz w:val="21"/>
                <w:lang w:eastAsia="zh-TW"/>
              </w:rPr>
              <w:t>(</w:t>
            </w:r>
            <w:r w:rsidRPr="003A7FDC">
              <w:rPr>
                <w:rFonts w:hint="eastAsia"/>
                <w:sz w:val="21"/>
                <w:lang w:eastAsia="zh-TW"/>
              </w:rPr>
              <w:t>4</w:t>
            </w:r>
            <w:r w:rsidR="00BA5750" w:rsidRPr="003A7FDC">
              <w:rPr>
                <w:sz w:val="21"/>
                <w:lang w:eastAsia="zh-TW"/>
              </w:rPr>
              <w:t>) 依據發行機構之要求將票款匯付發行機構或帳列"其他應付款"</w:t>
            </w:r>
          </w:p>
          <w:p w:rsidR="00E11123" w:rsidRPr="003A7FDC" w:rsidRDefault="00E11123" w:rsidP="00E11123">
            <w:pPr>
              <w:pStyle w:val="TableParagraph"/>
              <w:spacing w:line="353" w:lineRule="exact"/>
              <w:rPr>
                <w:sz w:val="21"/>
                <w:lang w:eastAsia="zh-TW"/>
              </w:rPr>
            </w:pPr>
            <w:r w:rsidRPr="003A7FDC">
              <w:rPr>
                <w:rFonts w:hint="eastAsia"/>
                <w:sz w:val="21"/>
                <w:lang w:eastAsia="zh-TW"/>
              </w:rPr>
              <w:t>【題解】票款之匯付應以</w:t>
            </w:r>
            <w:r w:rsidRPr="003A7FDC">
              <w:rPr>
                <w:sz w:val="21"/>
                <w:lang w:eastAsia="zh-TW"/>
              </w:rPr>
              <w:t>SWIFT MT202電匯至各發行機構指定帳戶</w:t>
            </w:r>
          </w:p>
        </w:tc>
        <w:tc>
          <w:tcPr>
            <w:tcW w:w="593" w:type="dxa"/>
          </w:tcPr>
          <w:p w:rsidR="004B5E08" w:rsidRPr="003A7FDC" w:rsidRDefault="00BA5750" w:rsidP="00576F5D">
            <w:pPr>
              <w:pStyle w:val="TableParagraph"/>
              <w:spacing w:before="159"/>
              <w:ind w:left="3"/>
              <w:jc w:val="center"/>
              <w:rPr>
                <w:sz w:val="21"/>
                <w:lang w:eastAsia="zh-TW"/>
              </w:rPr>
            </w:pPr>
            <w:r w:rsidRPr="003A7FDC">
              <w:rPr>
                <w:rFonts w:hint="eastAsia"/>
                <w:sz w:val="21"/>
                <w:lang w:eastAsia="zh-TW"/>
              </w:rPr>
              <w:t>1</w:t>
            </w:r>
          </w:p>
        </w:tc>
      </w:tr>
    </w:tbl>
    <w:tbl>
      <w:tblPr>
        <w:tblStyle w:val="TableNormal"/>
        <w:tblpPr w:leftFromText="180" w:rightFromText="180" w:vertAnchor="text" w:horzAnchor="margin" w:tblpY="-5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F567C3">
        <w:trPr>
          <w:trHeight w:val="1089"/>
        </w:trPr>
        <w:tc>
          <w:tcPr>
            <w:tcW w:w="567" w:type="dxa"/>
          </w:tcPr>
          <w:p w:rsidR="001B21F2" w:rsidRPr="003A7FDC" w:rsidRDefault="001B21F2" w:rsidP="00F567C3">
            <w:pPr>
              <w:pStyle w:val="TableParagraph"/>
              <w:spacing w:before="6"/>
              <w:ind w:left="0"/>
              <w:rPr>
                <w:rFonts w:ascii="Times New Roman"/>
                <w:sz w:val="29"/>
                <w:lang w:eastAsia="zh-TW"/>
              </w:rPr>
            </w:pPr>
          </w:p>
          <w:p w:rsidR="001B21F2" w:rsidRPr="003A7FDC" w:rsidRDefault="00F27776" w:rsidP="00F567C3">
            <w:pPr>
              <w:pStyle w:val="TableParagraph"/>
              <w:ind w:left="52" w:right="44"/>
              <w:jc w:val="center"/>
              <w:rPr>
                <w:sz w:val="21"/>
              </w:rPr>
            </w:pPr>
            <w:r w:rsidRPr="003A7FDC">
              <w:rPr>
                <w:sz w:val="21"/>
              </w:rPr>
              <w:t>156</w:t>
            </w:r>
          </w:p>
        </w:tc>
        <w:tc>
          <w:tcPr>
            <w:tcW w:w="9357" w:type="dxa"/>
          </w:tcPr>
          <w:p w:rsidR="00F27776" w:rsidRPr="003A7FDC" w:rsidRDefault="00F27776" w:rsidP="00F567C3">
            <w:pPr>
              <w:pStyle w:val="TableParagraph"/>
              <w:spacing w:line="225" w:lineRule="auto"/>
              <w:ind w:right="89"/>
              <w:rPr>
                <w:sz w:val="21"/>
                <w:lang w:eastAsia="zh-TW"/>
              </w:rPr>
            </w:pPr>
            <w:r w:rsidRPr="003A7FDC">
              <w:rPr>
                <w:rFonts w:hint="eastAsia"/>
                <w:sz w:val="21"/>
                <w:lang w:eastAsia="zh-TW"/>
              </w:rPr>
              <w:t>下列敘述何者錯誤</w:t>
            </w:r>
            <w:r w:rsidRPr="003A7FDC">
              <w:rPr>
                <w:sz w:val="21"/>
                <w:lang w:eastAsia="zh-TW"/>
              </w:rPr>
              <w:t>?(第21屆國外匯兌試題)</w:t>
            </w:r>
          </w:p>
          <w:p w:rsidR="001B21F2" w:rsidRPr="003A7FDC" w:rsidRDefault="00EE16A6" w:rsidP="00EE16A6">
            <w:pPr>
              <w:pStyle w:val="TableParagraph"/>
              <w:spacing w:line="350" w:lineRule="exact"/>
              <w:rPr>
                <w:sz w:val="21"/>
                <w:lang w:eastAsia="zh-TW"/>
              </w:rPr>
            </w:pPr>
            <w:r w:rsidRPr="003A7FDC">
              <w:rPr>
                <w:rFonts w:hint="eastAsia"/>
                <w:sz w:val="21"/>
                <w:lang w:eastAsia="zh-TW"/>
              </w:rPr>
              <w:t>(1)</w:t>
            </w:r>
            <w:r w:rsidR="00F27776" w:rsidRPr="003A7FDC">
              <w:rPr>
                <w:sz w:val="21"/>
                <w:lang w:eastAsia="zh-TW"/>
              </w:rPr>
              <w:t>旅行支票遺失或被竊之退款仍應以旅行支票支付(</w:t>
            </w:r>
            <w:r w:rsidRPr="003A7FDC">
              <w:rPr>
                <w:rFonts w:hint="eastAsia"/>
                <w:sz w:val="21"/>
                <w:lang w:eastAsia="zh-TW"/>
              </w:rPr>
              <w:t>2</w:t>
            </w:r>
            <w:r w:rsidR="00F27776" w:rsidRPr="003A7FDC">
              <w:rPr>
                <w:sz w:val="21"/>
                <w:lang w:eastAsia="zh-TW"/>
              </w:rPr>
              <w:t>) 當面點清旅行支票後,請購買人先不必於支票上簽名,而於使用時再簽名即可</w:t>
            </w:r>
            <w:r w:rsidRPr="003A7FDC">
              <w:rPr>
                <w:sz w:val="21"/>
                <w:lang w:eastAsia="zh-TW"/>
              </w:rPr>
              <w:t>(</w:t>
            </w:r>
            <w:r w:rsidRPr="003A7FDC">
              <w:rPr>
                <w:rFonts w:hint="eastAsia"/>
                <w:sz w:val="21"/>
                <w:lang w:eastAsia="zh-TW"/>
              </w:rPr>
              <w:t>3</w:t>
            </w:r>
            <w:r w:rsidR="00F27776" w:rsidRPr="003A7FDC">
              <w:rPr>
                <w:sz w:val="21"/>
                <w:lang w:eastAsia="zh-TW"/>
              </w:rPr>
              <w:t>) 旅行支票之銷售業務屬匯出匯款性質</w:t>
            </w:r>
            <w:r w:rsidRPr="003A7FDC">
              <w:rPr>
                <w:sz w:val="21"/>
                <w:lang w:eastAsia="zh-TW"/>
              </w:rPr>
              <w:t>(</w:t>
            </w:r>
            <w:r w:rsidRPr="003A7FDC">
              <w:rPr>
                <w:rFonts w:hint="eastAsia"/>
                <w:sz w:val="21"/>
                <w:lang w:eastAsia="zh-TW"/>
              </w:rPr>
              <w:t>4</w:t>
            </w:r>
            <w:r w:rsidR="00F27776" w:rsidRPr="003A7FDC">
              <w:rPr>
                <w:sz w:val="21"/>
                <w:lang w:eastAsia="zh-TW"/>
              </w:rPr>
              <w:t>) 購買旅行支票之方式包括新台幣結購外匯,以外匯存款,外幣現鈔,匯入匯款或其他外匯辦理調換</w:t>
            </w:r>
          </w:p>
          <w:p w:rsidR="00F27776" w:rsidRPr="003A7FDC" w:rsidRDefault="00F27776" w:rsidP="00F567C3">
            <w:pPr>
              <w:rPr>
                <w:lang w:eastAsia="zh-TW"/>
              </w:rPr>
            </w:pPr>
            <w:r w:rsidRPr="003A7FDC">
              <w:rPr>
                <w:rFonts w:hint="eastAsia"/>
                <w:sz w:val="21"/>
                <w:lang w:eastAsia="zh-TW"/>
              </w:rPr>
              <w:t>【題解】</w:t>
            </w:r>
            <w:r w:rsidRPr="003A7FDC">
              <w:rPr>
                <w:rFonts w:hint="eastAsia"/>
                <w:lang w:eastAsia="zh-TW"/>
              </w:rPr>
              <w:t>購買人當面點清旅行支票後,應請其於每張支票指定處簽名,簽名應與購買合約書及護照上之簽名一致</w:t>
            </w:r>
          </w:p>
        </w:tc>
        <w:tc>
          <w:tcPr>
            <w:tcW w:w="593" w:type="dxa"/>
          </w:tcPr>
          <w:p w:rsidR="001B21F2" w:rsidRPr="003A7FDC" w:rsidRDefault="001B21F2" w:rsidP="00F567C3">
            <w:pPr>
              <w:pStyle w:val="TableParagraph"/>
              <w:spacing w:before="6"/>
              <w:ind w:left="0"/>
              <w:rPr>
                <w:rFonts w:ascii="Times New Roman"/>
                <w:sz w:val="29"/>
                <w:lang w:eastAsia="zh-TW"/>
              </w:rPr>
            </w:pPr>
          </w:p>
          <w:p w:rsidR="001B21F2" w:rsidRPr="003A7FDC" w:rsidRDefault="001B21F2" w:rsidP="00F567C3">
            <w:pPr>
              <w:pStyle w:val="TableParagraph"/>
              <w:ind w:left="3"/>
              <w:jc w:val="center"/>
              <w:rPr>
                <w:sz w:val="21"/>
              </w:rPr>
            </w:pPr>
            <w:r w:rsidRPr="003A7FDC">
              <w:rPr>
                <w:sz w:val="21"/>
              </w:rPr>
              <w:t>2</w:t>
            </w:r>
          </w:p>
        </w:tc>
      </w:tr>
      <w:tr w:rsidR="003A7FDC" w:rsidRPr="003A7FDC" w:rsidTr="00F567C3">
        <w:trPr>
          <w:trHeight w:val="726"/>
        </w:trPr>
        <w:tc>
          <w:tcPr>
            <w:tcW w:w="567" w:type="dxa"/>
          </w:tcPr>
          <w:p w:rsidR="001B21F2" w:rsidRPr="003A7FDC" w:rsidRDefault="00F27776" w:rsidP="00F567C3">
            <w:pPr>
              <w:pStyle w:val="TableParagraph"/>
              <w:spacing w:before="159"/>
              <w:ind w:left="52" w:right="44"/>
              <w:jc w:val="center"/>
              <w:rPr>
                <w:sz w:val="21"/>
              </w:rPr>
            </w:pPr>
            <w:r w:rsidRPr="003A7FDC">
              <w:rPr>
                <w:sz w:val="21"/>
              </w:rPr>
              <w:t>157</w:t>
            </w:r>
          </w:p>
        </w:tc>
        <w:tc>
          <w:tcPr>
            <w:tcW w:w="9357" w:type="dxa"/>
          </w:tcPr>
          <w:p w:rsidR="00056A26" w:rsidRPr="003A7FDC" w:rsidRDefault="00056A26" w:rsidP="00F567C3">
            <w:pPr>
              <w:pStyle w:val="TableParagraph"/>
              <w:spacing w:line="352" w:lineRule="exact"/>
              <w:rPr>
                <w:spacing w:val="-5"/>
                <w:sz w:val="21"/>
                <w:lang w:eastAsia="zh-TW"/>
              </w:rPr>
            </w:pPr>
            <w:r w:rsidRPr="003A7FDC">
              <w:rPr>
                <w:rFonts w:hint="eastAsia"/>
                <w:spacing w:val="-5"/>
                <w:sz w:val="21"/>
                <w:lang w:eastAsia="zh-TW"/>
              </w:rPr>
              <w:t>有關銀行對於旅行支票的收兌</w:t>
            </w:r>
            <w:r w:rsidRPr="003A7FDC">
              <w:rPr>
                <w:spacing w:val="-5"/>
                <w:sz w:val="21"/>
                <w:lang w:eastAsia="zh-TW"/>
              </w:rPr>
              <w:t>,下列何者錯誤?(第21屆國外匯兌試題)</w:t>
            </w:r>
          </w:p>
          <w:p w:rsidR="001B21F2" w:rsidRPr="003A7FDC" w:rsidRDefault="00EE16A6" w:rsidP="00EE16A6">
            <w:pPr>
              <w:pStyle w:val="TableParagraph"/>
              <w:spacing w:line="355" w:lineRule="exact"/>
              <w:rPr>
                <w:spacing w:val="-5"/>
                <w:sz w:val="21"/>
                <w:lang w:eastAsia="zh-TW"/>
              </w:rPr>
            </w:pPr>
            <w:r w:rsidRPr="003A7FDC">
              <w:rPr>
                <w:rFonts w:hint="eastAsia"/>
                <w:spacing w:val="-5"/>
                <w:sz w:val="21"/>
                <w:lang w:eastAsia="zh-TW"/>
              </w:rPr>
              <w:t>(1)</w:t>
            </w:r>
            <w:r w:rsidR="00056A26" w:rsidRPr="003A7FDC">
              <w:rPr>
                <w:spacing w:val="-5"/>
                <w:sz w:val="21"/>
                <w:lang w:eastAsia="zh-TW"/>
              </w:rPr>
              <w:t>收兌旅行支票最重要者,在於須順利收回票款</w:t>
            </w:r>
            <w:r w:rsidRPr="003A7FDC">
              <w:rPr>
                <w:spacing w:val="-5"/>
                <w:sz w:val="21"/>
                <w:lang w:eastAsia="zh-TW"/>
              </w:rPr>
              <w:t>(</w:t>
            </w:r>
            <w:r w:rsidRPr="003A7FDC">
              <w:rPr>
                <w:rFonts w:hint="eastAsia"/>
                <w:spacing w:val="-5"/>
                <w:sz w:val="21"/>
                <w:lang w:eastAsia="zh-TW"/>
              </w:rPr>
              <w:t>2</w:t>
            </w:r>
            <w:r w:rsidR="00056A26" w:rsidRPr="003A7FDC">
              <w:rPr>
                <w:spacing w:val="-5"/>
                <w:sz w:val="21"/>
                <w:lang w:eastAsia="zh-TW"/>
              </w:rPr>
              <w:t>) 收兌旅行支票之求償作業與票據之買入或託收相同</w:t>
            </w:r>
            <w:r w:rsidRPr="003A7FDC">
              <w:rPr>
                <w:spacing w:val="-5"/>
                <w:sz w:val="21"/>
                <w:lang w:eastAsia="zh-TW"/>
              </w:rPr>
              <w:t>(</w:t>
            </w:r>
            <w:r w:rsidRPr="003A7FDC">
              <w:rPr>
                <w:rFonts w:hint="eastAsia"/>
                <w:spacing w:val="-5"/>
                <w:sz w:val="21"/>
                <w:lang w:eastAsia="zh-TW"/>
              </w:rPr>
              <w:t>3</w:t>
            </w:r>
            <w:r w:rsidR="00056A26" w:rsidRPr="003A7FDC">
              <w:rPr>
                <w:spacing w:val="-5"/>
                <w:sz w:val="21"/>
                <w:lang w:eastAsia="zh-TW"/>
              </w:rPr>
              <w:t>) 持票人應在提示前完成副署,否則不予收兌</w:t>
            </w:r>
            <w:r w:rsidRPr="003A7FDC">
              <w:rPr>
                <w:spacing w:val="-5"/>
                <w:sz w:val="21"/>
                <w:lang w:eastAsia="zh-TW"/>
              </w:rPr>
              <w:t>(</w:t>
            </w:r>
            <w:r w:rsidRPr="003A7FDC">
              <w:rPr>
                <w:rFonts w:hint="eastAsia"/>
                <w:spacing w:val="-5"/>
                <w:sz w:val="21"/>
                <w:lang w:eastAsia="zh-TW"/>
              </w:rPr>
              <w:t>4</w:t>
            </w:r>
            <w:r w:rsidR="00056A26" w:rsidRPr="003A7FDC">
              <w:rPr>
                <w:spacing w:val="-5"/>
                <w:sz w:val="21"/>
                <w:lang w:eastAsia="zh-TW"/>
              </w:rPr>
              <w:t>) 銀行受託代售旅行支票並不負兌付票款之義務</w:t>
            </w:r>
          </w:p>
          <w:p w:rsidR="00056A26" w:rsidRPr="003A7FDC" w:rsidRDefault="00056A26" w:rsidP="00F567C3">
            <w:pPr>
              <w:pStyle w:val="TableParagraph"/>
              <w:spacing w:line="355" w:lineRule="exact"/>
              <w:rPr>
                <w:sz w:val="21"/>
                <w:lang w:eastAsia="zh-TW"/>
              </w:rPr>
            </w:pPr>
            <w:r w:rsidRPr="003A7FDC">
              <w:rPr>
                <w:rFonts w:hint="eastAsia"/>
                <w:sz w:val="21"/>
                <w:lang w:eastAsia="zh-TW"/>
              </w:rPr>
              <w:t>【題解】旅行支票之收兌</w:t>
            </w:r>
            <w:r w:rsidRPr="003A7FDC">
              <w:rPr>
                <w:sz w:val="21"/>
                <w:lang w:eastAsia="zh-TW"/>
              </w:rPr>
              <w:t>,持票人應於銀行承辦人面前,在每一張支票上副署,若持票人在提示支票前已完成副署,原則上不予收兌</w:t>
            </w:r>
          </w:p>
        </w:tc>
        <w:tc>
          <w:tcPr>
            <w:tcW w:w="593" w:type="dxa"/>
          </w:tcPr>
          <w:p w:rsidR="001B21F2" w:rsidRPr="003A7FDC" w:rsidRDefault="00056A26" w:rsidP="00F567C3">
            <w:pPr>
              <w:pStyle w:val="TableParagraph"/>
              <w:spacing w:before="159"/>
              <w:ind w:left="3"/>
              <w:jc w:val="center"/>
              <w:rPr>
                <w:sz w:val="21"/>
              </w:rPr>
            </w:pPr>
            <w:r w:rsidRPr="003A7FDC">
              <w:rPr>
                <w:sz w:val="21"/>
              </w:rPr>
              <w:t>3</w:t>
            </w:r>
          </w:p>
        </w:tc>
      </w:tr>
      <w:tr w:rsidR="003A7FDC" w:rsidRPr="003A7FDC" w:rsidTr="00F567C3">
        <w:trPr>
          <w:trHeight w:val="724"/>
        </w:trPr>
        <w:tc>
          <w:tcPr>
            <w:tcW w:w="567" w:type="dxa"/>
          </w:tcPr>
          <w:p w:rsidR="001B21F2" w:rsidRPr="003A7FDC" w:rsidRDefault="00F27776" w:rsidP="00F567C3">
            <w:pPr>
              <w:pStyle w:val="TableParagraph"/>
              <w:spacing w:before="157"/>
              <w:ind w:left="52" w:right="44"/>
              <w:jc w:val="center"/>
              <w:rPr>
                <w:sz w:val="21"/>
              </w:rPr>
            </w:pPr>
            <w:r w:rsidRPr="003A7FDC">
              <w:rPr>
                <w:sz w:val="21"/>
              </w:rPr>
              <w:t>158</w:t>
            </w:r>
          </w:p>
        </w:tc>
        <w:tc>
          <w:tcPr>
            <w:tcW w:w="9357" w:type="dxa"/>
          </w:tcPr>
          <w:p w:rsidR="00EC2FE7" w:rsidRPr="003A7FDC" w:rsidRDefault="00EC2FE7" w:rsidP="00F567C3">
            <w:pPr>
              <w:pStyle w:val="TableParagraph"/>
              <w:spacing w:line="352" w:lineRule="exact"/>
              <w:rPr>
                <w:sz w:val="21"/>
                <w:lang w:eastAsia="zh-TW"/>
              </w:rPr>
            </w:pPr>
            <w:r w:rsidRPr="003A7FDC">
              <w:rPr>
                <w:rFonts w:hint="eastAsia"/>
                <w:sz w:val="21"/>
                <w:lang w:eastAsia="zh-TW"/>
              </w:rPr>
              <w:t>旅行支票之所以在世界各地流通</w:t>
            </w:r>
            <w:r w:rsidRPr="003A7FDC">
              <w:rPr>
                <w:sz w:val="21"/>
                <w:lang w:eastAsia="zh-TW"/>
              </w:rPr>
              <w:t>,其重要關鍵下列何者錯誤?(第18屆國外匯兌)</w:t>
            </w:r>
          </w:p>
          <w:p w:rsidR="001B21F2" w:rsidRPr="003A7FDC" w:rsidRDefault="00EE16A6" w:rsidP="00EE16A6">
            <w:pPr>
              <w:pStyle w:val="TableParagraph"/>
              <w:spacing w:line="353" w:lineRule="exact"/>
              <w:rPr>
                <w:sz w:val="21"/>
                <w:lang w:eastAsia="zh-TW"/>
              </w:rPr>
            </w:pPr>
            <w:r w:rsidRPr="003A7FDC">
              <w:rPr>
                <w:rFonts w:hint="eastAsia"/>
                <w:sz w:val="21"/>
                <w:lang w:eastAsia="zh-TW"/>
              </w:rPr>
              <w:t>(1)</w:t>
            </w:r>
            <w:r w:rsidR="00EC2FE7" w:rsidRPr="003A7FDC">
              <w:rPr>
                <w:sz w:val="21"/>
                <w:lang w:eastAsia="zh-TW"/>
              </w:rPr>
              <w:t>具發行機構之兌現保證</w:t>
            </w:r>
            <w:r w:rsidRPr="003A7FDC">
              <w:rPr>
                <w:sz w:val="21"/>
                <w:lang w:eastAsia="zh-TW"/>
              </w:rPr>
              <w:t>(</w:t>
            </w:r>
            <w:r w:rsidRPr="003A7FDC">
              <w:rPr>
                <w:rFonts w:hint="eastAsia"/>
                <w:sz w:val="21"/>
                <w:lang w:eastAsia="zh-TW"/>
              </w:rPr>
              <w:t>2</w:t>
            </w:r>
            <w:r w:rsidR="00EC2FE7" w:rsidRPr="003A7FDC">
              <w:rPr>
                <w:sz w:val="21"/>
                <w:lang w:eastAsia="zh-TW"/>
              </w:rPr>
              <w:t>) 簡單的使用程序,使收受雙方感覺較現金方便</w:t>
            </w:r>
            <w:r w:rsidRPr="003A7FDC">
              <w:rPr>
                <w:sz w:val="21"/>
                <w:lang w:eastAsia="zh-TW"/>
              </w:rPr>
              <w:t>(</w:t>
            </w:r>
            <w:r w:rsidRPr="003A7FDC">
              <w:rPr>
                <w:rFonts w:hint="eastAsia"/>
                <w:sz w:val="21"/>
                <w:lang w:eastAsia="zh-TW"/>
              </w:rPr>
              <w:t>3</w:t>
            </w:r>
            <w:r w:rsidR="00EC2FE7" w:rsidRPr="003A7FDC">
              <w:rPr>
                <w:sz w:val="21"/>
                <w:lang w:eastAsia="zh-TW"/>
              </w:rPr>
              <w:t>) 不似塑膠貨幣之使用須受限於電子設備</w:t>
            </w:r>
            <w:r w:rsidRPr="003A7FDC">
              <w:rPr>
                <w:sz w:val="21"/>
                <w:lang w:eastAsia="zh-TW"/>
              </w:rPr>
              <w:t>(</w:t>
            </w:r>
            <w:r w:rsidRPr="003A7FDC">
              <w:rPr>
                <w:rFonts w:hint="eastAsia"/>
                <w:sz w:val="21"/>
                <w:lang w:eastAsia="zh-TW"/>
              </w:rPr>
              <w:t>4</w:t>
            </w:r>
            <w:r w:rsidR="00EC2FE7" w:rsidRPr="003A7FDC">
              <w:rPr>
                <w:sz w:val="21"/>
                <w:lang w:eastAsia="zh-TW"/>
              </w:rPr>
              <w:t>) 旅行支票具有高於現金之安全性</w:t>
            </w:r>
          </w:p>
          <w:p w:rsidR="00EC2FE7" w:rsidRPr="003A7FDC" w:rsidRDefault="00EC2FE7" w:rsidP="00F567C3">
            <w:pPr>
              <w:pStyle w:val="TableParagraph"/>
              <w:spacing w:line="353" w:lineRule="exact"/>
              <w:rPr>
                <w:sz w:val="21"/>
                <w:lang w:eastAsia="zh-TW"/>
              </w:rPr>
            </w:pPr>
            <w:r w:rsidRPr="003A7FDC">
              <w:rPr>
                <w:rFonts w:hint="eastAsia"/>
                <w:sz w:val="21"/>
                <w:lang w:eastAsia="zh-TW"/>
              </w:rPr>
              <w:t>【題解】</w:t>
            </w:r>
            <w:r w:rsidR="00EF189C" w:rsidRPr="003A7FDC">
              <w:rPr>
                <w:rFonts w:hint="eastAsia"/>
                <w:sz w:val="21"/>
                <w:lang w:eastAsia="zh-TW"/>
              </w:rPr>
              <w:t>應改為「發行機構之兌現保證及簡單的使用程序</w:t>
            </w:r>
            <w:r w:rsidR="00EF189C" w:rsidRPr="003A7FDC">
              <w:rPr>
                <w:sz w:val="21"/>
                <w:lang w:eastAsia="zh-TW"/>
              </w:rPr>
              <w:t>,使收受雙方感覺與使用現金並無太大差異」,方為正確。</w:t>
            </w:r>
          </w:p>
        </w:tc>
        <w:tc>
          <w:tcPr>
            <w:tcW w:w="593" w:type="dxa"/>
          </w:tcPr>
          <w:p w:rsidR="001B21F2" w:rsidRPr="003A7FDC" w:rsidRDefault="00EC2FE7" w:rsidP="00F567C3">
            <w:pPr>
              <w:pStyle w:val="TableParagraph"/>
              <w:spacing w:before="157"/>
              <w:ind w:left="3"/>
              <w:jc w:val="center"/>
              <w:rPr>
                <w:sz w:val="21"/>
              </w:rPr>
            </w:pPr>
            <w:r w:rsidRPr="003A7FDC">
              <w:rPr>
                <w:sz w:val="21"/>
              </w:rPr>
              <w:t>2</w:t>
            </w:r>
          </w:p>
        </w:tc>
      </w:tr>
      <w:tr w:rsidR="003A7FDC" w:rsidRPr="003A7FDC" w:rsidTr="00F567C3">
        <w:trPr>
          <w:trHeight w:val="1091"/>
        </w:trPr>
        <w:tc>
          <w:tcPr>
            <w:tcW w:w="567" w:type="dxa"/>
          </w:tcPr>
          <w:p w:rsidR="001B21F2" w:rsidRPr="003A7FDC" w:rsidRDefault="001B21F2" w:rsidP="00F567C3">
            <w:pPr>
              <w:pStyle w:val="TableParagraph"/>
              <w:spacing w:before="8"/>
              <w:ind w:left="0"/>
              <w:rPr>
                <w:rFonts w:ascii="Times New Roman"/>
                <w:sz w:val="29"/>
              </w:rPr>
            </w:pPr>
          </w:p>
          <w:p w:rsidR="001B21F2" w:rsidRPr="003A7FDC" w:rsidRDefault="00F27776" w:rsidP="00F567C3">
            <w:pPr>
              <w:pStyle w:val="TableParagraph"/>
              <w:ind w:left="52" w:right="44"/>
              <w:jc w:val="center"/>
              <w:rPr>
                <w:sz w:val="21"/>
              </w:rPr>
            </w:pPr>
            <w:r w:rsidRPr="003A7FDC">
              <w:rPr>
                <w:sz w:val="21"/>
              </w:rPr>
              <w:t>159</w:t>
            </w:r>
          </w:p>
        </w:tc>
        <w:tc>
          <w:tcPr>
            <w:tcW w:w="9357" w:type="dxa"/>
          </w:tcPr>
          <w:p w:rsidR="00EC0251" w:rsidRPr="003A7FDC" w:rsidRDefault="00EC0251" w:rsidP="00F567C3">
            <w:pPr>
              <w:pStyle w:val="TableParagraph"/>
              <w:spacing w:line="225" w:lineRule="auto"/>
              <w:ind w:right="12"/>
              <w:rPr>
                <w:spacing w:val="-3"/>
                <w:sz w:val="21"/>
                <w:lang w:eastAsia="zh-TW"/>
              </w:rPr>
            </w:pPr>
            <w:r w:rsidRPr="003A7FDC">
              <w:rPr>
                <w:rFonts w:hint="eastAsia"/>
                <w:spacing w:val="-3"/>
                <w:sz w:val="21"/>
                <w:lang w:eastAsia="zh-TW"/>
              </w:rPr>
              <w:t>有關旅行支票使用方式與收兌</w:t>
            </w:r>
            <w:r w:rsidRPr="003A7FDC">
              <w:rPr>
                <w:spacing w:val="-3"/>
                <w:sz w:val="21"/>
                <w:lang w:eastAsia="zh-TW"/>
              </w:rPr>
              <w:t>,下列敘述何者錯誤?(第20屆國外匯兌試題)</w:t>
            </w:r>
          </w:p>
          <w:p w:rsidR="001B21F2" w:rsidRPr="003A7FDC" w:rsidRDefault="00EE16A6" w:rsidP="00EE16A6">
            <w:pPr>
              <w:pStyle w:val="TableParagraph"/>
              <w:spacing w:line="349" w:lineRule="exact"/>
              <w:rPr>
                <w:spacing w:val="-3"/>
                <w:sz w:val="21"/>
                <w:lang w:eastAsia="zh-TW"/>
              </w:rPr>
            </w:pPr>
            <w:r w:rsidRPr="003A7FDC">
              <w:rPr>
                <w:rFonts w:hint="eastAsia"/>
                <w:spacing w:val="-3"/>
                <w:sz w:val="21"/>
                <w:lang w:eastAsia="zh-TW"/>
              </w:rPr>
              <w:t>(1)</w:t>
            </w:r>
            <w:r w:rsidR="00EC0251" w:rsidRPr="003A7FDC">
              <w:rPr>
                <w:spacing w:val="-3"/>
                <w:sz w:val="21"/>
                <w:lang w:eastAsia="zh-TW"/>
              </w:rPr>
              <w:t>旅行支票之日期(DATE)欄填或不填均可</w:t>
            </w:r>
            <w:r w:rsidRPr="003A7FDC">
              <w:rPr>
                <w:spacing w:val="-3"/>
                <w:sz w:val="21"/>
                <w:lang w:eastAsia="zh-TW"/>
              </w:rPr>
              <w:t>(</w:t>
            </w:r>
            <w:r w:rsidRPr="003A7FDC">
              <w:rPr>
                <w:rFonts w:hint="eastAsia"/>
                <w:spacing w:val="-3"/>
                <w:sz w:val="21"/>
                <w:lang w:eastAsia="zh-TW"/>
              </w:rPr>
              <w:t>2</w:t>
            </w:r>
            <w:r w:rsidR="00EC0251" w:rsidRPr="003A7FDC">
              <w:rPr>
                <w:spacing w:val="-3"/>
                <w:sz w:val="21"/>
                <w:lang w:eastAsia="zh-TW"/>
              </w:rPr>
              <w:t>) 於收兌人面前在COUNTERSIGN處簽下與SIGNATURE相同之簽樣</w:t>
            </w:r>
            <w:r w:rsidRPr="003A7FDC">
              <w:rPr>
                <w:spacing w:val="-3"/>
                <w:sz w:val="21"/>
                <w:lang w:eastAsia="zh-TW"/>
              </w:rPr>
              <w:t>(</w:t>
            </w:r>
            <w:r w:rsidRPr="003A7FDC">
              <w:rPr>
                <w:rFonts w:hint="eastAsia"/>
                <w:spacing w:val="-3"/>
                <w:sz w:val="21"/>
                <w:lang w:eastAsia="zh-TW"/>
              </w:rPr>
              <w:t>3</w:t>
            </w:r>
            <w:r w:rsidR="00EC0251" w:rsidRPr="003A7FDC">
              <w:rPr>
                <w:spacing w:val="-3"/>
                <w:sz w:val="21"/>
                <w:lang w:eastAsia="zh-TW"/>
              </w:rPr>
              <w:t>) 旅行支票之收兌屬匯入匯款性質</w:t>
            </w:r>
            <w:r w:rsidRPr="003A7FDC">
              <w:rPr>
                <w:spacing w:val="-3"/>
                <w:sz w:val="21"/>
                <w:lang w:eastAsia="zh-TW"/>
              </w:rPr>
              <w:t>(</w:t>
            </w:r>
            <w:r w:rsidRPr="003A7FDC">
              <w:rPr>
                <w:rFonts w:hint="eastAsia"/>
                <w:spacing w:val="-3"/>
                <w:sz w:val="21"/>
                <w:lang w:eastAsia="zh-TW"/>
              </w:rPr>
              <w:t>4</w:t>
            </w:r>
            <w:r w:rsidR="00EC0251" w:rsidRPr="003A7FDC">
              <w:rPr>
                <w:spacing w:val="-3"/>
                <w:sz w:val="21"/>
                <w:lang w:eastAsia="zh-TW"/>
              </w:rPr>
              <w:t>) 旅行支票不得轉讓予他人</w:t>
            </w:r>
          </w:p>
          <w:p w:rsidR="00EC0251" w:rsidRPr="003A7FDC" w:rsidRDefault="00EC0251" w:rsidP="00F567C3">
            <w:pPr>
              <w:pStyle w:val="TableParagraph"/>
              <w:spacing w:line="349" w:lineRule="exact"/>
              <w:ind w:left="0"/>
              <w:rPr>
                <w:sz w:val="21"/>
                <w:lang w:eastAsia="zh-TW"/>
              </w:rPr>
            </w:pPr>
            <w:r w:rsidRPr="003A7FDC">
              <w:rPr>
                <w:rFonts w:hint="eastAsia"/>
                <w:sz w:val="21"/>
                <w:lang w:eastAsia="zh-TW"/>
              </w:rPr>
              <w:t>【題解】旅行支票得轉讓予他人</w:t>
            </w:r>
          </w:p>
        </w:tc>
        <w:tc>
          <w:tcPr>
            <w:tcW w:w="593" w:type="dxa"/>
          </w:tcPr>
          <w:p w:rsidR="001B21F2" w:rsidRPr="003A7FDC" w:rsidRDefault="001B21F2" w:rsidP="00F567C3">
            <w:pPr>
              <w:pStyle w:val="TableParagraph"/>
              <w:spacing w:before="8"/>
              <w:ind w:left="0"/>
              <w:rPr>
                <w:rFonts w:ascii="Times New Roman"/>
                <w:sz w:val="29"/>
                <w:lang w:eastAsia="zh-TW"/>
              </w:rPr>
            </w:pPr>
          </w:p>
          <w:p w:rsidR="001B21F2" w:rsidRPr="003A7FDC" w:rsidRDefault="001B21F2" w:rsidP="00F567C3">
            <w:pPr>
              <w:pStyle w:val="TableParagraph"/>
              <w:ind w:left="3"/>
              <w:jc w:val="center"/>
              <w:rPr>
                <w:sz w:val="21"/>
              </w:rPr>
            </w:pPr>
            <w:r w:rsidRPr="003A7FDC">
              <w:rPr>
                <w:sz w:val="21"/>
              </w:rPr>
              <w:t>4</w:t>
            </w:r>
          </w:p>
        </w:tc>
      </w:tr>
      <w:tr w:rsidR="003A7FDC" w:rsidRPr="003A7FDC" w:rsidTr="00F567C3">
        <w:trPr>
          <w:trHeight w:val="725"/>
        </w:trPr>
        <w:tc>
          <w:tcPr>
            <w:tcW w:w="567" w:type="dxa"/>
          </w:tcPr>
          <w:p w:rsidR="001B21F2" w:rsidRPr="003A7FDC" w:rsidRDefault="00EC0251" w:rsidP="00F567C3">
            <w:pPr>
              <w:pStyle w:val="TableParagraph"/>
              <w:spacing w:before="157"/>
              <w:ind w:left="52" w:right="44"/>
              <w:jc w:val="center"/>
              <w:rPr>
                <w:sz w:val="21"/>
              </w:rPr>
            </w:pPr>
            <w:r w:rsidRPr="003A7FDC">
              <w:rPr>
                <w:sz w:val="21"/>
              </w:rPr>
              <w:t>160</w:t>
            </w:r>
          </w:p>
        </w:tc>
        <w:tc>
          <w:tcPr>
            <w:tcW w:w="9357" w:type="dxa"/>
          </w:tcPr>
          <w:p w:rsidR="000718C6" w:rsidRPr="003A7FDC" w:rsidRDefault="000718C6" w:rsidP="00F567C3">
            <w:pPr>
              <w:pStyle w:val="TableParagraph"/>
              <w:spacing w:line="352" w:lineRule="exact"/>
              <w:rPr>
                <w:sz w:val="21"/>
                <w:lang w:eastAsia="zh-TW"/>
              </w:rPr>
            </w:pPr>
            <w:r w:rsidRPr="003A7FDC">
              <w:rPr>
                <w:sz w:val="21"/>
                <w:lang w:eastAsia="zh-TW"/>
              </w:rPr>
              <w:t>REFUND APPLICATION(退款申請書)應敘明之主要內容,下列敘述何種錯誤?(第25屆國外匯兌試題)</w:t>
            </w:r>
          </w:p>
          <w:p w:rsidR="001B21F2" w:rsidRPr="003A7FDC" w:rsidRDefault="00EE16A6" w:rsidP="00EE16A6">
            <w:pPr>
              <w:pStyle w:val="TableParagraph"/>
              <w:spacing w:line="353" w:lineRule="exact"/>
              <w:rPr>
                <w:sz w:val="21"/>
                <w:lang w:eastAsia="zh-TW"/>
              </w:rPr>
            </w:pPr>
            <w:r w:rsidRPr="003A7FDC">
              <w:rPr>
                <w:rFonts w:hint="eastAsia"/>
                <w:sz w:val="21"/>
                <w:lang w:eastAsia="zh-TW"/>
              </w:rPr>
              <w:t>(1)</w:t>
            </w:r>
            <w:r w:rsidR="000718C6" w:rsidRPr="003A7FDC">
              <w:rPr>
                <w:sz w:val="21"/>
                <w:lang w:eastAsia="zh-TW"/>
              </w:rPr>
              <w:t>遺失或被竊之支票號碼及經過情形</w:t>
            </w:r>
            <w:r w:rsidRPr="003A7FDC">
              <w:rPr>
                <w:sz w:val="21"/>
                <w:lang w:eastAsia="zh-TW"/>
              </w:rPr>
              <w:t>(</w:t>
            </w:r>
            <w:r w:rsidRPr="003A7FDC">
              <w:rPr>
                <w:rFonts w:hint="eastAsia"/>
                <w:sz w:val="21"/>
                <w:lang w:eastAsia="zh-TW"/>
              </w:rPr>
              <w:t>2</w:t>
            </w:r>
            <w:r w:rsidR="000718C6" w:rsidRPr="003A7FDC">
              <w:rPr>
                <w:sz w:val="21"/>
                <w:lang w:eastAsia="zh-TW"/>
              </w:rPr>
              <w:t>) 未涉賭博,不法交易且未悉支票現由何人持有</w:t>
            </w:r>
            <w:r w:rsidRPr="003A7FDC">
              <w:rPr>
                <w:sz w:val="21"/>
                <w:lang w:eastAsia="zh-TW"/>
              </w:rPr>
              <w:t>(</w:t>
            </w:r>
            <w:r w:rsidRPr="003A7FDC">
              <w:rPr>
                <w:rFonts w:hint="eastAsia"/>
                <w:sz w:val="21"/>
                <w:lang w:eastAsia="zh-TW"/>
              </w:rPr>
              <w:t>3</w:t>
            </w:r>
            <w:r w:rsidR="000718C6" w:rsidRPr="003A7FDC">
              <w:rPr>
                <w:sz w:val="21"/>
                <w:lang w:eastAsia="zh-TW"/>
              </w:rPr>
              <w:t>) 所遺失支票已經購買人副署</w:t>
            </w:r>
            <w:r w:rsidRPr="003A7FDC">
              <w:rPr>
                <w:sz w:val="21"/>
                <w:lang w:eastAsia="zh-TW"/>
              </w:rPr>
              <w:t>(</w:t>
            </w:r>
            <w:r w:rsidRPr="003A7FDC">
              <w:rPr>
                <w:rFonts w:hint="eastAsia"/>
                <w:sz w:val="21"/>
                <w:lang w:eastAsia="zh-TW"/>
              </w:rPr>
              <w:t>4</w:t>
            </w:r>
            <w:r w:rsidR="000718C6" w:rsidRPr="003A7FDC">
              <w:rPr>
                <w:sz w:val="21"/>
                <w:lang w:eastAsia="zh-TW"/>
              </w:rPr>
              <w:t>) 支票未讓給他人</w:t>
            </w:r>
          </w:p>
          <w:p w:rsidR="000718C6" w:rsidRPr="003A7FDC" w:rsidRDefault="000718C6" w:rsidP="00F567C3">
            <w:pPr>
              <w:pStyle w:val="TableParagraph"/>
              <w:spacing w:line="353" w:lineRule="exact"/>
              <w:rPr>
                <w:sz w:val="21"/>
                <w:lang w:eastAsia="zh-TW"/>
              </w:rPr>
            </w:pPr>
            <w:r w:rsidRPr="003A7FDC">
              <w:rPr>
                <w:rFonts w:hint="eastAsia"/>
                <w:sz w:val="21"/>
                <w:lang w:eastAsia="zh-TW"/>
              </w:rPr>
              <w:t>【題解】旅行支票遺失時</w:t>
            </w:r>
            <w:r w:rsidRPr="003A7FDC">
              <w:rPr>
                <w:sz w:val="21"/>
                <w:lang w:eastAsia="zh-TW"/>
              </w:rPr>
              <w:t>,其退款申請書(Refund Application)應敘明遺失支票未經購買人副署,未轉讓予他人,未涉賭博不法交易,未悉支票現由何人持有,遺失被竊之支票號碼及其經過情形</w:t>
            </w:r>
          </w:p>
        </w:tc>
        <w:tc>
          <w:tcPr>
            <w:tcW w:w="593" w:type="dxa"/>
          </w:tcPr>
          <w:p w:rsidR="001B21F2" w:rsidRPr="003A7FDC" w:rsidRDefault="001B21F2" w:rsidP="00F567C3">
            <w:pPr>
              <w:pStyle w:val="TableParagraph"/>
              <w:spacing w:before="157"/>
              <w:ind w:left="3"/>
              <w:jc w:val="center"/>
              <w:rPr>
                <w:sz w:val="21"/>
              </w:rPr>
            </w:pPr>
            <w:r w:rsidRPr="003A7FDC">
              <w:rPr>
                <w:sz w:val="21"/>
              </w:rPr>
              <w:t>3</w:t>
            </w:r>
          </w:p>
        </w:tc>
      </w:tr>
      <w:tr w:rsidR="003A7FDC" w:rsidRPr="003A7FDC" w:rsidTr="00F567C3">
        <w:trPr>
          <w:trHeight w:val="457"/>
        </w:trPr>
        <w:tc>
          <w:tcPr>
            <w:tcW w:w="10517" w:type="dxa"/>
            <w:gridSpan w:val="3"/>
            <w:shd w:val="clear" w:color="auto" w:fill="FFFF99"/>
          </w:tcPr>
          <w:p w:rsidR="002F59FE" w:rsidRPr="003A7FDC" w:rsidRDefault="002F59FE" w:rsidP="00F567C3">
            <w:pPr>
              <w:pStyle w:val="TableParagraph"/>
              <w:spacing w:before="159"/>
              <w:ind w:left="3"/>
              <w:jc w:val="center"/>
              <w:rPr>
                <w:b/>
                <w:bCs/>
                <w:spacing w:val="-3"/>
                <w:sz w:val="21"/>
                <w:lang w:eastAsia="zh-TW"/>
              </w:rPr>
            </w:pPr>
            <w:r w:rsidRPr="003A7FDC">
              <w:rPr>
                <w:b/>
                <w:sz w:val="21"/>
                <w:lang w:eastAsia="zh-TW"/>
              </w:rPr>
              <w:t>第</w:t>
            </w:r>
            <w:r w:rsidRPr="003A7FDC">
              <w:rPr>
                <w:rFonts w:hint="eastAsia"/>
                <w:b/>
                <w:sz w:val="21"/>
                <w:lang w:eastAsia="zh-TW"/>
              </w:rPr>
              <w:t>四</w:t>
            </w:r>
            <w:r w:rsidRPr="003A7FDC">
              <w:rPr>
                <w:b/>
                <w:sz w:val="21"/>
                <w:lang w:eastAsia="zh-TW"/>
              </w:rPr>
              <w:t>章</w:t>
            </w:r>
            <w:r w:rsidRPr="003A7FDC">
              <w:rPr>
                <w:b/>
                <w:sz w:val="21"/>
                <w:lang w:eastAsia="zh-TW"/>
              </w:rPr>
              <w:tab/>
            </w:r>
            <w:r w:rsidRPr="003A7FDC">
              <w:rPr>
                <w:rFonts w:hint="eastAsia"/>
                <w:b/>
                <w:bCs/>
                <w:spacing w:val="-3"/>
                <w:sz w:val="21"/>
                <w:lang w:eastAsia="zh-TW"/>
              </w:rPr>
              <w:t>買賣外幣現鈔</w:t>
            </w:r>
          </w:p>
        </w:tc>
      </w:tr>
      <w:tr w:rsidR="003A7FDC" w:rsidRPr="003A7FDC" w:rsidTr="00F567C3">
        <w:trPr>
          <w:trHeight w:val="726"/>
        </w:trPr>
        <w:tc>
          <w:tcPr>
            <w:tcW w:w="567" w:type="dxa"/>
          </w:tcPr>
          <w:p w:rsidR="001B21F2" w:rsidRPr="003A7FDC" w:rsidRDefault="00AE0388" w:rsidP="00F567C3">
            <w:pPr>
              <w:pStyle w:val="TableParagraph"/>
              <w:spacing w:before="159"/>
              <w:ind w:left="52" w:right="44"/>
              <w:jc w:val="center"/>
              <w:rPr>
                <w:sz w:val="21"/>
              </w:rPr>
            </w:pPr>
            <w:r w:rsidRPr="003A7FDC">
              <w:rPr>
                <w:rFonts w:hint="eastAsia"/>
                <w:sz w:val="21"/>
                <w:lang w:eastAsia="zh-TW"/>
              </w:rPr>
              <w:t>161</w:t>
            </w:r>
          </w:p>
        </w:tc>
        <w:tc>
          <w:tcPr>
            <w:tcW w:w="9357" w:type="dxa"/>
          </w:tcPr>
          <w:p w:rsidR="000022E0" w:rsidRPr="003A7FDC" w:rsidRDefault="000022E0" w:rsidP="00F567C3">
            <w:pPr>
              <w:pStyle w:val="TableParagraph"/>
              <w:spacing w:line="353" w:lineRule="exact"/>
              <w:rPr>
                <w:sz w:val="21"/>
                <w:lang w:eastAsia="zh-TW"/>
              </w:rPr>
            </w:pPr>
            <w:r w:rsidRPr="003A7FDC">
              <w:rPr>
                <w:sz w:val="21"/>
                <w:lang w:eastAsia="zh-TW"/>
              </w:rPr>
              <w:t>持護照來台觀光之外國人結購外匯,可填報下列何項匯款性質?(第五屆國外匯兌試題)</w:t>
            </w:r>
          </w:p>
          <w:p w:rsidR="001B21F2" w:rsidRPr="003A7FDC" w:rsidRDefault="00EE16A6" w:rsidP="00F567C3">
            <w:pPr>
              <w:pStyle w:val="TableParagraph"/>
              <w:spacing w:line="354" w:lineRule="exact"/>
              <w:rPr>
                <w:sz w:val="21"/>
                <w:lang w:eastAsia="zh-TW"/>
              </w:rPr>
            </w:pPr>
            <w:r w:rsidRPr="003A7FDC">
              <w:rPr>
                <w:sz w:val="21"/>
                <w:lang w:eastAsia="zh-TW"/>
              </w:rPr>
              <w:t>(</w:t>
            </w:r>
            <w:r w:rsidRPr="003A7FDC">
              <w:rPr>
                <w:rFonts w:hint="eastAsia"/>
                <w:sz w:val="21"/>
                <w:lang w:eastAsia="zh-TW"/>
              </w:rPr>
              <w:t>1</w:t>
            </w:r>
            <w:r w:rsidR="000022E0" w:rsidRPr="003A7FDC">
              <w:rPr>
                <w:sz w:val="21"/>
                <w:lang w:eastAsia="zh-TW"/>
              </w:rPr>
              <w:t>) 外人兌回外幣</w:t>
            </w:r>
            <w:r w:rsidRPr="003A7FDC">
              <w:rPr>
                <w:sz w:val="21"/>
                <w:lang w:eastAsia="zh-TW"/>
              </w:rPr>
              <w:t>(</w:t>
            </w:r>
            <w:r w:rsidRPr="003A7FDC">
              <w:rPr>
                <w:rFonts w:hint="eastAsia"/>
                <w:sz w:val="21"/>
                <w:lang w:eastAsia="zh-TW"/>
              </w:rPr>
              <w:t>2</w:t>
            </w:r>
            <w:r w:rsidR="000022E0" w:rsidRPr="003A7FDC">
              <w:rPr>
                <w:sz w:val="21"/>
                <w:lang w:eastAsia="zh-TW"/>
              </w:rPr>
              <w:t>) 支付國外信用卡消費款</w:t>
            </w:r>
            <w:r w:rsidRPr="003A7FDC">
              <w:rPr>
                <w:sz w:val="21"/>
                <w:lang w:eastAsia="zh-TW"/>
              </w:rPr>
              <w:t>(</w:t>
            </w:r>
            <w:r w:rsidRPr="003A7FDC">
              <w:rPr>
                <w:rFonts w:hint="eastAsia"/>
                <w:sz w:val="21"/>
                <w:lang w:eastAsia="zh-TW"/>
              </w:rPr>
              <w:t>3</w:t>
            </w:r>
            <w:r w:rsidR="000022E0" w:rsidRPr="003A7FDC">
              <w:rPr>
                <w:sz w:val="21"/>
                <w:lang w:eastAsia="zh-TW"/>
              </w:rPr>
              <w:t>) 工作者匯款</w:t>
            </w:r>
            <w:r w:rsidRPr="003A7FDC">
              <w:rPr>
                <w:sz w:val="21"/>
                <w:lang w:eastAsia="zh-TW"/>
              </w:rPr>
              <w:t>(</w:t>
            </w:r>
            <w:r w:rsidRPr="003A7FDC">
              <w:rPr>
                <w:rFonts w:hint="eastAsia"/>
                <w:sz w:val="21"/>
                <w:lang w:eastAsia="zh-TW"/>
              </w:rPr>
              <w:t>4</w:t>
            </w:r>
            <w:r w:rsidR="000022E0" w:rsidRPr="003A7FDC">
              <w:rPr>
                <w:sz w:val="21"/>
                <w:lang w:eastAsia="zh-TW"/>
              </w:rPr>
              <w:t>) 觀光支出</w:t>
            </w:r>
          </w:p>
        </w:tc>
        <w:tc>
          <w:tcPr>
            <w:tcW w:w="593" w:type="dxa"/>
          </w:tcPr>
          <w:p w:rsidR="001B21F2" w:rsidRPr="003A7FDC" w:rsidRDefault="00167C00" w:rsidP="00F567C3">
            <w:pPr>
              <w:pStyle w:val="TableParagraph"/>
              <w:spacing w:before="159"/>
              <w:ind w:left="3"/>
              <w:jc w:val="center"/>
              <w:rPr>
                <w:sz w:val="21"/>
              </w:rPr>
            </w:pPr>
            <w:r w:rsidRPr="003A7FDC">
              <w:rPr>
                <w:sz w:val="21"/>
              </w:rPr>
              <w:t>1</w:t>
            </w:r>
          </w:p>
        </w:tc>
      </w:tr>
      <w:tr w:rsidR="003A7FDC" w:rsidRPr="003A7FDC" w:rsidTr="00F567C3">
        <w:trPr>
          <w:trHeight w:val="726"/>
        </w:trPr>
        <w:tc>
          <w:tcPr>
            <w:tcW w:w="567" w:type="dxa"/>
          </w:tcPr>
          <w:p w:rsidR="001B21F2" w:rsidRPr="003A7FDC" w:rsidRDefault="00AE0388" w:rsidP="00F567C3">
            <w:pPr>
              <w:pStyle w:val="TableParagraph"/>
              <w:spacing w:before="159"/>
              <w:ind w:left="52" w:right="44"/>
              <w:jc w:val="center"/>
              <w:rPr>
                <w:sz w:val="21"/>
              </w:rPr>
            </w:pPr>
            <w:r w:rsidRPr="003A7FDC">
              <w:rPr>
                <w:sz w:val="21"/>
              </w:rPr>
              <w:t>162</w:t>
            </w:r>
          </w:p>
        </w:tc>
        <w:tc>
          <w:tcPr>
            <w:tcW w:w="9357" w:type="dxa"/>
          </w:tcPr>
          <w:p w:rsidR="00B40DC3" w:rsidRPr="003A7FDC" w:rsidRDefault="00B40DC3" w:rsidP="00F567C3">
            <w:pPr>
              <w:pStyle w:val="TableParagraph"/>
              <w:spacing w:line="353" w:lineRule="exact"/>
              <w:rPr>
                <w:sz w:val="21"/>
                <w:lang w:eastAsia="zh-TW"/>
              </w:rPr>
            </w:pPr>
            <w:r w:rsidRPr="003A7FDC">
              <w:rPr>
                <w:rFonts w:hint="eastAsia"/>
                <w:sz w:val="21"/>
                <w:lang w:eastAsia="zh-TW"/>
              </w:rPr>
              <w:t>非指定銀行辦理買賣外幣現鈔及旅行支票之經辦人員</w:t>
            </w:r>
            <w:r w:rsidRPr="003A7FDC">
              <w:rPr>
                <w:sz w:val="21"/>
                <w:lang w:eastAsia="zh-TW"/>
              </w:rPr>
              <w:t>,至少應具有幾個營業日以上之相關外匯業務經驗?(第五屆國外匯兌試題)</w:t>
            </w:r>
          </w:p>
          <w:p w:rsidR="001B21F2" w:rsidRPr="003A7FDC" w:rsidRDefault="00EE16A6" w:rsidP="00F567C3">
            <w:pPr>
              <w:pStyle w:val="TableParagraph"/>
              <w:spacing w:line="354" w:lineRule="exact"/>
              <w:rPr>
                <w:sz w:val="21"/>
              </w:rPr>
            </w:pPr>
            <w:r w:rsidRPr="003A7FDC">
              <w:rPr>
                <w:sz w:val="21"/>
                <w:lang w:eastAsia="zh-TW"/>
              </w:rPr>
              <w:t>(</w:t>
            </w:r>
            <w:r w:rsidRPr="003A7FDC">
              <w:rPr>
                <w:rFonts w:hint="eastAsia"/>
                <w:sz w:val="21"/>
                <w:lang w:eastAsia="zh-TW"/>
              </w:rPr>
              <w:t>1</w:t>
            </w:r>
            <w:r w:rsidR="00B40DC3" w:rsidRPr="003A7FDC">
              <w:rPr>
                <w:sz w:val="21"/>
                <w:lang w:eastAsia="zh-TW"/>
              </w:rPr>
              <w:t>) 十五</w:t>
            </w:r>
            <w:r w:rsidRPr="003A7FDC">
              <w:rPr>
                <w:sz w:val="21"/>
                <w:lang w:eastAsia="zh-TW"/>
              </w:rPr>
              <w:t>(</w:t>
            </w:r>
            <w:r w:rsidRPr="003A7FDC">
              <w:rPr>
                <w:rFonts w:hint="eastAsia"/>
                <w:sz w:val="21"/>
                <w:lang w:eastAsia="zh-TW"/>
              </w:rPr>
              <w:t>2</w:t>
            </w:r>
            <w:r w:rsidR="00B40DC3" w:rsidRPr="003A7FDC">
              <w:rPr>
                <w:sz w:val="21"/>
                <w:lang w:eastAsia="zh-TW"/>
              </w:rPr>
              <w:t>) 五</w:t>
            </w:r>
            <w:r w:rsidRPr="003A7FDC">
              <w:rPr>
                <w:sz w:val="21"/>
                <w:lang w:eastAsia="zh-TW"/>
              </w:rPr>
              <w:t>(</w:t>
            </w:r>
            <w:r w:rsidRPr="003A7FDC">
              <w:rPr>
                <w:rFonts w:hint="eastAsia"/>
                <w:sz w:val="21"/>
                <w:lang w:eastAsia="zh-TW"/>
              </w:rPr>
              <w:t>3</w:t>
            </w:r>
            <w:r w:rsidR="00B40DC3" w:rsidRPr="003A7FDC">
              <w:rPr>
                <w:sz w:val="21"/>
                <w:lang w:eastAsia="zh-TW"/>
              </w:rPr>
              <w:t>) 十</w:t>
            </w:r>
            <w:r w:rsidRPr="003A7FDC">
              <w:rPr>
                <w:sz w:val="21"/>
                <w:lang w:eastAsia="zh-TW"/>
              </w:rPr>
              <w:t>(</w:t>
            </w:r>
            <w:r w:rsidRPr="003A7FDC">
              <w:rPr>
                <w:rFonts w:hint="eastAsia"/>
                <w:sz w:val="21"/>
                <w:lang w:eastAsia="zh-TW"/>
              </w:rPr>
              <w:t>4</w:t>
            </w:r>
            <w:r w:rsidR="00B40DC3" w:rsidRPr="003A7FDC">
              <w:rPr>
                <w:sz w:val="21"/>
                <w:lang w:eastAsia="zh-TW"/>
              </w:rPr>
              <w:t>) 七</w:t>
            </w:r>
          </w:p>
        </w:tc>
        <w:tc>
          <w:tcPr>
            <w:tcW w:w="593" w:type="dxa"/>
          </w:tcPr>
          <w:p w:rsidR="001B21F2" w:rsidRPr="003A7FDC" w:rsidRDefault="00B40DC3" w:rsidP="00F567C3">
            <w:pPr>
              <w:pStyle w:val="TableParagraph"/>
              <w:spacing w:before="159"/>
              <w:ind w:left="3"/>
              <w:jc w:val="center"/>
              <w:rPr>
                <w:sz w:val="21"/>
              </w:rPr>
            </w:pPr>
            <w:r w:rsidRPr="003A7FDC">
              <w:rPr>
                <w:sz w:val="21"/>
              </w:rPr>
              <w:t>2</w:t>
            </w:r>
          </w:p>
        </w:tc>
      </w:tr>
      <w:tr w:rsidR="003A7FDC" w:rsidRPr="003A7FDC" w:rsidTr="00F567C3">
        <w:trPr>
          <w:trHeight w:val="726"/>
        </w:trPr>
        <w:tc>
          <w:tcPr>
            <w:tcW w:w="567" w:type="dxa"/>
          </w:tcPr>
          <w:p w:rsidR="001B21F2" w:rsidRPr="003A7FDC" w:rsidRDefault="00AE0388" w:rsidP="00F567C3">
            <w:pPr>
              <w:pStyle w:val="TableParagraph"/>
              <w:spacing w:before="159"/>
              <w:ind w:left="52" w:right="44"/>
              <w:jc w:val="center"/>
              <w:rPr>
                <w:sz w:val="21"/>
              </w:rPr>
            </w:pPr>
            <w:r w:rsidRPr="003A7FDC">
              <w:rPr>
                <w:sz w:val="21"/>
              </w:rPr>
              <w:t>163</w:t>
            </w:r>
          </w:p>
        </w:tc>
        <w:tc>
          <w:tcPr>
            <w:tcW w:w="9357" w:type="dxa"/>
          </w:tcPr>
          <w:p w:rsidR="00B40DC3" w:rsidRPr="003A7FDC" w:rsidRDefault="00B40DC3" w:rsidP="00F567C3">
            <w:pPr>
              <w:pStyle w:val="TableParagraph"/>
              <w:spacing w:line="352" w:lineRule="exact"/>
              <w:rPr>
                <w:spacing w:val="-7"/>
                <w:sz w:val="21"/>
                <w:lang w:eastAsia="zh-TW"/>
              </w:rPr>
            </w:pPr>
            <w:r w:rsidRPr="003A7FDC">
              <w:rPr>
                <w:rFonts w:hint="eastAsia"/>
                <w:spacing w:val="-7"/>
                <w:sz w:val="21"/>
                <w:lang w:eastAsia="zh-TW"/>
              </w:rPr>
              <w:t>依據</w:t>
            </w:r>
            <w:r w:rsidRPr="003A7FDC">
              <w:rPr>
                <w:spacing w:val="-7"/>
                <w:sz w:val="21"/>
                <w:lang w:eastAsia="zh-TW"/>
              </w:rPr>
              <w:t>"發現偽造外國幣券處理辦法"之規定,銀行受理某外籍旅客持現鈔500美元兌換為新台幣,發現其中100美元係偽鈔.銀行除兌付400美元外,兌於偽鈔之處理方式,下列何者錯誤?(第五屆國外匯兌試題)</w:t>
            </w:r>
          </w:p>
          <w:p w:rsidR="001B21F2" w:rsidRPr="003A7FDC" w:rsidRDefault="00EE16A6" w:rsidP="00F567C3">
            <w:pPr>
              <w:pStyle w:val="TableParagraph"/>
              <w:spacing w:line="355" w:lineRule="exact"/>
              <w:rPr>
                <w:sz w:val="21"/>
                <w:lang w:eastAsia="zh-TW"/>
              </w:rPr>
            </w:pPr>
            <w:r w:rsidRPr="003A7FDC">
              <w:rPr>
                <w:spacing w:val="-7"/>
                <w:sz w:val="21"/>
                <w:lang w:eastAsia="zh-TW"/>
              </w:rPr>
              <w:t>(</w:t>
            </w:r>
            <w:r w:rsidRPr="003A7FDC">
              <w:rPr>
                <w:rFonts w:hint="eastAsia"/>
                <w:spacing w:val="-7"/>
                <w:sz w:val="21"/>
                <w:lang w:eastAsia="zh-TW"/>
              </w:rPr>
              <w:t>1</w:t>
            </w:r>
            <w:r w:rsidR="00B40DC3" w:rsidRPr="003A7FDC">
              <w:rPr>
                <w:spacing w:val="-7"/>
                <w:sz w:val="21"/>
                <w:lang w:eastAsia="zh-TW"/>
              </w:rPr>
              <w:t>) 外籍旅客持兌偽造外國幣券者,適用本辦法之規定</w:t>
            </w:r>
            <w:r w:rsidRPr="003A7FDC">
              <w:rPr>
                <w:spacing w:val="-7"/>
                <w:sz w:val="21"/>
                <w:lang w:eastAsia="zh-TW"/>
              </w:rPr>
              <w:t>(</w:t>
            </w:r>
            <w:r w:rsidRPr="003A7FDC">
              <w:rPr>
                <w:rFonts w:hint="eastAsia"/>
                <w:spacing w:val="-7"/>
                <w:sz w:val="21"/>
                <w:lang w:eastAsia="zh-TW"/>
              </w:rPr>
              <w:t>2</w:t>
            </w:r>
            <w:r w:rsidR="00B40DC3" w:rsidRPr="003A7FDC">
              <w:rPr>
                <w:spacing w:val="-7"/>
                <w:sz w:val="21"/>
                <w:lang w:eastAsia="zh-TW"/>
              </w:rPr>
              <w:t>) 銀行應立即寄名持兌人之相關資料,並報請警察機關偵辦</w:t>
            </w:r>
            <w:r w:rsidRPr="003A7FDC">
              <w:rPr>
                <w:spacing w:val="-7"/>
                <w:sz w:val="21"/>
                <w:lang w:eastAsia="zh-TW"/>
              </w:rPr>
              <w:t>(</w:t>
            </w:r>
            <w:r w:rsidRPr="003A7FDC">
              <w:rPr>
                <w:rFonts w:hint="eastAsia"/>
                <w:spacing w:val="-7"/>
                <w:sz w:val="21"/>
                <w:lang w:eastAsia="zh-TW"/>
              </w:rPr>
              <w:t>3</w:t>
            </w:r>
            <w:r w:rsidR="00B40DC3" w:rsidRPr="003A7FDC">
              <w:rPr>
                <w:spacing w:val="-7"/>
                <w:sz w:val="21"/>
                <w:lang w:eastAsia="zh-TW"/>
              </w:rPr>
              <w:t>) 銀行必要時應將該偽鈔核轉法務部調查局或國際刑警組織鑑查</w:t>
            </w:r>
            <w:r w:rsidRPr="003A7FDC">
              <w:rPr>
                <w:spacing w:val="-7"/>
                <w:sz w:val="21"/>
                <w:lang w:eastAsia="zh-TW"/>
              </w:rPr>
              <w:t>(</w:t>
            </w:r>
            <w:r w:rsidRPr="003A7FDC">
              <w:rPr>
                <w:rFonts w:hint="eastAsia"/>
                <w:spacing w:val="-7"/>
                <w:sz w:val="21"/>
                <w:lang w:eastAsia="zh-TW"/>
              </w:rPr>
              <w:t>4</w:t>
            </w:r>
            <w:r w:rsidR="00B40DC3" w:rsidRPr="003A7FDC">
              <w:rPr>
                <w:spacing w:val="-7"/>
                <w:sz w:val="21"/>
                <w:lang w:eastAsia="zh-TW"/>
              </w:rPr>
              <w:t>) 銀行查明持兌人確非惡意使用者,得像其釋明後當面予以蓋戳章作廢,並將原件留存製給收據</w:t>
            </w:r>
          </w:p>
        </w:tc>
        <w:tc>
          <w:tcPr>
            <w:tcW w:w="593" w:type="dxa"/>
          </w:tcPr>
          <w:p w:rsidR="001B21F2" w:rsidRPr="003A7FDC" w:rsidRDefault="001B21F2" w:rsidP="00F567C3">
            <w:pPr>
              <w:pStyle w:val="TableParagraph"/>
              <w:spacing w:before="159"/>
              <w:ind w:left="3"/>
              <w:jc w:val="center"/>
              <w:rPr>
                <w:sz w:val="21"/>
              </w:rPr>
            </w:pPr>
            <w:r w:rsidRPr="003A7FDC">
              <w:rPr>
                <w:sz w:val="21"/>
              </w:rPr>
              <w:t>2</w:t>
            </w:r>
          </w:p>
        </w:tc>
      </w:tr>
      <w:tr w:rsidR="003A7FDC" w:rsidRPr="003A7FDC" w:rsidTr="00F567C3">
        <w:trPr>
          <w:trHeight w:val="1089"/>
        </w:trPr>
        <w:tc>
          <w:tcPr>
            <w:tcW w:w="567" w:type="dxa"/>
          </w:tcPr>
          <w:p w:rsidR="001B21F2" w:rsidRPr="003A7FDC" w:rsidRDefault="001B21F2" w:rsidP="00F567C3">
            <w:pPr>
              <w:pStyle w:val="TableParagraph"/>
              <w:spacing w:before="6"/>
              <w:ind w:left="0"/>
              <w:rPr>
                <w:rFonts w:ascii="Times New Roman"/>
                <w:sz w:val="29"/>
              </w:rPr>
            </w:pPr>
          </w:p>
          <w:p w:rsidR="001B21F2" w:rsidRPr="003A7FDC" w:rsidRDefault="002F51F9" w:rsidP="00F567C3">
            <w:pPr>
              <w:pStyle w:val="TableParagraph"/>
              <w:ind w:left="52" w:right="44"/>
              <w:jc w:val="center"/>
              <w:rPr>
                <w:sz w:val="21"/>
              </w:rPr>
            </w:pPr>
            <w:r w:rsidRPr="003A7FDC">
              <w:rPr>
                <w:sz w:val="21"/>
              </w:rPr>
              <w:t>1</w:t>
            </w:r>
            <w:r w:rsidR="00AE0388" w:rsidRPr="003A7FDC">
              <w:rPr>
                <w:sz w:val="21"/>
              </w:rPr>
              <w:t>64</w:t>
            </w:r>
          </w:p>
        </w:tc>
        <w:tc>
          <w:tcPr>
            <w:tcW w:w="9357" w:type="dxa"/>
          </w:tcPr>
          <w:p w:rsidR="00AE0388" w:rsidRPr="003A7FDC" w:rsidRDefault="00AE0388" w:rsidP="00F567C3">
            <w:pPr>
              <w:pStyle w:val="TableParagraph"/>
              <w:tabs>
                <w:tab w:val="left" w:pos="7354"/>
              </w:tabs>
              <w:spacing w:line="225" w:lineRule="auto"/>
              <w:ind w:right="70"/>
              <w:rPr>
                <w:sz w:val="21"/>
                <w:lang w:eastAsia="zh-TW"/>
              </w:rPr>
            </w:pPr>
            <w:r w:rsidRPr="003A7FDC">
              <w:rPr>
                <w:rFonts w:hint="eastAsia"/>
                <w:sz w:val="21"/>
                <w:lang w:eastAsia="zh-TW"/>
              </w:rPr>
              <w:t>銀行於發現顧客持兌之外國幣劵係僞造時</w:t>
            </w:r>
            <w:r w:rsidRPr="003A7FDC">
              <w:rPr>
                <w:sz w:val="21"/>
                <w:lang w:eastAsia="zh-TW"/>
              </w:rPr>
              <w:t>,依「發現偽造外國幣</w:t>
            </w:r>
            <w:r w:rsidRPr="003A7FDC">
              <w:rPr>
                <w:rFonts w:hint="eastAsia"/>
                <w:sz w:val="21"/>
                <w:lang w:eastAsia="zh-TW"/>
              </w:rPr>
              <w:t>劵處理辦法」之規定</w:t>
            </w:r>
            <w:r w:rsidRPr="003A7FDC">
              <w:rPr>
                <w:sz w:val="21"/>
                <w:lang w:eastAsia="zh-TW"/>
              </w:rPr>
              <w:t>,下列敘述何者錯誤?(第四屆國外匯兌試題</w:t>
            </w:r>
          </w:p>
          <w:p w:rsidR="001B21F2" w:rsidRPr="003A7FDC" w:rsidRDefault="00EE16A6" w:rsidP="00EE16A6">
            <w:pPr>
              <w:pStyle w:val="TableParagraph"/>
              <w:spacing w:line="349" w:lineRule="exact"/>
              <w:rPr>
                <w:sz w:val="21"/>
                <w:lang w:eastAsia="zh-TW"/>
              </w:rPr>
            </w:pPr>
            <w:r w:rsidRPr="003A7FDC">
              <w:rPr>
                <w:rFonts w:hint="eastAsia"/>
                <w:sz w:val="21"/>
                <w:lang w:eastAsia="zh-TW"/>
              </w:rPr>
              <w:t>(1)</w:t>
            </w:r>
            <w:r w:rsidR="00AE0388" w:rsidRPr="003A7FDC">
              <w:rPr>
                <w:sz w:val="21"/>
                <w:lang w:eastAsia="zh-TW"/>
              </w:rPr>
              <w:t>未達二百美元者,經辦機構當面予以蓋戳章作廢,並將原件交還顧客</w:t>
            </w:r>
            <w:r w:rsidRPr="003A7FDC">
              <w:rPr>
                <w:sz w:val="21"/>
                <w:lang w:eastAsia="zh-TW"/>
              </w:rPr>
              <w:t>(</w:t>
            </w:r>
            <w:r w:rsidRPr="003A7FDC">
              <w:rPr>
                <w:rFonts w:hint="eastAsia"/>
                <w:sz w:val="21"/>
                <w:lang w:eastAsia="zh-TW"/>
              </w:rPr>
              <w:t>2</w:t>
            </w:r>
            <w:r w:rsidR="00AE0388" w:rsidRPr="003A7FDC">
              <w:rPr>
                <w:sz w:val="21"/>
                <w:lang w:eastAsia="zh-TW"/>
              </w:rPr>
              <w:t>) 外籍旅客持兌</w:t>
            </w:r>
            <w:r w:rsidR="00AE0388" w:rsidRPr="003A7FDC">
              <w:rPr>
                <w:rFonts w:hint="eastAsia"/>
                <w:sz w:val="21"/>
                <w:lang w:eastAsia="zh-TW"/>
              </w:rPr>
              <w:t>僞造外國幣券者</w:t>
            </w:r>
            <w:r w:rsidR="00AE0388" w:rsidRPr="003A7FDC">
              <w:rPr>
                <w:sz w:val="21"/>
                <w:lang w:eastAsia="zh-TW"/>
              </w:rPr>
              <w:t>,亦適用本辦法</w:t>
            </w:r>
            <w:r w:rsidRPr="003A7FDC">
              <w:rPr>
                <w:sz w:val="21"/>
                <w:lang w:eastAsia="zh-TW"/>
              </w:rPr>
              <w:t>(</w:t>
            </w:r>
            <w:r w:rsidRPr="003A7FDC">
              <w:rPr>
                <w:rFonts w:hint="eastAsia"/>
                <w:sz w:val="21"/>
                <w:lang w:eastAsia="zh-TW"/>
              </w:rPr>
              <w:t>3</w:t>
            </w:r>
            <w:r w:rsidR="00AE0388" w:rsidRPr="003A7FDC">
              <w:rPr>
                <w:sz w:val="21"/>
                <w:lang w:eastAsia="zh-TW"/>
              </w:rPr>
              <w:t>) 總值在二百美元以上者,立刻記明持兌人之真實姓名、職業及住址並報請警察機關偵辦</w:t>
            </w:r>
            <w:r w:rsidRPr="003A7FDC">
              <w:rPr>
                <w:sz w:val="21"/>
                <w:lang w:eastAsia="zh-TW"/>
              </w:rPr>
              <w:t>(</w:t>
            </w:r>
            <w:r w:rsidRPr="003A7FDC">
              <w:rPr>
                <w:rFonts w:hint="eastAsia"/>
                <w:sz w:val="21"/>
                <w:lang w:eastAsia="zh-TW"/>
              </w:rPr>
              <w:t>4</w:t>
            </w:r>
            <w:r w:rsidR="00AE0388" w:rsidRPr="003A7FDC">
              <w:rPr>
                <w:sz w:val="21"/>
                <w:lang w:eastAsia="zh-TW"/>
              </w:rPr>
              <w:t>) 經辦機構留存之偽造外國幣券,必要時核轉法務部調</w:t>
            </w:r>
            <w:r w:rsidR="00AE0388" w:rsidRPr="003A7FDC">
              <w:rPr>
                <w:rFonts w:hint="eastAsia"/>
                <w:sz w:val="21"/>
                <w:lang w:eastAsia="zh-TW"/>
              </w:rPr>
              <w:t>査局或國際刑警組織鑑查</w:t>
            </w:r>
          </w:p>
          <w:p w:rsidR="00AE0388" w:rsidRPr="003A7FDC" w:rsidRDefault="00AE0388" w:rsidP="00F567C3">
            <w:pPr>
              <w:pStyle w:val="TableParagraph"/>
              <w:spacing w:line="349" w:lineRule="exact"/>
              <w:rPr>
                <w:sz w:val="21"/>
                <w:lang w:eastAsia="zh-TW"/>
              </w:rPr>
            </w:pPr>
            <w:r w:rsidRPr="003A7FDC">
              <w:rPr>
                <w:rFonts w:hint="eastAsia"/>
                <w:sz w:val="21"/>
                <w:lang w:eastAsia="zh-TW"/>
              </w:rPr>
              <w:t>【題解】持兌之偽造外國幣券總值未達美金二百元者</w:t>
            </w:r>
            <w:r w:rsidRPr="003A7FDC">
              <w:rPr>
                <w:sz w:val="21"/>
                <w:lang w:eastAsia="zh-TW"/>
              </w:rPr>
              <w:t>,其持兌人經查明非惡意使用者,得向其釋明後當</w:t>
            </w:r>
            <w:r w:rsidRPr="003A7FDC">
              <w:rPr>
                <w:sz w:val="21"/>
                <w:lang w:eastAsia="zh-TW"/>
              </w:rPr>
              <w:lastRenderedPageBreak/>
              <w:t>面于以蓋戳章作廢,並將原件留存掣給收據</w:t>
            </w:r>
          </w:p>
        </w:tc>
        <w:tc>
          <w:tcPr>
            <w:tcW w:w="593" w:type="dxa"/>
          </w:tcPr>
          <w:p w:rsidR="001B21F2" w:rsidRPr="003A7FDC" w:rsidRDefault="001B21F2" w:rsidP="00F567C3">
            <w:pPr>
              <w:pStyle w:val="TableParagraph"/>
              <w:spacing w:before="6"/>
              <w:ind w:left="0"/>
              <w:rPr>
                <w:rFonts w:ascii="Times New Roman"/>
                <w:sz w:val="29"/>
                <w:lang w:eastAsia="zh-TW"/>
              </w:rPr>
            </w:pPr>
          </w:p>
          <w:p w:rsidR="001B21F2" w:rsidRPr="003A7FDC" w:rsidRDefault="00AE0388" w:rsidP="00F567C3">
            <w:pPr>
              <w:pStyle w:val="TableParagraph"/>
              <w:ind w:left="3"/>
              <w:jc w:val="center"/>
              <w:rPr>
                <w:sz w:val="21"/>
              </w:rPr>
            </w:pPr>
            <w:r w:rsidRPr="003A7FDC">
              <w:rPr>
                <w:sz w:val="21"/>
              </w:rPr>
              <w:t>1</w:t>
            </w:r>
          </w:p>
        </w:tc>
      </w:tr>
      <w:tr w:rsidR="003A7FDC" w:rsidRPr="003A7FDC" w:rsidTr="00F567C3">
        <w:trPr>
          <w:trHeight w:val="726"/>
        </w:trPr>
        <w:tc>
          <w:tcPr>
            <w:tcW w:w="567" w:type="dxa"/>
          </w:tcPr>
          <w:p w:rsidR="001B21F2" w:rsidRPr="003A7FDC" w:rsidRDefault="00AE0388" w:rsidP="00F567C3">
            <w:pPr>
              <w:pStyle w:val="TableParagraph"/>
              <w:spacing w:before="159"/>
              <w:ind w:left="52" w:right="44"/>
              <w:jc w:val="center"/>
              <w:rPr>
                <w:sz w:val="21"/>
              </w:rPr>
            </w:pPr>
            <w:r w:rsidRPr="003A7FDC">
              <w:rPr>
                <w:sz w:val="21"/>
              </w:rPr>
              <w:lastRenderedPageBreak/>
              <w:t>165</w:t>
            </w:r>
          </w:p>
        </w:tc>
        <w:tc>
          <w:tcPr>
            <w:tcW w:w="9357" w:type="dxa"/>
          </w:tcPr>
          <w:p w:rsidR="00AE0388" w:rsidRPr="003A7FDC" w:rsidRDefault="00AE0388" w:rsidP="00F567C3">
            <w:pPr>
              <w:pStyle w:val="TableParagraph"/>
              <w:spacing w:line="352" w:lineRule="exact"/>
              <w:rPr>
                <w:spacing w:val="-7"/>
                <w:sz w:val="21"/>
                <w:lang w:eastAsia="zh-TW"/>
              </w:rPr>
            </w:pPr>
            <w:r w:rsidRPr="003A7FDC">
              <w:rPr>
                <w:rFonts w:hint="eastAsia"/>
                <w:spacing w:val="-7"/>
                <w:sz w:val="21"/>
                <w:lang w:eastAsia="zh-TW"/>
              </w:rPr>
              <w:t>依「外幣收兌處設置及管理辦法」規定</w:t>
            </w:r>
            <w:r w:rsidRPr="003A7FDC">
              <w:rPr>
                <w:spacing w:val="-7"/>
                <w:sz w:val="21"/>
                <w:lang w:eastAsia="zh-TW"/>
              </w:rPr>
              <w:t>,下列敘述何著正確?(第十二屆國外匯兌試題)</w:t>
            </w:r>
          </w:p>
          <w:p w:rsidR="001B21F2" w:rsidRPr="003A7FDC" w:rsidRDefault="00EE16A6" w:rsidP="00EE16A6">
            <w:pPr>
              <w:pStyle w:val="TableParagraph"/>
              <w:spacing w:line="355" w:lineRule="exact"/>
              <w:rPr>
                <w:spacing w:val="-7"/>
                <w:sz w:val="21"/>
                <w:lang w:eastAsia="zh-TW"/>
              </w:rPr>
            </w:pPr>
            <w:r w:rsidRPr="003A7FDC">
              <w:rPr>
                <w:rFonts w:hint="eastAsia"/>
                <w:spacing w:val="-7"/>
                <w:sz w:val="21"/>
                <w:lang w:eastAsia="zh-TW"/>
              </w:rPr>
              <w:t>(1)</w:t>
            </w:r>
            <w:r w:rsidR="00AE0388" w:rsidRPr="003A7FDC">
              <w:rPr>
                <w:spacing w:val="-7"/>
                <w:sz w:val="21"/>
                <w:lang w:eastAsia="zh-TW"/>
              </w:rPr>
              <w:t>外幣收兌處應於每月十五日前,向臺灣銀行列報上個月之收兌金額</w:t>
            </w:r>
            <w:r w:rsidRPr="003A7FDC">
              <w:rPr>
                <w:spacing w:val="-7"/>
                <w:sz w:val="21"/>
                <w:lang w:eastAsia="zh-TW"/>
              </w:rPr>
              <w:t>(</w:t>
            </w:r>
            <w:r w:rsidRPr="003A7FDC">
              <w:rPr>
                <w:rFonts w:hint="eastAsia"/>
                <w:spacing w:val="-7"/>
                <w:sz w:val="21"/>
                <w:lang w:eastAsia="zh-TW"/>
              </w:rPr>
              <w:t>2</w:t>
            </w:r>
            <w:r w:rsidR="00AE0388" w:rsidRPr="003A7FDC">
              <w:rPr>
                <w:spacing w:val="-7"/>
                <w:sz w:val="21"/>
                <w:lang w:eastAsia="zh-TW"/>
              </w:rPr>
              <w:t>) 外幣收兌處相關之兌換水單及申報疑似洗錢紀錄等憑證須至少保存五年</w:t>
            </w:r>
            <w:r w:rsidRPr="003A7FDC">
              <w:rPr>
                <w:spacing w:val="-7"/>
                <w:sz w:val="21"/>
                <w:lang w:eastAsia="zh-TW"/>
              </w:rPr>
              <w:t>(</w:t>
            </w:r>
            <w:r w:rsidRPr="003A7FDC">
              <w:rPr>
                <w:rFonts w:hint="eastAsia"/>
                <w:spacing w:val="-7"/>
                <w:sz w:val="21"/>
                <w:lang w:eastAsia="zh-TW"/>
              </w:rPr>
              <w:t>3</w:t>
            </w:r>
            <w:r w:rsidR="00AE0388" w:rsidRPr="003A7FDC">
              <w:rPr>
                <w:spacing w:val="-7"/>
                <w:sz w:val="21"/>
                <w:lang w:eastAsia="zh-TW"/>
              </w:rPr>
              <w:t>) 便利商店具收兌外幣需要時,得向財政部申請設置外幣收兌處</w:t>
            </w:r>
            <w:r w:rsidRPr="003A7FDC">
              <w:rPr>
                <w:spacing w:val="-7"/>
                <w:sz w:val="21"/>
                <w:lang w:eastAsia="zh-TW"/>
              </w:rPr>
              <w:t>(</w:t>
            </w:r>
            <w:r w:rsidRPr="003A7FDC">
              <w:rPr>
                <w:rFonts w:hint="eastAsia"/>
                <w:spacing w:val="-7"/>
                <w:sz w:val="21"/>
                <w:lang w:eastAsia="zh-TW"/>
              </w:rPr>
              <w:t>4</w:t>
            </w:r>
            <w:r w:rsidR="00AE0388" w:rsidRPr="003A7FDC">
              <w:rPr>
                <w:spacing w:val="-7"/>
                <w:sz w:val="21"/>
                <w:lang w:eastAsia="zh-TW"/>
              </w:rPr>
              <w:t>) 外幣收兌處辦理外幣收兌業務,每筆收兌金額以等值二萬美元為限</w:t>
            </w:r>
          </w:p>
          <w:p w:rsidR="005C2A40" w:rsidRPr="003A7FDC" w:rsidRDefault="00AE0388" w:rsidP="00F567C3">
            <w:pPr>
              <w:pStyle w:val="TableParagraph"/>
              <w:spacing w:line="355" w:lineRule="exact"/>
              <w:rPr>
                <w:sz w:val="21"/>
                <w:lang w:eastAsia="zh-TW"/>
              </w:rPr>
            </w:pPr>
            <w:r w:rsidRPr="003A7FDC">
              <w:rPr>
                <w:rFonts w:hint="eastAsia"/>
                <w:sz w:val="21"/>
                <w:lang w:eastAsia="zh-TW"/>
              </w:rPr>
              <w:t>【題解】</w:t>
            </w:r>
            <w:r w:rsidR="005C2A40" w:rsidRPr="003A7FDC">
              <w:rPr>
                <w:sz w:val="21"/>
                <w:lang w:eastAsia="zh-TW"/>
              </w:rPr>
              <w:t xml:space="preserve"> (1)外幣收兌處辦理外幣收兌業務,每筆收兌金額以等</w:t>
            </w:r>
            <w:r w:rsidR="005C2A40" w:rsidRPr="003A7FDC">
              <w:rPr>
                <w:rFonts w:hint="eastAsia"/>
                <w:sz w:val="21"/>
                <w:lang w:eastAsia="zh-TW"/>
              </w:rPr>
              <w:t>値美金「一萬美元」為限</w:t>
            </w:r>
            <w:r w:rsidR="005C2A40" w:rsidRPr="003A7FDC">
              <w:rPr>
                <w:sz w:val="21"/>
                <w:lang w:eastAsia="zh-TW"/>
              </w:rPr>
              <w:t>。</w:t>
            </w:r>
          </w:p>
          <w:p w:rsidR="005C2A40" w:rsidRPr="003A7FDC" w:rsidRDefault="005C2A40" w:rsidP="00F567C3">
            <w:pPr>
              <w:pStyle w:val="TableParagraph"/>
              <w:spacing w:line="355" w:lineRule="exact"/>
              <w:rPr>
                <w:sz w:val="21"/>
                <w:lang w:eastAsia="zh-TW"/>
              </w:rPr>
            </w:pPr>
            <w:r w:rsidRPr="003A7FDC">
              <w:rPr>
                <w:sz w:val="21"/>
                <w:lang w:eastAsia="zh-TW"/>
              </w:rPr>
              <w:t>(2)申請設置外</w:t>
            </w:r>
            <w:r w:rsidRPr="003A7FDC">
              <w:rPr>
                <w:rFonts w:hint="eastAsia"/>
                <w:sz w:val="21"/>
                <w:lang w:eastAsia="zh-TW"/>
              </w:rPr>
              <w:t>幤收兌處應向台灣銀行申請</w:t>
            </w:r>
            <w:r w:rsidRPr="003A7FDC">
              <w:rPr>
                <w:sz w:val="21"/>
                <w:lang w:eastAsia="zh-TW"/>
              </w:rPr>
              <w:t>。</w:t>
            </w:r>
          </w:p>
          <w:p w:rsidR="00AE0388" w:rsidRPr="003A7FDC" w:rsidRDefault="005C2A40" w:rsidP="00F567C3">
            <w:pPr>
              <w:pStyle w:val="TableParagraph"/>
              <w:spacing w:line="355" w:lineRule="exact"/>
              <w:rPr>
                <w:sz w:val="21"/>
                <w:lang w:eastAsia="zh-TW"/>
              </w:rPr>
            </w:pPr>
            <w:r w:rsidRPr="003A7FDC">
              <w:rPr>
                <w:sz w:val="21"/>
                <w:lang w:eastAsia="zh-TW"/>
              </w:rPr>
              <w:t>(3)外幣收兌處應於每季終了次月十五日前,向台灣銀行列報該季收兌金額。</w:t>
            </w:r>
          </w:p>
        </w:tc>
        <w:tc>
          <w:tcPr>
            <w:tcW w:w="593" w:type="dxa"/>
          </w:tcPr>
          <w:p w:rsidR="001B21F2" w:rsidRPr="003A7FDC" w:rsidRDefault="00E822A7" w:rsidP="00F567C3">
            <w:pPr>
              <w:pStyle w:val="TableParagraph"/>
              <w:spacing w:before="159"/>
              <w:ind w:left="3"/>
              <w:jc w:val="center"/>
              <w:rPr>
                <w:sz w:val="21"/>
              </w:rPr>
            </w:pPr>
            <w:r w:rsidRPr="003A7FDC">
              <w:rPr>
                <w:sz w:val="21"/>
              </w:rPr>
              <w:t>3</w:t>
            </w:r>
          </w:p>
        </w:tc>
      </w:tr>
      <w:tr w:rsidR="003A7FDC" w:rsidRPr="003A7FDC" w:rsidTr="00F567C3">
        <w:trPr>
          <w:trHeight w:val="1089"/>
        </w:trPr>
        <w:tc>
          <w:tcPr>
            <w:tcW w:w="567" w:type="dxa"/>
          </w:tcPr>
          <w:p w:rsidR="001B21F2" w:rsidRPr="003A7FDC" w:rsidRDefault="001B21F2" w:rsidP="00F567C3">
            <w:pPr>
              <w:pStyle w:val="TableParagraph"/>
              <w:spacing w:before="6"/>
              <w:ind w:left="0"/>
              <w:rPr>
                <w:rFonts w:ascii="Times New Roman"/>
                <w:sz w:val="29"/>
              </w:rPr>
            </w:pPr>
          </w:p>
          <w:p w:rsidR="001B21F2" w:rsidRPr="003A7FDC" w:rsidRDefault="00AE0388" w:rsidP="00F567C3">
            <w:pPr>
              <w:pStyle w:val="TableParagraph"/>
              <w:ind w:left="52" w:right="44"/>
              <w:jc w:val="center"/>
              <w:rPr>
                <w:sz w:val="21"/>
              </w:rPr>
            </w:pPr>
            <w:r w:rsidRPr="003A7FDC">
              <w:rPr>
                <w:sz w:val="21"/>
              </w:rPr>
              <w:t>166</w:t>
            </w:r>
          </w:p>
        </w:tc>
        <w:tc>
          <w:tcPr>
            <w:tcW w:w="9357" w:type="dxa"/>
          </w:tcPr>
          <w:p w:rsidR="000C10BE" w:rsidRPr="003A7FDC" w:rsidRDefault="000C10BE" w:rsidP="00F567C3">
            <w:pPr>
              <w:pStyle w:val="TableParagraph"/>
              <w:spacing w:line="225" w:lineRule="auto"/>
              <w:ind w:right="13"/>
              <w:rPr>
                <w:spacing w:val="-3"/>
                <w:sz w:val="21"/>
                <w:lang w:eastAsia="zh-TW"/>
              </w:rPr>
            </w:pPr>
            <w:r w:rsidRPr="003A7FDC">
              <w:rPr>
                <w:rFonts w:hint="eastAsia"/>
                <w:spacing w:val="-3"/>
                <w:sz w:val="21"/>
                <w:lang w:eastAsia="zh-TW"/>
              </w:rPr>
              <w:t>信用合作社</w:t>
            </w:r>
            <w:r w:rsidRPr="003A7FDC">
              <w:rPr>
                <w:spacing w:val="-3"/>
                <w:sz w:val="21"/>
                <w:lang w:eastAsia="zh-TW"/>
              </w:rPr>
              <w:t>,農漁會信用部得申請辦理下列何種外匯業務?(第18屆國外匯兌試題)</w:t>
            </w:r>
          </w:p>
          <w:p w:rsidR="001B21F2" w:rsidRPr="003A7FDC" w:rsidRDefault="00EE16A6" w:rsidP="00F567C3">
            <w:pPr>
              <w:pStyle w:val="TableParagraph"/>
              <w:spacing w:line="349" w:lineRule="exact"/>
              <w:rPr>
                <w:sz w:val="21"/>
                <w:lang w:eastAsia="zh-TW"/>
              </w:rPr>
            </w:pPr>
            <w:r w:rsidRPr="003A7FDC">
              <w:rPr>
                <w:spacing w:val="-3"/>
                <w:sz w:val="21"/>
                <w:lang w:eastAsia="zh-TW"/>
              </w:rPr>
              <w:t>(</w:t>
            </w:r>
            <w:r w:rsidRPr="003A7FDC">
              <w:rPr>
                <w:rFonts w:hint="eastAsia"/>
                <w:spacing w:val="-3"/>
                <w:sz w:val="21"/>
                <w:lang w:eastAsia="zh-TW"/>
              </w:rPr>
              <w:t>1</w:t>
            </w:r>
            <w:r w:rsidR="000C10BE" w:rsidRPr="003A7FDC">
              <w:rPr>
                <w:spacing w:val="-3"/>
                <w:sz w:val="21"/>
                <w:lang w:eastAsia="zh-TW"/>
              </w:rPr>
              <w:t>) 進出口外匯業務</w:t>
            </w:r>
            <w:r w:rsidRPr="003A7FDC">
              <w:rPr>
                <w:spacing w:val="-3"/>
                <w:sz w:val="21"/>
                <w:lang w:eastAsia="zh-TW"/>
              </w:rPr>
              <w:t>(</w:t>
            </w:r>
            <w:r w:rsidRPr="003A7FDC">
              <w:rPr>
                <w:rFonts w:hint="eastAsia"/>
                <w:spacing w:val="-3"/>
                <w:sz w:val="21"/>
                <w:lang w:eastAsia="zh-TW"/>
              </w:rPr>
              <w:t>2</w:t>
            </w:r>
            <w:r w:rsidR="000C10BE" w:rsidRPr="003A7FDC">
              <w:rPr>
                <w:spacing w:val="-3"/>
                <w:sz w:val="21"/>
                <w:lang w:eastAsia="zh-TW"/>
              </w:rPr>
              <w:t>) 外匯存款業務</w:t>
            </w:r>
            <w:r w:rsidRPr="003A7FDC">
              <w:rPr>
                <w:spacing w:val="-3"/>
                <w:sz w:val="21"/>
                <w:lang w:eastAsia="zh-TW"/>
              </w:rPr>
              <w:t>(</w:t>
            </w:r>
            <w:r w:rsidRPr="003A7FDC">
              <w:rPr>
                <w:rFonts w:hint="eastAsia"/>
                <w:spacing w:val="-3"/>
                <w:sz w:val="21"/>
                <w:lang w:eastAsia="zh-TW"/>
              </w:rPr>
              <w:t>3</w:t>
            </w:r>
            <w:r w:rsidR="000C10BE" w:rsidRPr="003A7FDC">
              <w:rPr>
                <w:spacing w:val="-3"/>
                <w:sz w:val="21"/>
                <w:lang w:eastAsia="zh-TW"/>
              </w:rPr>
              <w:t>) 買賣外幣現鈔及旅行支票</w:t>
            </w:r>
            <w:r w:rsidRPr="003A7FDC">
              <w:rPr>
                <w:spacing w:val="-3"/>
                <w:sz w:val="21"/>
                <w:lang w:eastAsia="zh-TW"/>
              </w:rPr>
              <w:t>(</w:t>
            </w:r>
            <w:r w:rsidRPr="003A7FDC">
              <w:rPr>
                <w:rFonts w:hint="eastAsia"/>
                <w:spacing w:val="-3"/>
                <w:sz w:val="21"/>
                <w:lang w:eastAsia="zh-TW"/>
              </w:rPr>
              <w:t>4</w:t>
            </w:r>
            <w:r w:rsidR="000C10BE" w:rsidRPr="003A7FDC">
              <w:rPr>
                <w:spacing w:val="-3"/>
                <w:sz w:val="21"/>
                <w:lang w:eastAsia="zh-TW"/>
              </w:rPr>
              <w:t>) 外幣貸款業務</w:t>
            </w:r>
          </w:p>
        </w:tc>
        <w:tc>
          <w:tcPr>
            <w:tcW w:w="593" w:type="dxa"/>
          </w:tcPr>
          <w:p w:rsidR="001B21F2" w:rsidRPr="003A7FDC" w:rsidRDefault="001B21F2" w:rsidP="00F567C3">
            <w:pPr>
              <w:pStyle w:val="TableParagraph"/>
              <w:spacing w:before="6"/>
              <w:ind w:left="0"/>
              <w:rPr>
                <w:rFonts w:ascii="Times New Roman"/>
                <w:sz w:val="29"/>
                <w:lang w:eastAsia="zh-TW"/>
              </w:rPr>
            </w:pPr>
          </w:p>
          <w:p w:rsidR="001B21F2" w:rsidRPr="003A7FDC" w:rsidRDefault="000C10BE" w:rsidP="00F567C3">
            <w:pPr>
              <w:pStyle w:val="TableParagraph"/>
              <w:ind w:left="3"/>
              <w:jc w:val="center"/>
              <w:rPr>
                <w:sz w:val="21"/>
              </w:rPr>
            </w:pPr>
            <w:r w:rsidRPr="003A7FDC">
              <w:rPr>
                <w:sz w:val="21"/>
              </w:rPr>
              <w:t>3</w:t>
            </w:r>
          </w:p>
        </w:tc>
      </w:tr>
      <w:tr w:rsidR="003A7FDC" w:rsidRPr="003A7FDC" w:rsidTr="00F567C3">
        <w:trPr>
          <w:trHeight w:val="727"/>
        </w:trPr>
        <w:tc>
          <w:tcPr>
            <w:tcW w:w="567" w:type="dxa"/>
          </w:tcPr>
          <w:p w:rsidR="001B21F2" w:rsidRPr="003A7FDC" w:rsidRDefault="00AE0388" w:rsidP="00F567C3">
            <w:pPr>
              <w:pStyle w:val="TableParagraph"/>
              <w:spacing w:before="159"/>
              <w:ind w:left="52" w:right="44"/>
              <w:jc w:val="center"/>
              <w:rPr>
                <w:sz w:val="21"/>
              </w:rPr>
            </w:pPr>
            <w:r w:rsidRPr="003A7FDC">
              <w:rPr>
                <w:sz w:val="21"/>
              </w:rPr>
              <w:t>167</w:t>
            </w:r>
          </w:p>
        </w:tc>
        <w:tc>
          <w:tcPr>
            <w:tcW w:w="9357" w:type="dxa"/>
          </w:tcPr>
          <w:p w:rsidR="00641EAC" w:rsidRPr="003A7FDC" w:rsidRDefault="00641EAC" w:rsidP="00F567C3">
            <w:pPr>
              <w:pStyle w:val="TableParagraph"/>
              <w:spacing w:line="352" w:lineRule="exact"/>
              <w:rPr>
                <w:sz w:val="21"/>
                <w:lang w:eastAsia="zh-TW"/>
              </w:rPr>
            </w:pPr>
            <w:r w:rsidRPr="003A7FDC">
              <w:rPr>
                <w:rFonts w:hint="eastAsia"/>
                <w:sz w:val="21"/>
                <w:lang w:eastAsia="zh-TW"/>
              </w:rPr>
              <w:t>領有中華民國國民身分證之個人</w:t>
            </w:r>
            <w:r w:rsidRPr="003A7FDC">
              <w:rPr>
                <w:sz w:val="21"/>
                <w:lang w:eastAsia="zh-TW"/>
              </w:rPr>
              <w:t>,可否於指定銀行辦理人民幣匯款至大陸?(103年第二十四屆國外匯兌試題)</w:t>
            </w:r>
          </w:p>
          <w:p w:rsidR="001B21F2" w:rsidRPr="003A7FDC" w:rsidRDefault="00EE16A6" w:rsidP="00F567C3">
            <w:pPr>
              <w:pStyle w:val="TableParagraph"/>
              <w:spacing w:line="356" w:lineRule="exact"/>
              <w:rPr>
                <w:sz w:val="21"/>
                <w:lang w:eastAsia="zh-TW"/>
              </w:rPr>
            </w:pPr>
            <w:r w:rsidRPr="003A7FDC">
              <w:rPr>
                <w:sz w:val="21"/>
                <w:lang w:eastAsia="zh-TW"/>
              </w:rPr>
              <w:t>(</w:t>
            </w:r>
            <w:r w:rsidRPr="003A7FDC">
              <w:rPr>
                <w:rFonts w:hint="eastAsia"/>
                <w:sz w:val="21"/>
                <w:lang w:eastAsia="zh-TW"/>
              </w:rPr>
              <w:t>1</w:t>
            </w:r>
            <w:r w:rsidR="00641EAC" w:rsidRPr="003A7FDC">
              <w:rPr>
                <w:sz w:val="21"/>
                <w:lang w:eastAsia="zh-TW"/>
              </w:rPr>
              <w:t>) 可以,但每人每日不得逾新臺</w:t>
            </w:r>
            <w:r w:rsidR="00641EAC" w:rsidRPr="003A7FDC">
              <w:rPr>
                <w:rFonts w:hint="eastAsia"/>
                <w:sz w:val="21"/>
                <w:lang w:eastAsia="zh-TW"/>
              </w:rPr>
              <w:t>幤十萬元</w:t>
            </w:r>
            <w:r w:rsidRPr="003A7FDC">
              <w:rPr>
                <w:sz w:val="21"/>
                <w:lang w:eastAsia="zh-TW"/>
              </w:rPr>
              <w:t>(</w:t>
            </w:r>
            <w:r w:rsidRPr="003A7FDC">
              <w:rPr>
                <w:rFonts w:hint="eastAsia"/>
                <w:sz w:val="21"/>
                <w:lang w:eastAsia="zh-TW"/>
              </w:rPr>
              <w:t>2</w:t>
            </w:r>
            <w:r w:rsidR="00641EAC" w:rsidRPr="003A7FDC">
              <w:rPr>
                <w:sz w:val="21"/>
                <w:lang w:eastAsia="zh-TW"/>
              </w:rPr>
              <w:t>) 可以,但每人每日不得逾人民幣八萬元</w:t>
            </w:r>
            <w:r w:rsidRPr="003A7FDC">
              <w:rPr>
                <w:sz w:val="21"/>
                <w:lang w:eastAsia="zh-TW"/>
              </w:rPr>
              <w:t>(</w:t>
            </w:r>
            <w:r w:rsidRPr="003A7FDC">
              <w:rPr>
                <w:rFonts w:hint="eastAsia"/>
                <w:sz w:val="21"/>
                <w:lang w:eastAsia="zh-TW"/>
              </w:rPr>
              <w:t>3</w:t>
            </w:r>
            <w:r w:rsidR="00641EAC" w:rsidRPr="003A7FDC">
              <w:rPr>
                <w:sz w:val="21"/>
                <w:lang w:eastAsia="zh-TW"/>
              </w:rPr>
              <w:t>) 可以,但每人每日不得逾人民幣五萬元</w:t>
            </w:r>
            <w:r w:rsidRPr="003A7FDC">
              <w:rPr>
                <w:sz w:val="21"/>
                <w:lang w:eastAsia="zh-TW"/>
              </w:rPr>
              <w:t>(</w:t>
            </w:r>
            <w:r w:rsidRPr="003A7FDC">
              <w:rPr>
                <w:rFonts w:hint="eastAsia"/>
                <w:sz w:val="21"/>
                <w:lang w:eastAsia="zh-TW"/>
              </w:rPr>
              <w:t>4</w:t>
            </w:r>
            <w:r w:rsidR="00641EAC" w:rsidRPr="003A7FDC">
              <w:rPr>
                <w:sz w:val="21"/>
                <w:lang w:eastAsia="zh-TW"/>
              </w:rPr>
              <w:t>) 不可以</w:t>
            </w:r>
          </w:p>
        </w:tc>
        <w:tc>
          <w:tcPr>
            <w:tcW w:w="593" w:type="dxa"/>
          </w:tcPr>
          <w:p w:rsidR="001B21F2" w:rsidRPr="003A7FDC" w:rsidRDefault="00641EAC" w:rsidP="00F567C3">
            <w:pPr>
              <w:pStyle w:val="TableParagraph"/>
              <w:spacing w:before="159"/>
              <w:ind w:left="3"/>
              <w:jc w:val="center"/>
              <w:rPr>
                <w:sz w:val="21"/>
              </w:rPr>
            </w:pPr>
            <w:r w:rsidRPr="003A7FDC">
              <w:rPr>
                <w:sz w:val="21"/>
              </w:rPr>
              <w:t>2</w:t>
            </w:r>
          </w:p>
        </w:tc>
      </w:tr>
      <w:tr w:rsidR="003A7FDC" w:rsidRPr="003A7FDC" w:rsidTr="00F567C3">
        <w:trPr>
          <w:trHeight w:val="726"/>
        </w:trPr>
        <w:tc>
          <w:tcPr>
            <w:tcW w:w="567" w:type="dxa"/>
          </w:tcPr>
          <w:p w:rsidR="001B21F2" w:rsidRPr="003A7FDC" w:rsidRDefault="00AE0388" w:rsidP="00F567C3">
            <w:pPr>
              <w:pStyle w:val="TableParagraph"/>
              <w:spacing w:before="159"/>
              <w:ind w:left="52" w:right="44"/>
              <w:jc w:val="center"/>
              <w:rPr>
                <w:sz w:val="21"/>
              </w:rPr>
            </w:pPr>
            <w:r w:rsidRPr="003A7FDC">
              <w:rPr>
                <w:sz w:val="21"/>
              </w:rPr>
              <w:t>168</w:t>
            </w:r>
          </w:p>
        </w:tc>
        <w:tc>
          <w:tcPr>
            <w:tcW w:w="9357" w:type="dxa"/>
          </w:tcPr>
          <w:p w:rsidR="00641EAC" w:rsidRPr="003A7FDC" w:rsidRDefault="00641EAC" w:rsidP="00F567C3">
            <w:pPr>
              <w:pStyle w:val="TableParagraph"/>
              <w:spacing w:line="352" w:lineRule="exact"/>
              <w:rPr>
                <w:spacing w:val="-11"/>
                <w:sz w:val="21"/>
                <w:lang w:eastAsia="zh-TW"/>
              </w:rPr>
            </w:pPr>
            <w:r w:rsidRPr="003A7FDC">
              <w:rPr>
                <w:rFonts w:hint="eastAsia"/>
                <w:spacing w:val="-11"/>
                <w:sz w:val="21"/>
                <w:lang w:eastAsia="zh-TW"/>
              </w:rPr>
              <w:t>依</w:t>
            </w:r>
            <w:r w:rsidRPr="003A7FDC">
              <w:rPr>
                <w:spacing w:val="-11"/>
                <w:sz w:val="21"/>
                <w:lang w:eastAsia="zh-TW"/>
              </w:rPr>
              <w:t>"銀行業辦理外匯業務管理辦法"規定,有關承作自然人匯人民幣至大陸地區之匯款業務,下列敘述何者錯誤?(104年第26屆國外匯兌試題)</w:t>
            </w:r>
          </w:p>
          <w:p w:rsidR="001B21F2" w:rsidRPr="003A7FDC" w:rsidRDefault="00EE16A6" w:rsidP="00F567C3">
            <w:pPr>
              <w:pStyle w:val="TableParagraph"/>
              <w:spacing w:line="355" w:lineRule="exact"/>
              <w:rPr>
                <w:sz w:val="21"/>
                <w:lang w:eastAsia="zh-TW"/>
              </w:rPr>
            </w:pPr>
            <w:r w:rsidRPr="003A7FDC">
              <w:rPr>
                <w:spacing w:val="-11"/>
                <w:sz w:val="21"/>
                <w:lang w:eastAsia="zh-TW"/>
              </w:rPr>
              <w:t>(</w:t>
            </w:r>
            <w:r w:rsidRPr="003A7FDC">
              <w:rPr>
                <w:rFonts w:hint="eastAsia"/>
                <w:spacing w:val="-11"/>
                <w:sz w:val="21"/>
                <w:lang w:eastAsia="zh-TW"/>
              </w:rPr>
              <w:t>1</w:t>
            </w:r>
            <w:r w:rsidR="00641EAC" w:rsidRPr="003A7FDC">
              <w:rPr>
                <w:spacing w:val="-11"/>
                <w:sz w:val="21"/>
                <w:lang w:eastAsia="zh-TW"/>
              </w:rPr>
              <w:t>) 應透過人民幣清算行或代理行為之</w:t>
            </w:r>
            <w:r w:rsidRPr="003A7FDC">
              <w:rPr>
                <w:spacing w:val="-11"/>
                <w:sz w:val="21"/>
                <w:lang w:eastAsia="zh-TW"/>
              </w:rPr>
              <w:t>(</w:t>
            </w:r>
            <w:r w:rsidRPr="003A7FDC">
              <w:rPr>
                <w:rFonts w:hint="eastAsia"/>
                <w:spacing w:val="-11"/>
                <w:sz w:val="21"/>
                <w:lang w:eastAsia="zh-TW"/>
              </w:rPr>
              <w:t>2</w:t>
            </w:r>
            <w:r w:rsidR="00641EAC" w:rsidRPr="003A7FDC">
              <w:rPr>
                <w:spacing w:val="-11"/>
                <w:sz w:val="21"/>
                <w:lang w:eastAsia="zh-TW"/>
              </w:rPr>
              <w:t>) 匯款性質應屬經常項目</w:t>
            </w:r>
            <w:r w:rsidRPr="003A7FDC">
              <w:rPr>
                <w:spacing w:val="-11"/>
                <w:sz w:val="21"/>
                <w:lang w:eastAsia="zh-TW"/>
              </w:rPr>
              <w:t>(</w:t>
            </w:r>
            <w:r w:rsidRPr="003A7FDC">
              <w:rPr>
                <w:rFonts w:hint="eastAsia"/>
                <w:spacing w:val="-11"/>
                <w:sz w:val="21"/>
                <w:lang w:eastAsia="zh-TW"/>
              </w:rPr>
              <w:t>3</w:t>
            </w:r>
            <w:r w:rsidR="00641EAC" w:rsidRPr="003A7FDC">
              <w:rPr>
                <w:spacing w:val="-11"/>
                <w:sz w:val="21"/>
                <w:lang w:eastAsia="zh-TW"/>
              </w:rPr>
              <w:t>) 對象限領有中華民國國民身分證之個人</w:t>
            </w:r>
            <w:r w:rsidRPr="003A7FDC">
              <w:rPr>
                <w:spacing w:val="-11"/>
                <w:sz w:val="21"/>
                <w:lang w:eastAsia="zh-TW"/>
              </w:rPr>
              <w:t>(</w:t>
            </w:r>
            <w:r w:rsidRPr="003A7FDC">
              <w:rPr>
                <w:rFonts w:hint="eastAsia"/>
                <w:spacing w:val="-11"/>
                <w:sz w:val="21"/>
                <w:lang w:eastAsia="zh-TW"/>
              </w:rPr>
              <w:t>4</w:t>
            </w:r>
            <w:r w:rsidR="00641EAC" w:rsidRPr="003A7FDC">
              <w:rPr>
                <w:spacing w:val="-11"/>
                <w:sz w:val="21"/>
                <w:lang w:eastAsia="zh-TW"/>
              </w:rPr>
              <w:t>) 每人每日匯款之金額不得逾新台幣八萬元</w:t>
            </w:r>
          </w:p>
        </w:tc>
        <w:tc>
          <w:tcPr>
            <w:tcW w:w="593" w:type="dxa"/>
          </w:tcPr>
          <w:p w:rsidR="001B21F2" w:rsidRPr="003A7FDC" w:rsidRDefault="00641EAC" w:rsidP="00F567C3">
            <w:pPr>
              <w:pStyle w:val="TableParagraph"/>
              <w:spacing w:before="159"/>
              <w:ind w:left="3"/>
              <w:jc w:val="center"/>
              <w:rPr>
                <w:sz w:val="21"/>
              </w:rPr>
            </w:pPr>
            <w:r w:rsidRPr="003A7FDC">
              <w:rPr>
                <w:sz w:val="21"/>
              </w:rPr>
              <w:t>4</w:t>
            </w:r>
          </w:p>
        </w:tc>
      </w:tr>
      <w:tr w:rsidR="003A7FDC" w:rsidRPr="003A7FDC" w:rsidTr="00F567C3">
        <w:trPr>
          <w:trHeight w:val="724"/>
        </w:trPr>
        <w:tc>
          <w:tcPr>
            <w:tcW w:w="567" w:type="dxa"/>
          </w:tcPr>
          <w:p w:rsidR="001B21F2" w:rsidRPr="003A7FDC" w:rsidRDefault="00AE0388" w:rsidP="00F567C3">
            <w:pPr>
              <w:pStyle w:val="TableParagraph"/>
              <w:spacing w:before="157"/>
              <w:ind w:left="52" w:right="44"/>
              <w:jc w:val="center"/>
              <w:rPr>
                <w:sz w:val="21"/>
              </w:rPr>
            </w:pPr>
            <w:r w:rsidRPr="003A7FDC">
              <w:rPr>
                <w:sz w:val="21"/>
              </w:rPr>
              <w:t>169</w:t>
            </w:r>
          </w:p>
        </w:tc>
        <w:tc>
          <w:tcPr>
            <w:tcW w:w="9357" w:type="dxa"/>
          </w:tcPr>
          <w:p w:rsidR="009E01F5" w:rsidRPr="003A7FDC" w:rsidRDefault="009E01F5" w:rsidP="00F567C3">
            <w:pPr>
              <w:pStyle w:val="TableParagraph"/>
              <w:spacing w:line="352" w:lineRule="exact"/>
              <w:ind w:right="-44"/>
              <w:rPr>
                <w:spacing w:val="-9"/>
                <w:sz w:val="21"/>
                <w:lang w:eastAsia="zh-TW"/>
              </w:rPr>
            </w:pPr>
            <w:r w:rsidRPr="003A7FDC">
              <w:rPr>
                <w:rFonts w:hint="eastAsia"/>
                <w:spacing w:val="-9"/>
                <w:sz w:val="21"/>
                <w:lang w:eastAsia="zh-TW"/>
              </w:rPr>
              <w:t>依「外幣收兌處設置及管理辦法」規定，下列敘述何者錯誤</w:t>
            </w:r>
            <w:r w:rsidRPr="003A7FDC">
              <w:rPr>
                <w:spacing w:val="-9"/>
                <w:sz w:val="21"/>
                <w:lang w:eastAsia="zh-TW"/>
              </w:rPr>
              <w:t>?(第21屆 國外匯兌試題)</w:t>
            </w:r>
          </w:p>
          <w:p w:rsidR="001B21F2" w:rsidRPr="003A7FDC" w:rsidRDefault="00D227AE" w:rsidP="00F567C3">
            <w:pPr>
              <w:pStyle w:val="TableParagraph"/>
              <w:spacing w:line="353" w:lineRule="exact"/>
              <w:rPr>
                <w:sz w:val="21"/>
                <w:lang w:eastAsia="zh-TW"/>
              </w:rPr>
            </w:pPr>
            <w:r w:rsidRPr="003A7FDC">
              <w:rPr>
                <w:spacing w:val="-9"/>
                <w:sz w:val="21"/>
                <w:lang w:eastAsia="zh-TW"/>
              </w:rPr>
              <w:t>(</w:t>
            </w:r>
            <w:r w:rsidRPr="003A7FDC">
              <w:rPr>
                <w:rFonts w:hint="eastAsia"/>
                <w:spacing w:val="-9"/>
                <w:sz w:val="21"/>
                <w:lang w:eastAsia="zh-TW"/>
              </w:rPr>
              <w:t>1</w:t>
            </w:r>
            <w:r w:rsidR="009E01F5" w:rsidRPr="003A7FDC">
              <w:rPr>
                <w:spacing w:val="-9"/>
                <w:sz w:val="21"/>
                <w:lang w:eastAsia="zh-TW"/>
              </w:rPr>
              <w:t>) 外幣收兌處執照由台灣銀行發給之</w:t>
            </w:r>
            <w:r w:rsidRPr="003A7FDC">
              <w:rPr>
                <w:spacing w:val="-9"/>
                <w:sz w:val="21"/>
                <w:lang w:eastAsia="zh-TW"/>
              </w:rPr>
              <w:t>(</w:t>
            </w:r>
            <w:r w:rsidRPr="003A7FDC">
              <w:rPr>
                <w:rFonts w:hint="eastAsia"/>
                <w:spacing w:val="-9"/>
                <w:sz w:val="21"/>
                <w:lang w:eastAsia="zh-TW"/>
              </w:rPr>
              <w:t>2</w:t>
            </w:r>
            <w:r w:rsidR="009E01F5" w:rsidRPr="003A7FDC">
              <w:rPr>
                <w:spacing w:val="-9"/>
                <w:sz w:val="21"/>
                <w:lang w:eastAsia="zh-TW"/>
              </w:rPr>
              <w:t>) 外幣收兌處連續兩季收兌總額未達等值美金5千元者，得予撤銷或廢止核准</w:t>
            </w:r>
            <w:r w:rsidRPr="003A7FDC">
              <w:rPr>
                <w:spacing w:val="-9"/>
                <w:sz w:val="21"/>
                <w:lang w:eastAsia="zh-TW"/>
              </w:rPr>
              <w:t>(</w:t>
            </w:r>
            <w:r w:rsidRPr="003A7FDC">
              <w:rPr>
                <w:rFonts w:hint="eastAsia"/>
                <w:spacing w:val="-9"/>
                <w:sz w:val="21"/>
                <w:lang w:eastAsia="zh-TW"/>
              </w:rPr>
              <w:t>3</w:t>
            </w:r>
            <w:r w:rsidR="009E01F5" w:rsidRPr="003A7FDC">
              <w:rPr>
                <w:spacing w:val="-9"/>
                <w:sz w:val="21"/>
                <w:lang w:eastAsia="zh-TW"/>
              </w:rPr>
              <w:t>) 外幣收兌處相關之兌換水單及申報疑似洗錢記錄等憑證至少保存五年</w:t>
            </w:r>
            <w:r w:rsidRPr="003A7FDC">
              <w:rPr>
                <w:spacing w:val="-9"/>
                <w:sz w:val="21"/>
                <w:lang w:eastAsia="zh-TW"/>
              </w:rPr>
              <w:t>(</w:t>
            </w:r>
            <w:r w:rsidRPr="003A7FDC">
              <w:rPr>
                <w:rFonts w:hint="eastAsia"/>
                <w:spacing w:val="-9"/>
                <w:sz w:val="21"/>
                <w:lang w:eastAsia="zh-TW"/>
              </w:rPr>
              <w:t>4</w:t>
            </w:r>
            <w:r w:rsidR="009E01F5" w:rsidRPr="003A7FDC">
              <w:rPr>
                <w:spacing w:val="-9"/>
                <w:sz w:val="21"/>
                <w:lang w:eastAsia="zh-TW"/>
              </w:rPr>
              <w:t>) 寺廟倘有收兌外幣需要，並有適當之安全控管機制者，得申請設置外幣收兌處</w:t>
            </w:r>
          </w:p>
        </w:tc>
        <w:tc>
          <w:tcPr>
            <w:tcW w:w="593" w:type="dxa"/>
          </w:tcPr>
          <w:p w:rsidR="001B21F2" w:rsidRPr="003A7FDC" w:rsidRDefault="009E01F5" w:rsidP="00F567C3">
            <w:pPr>
              <w:pStyle w:val="TableParagraph"/>
              <w:spacing w:before="157"/>
              <w:ind w:left="3"/>
              <w:jc w:val="center"/>
              <w:rPr>
                <w:sz w:val="21"/>
              </w:rPr>
            </w:pPr>
            <w:r w:rsidRPr="003A7FDC">
              <w:rPr>
                <w:sz w:val="21"/>
              </w:rPr>
              <w:t>2</w:t>
            </w:r>
          </w:p>
        </w:tc>
      </w:tr>
      <w:tr w:rsidR="003A7FDC" w:rsidRPr="003A7FDC" w:rsidTr="00F567C3">
        <w:trPr>
          <w:trHeight w:val="726"/>
        </w:trPr>
        <w:tc>
          <w:tcPr>
            <w:tcW w:w="567" w:type="dxa"/>
          </w:tcPr>
          <w:p w:rsidR="001B21F2" w:rsidRPr="003A7FDC" w:rsidRDefault="00AE0388" w:rsidP="00F567C3">
            <w:pPr>
              <w:pStyle w:val="TableParagraph"/>
              <w:spacing w:before="159"/>
              <w:ind w:left="52" w:right="44"/>
              <w:jc w:val="center"/>
              <w:rPr>
                <w:sz w:val="21"/>
              </w:rPr>
            </w:pPr>
            <w:r w:rsidRPr="003A7FDC">
              <w:rPr>
                <w:sz w:val="21"/>
              </w:rPr>
              <w:t>170</w:t>
            </w:r>
          </w:p>
        </w:tc>
        <w:tc>
          <w:tcPr>
            <w:tcW w:w="9357" w:type="dxa"/>
          </w:tcPr>
          <w:p w:rsidR="00C74DAE" w:rsidRPr="003A7FDC" w:rsidRDefault="00C74DAE" w:rsidP="00F567C3">
            <w:pPr>
              <w:pStyle w:val="TableParagraph"/>
              <w:spacing w:line="354" w:lineRule="exact"/>
              <w:rPr>
                <w:sz w:val="21"/>
                <w:lang w:eastAsia="zh-TW"/>
              </w:rPr>
            </w:pPr>
            <w:r w:rsidRPr="003A7FDC">
              <w:rPr>
                <w:rFonts w:hint="eastAsia"/>
                <w:sz w:val="21"/>
                <w:lang w:eastAsia="zh-TW"/>
              </w:rPr>
              <w:t>旅客於國際機場之銀行辦理結構或結售外匯時，得免填國民身分證或護照號碼之每筆結匯金額為若干</w:t>
            </w:r>
            <w:r w:rsidRPr="003A7FDC">
              <w:rPr>
                <w:sz w:val="21"/>
                <w:lang w:eastAsia="zh-TW"/>
              </w:rPr>
              <w:t>?(第24屆 國外匯兌試題)</w:t>
            </w:r>
          </w:p>
          <w:p w:rsidR="001B21F2" w:rsidRPr="003A7FDC" w:rsidRDefault="00D227AE" w:rsidP="00F567C3">
            <w:pPr>
              <w:pStyle w:val="TableParagraph"/>
              <w:spacing w:line="353" w:lineRule="exact"/>
              <w:rPr>
                <w:sz w:val="21"/>
                <w:lang w:eastAsia="zh-TW"/>
              </w:rPr>
            </w:pPr>
            <w:r w:rsidRPr="003A7FDC">
              <w:rPr>
                <w:sz w:val="21"/>
                <w:lang w:eastAsia="zh-TW"/>
              </w:rPr>
              <w:t>(</w:t>
            </w:r>
            <w:r w:rsidRPr="003A7FDC">
              <w:rPr>
                <w:rFonts w:hint="eastAsia"/>
                <w:sz w:val="21"/>
                <w:lang w:eastAsia="zh-TW"/>
              </w:rPr>
              <w:t>1</w:t>
            </w:r>
            <w:r w:rsidR="00C74DAE" w:rsidRPr="003A7FDC">
              <w:rPr>
                <w:sz w:val="21"/>
                <w:lang w:eastAsia="zh-TW"/>
              </w:rPr>
              <w:t>) 未逾等值5千美元</w:t>
            </w:r>
            <w:r w:rsidRPr="003A7FDC">
              <w:rPr>
                <w:sz w:val="21"/>
                <w:lang w:eastAsia="zh-TW"/>
              </w:rPr>
              <w:t>(</w:t>
            </w:r>
            <w:r w:rsidRPr="003A7FDC">
              <w:rPr>
                <w:rFonts w:hint="eastAsia"/>
                <w:sz w:val="21"/>
                <w:lang w:eastAsia="zh-TW"/>
              </w:rPr>
              <w:t>2</w:t>
            </w:r>
            <w:r w:rsidR="00C74DAE" w:rsidRPr="003A7FDC">
              <w:rPr>
                <w:sz w:val="21"/>
                <w:lang w:eastAsia="zh-TW"/>
              </w:rPr>
              <w:t>) 未逾等值10萬美元</w:t>
            </w:r>
            <w:r w:rsidRPr="003A7FDC">
              <w:rPr>
                <w:sz w:val="21"/>
                <w:lang w:eastAsia="zh-TW"/>
              </w:rPr>
              <w:t>(</w:t>
            </w:r>
            <w:r w:rsidRPr="003A7FDC">
              <w:rPr>
                <w:rFonts w:hint="eastAsia"/>
                <w:sz w:val="21"/>
                <w:lang w:eastAsia="zh-TW"/>
              </w:rPr>
              <w:t>3</w:t>
            </w:r>
            <w:r w:rsidR="00C74DAE" w:rsidRPr="003A7FDC">
              <w:rPr>
                <w:sz w:val="21"/>
                <w:lang w:eastAsia="zh-TW"/>
              </w:rPr>
              <w:t>) 未逾等值1萬美元</w:t>
            </w:r>
            <w:r w:rsidRPr="003A7FDC">
              <w:rPr>
                <w:sz w:val="21"/>
                <w:lang w:eastAsia="zh-TW"/>
              </w:rPr>
              <w:t>(</w:t>
            </w:r>
            <w:r w:rsidRPr="003A7FDC">
              <w:rPr>
                <w:rFonts w:hint="eastAsia"/>
                <w:sz w:val="21"/>
                <w:lang w:eastAsia="zh-TW"/>
              </w:rPr>
              <w:t>4</w:t>
            </w:r>
            <w:r w:rsidR="00C74DAE" w:rsidRPr="003A7FDC">
              <w:rPr>
                <w:sz w:val="21"/>
                <w:lang w:eastAsia="zh-TW"/>
              </w:rPr>
              <w:t>) 未逾新台幣50萬元等值外幣</w:t>
            </w:r>
          </w:p>
        </w:tc>
        <w:tc>
          <w:tcPr>
            <w:tcW w:w="593" w:type="dxa"/>
          </w:tcPr>
          <w:p w:rsidR="001B21F2" w:rsidRPr="003A7FDC" w:rsidRDefault="00C74DAE" w:rsidP="00F567C3">
            <w:pPr>
              <w:pStyle w:val="TableParagraph"/>
              <w:spacing w:before="159"/>
              <w:ind w:left="3"/>
              <w:jc w:val="center"/>
              <w:rPr>
                <w:sz w:val="21"/>
              </w:rPr>
            </w:pPr>
            <w:r w:rsidRPr="003A7FDC">
              <w:rPr>
                <w:sz w:val="21"/>
              </w:rPr>
              <w:t>1</w:t>
            </w:r>
          </w:p>
        </w:tc>
      </w:tr>
      <w:tr w:rsidR="003A7FDC" w:rsidRPr="003A7FDC" w:rsidTr="00F567C3">
        <w:trPr>
          <w:trHeight w:val="726"/>
        </w:trPr>
        <w:tc>
          <w:tcPr>
            <w:tcW w:w="567" w:type="dxa"/>
          </w:tcPr>
          <w:p w:rsidR="001B21F2" w:rsidRPr="003A7FDC" w:rsidRDefault="00AE0388" w:rsidP="00F567C3">
            <w:pPr>
              <w:pStyle w:val="TableParagraph"/>
              <w:spacing w:before="159"/>
              <w:ind w:left="52" w:right="44"/>
              <w:jc w:val="center"/>
              <w:rPr>
                <w:sz w:val="21"/>
              </w:rPr>
            </w:pPr>
            <w:r w:rsidRPr="003A7FDC">
              <w:rPr>
                <w:sz w:val="21"/>
              </w:rPr>
              <w:t>171</w:t>
            </w:r>
          </w:p>
        </w:tc>
        <w:tc>
          <w:tcPr>
            <w:tcW w:w="9357" w:type="dxa"/>
          </w:tcPr>
          <w:p w:rsidR="00C74DAE" w:rsidRPr="003A7FDC" w:rsidRDefault="00C74DAE" w:rsidP="00F567C3">
            <w:pPr>
              <w:pStyle w:val="TableParagraph"/>
              <w:spacing w:line="353" w:lineRule="exact"/>
              <w:rPr>
                <w:spacing w:val="3"/>
                <w:sz w:val="21"/>
                <w:lang w:eastAsia="zh-TW"/>
              </w:rPr>
            </w:pPr>
            <w:r w:rsidRPr="003A7FDC">
              <w:rPr>
                <w:rFonts w:hint="eastAsia"/>
                <w:spacing w:val="3"/>
                <w:sz w:val="21"/>
                <w:lang w:eastAsia="zh-TW"/>
              </w:rPr>
              <w:t>依台灣地區與大陸地區人民關係條例規定，大陸地區銀行之貨幣進入台灣地區境內之限額為何</w:t>
            </w:r>
            <w:r w:rsidRPr="003A7FDC">
              <w:rPr>
                <w:spacing w:val="3"/>
                <w:sz w:val="21"/>
                <w:lang w:eastAsia="zh-TW"/>
              </w:rPr>
              <w:t>?(第24屆 國外匯兌試題)</w:t>
            </w:r>
          </w:p>
          <w:p w:rsidR="001B21F2" w:rsidRPr="003A7FDC" w:rsidRDefault="00D227AE" w:rsidP="00F567C3">
            <w:pPr>
              <w:pStyle w:val="TableParagraph"/>
              <w:spacing w:line="354" w:lineRule="exact"/>
              <w:rPr>
                <w:sz w:val="21"/>
                <w:lang w:eastAsia="zh-TW"/>
              </w:rPr>
            </w:pPr>
            <w:r w:rsidRPr="003A7FDC">
              <w:rPr>
                <w:spacing w:val="3"/>
                <w:sz w:val="21"/>
                <w:lang w:eastAsia="zh-TW"/>
              </w:rPr>
              <w:t>(</w:t>
            </w:r>
            <w:r w:rsidRPr="003A7FDC">
              <w:rPr>
                <w:rFonts w:hint="eastAsia"/>
                <w:spacing w:val="3"/>
                <w:sz w:val="21"/>
                <w:lang w:eastAsia="zh-TW"/>
              </w:rPr>
              <w:t>1</w:t>
            </w:r>
            <w:r w:rsidR="00C74DAE" w:rsidRPr="003A7FDC">
              <w:rPr>
                <w:spacing w:val="3"/>
                <w:sz w:val="21"/>
                <w:lang w:eastAsia="zh-TW"/>
              </w:rPr>
              <w:t>) 人民幣5千元</w:t>
            </w:r>
            <w:r w:rsidRPr="003A7FDC">
              <w:rPr>
                <w:spacing w:val="3"/>
                <w:sz w:val="21"/>
                <w:lang w:eastAsia="zh-TW"/>
              </w:rPr>
              <w:t>(</w:t>
            </w:r>
            <w:r w:rsidRPr="003A7FDC">
              <w:rPr>
                <w:rFonts w:hint="eastAsia"/>
                <w:spacing w:val="3"/>
                <w:sz w:val="21"/>
                <w:lang w:eastAsia="zh-TW"/>
              </w:rPr>
              <w:t>2</w:t>
            </w:r>
            <w:r w:rsidR="00C74DAE" w:rsidRPr="003A7FDC">
              <w:rPr>
                <w:spacing w:val="3"/>
                <w:sz w:val="21"/>
                <w:lang w:eastAsia="zh-TW"/>
              </w:rPr>
              <w:t>) 人民幣1萬元</w:t>
            </w:r>
            <w:r w:rsidRPr="003A7FDC">
              <w:rPr>
                <w:spacing w:val="3"/>
                <w:sz w:val="21"/>
                <w:lang w:eastAsia="zh-TW"/>
              </w:rPr>
              <w:t>(</w:t>
            </w:r>
            <w:r w:rsidRPr="003A7FDC">
              <w:rPr>
                <w:rFonts w:hint="eastAsia"/>
                <w:spacing w:val="3"/>
                <w:sz w:val="21"/>
                <w:lang w:eastAsia="zh-TW"/>
              </w:rPr>
              <w:t>3</w:t>
            </w:r>
            <w:r w:rsidR="00C74DAE" w:rsidRPr="003A7FDC">
              <w:rPr>
                <w:spacing w:val="3"/>
                <w:sz w:val="21"/>
                <w:lang w:eastAsia="zh-TW"/>
              </w:rPr>
              <w:t>) 人民幣2萬元</w:t>
            </w:r>
            <w:r w:rsidRPr="003A7FDC">
              <w:rPr>
                <w:spacing w:val="3"/>
                <w:sz w:val="21"/>
                <w:lang w:eastAsia="zh-TW"/>
              </w:rPr>
              <w:t>(</w:t>
            </w:r>
            <w:r w:rsidRPr="003A7FDC">
              <w:rPr>
                <w:rFonts w:hint="eastAsia"/>
                <w:spacing w:val="3"/>
                <w:sz w:val="21"/>
                <w:lang w:eastAsia="zh-TW"/>
              </w:rPr>
              <w:t>4</w:t>
            </w:r>
            <w:r w:rsidR="00C74DAE" w:rsidRPr="003A7FDC">
              <w:rPr>
                <w:spacing w:val="3"/>
                <w:sz w:val="21"/>
                <w:lang w:eastAsia="zh-TW"/>
              </w:rPr>
              <w:t>) 人民幣2千元</w:t>
            </w:r>
          </w:p>
        </w:tc>
        <w:tc>
          <w:tcPr>
            <w:tcW w:w="593" w:type="dxa"/>
          </w:tcPr>
          <w:p w:rsidR="001B21F2" w:rsidRPr="003A7FDC" w:rsidRDefault="00C74DAE" w:rsidP="00F567C3">
            <w:pPr>
              <w:pStyle w:val="TableParagraph"/>
              <w:spacing w:before="159"/>
              <w:ind w:left="3"/>
              <w:jc w:val="center"/>
              <w:rPr>
                <w:sz w:val="21"/>
                <w:lang w:eastAsia="zh-TW"/>
              </w:rPr>
            </w:pPr>
            <w:r w:rsidRPr="003A7FDC">
              <w:rPr>
                <w:sz w:val="21"/>
              </w:rPr>
              <w:t>3</w:t>
            </w:r>
          </w:p>
        </w:tc>
      </w:tr>
      <w:tr w:rsidR="003A7FDC" w:rsidRPr="003A7FDC" w:rsidTr="00F567C3">
        <w:trPr>
          <w:trHeight w:val="726"/>
        </w:trPr>
        <w:tc>
          <w:tcPr>
            <w:tcW w:w="567" w:type="dxa"/>
          </w:tcPr>
          <w:p w:rsidR="00C74DAE" w:rsidRPr="003A7FDC" w:rsidRDefault="00C74DAE" w:rsidP="00F567C3">
            <w:pPr>
              <w:pStyle w:val="TableParagraph"/>
              <w:spacing w:before="159"/>
              <w:ind w:left="52" w:right="44"/>
              <w:jc w:val="center"/>
              <w:rPr>
                <w:sz w:val="21"/>
                <w:lang w:eastAsia="zh-TW"/>
              </w:rPr>
            </w:pPr>
            <w:r w:rsidRPr="003A7FDC">
              <w:rPr>
                <w:rFonts w:hint="eastAsia"/>
                <w:sz w:val="21"/>
                <w:lang w:eastAsia="zh-TW"/>
              </w:rPr>
              <w:t>172</w:t>
            </w:r>
          </w:p>
        </w:tc>
        <w:tc>
          <w:tcPr>
            <w:tcW w:w="9357" w:type="dxa"/>
          </w:tcPr>
          <w:p w:rsidR="00C74DAE" w:rsidRPr="003A7FDC" w:rsidRDefault="00C74DAE" w:rsidP="00F567C3">
            <w:pPr>
              <w:pStyle w:val="TableParagraph"/>
              <w:spacing w:line="353" w:lineRule="exact"/>
              <w:rPr>
                <w:spacing w:val="3"/>
                <w:sz w:val="21"/>
                <w:lang w:eastAsia="zh-TW"/>
              </w:rPr>
            </w:pPr>
            <w:r w:rsidRPr="003A7FDC">
              <w:rPr>
                <w:rFonts w:hint="eastAsia"/>
                <w:spacing w:val="3"/>
                <w:sz w:val="21"/>
                <w:lang w:eastAsia="zh-TW"/>
              </w:rPr>
              <w:t>我國國際機場分行辦理旅客結構</w:t>
            </w:r>
            <w:r w:rsidRPr="003A7FDC">
              <w:rPr>
                <w:spacing w:val="3"/>
                <w:sz w:val="21"/>
                <w:lang w:eastAsia="zh-TW"/>
              </w:rPr>
              <w:t xml:space="preserve">(售)外匯，每筆金額未逾若干之案件，得憑 </w:t>
            </w:r>
          </w:p>
          <w:p w:rsidR="00C74DAE" w:rsidRPr="003A7FDC" w:rsidRDefault="00C74DAE" w:rsidP="00F567C3">
            <w:pPr>
              <w:pStyle w:val="TableParagraph"/>
              <w:spacing w:line="353" w:lineRule="exact"/>
              <w:rPr>
                <w:spacing w:val="3"/>
                <w:sz w:val="21"/>
                <w:lang w:eastAsia="zh-TW"/>
              </w:rPr>
            </w:pPr>
            <w:r w:rsidRPr="003A7FDC">
              <w:rPr>
                <w:spacing w:val="3"/>
                <w:sz w:val="21"/>
                <w:lang w:eastAsia="zh-TW"/>
              </w:rPr>
              <w:t xml:space="preserve">   出示之出、入境證照逕行辦理?(第26屆 國外匯兌試題)</w:t>
            </w:r>
          </w:p>
          <w:p w:rsidR="00C74DAE" w:rsidRPr="003A7FDC" w:rsidRDefault="00D227AE" w:rsidP="00F567C3">
            <w:pPr>
              <w:pStyle w:val="TableParagraph"/>
              <w:spacing w:line="353" w:lineRule="exact"/>
              <w:rPr>
                <w:spacing w:val="3"/>
                <w:sz w:val="21"/>
                <w:lang w:eastAsia="zh-TW"/>
              </w:rPr>
            </w:pPr>
            <w:r w:rsidRPr="003A7FDC">
              <w:rPr>
                <w:spacing w:val="3"/>
                <w:sz w:val="21"/>
                <w:lang w:eastAsia="zh-TW"/>
              </w:rPr>
              <w:t>(</w:t>
            </w:r>
            <w:r w:rsidRPr="003A7FDC">
              <w:rPr>
                <w:rFonts w:hint="eastAsia"/>
                <w:spacing w:val="3"/>
                <w:sz w:val="21"/>
                <w:lang w:eastAsia="zh-TW"/>
              </w:rPr>
              <w:t>1</w:t>
            </w:r>
            <w:r w:rsidR="00C74DAE" w:rsidRPr="003A7FDC">
              <w:rPr>
                <w:spacing w:val="3"/>
                <w:sz w:val="21"/>
                <w:lang w:eastAsia="zh-TW"/>
              </w:rPr>
              <w:t>) 10萬美元</w:t>
            </w:r>
            <w:r w:rsidRPr="003A7FDC">
              <w:rPr>
                <w:spacing w:val="3"/>
                <w:sz w:val="21"/>
                <w:lang w:eastAsia="zh-TW"/>
              </w:rPr>
              <w:t>(</w:t>
            </w:r>
            <w:r w:rsidRPr="003A7FDC">
              <w:rPr>
                <w:rFonts w:hint="eastAsia"/>
                <w:spacing w:val="3"/>
                <w:sz w:val="21"/>
                <w:lang w:eastAsia="zh-TW"/>
              </w:rPr>
              <w:t>2</w:t>
            </w:r>
            <w:r w:rsidR="00C74DAE" w:rsidRPr="003A7FDC">
              <w:rPr>
                <w:spacing w:val="3"/>
                <w:sz w:val="21"/>
                <w:lang w:eastAsia="zh-TW"/>
              </w:rPr>
              <w:t>) 5千美元</w:t>
            </w:r>
            <w:r w:rsidRPr="003A7FDC">
              <w:rPr>
                <w:spacing w:val="3"/>
                <w:sz w:val="21"/>
                <w:lang w:eastAsia="zh-TW"/>
              </w:rPr>
              <w:t>(</w:t>
            </w:r>
            <w:r w:rsidRPr="003A7FDC">
              <w:rPr>
                <w:rFonts w:hint="eastAsia"/>
                <w:spacing w:val="3"/>
                <w:sz w:val="21"/>
                <w:lang w:eastAsia="zh-TW"/>
              </w:rPr>
              <w:t>3</w:t>
            </w:r>
            <w:r w:rsidR="00C74DAE" w:rsidRPr="003A7FDC">
              <w:rPr>
                <w:spacing w:val="3"/>
                <w:sz w:val="21"/>
                <w:lang w:eastAsia="zh-TW"/>
              </w:rPr>
              <w:t>) 2萬美元</w:t>
            </w:r>
            <w:r w:rsidRPr="003A7FDC">
              <w:rPr>
                <w:spacing w:val="3"/>
                <w:sz w:val="21"/>
                <w:lang w:eastAsia="zh-TW"/>
              </w:rPr>
              <w:t>(</w:t>
            </w:r>
            <w:r w:rsidRPr="003A7FDC">
              <w:rPr>
                <w:rFonts w:hint="eastAsia"/>
                <w:spacing w:val="3"/>
                <w:sz w:val="21"/>
                <w:lang w:eastAsia="zh-TW"/>
              </w:rPr>
              <w:t>4</w:t>
            </w:r>
            <w:r w:rsidR="00C74DAE" w:rsidRPr="003A7FDC">
              <w:rPr>
                <w:spacing w:val="3"/>
                <w:sz w:val="21"/>
                <w:lang w:eastAsia="zh-TW"/>
              </w:rPr>
              <w:t>) 1萬美元</w:t>
            </w:r>
          </w:p>
        </w:tc>
        <w:tc>
          <w:tcPr>
            <w:tcW w:w="593" w:type="dxa"/>
          </w:tcPr>
          <w:p w:rsidR="00C74DAE" w:rsidRPr="003A7FDC" w:rsidRDefault="00C74DAE" w:rsidP="00F567C3">
            <w:pPr>
              <w:pStyle w:val="TableParagraph"/>
              <w:spacing w:before="159"/>
              <w:ind w:left="3"/>
              <w:jc w:val="center"/>
              <w:rPr>
                <w:sz w:val="21"/>
                <w:lang w:eastAsia="zh-TW"/>
              </w:rPr>
            </w:pPr>
            <w:r w:rsidRPr="003A7FDC">
              <w:rPr>
                <w:rFonts w:hint="eastAsia"/>
                <w:sz w:val="21"/>
                <w:lang w:eastAsia="zh-TW"/>
              </w:rPr>
              <w:t>2</w:t>
            </w:r>
          </w:p>
        </w:tc>
      </w:tr>
    </w:tbl>
    <w:p w:rsidR="006048FE" w:rsidRPr="003A7FDC" w:rsidRDefault="006048FE" w:rsidP="00576F5D">
      <w:pPr>
        <w:rPr>
          <w:sz w:val="21"/>
          <w:lang w:eastAsia="zh-TW"/>
        </w:rPr>
        <w:sectPr w:rsidR="006048FE" w:rsidRPr="003A7FDC">
          <w:pgSz w:w="11910" w:h="16840"/>
          <w:pgMar w:top="560" w:right="280" w:bottom="1560" w:left="280" w:header="0" w:footer="1362" w:gutter="0"/>
          <w:cols w:space="720"/>
        </w:sectPr>
      </w:pPr>
    </w:p>
    <w:tbl>
      <w:tblPr>
        <w:tblStyle w:val="TableNormal"/>
        <w:tblpPr w:leftFromText="180" w:rightFromText="180" w:vertAnchor="text" w:horzAnchor="margin" w:tblpXSpec="center"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C74DAE">
        <w:trPr>
          <w:trHeight w:val="1089"/>
        </w:trPr>
        <w:tc>
          <w:tcPr>
            <w:tcW w:w="567" w:type="dxa"/>
          </w:tcPr>
          <w:p w:rsidR="00C74DAE" w:rsidRPr="003A7FDC" w:rsidRDefault="00C74DAE" w:rsidP="00C74DAE">
            <w:pPr>
              <w:pStyle w:val="TableParagraph"/>
              <w:spacing w:before="6"/>
              <w:ind w:left="0"/>
              <w:rPr>
                <w:rFonts w:ascii="Times New Roman"/>
                <w:sz w:val="29"/>
              </w:rPr>
            </w:pPr>
          </w:p>
          <w:p w:rsidR="00C74DAE" w:rsidRPr="003A7FDC" w:rsidRDefault="00C74DAE" w:rsidP="00C74DAE">
            <w:pPr>
              <w:pStyle w:val="TableParagraph"/>
              <w:ind w:left="52" w:right="44"/>
              <w:jc w:val="center"/>
              <w:rPr>
                <w:sz w:val="21"/>
              </w:rPr>
            </w:pPr>
            <w:r w:rsidRPr="003A7FDC">
              <w:rPr>
                <w:sz w:val="21"/>
              </w:rPr>
              <w:t>173</w:t>
            </w:r>
          </w:p>
        </w:tc>
        <w:tc>
          <w:tcPr>
            <w:tcW w:w="9357" w:type="dxa"/>
          </w:tcPr>
          <w:p w:rsidR="00C74DAE" w:rsidRPr="003A7FDC" w:rsidRDefault="00C74DAE" w:rsidP="00C74DAE">
            <w:pPr>
              <w:pStyle w:val="TableParagraph"/>
              <w:spacing w:line="225" w:lineRule="auto"/>
              <w:ind w:right="-44"/>
              <w:rPr>
                <w:spacing w:val="-10"/>
                <w:sz w:val="21"/>
                <w:lang w:eastAsia="zh-TW"/>
              </w:rPr>
            </w:pPr>
            <w:r w:rsidRPr="003A7FDC">
              <w:rPr>
                <w:rFonts w:hint="eastAsia"/>
                <w:spacing w:val="-10"/>
                <w:sz w:val="21"/>
                <w:lang w:eastAsia="zh-TW"/>
              </w:rPr>
              <w:t>依「外匯收兌處設置及管理辦法」規定，下列敘述何者錯誤</w:t>
            </w:r>
            <w:r w:rsidRPr="003A7FDC">
              <w:rPr>
                <w:spacing w:val="-10"/>
                <w:sz w:val="21"/>
                <w:lang w:eastAsia="zh-TW"/>
              </w:rPr>
              <w:t>?(第27屆 國外匯兌試題)</w:t>
            </w:r>
          </w:p>
          <w:p w:rsidR="00C74DAE" w:rsidRPr="003A7FDC" w:rsidRDefault="00D227AE" w:rsidP="00C74DAE">
            <w:pPr>
              <w:pStyle w:val="TableParagraph"/>
              <w:spacing w:line="350" w:lineRule="exact"/>
              <w:rPr>
                <w:sz w:val="21"/>
                <w:lang w:eastAsia="zh-TW"/>
              </w:rPr>
            </w:pPr>
            <w:r w:rsidRPr="003A7FDC">
              <w:rPr>
                <w:spacing w:val="-10"/>
                <w:sz w:val="21"/>
                <w:lang w:eastAsia="zh-TW"/>
              </w:rPr>
              <w:t>(</w:t>
            </w:r>
            <w:r w:rsidRPr="003A7FDC">
              <w:rPr>
                <w:rFonts w:hint="eastAsia"/>
                <w:spacing w:val="-10"/>
                <w:sz w:val="21"/>
                <w:lang w:eastAsia="zh-TW"/>
              </w:rPr>
              <w:t>1</w:t>
            </w:r>
            <w:r w:rsidR="00C74DAE" w:rsidRPr="003A7FDC">
              <w:rPr>
                <w:spacing w:val="-10"/>
                <w:sz w:val="21"/>
                <w:lang w:eastAsia="zh-TW"/>
              </w:rPr>
              <w:t>) 外幣收兌處設置之核准、廢止核准及必要時之業務查核等管理事項，由中央銀行委託臺灣銀行辦理</w:t>
            </w:r>
            <w:r w:rsidRPr="003A7FDC">
              <w:rPr>
                <w:spacing w:val="-10"/>
                <w:sz w:val="21"/>
                <w:lang w:eastAsia="zh-TW"/>
              </w:rPr>
              <w:t>(</w:t>
            </w:r>
            <w:r w:rsidRPr="003A7FDC">
              <w:rPr>
                <w:rFonts w:hint="eastAsia"/>
                <w:spacing w:val="-10"/>
                <w:sz w:val="21"/>
                <w:lang w:eastAsia="zh-TW"/>
              </w:rPr>
              <w:t>2</w:t>
            </w:r>
            <w:r w:rsidR="00C74DAE" w:rsidRPr="003A7FDC">
              <w:rPr>
                <w:spacing w:val="-10"/>
                <w:sz w:val="21"/>
                <w:lang w:eastAsia="zh-TW"/>
              </w:rPr>
              <w:t>) 外幣收兌處辦理收兌業務，相關之兌換水單應至少保存10年</w:t>
            </w:r>
            <w:r w:rsidRPr="003A7FDC">
              <w:rPr>
                <w:spacing w:val="-10"/>
                <w:sz w:val="21"/>
                <w:lang w:eastAsia="zh-TW"/>
              </w:rPr>
              <w:t>(</w:t>
            </w:r>
            <w:r w:rsidRPr="003A7FDC">
              <w:rPr>
                <w:rFonts w:hint="eastAsia"/>
                <w:spacing w:val="-10"/>
                <w:sz w:val="21"/>
                <w:lang w:eastAsia="zh-TW"/>
              </w:rPr>
              <w:t>3</w:t>
            </w:r>
            <w:r w:rsidR="00C74DAE" w:rsidRPr="003A7FDC">
              <w:rPr>
                <w:spacing w:val="-10"/>
                <w:sz w:val="21"/>
                <w:lang w:eastAsia="zh-TW"/>
              </w:rPr>
              <w:t>) 外幣收兌處收兌外幣之匯率應於營業場所揭示</w:t>
            </w:r>
            <w:r w:rsidRPr="003A7FDC">
              <w:rPr>
                <w:spacing w:val="-10"/>
                <w:sz w:val="21"/>
                <w:lang w:eastAsia="zh-TW"/>
              </w:rPr>
              <w:t>(</w:t>
            </w:r>
            <w:r w:rsidRPr="003A7FDC">
              <w:rPr>
                <w:rFonts w:hint="eastAsia"/>
                <w:spacing w:val="-10"/>
                <w:sz w:val="21"/>
                <w:lang w:eastAsia="zh-TW"/>
              </w:rPr>
              <w:t>4</w:t>
            </w:r>
            <w:r w:rsidR="00C74DAE" w:rsidRPr="003A7FDC">
              <w:rPr>
                <w:spacing w:val="-10"/>
                <w:sz w:val="21"/>
                <w:lang w:eastAsia="zh-TW"/>
              </w:rPr>
              <w:t>) 外幣收兌處辦理外幣收兌業務，每筆收兌金額以等值1萬美元為限</w:t>
            </w:r>
          </w:p>
        </w:tc>
        <w:tc>
          <w:tcPr>
            <w:tcW w:w="593" w:type="dxa"/>
          </w:tcPr>
          <w:p w:rsidR="00C74DAE" w:rsidRPr="003A7FDC" w:rsidRDefault="00C74DAE" w:rsidP="00C74DAE">
            <w:pPr>
              <w:pStyle w:val="TableParagraph"/>
              <w:spacing w:before="6"/>
              <w:ind w:left="0"/>
              <w:rPr>
                <w:rFonts w:ascii="Times New Roman"/>
                <w:sz w:val="29"/>
                <w:lang w:eastAsia="zh-TW"/>
              </w:rPr>
            </w:pPr>
          </w:p>
          <w:p w:rsidR="00C74DAE" w:rsidRPr="003A7FDC" w:rsidRDefault="00C74DAE" w:rsidP="00C74DAE">
            <w:pPr>
              <w:pStyle w:val="TableParagraph"/>
              <w:ind w:left="3"/>
              <w:jc w:val="center"/>
              <w:rPr>
                <w:sz w:val="21"/>
              </w:rPr>
            </w:pPr>
            <w:r w:rsidRPr="003A7FDC">
              <w:rPr>
                <w:sz w:val="21"/>
              </w:rPr>
              <w:t>2</w:t>
            </w:r>
          </w:p>
        </w:tc>
      </w:tr>
      <w:tr w:rsidR="003A7FDC" w:rsidRPr="003A7FDC" w:rsidTr="00C74DAE">
        <w:trPr>
          <w:trHeight w:val="726"/>
        </w:trPr>
        <w:tc>
          <w:tcPr>
            <w:tcW w:w="567" w:type="dxa"/>
          </w:tcPr>
          <w:p w:rsidR="00C74DAE" w:rsidRPr="003A7FDC" w:rsidRDefault="00C74DAE" w:rsidP="00C74DAE">
            <w:pPr>
              <w:pStyle w:val="TableParagraph"/>
              <w:spacing w:before="159"/>
              <w:ind w:left="52" w:right="44"/>
              <w:jc w:val="center"/>
              <w:rPr>
                <w:sz w:val="21"/>
              </w:rPr>
            </w:pPr>
            <w:r w:rsidRPr="003A7FDC">
              <w:rPr>
                <w:sz w:val="21"/>
              </w:rPr>
              <w:t>174</w:t>
            </w:r>
          </w:p>
        </w:tc>
        <w:tc>
          <w:tcPr>
            <w:tcW w:w="9357" w:type="dxa"/>
          </w:tcPr>
          <w:p w:rsidR="00C74DAE" w:rsidRPr="003A7FDC" w:rsidRDefault="00C74DAE" w:rsidP="00D227AE">
            <w:pPr>
              <w:pStyle w:val="TableParagraph"/>
              <w:spacing w:line="352" w:lineRule="exact"/>
              <w:rPr>
                <w:sz w:val="21"/>
                <w:lang w:eastAsia="zh-TW"/>
              </w:rPr>
            </w:pPr>
            <w:r w:rsidRPr="003A7FDC">
              <w:rPr>
                <w:rFonts w:hint="eastAsia"/>
                <w:sz w:val="21"/>
                <w:lang w:eastAsia="zh-TW"/>
              </w:rPr>
              <w:t>大陸人士憑入出境許可證明辦理結構外匯之額度不能超過下列何者</w:t>
            </w:r>
            <w:r w:rsidRPr="003A7FDC">
              <w:rPr>
                <w:sz w:val="21"/>
                <w:lang w:eastAsia="zh-TW"/>
              </w:rPr>
              <w:t xml:space="preserve">?(第28屆 國外匯兌試題) </w:t>
            </w:r>
            <w:r w:rsidR="00D227AE" w:rsidRPr="003A7FDC">
              <w:rPr>
                <w:sz w:val="21"/>
                <w:lang w:eastAsia="zh-TW"/>
              </w:rPr>
              <w:t>(</w:t>
            </w:r>
            <w:r w:rsidR="00D227AE" w:rsidRPr="003A7FDC">
              <w:rPr>
                <w:rFonts w:hint="eastAsia"/>
                <w:sz w:val="21"/>
                <w:lang w:eastAsia="zh-TW"/>
              </w:rPr>
              <w:t>1</w:t>
            </w:r>
            <w:r w:rsidRPr="003A7FDC">
              <w:rPr>
                <w:sz w:val="21"/>
                <w:lang w:eastAsia="zh-TW"/>
              </w:rPr>
              <w:t>) 每筆新台幣50萬元</w:t>
            </w:r>
            <w:r w:rsidR="00D227AE" w:rsidRPr="003A7FDC">
              <w:rPr>
                <w:sz w:val="21"/>
                <w:lang w:eastAsia="zh-TW"/>
              </w:rPr>
              <w:t>(</w:t>
            </w:r>
            <w:r w:rsidR="00D227AE" w:rsidRPr="003A7FDC">
              <w:rPr>
                <w:rFonts w:hint="eastAsia"/>
                <w:sz w:val="21"/>
                <w:lang w:eastAsia="zh-TW"/>
              </w:rPr>
              <w:t>2</w:t>
            </w:r>
            <w:r w:rsidRPr="003A7FDC">
              <w:rPr>
                <w:sz w:val="21"/>
                <w:lang w:eastAsia="zh-TW"/>
              </w:rPr>
              <w:t>)</w:t>
            </w:r>
            <w:r w:rsidR="00D227AE" w:rsidRPr="003A7FDC">
              <w:rPr>
                <w:rFonts w:hint="eastAsia"/>
                <w:sz w:val="21"/>
                <w:lang w:eastAsia="zh-TW"/>
              </w:rPr>
              <w:t>原結售新台幣未用完部分</w:t>
            </w:r>
            <w:r w:rsidR="00D227AE" w:rsidRPr="003A7FDC">
              <w:rPr>
                <w:sz w:val="21"/>
                <w:lang w:eastAsia="zh-TW"/>
              </w:rPr>
              <w:t>(</w:t>
            </w:r>
            <w:r w:rsidR="00D227AE" w:rsidRPr="003A7FDC">
              <w:rPr>
                <w:rFonts w:hint="eastAsia"/>
                <w:sz w:val="21"/>
                <w:lang w:eastAsia="zh-TW"/>
              </w:rPr>
              <w:t>3</w:t>
            </w:r>
            <w:r w:rsidRPr="003A7FDC">
              <w:rPr>
                <w:sz w:val="21"/>
                <w:lang w:eastAsia="zh-TW"/>
              </w:rPr>
              <w:t>) 每筆5千美元</w:t>
            </w:r>
            <w:r w:rsidR="00D227AE" w:rsidRPr="003A7FDC">
              <w:rPr>
                <w:sz w:val="21"/>
                <w:lang w:eastAsia="zh-TW"/>
              </w:rPr>
              <w:t>(</w:t>
            </w:r>
            <w:r w:rsidR="00D227AE" w:rsidRPr="003A7FDC">
              <w:rPr>
                <w:rFonts w:hint="eastAsia"/>
                <w:sz w:val="21"/>
                <w:lang w:eastAsia="zh-TW"/>
              </w:rPr>
              <w:t>4</w:t>
            </w:r>
            <w:r w:rsidRPr="003A7FDC">
              <w:rPr>
                <w:sz w:val="21"/>
                <w:lang w:eastAsia="zh-TW"/>
              </w:rPr>
              <w:t>) 每筆10萬美元</w:t>
            </w:r>
          </w:p>
        </w:tc>
        <w:tc>
          <w:tcPr>
            <w:tcW w:w="593" w:type="dxa"/>
          </w:tcPr>
          <w:p w:rsidR="00C74DAE" w:rsidRPr="003A7FDC" w:rsidRDefault="00C74DAE" w:rsidP="00C74DAE">
            <w:pPr>
              <w:pStyle w:val="TableParagraph"/>
              <w:spacing w:before="159"/>
              <w:ind w:left="3"/>
              <w:jc w:val="center"/>
              <w:rPr>
                <w:sz w:val="21"/>
              </w:rPr>
            </w:pPr>
            <w:r w:rsidRPr="003A7FDC">
              <w:rPr>
                <w:sz w:val="21"/>
              </w:rPr>
              <w:t>4</w:t>
            </w:r>
          </w:p>
        </w:tc>
      </w:tr>
      <w:tr w:rsidR="003A7FDC" w:rsidRPr="003A7FDC" w:rsidTr="00C74DAE">
        <w:trPr>
          <w:trHeight w:val="1089"/>
        </w:trPr>
        <w:tc>
          <w:tcPr>
            <w:tcW w:w="567" w:type="dxa"/>
          </w:tcPr>
          <w:p w:rsidR="00C74DAE" w:rsidRPr="003A7FDC" w:rsidRDefault="00C74DAE" w:rsidP="00C74DAE">
            <w:pPr>
              <w:pStyle w:val="TableParagraph"/>
              <w:spacing w:before="6"/>
              <w:ind w:left="0"/>
              <w:rPr>
                <w:rFonts w:ascii="Times New Roman"/>
                <w:sz w:val="29"/>
              </w:rPr>
            </w:pPr>
          </w:p>
          <w:p w:rsidR="00C74DAE" w:rsidRPr="003A7FDC" w:rsidRDefault="00C74DAE" w:rsidP="00C74DAE">
            <w:pPr>
              <w:pStyle w:val="TableParagraph"/>
              <w:ind w:left="52" w:right="44"/>
              <w:jc w:val="center"/>
              <w:rPr>
                <w:sz w:val="21"/>
              </w:rPr>
            </w:pPr>
            <w:r w:rsidRPr="003A7FDC">
              <w:rPr>
                <w:sz w:val="21"/>
              </w:rPr>
              <w:t>175</w:t>
            </w:r>
          </w:p>
        </w:tc>
        <w:tc>
          <w:tcPr>
            <w:tcW w:w="9357" w:type="dxa"/>
          </w:tcPr>
          <w:p w:rsidR="00C74DAE" w:rsidRPr="003A7FDC" w:rsidRDefault="00C74DAE" w:rsidP="00C74DAE">
            <w:pPr>
              <w:pStyle w:val="TableParagraph"/>
              <w:spacing w:line="225" w:lineRule="auto"/>
              <w:ind w:right="12"/>
              <w:rPr>
                <w:spacing w:val="-5"/>
                <w:sz w:val="21"/>
                <w:lang w:eastAsia="zh-TW"/>
              </w:rPr>
            </w:pPr>
            <w:r w:rsidRPr="003A7FDC">
              <w:rPr>
                <w:rFonts w:hint="eastAsia"/>
                <w:spacing w:val="-5"/>
                <w:sz w:val="21"/>
                <w:lang w:eastAsia="zh-TW"/>
              </w:rPr>
              <w:t>有關「偽造變造外國幣券處理辦法」之規定，下列敘述何者錯誤</w:t>
            </w:r>
            <w:r w:rsidRPr="003A7FDC">
              <w:rPr>
                <w:spacing w:val="-5"/>
                <w:sz w:val="21"/>
                <w:lang w:eastAsia="zh-TW"/>
              </w:rPr>
              <w:t>?(第28屆 國外匯兌試題)</w:t>
            </w:r>
          </w:p>
          <w:p w:rsidR="00C74DAE" w:rsidRPr="003A7FDC" w:rsidRDefault="00D227AE" w:rsidP="00C74DAE">
            <w:pPr>
              <w:pStyle w:val="TableParagraph"/>
              <w:spacing w:line="349" w:lineRule="exact"/>
              <w:rPr>
                <w:sz w:val="21"/>
                <w:lang w:eastAsia="zh-TW"/>
              </w:rPr>
            </w:pPr>
            <w:r w:rsidRPr="003A7FDC">
              <w:rPr>
                <w:spacing w:val="-5"/>
                <w:sz w:val="21"/>
                <w:lang w:eastAsia="zh-TW"/>
              </w:rPr>
              <w:t>(</w:t>
            </w:r>
            <w:r w:rsidRPr="003A7FDC">
              <w:rPr>
                <w:rFonts w:hint="eastAsia"/>
                <w:spacing w:val="-5"/>
                <w:sz w:val="21"/>
                <w:lang w:eastAsia="zh-TW"/>
              </w:rPr>
              <w:t>1</w:t>
            </w:r>
            <w:r w:rsidR="00C74DAE" w:rsidRPr="003A7FDC">
              <w:rPr>
                <w:spacing w:val="-5"/>
                <w:sz w:val="21"/>
                <w:lang w:eastAsia="zh-TW"/>
              </w:rPr>
              <w:t>) 截留之偽造外國幣券，須轉中央銀行鑑查</w:t>
            </w:r>
            <w:r w:rsidRPr="003A7FDC">
              <w:rPr>
                <w:spacing w:val="-5"/>
                <w:sz w:val="21"/>
                <w:lang w:eastAsia="zh-TW"/>
              </w:rPr>
              <w:t>(</w:t>
            </w:r>
            <w:r w:rsidRPr="003A7FDC">
              <w:rPr>
                <w:rFonts w:hint="eastAsia"/>
                <w:spacing w:val="-5"/>
                <w:sz w:val="21"/>
                <w:lang w:eastAsia="zh-TW"/>
              </w:rPr>
              <w:t>2</w:t>
            </w:r>
            <w:r w:rsidR="00C74DAE" w:rsidRPr="003A7FDC">
              <w:rPr>
                <w:spacing w:val="-5"/>
                <w:sz w:val="21"/>
                <w:lang w:eastAsia="zh-TW"/>
              </w:rPr>
              <w:t>) 外籍旅客持兌偽造外國幣券者，亦適用之</w:t>
            </w:r>
            <w:r w:rsidRPr="003A7FDC">
              <w:rPr>
                <w:spacing w:val="-5"/>
                <w:sz w:val="21"/>
                <w:lang w:eastAsia="zh-TW"/>
              </w:rPr>
              <w:t>(</w:t>
            </w:r>
            <w:r w:rsidRPr="003A7FDC">
              <w:rPr>
                <w:rFonts w:hint="eastAsia"/>
                <w:spacing w:val="-5"/>
                <w:sz w:val="21"/>
                <w:lang w:eastAsia="zh-TW"/>
              </w:rPr>
              <w:t>3</w:t>
            </w:r>
            <w:r w:rsidR="00C74DAE" w:rsidRPr="003A7FDC">
              <w:rPr>
                <w:spacing w:val="-5"/>
                <w:sz w:val="21"/>
                <w:lang w:eastAsia="zh-TW"/>
              </w:rPr>
              <w:t>) 持兌之偽造外國幣券美金貳佰元以上者，須報請警察機關偵辦</w:t>
            </w:r>
            <w:r w:rsidRPr="003A7FDC">
              <w:rPr>
                <w:spacing w:val="-5"/>
                <w:sz w:val="21"/>
                <w:lang w:eastAsia="zh-TW"/>
              </w:rPr>
              <w:t>(</w:t>
            </w:r>
            <w:r w:rsidRPr="003A7FDC">
              <w:rPr>
                <w:rFonts w:hint="eastAsia"/>
                <w:spacing w:val="-5"/>
                <w:sz w:val="21"/>
                <w:lang w:eastAsia="zh-TW"/>
              </w:rPr>
              <w:t>4</w:t>
            </w:r>
            <w:r w:rsidR="00C74DAE" w:rsidRPr="003A7FDC">
              <w:rPr>
                <w:spacing w:val="-5"/>
                <w:sz w:val="21"/>
                <w:lang w:eastAsia="zh-TW"/>
              </w:rPr>
              <w:t>) 持兌之偽造外國幣券未達美金貳佰元者，得以蓋戳章作廢，並經持兌人同意後，將原件留存，製給收據</w:t>
            </w:r>
          </w:p>
        </w:tc>
        <w:tc>
          <w:tcPr>
            <w:tcW w:w="593" w:type="dxa"/>
          </w:tcPr>
          <w:p w:rsidR="00C74DAE" w:rsidRPr="003A7FDC" w:rsidRDefault="00C74DAE" w:rsidP="00C74DAE">
            <w:pPr>
              <w:pStyle w:val="TableParagraph"/>
              <w:spacing w:before="6"/>
              <w:ind w:left="0"/>
              <w:rPr>
                <w:rFonts w:ascii="Times New Roman"/>
                <w:sz w:val="29"/>
                <w:lang w:eastAsia="zh-TW"/>
              </w:rPr>
            </w:pPr>
          </w:p>
          <w:p w:rsidR="00C74DAE" w:rsidRPr="003A7FDC" w:rsidRDefault="00C74DAE" w:rsidP="00C74DAE">
            <w:pPr>
              <w:pStyle w:val="TableParagraph"/>
              <w:ind w:left="3"/>
              <w:jc w:val="center"/>
              <w:rPr>
                <w:sz w:val="21"/>
              </w:rPr>
            </w:pPr>
            <w:r w:rsidRPr="003A7FDC">
              <w:rPr>
                <w:sz w:val="21"/>
              </w:rPr>
              <w:t>1</w:t>
            </w:r>
          </w:p>
        </w:tc>
      </w:tr>
      <w:tr w:rsidR="003A7FDC" w:rsidRPr="003A7FDC" w:rsidTr="00C74DAE">
        <w:trPr>
          <w:trHeight w:val="726"/>
        </w:trPr>
        <w:tc>
          <w:tcPr>
            <w:tcW w:w="567" w:type="dxa"/>
          </w:tcPr>
          <w:p w:rsidR="00C74DAE" w:rsidRPr="003A7FDC" w:rsidRDefault="00C74DAE" w:rsidP="00C74DAE">
            <w:pPr>
              <w:pStyle w:val="TableParagraph"/>
              <w:spacing w:before="159"/>
              <w:ind w:left="52" w:right="44"/>
              <w:jc w:val="center"/>
              <w:rPr>
                <w:sz w:val="21"/>
              </w:rPr>
            </w:pPr>
            <w:r w:rsidRPr="003A7FDC">
              <w:rPr>
                <w:sz w:val="21"/>
              </w:rPr>
              <w:t>176</w:t>
            </w:r>
          </w:p>
        </w:tc>
        <w:tc>
          <w:tcPr>
            <w:tcW w:w="9357" w:type="dxa"/>
          </w:tcPr>
          <w:p w:rsidR="00C74DAE" w:rsidRPr="003A7FDC" w:rsidRDefault="00C74DAE" w:rsidP="00C74DAE">
            <w:pPr>
              <w:pStyle w:val="TableParagraph"/>
              <w:spacing w:line="352" w:lineRule="exact"/>
              <w:rPr>
                <w:sz w:val="21"/>
                <w:lang w:eastAsia="zh-TW"/>
              </w:rPr>
            </w:pPr>
            <w:r w:rsidRPr="003A7FDC">
              <w:rPr>
                <w:rFonts w:hint="eastAsia"/>
                <w:sz w:val="21"/>
                <w:lang w:eastAsia="zh-TW"/>
              </w:rPr>
              <w:t>外幣現鈔的賣出匯價較旅行支票高之理由，下列何者錯誤</w:t>
            </w:r>
            <w:r w:rsidRPr="003A7FDC">
              <w:rPr>
                <w:sz w:val="21"/>
                <w:lang w:eastAsia="zh-TW"/>
              </w:rPr>
              <w:t>?(第29屆 國外匯兌試題)</w:t>
            </w:r>
          </w:p>
          <w:p w:rsidR="00C74DAE" w:rsidRPr="003A7FDC" w:rsidRDefault="00D227AE" w:rsidP="00C74DAE">
            <w:pPr>
              <w:pStyle w:val="TableParagraph"/>
              <w:spacing w:line="355" w:lineRule="exact"/>
              <w:rPr>
                <w:sz w:val="21"/>
                <w:lang w:eastAsia="zh-TW"/>
              </w:rPr>
            </w:pPr>
            <w:r w:rsidRPr="003A7FDC">
              <w:rPr>
                <w:sz w:val="21"/>
                <w:lang w:eastAsia="zh-TW"/>
              </w:rPr>
              <w:t>(</w:t>
            </w:r>
            <w:r w:rsidRPr="003A7FDC">
              <w:rPr>
                <w:rFonts w:hint="eastAsia"/>
                <w:sz w:val="21"/>
                <w:lang w:eastAsia="zh-TW"/>
              </w:rPr>
              <w:t>1</w:t>
            </w:r>
            <w:r w:rsidR="00C74DAE" w:rsidRPr="003A7FDC">
              <w:rPr>
                <w:sz w:val="21"/>
                <w:lang w:eastAsia="zh-TW"/>
              </w:rPr>
              <w:t>) 外幣現鈔進口時要負擔運費及保險費</w:t>
            </w:r>
            <w:r w:rsidRPr="003A7FDC">
              <w:rPr>
                <w:sz w:val="21"/>
                <w:lang w:eastAsia="zh-TW"/>
              </w:rPr>
              <w:t>(</w:t>
            </w:r>
            <w:r w:rsidRPr="003A7FDC">
              <w:rPr>
                <w:rFonts w:hint="eastAsia"/>
                <w:sz w:val="21"/>
                <w:lang w:eastAsia="zh-TW"/>
              </w:rPr>
              <w:t>2</w:t>
            </w:r>
            <w:r w:rsidR="00C74DAE" w:rsidRPr="003A7FDC">
              <w:rPr>
                <w:sz w:val="21"/>
                <w:lang w:eastAsia="zh-TW"/>
              </w:rPr>
              <w:t>) 外幣現鈔的結匯手續較繁複</w:t>
            </w:r>
            <w:r w:rsidRPr="003A7FDC">
              <w:rPr>
                <w:sz w:val="21"/>
                <w:lang w:eastAsia="zh-TW"/>
              </w:rPr>
              <w:t>(</w:t>
            </w:r>
            <w:r w:rsidRPr="003A7FDC">
              <w:rPr>
                <w:rFonts w:hint="eastAsia"/>
                <w:sz w:val="21"/>
                <w:lang w:eastAsia="zh-TW"/>
              </w:rPr>
              <w:t>3</w:t>
            </w:r>
            <w:r w:rsidR="00C74DAE" w:rsidRPr="003A7FDC">
              <w:rPr>
                <w:sz w:val="21"/>
                <w:lang w:eastAsia="zh-TW"/>
              </w:rPr>
              <w:t>) 外幣現鈔有匯率波動的風險</w:t>
            </w:r>
            <w:r w:rsidRPr="003A7FDC">
              <w:rPr>
                <w:sz w:val="21"/>
                <w:lang w:eastAsia="zh-TW"/>
              </w:rPr>
              <w:t>(</w:t>
            </w:r>
            <w:r w:rsidRPr="003A7FDC">
              <w:rPr>
                <w:rFonts w:hint="eastAsia"/>
                <w:sz w:val="21"/>
                <w:lang w:eastAsia="zh-TW"/>
              </w:rPr>
              <w:t>4</w:t>
            </w:r>
            <w:r w:rsidR="00C74DAE" w:rsidRPr="003A7FDC">
              <w:rPr>
                <w:sz w:val="21"/>
                <w:lang w:eastAsia="zh-TW"/>
              </w:rPr>
              <w:t>) 外幣現鈔有庫存積壓資金成本</w:t>
            </w:r>
          </w:p>
        </w:tc>
        <w:tc>
          <w:tcPr>
            <w:tcW w:w="593" w:type="dxa"/>
          </w:tcPr>
          <w:p w:rsidR="00C74DAE" w:rsidRPr="003A7FDC" w:rsidRDefault="00C74DAE" w:rsidP="00C74DAE">
            <w:pPr>
              <w:pStyle w:val="TableParagraph"/>
              <w:spacing w:before="159"/>
              <w:ind w:left="3"/>
              <w:jc w:val="center"/>
              <w:rPr>
                <w:sz w:val="21"/>
              </w:rPr>
            </w:pPr>
            <w:r w:rsidRPr="003A7FDC">
              <w:rPr>
                <w:sz w:val="21"/>
              </w:rPr>
              <w:t>2</w:t>
            </w:r>
          </w:p>
        </w:tc>
      </w:tr>
      <w:tr w:rsidR="003A7FDC" w:rsidRPr="003A7FDC" w:rsidTr="00C74DAE">
        <w:trPr>
          <w:trHeight w:val="725"/>
        </w:trPr>
        <w:tc>
          <w:tcPr>
            <w:tcW w:w="567" w:type="dxa"/>
          </w:tcPr>
          <w:p w:rsidR="00C74DAE" w:rsidRPr="003A7FDC" w:rsidRDefault="00C74DAE" w:rsidP="00C74DAE">
            <w:pPr>
              <w:pStyle w:val="TableParagraph"/>
              <w:spacing w:before="157"/>
              <w:ind w:left="49" w:right="44"/>
              <w:jc w:val="center"/>
              <w:rPr>
                <w:sz w:val="21"/>
              </w:rPr>
            </w:pPr>
            <w:r w:rsidRPr="003A7FDC">
              <w:rPr>
                <w:sz w:val="21"/>
              </w:rPr>
              <w:t>177</w:t>
            </w:r>
          </w:p>
        </w:tc>
        <w:tc>
          <w:tcPr>
            <w:tcW w:w="9357" w:type="dxa"/>
          </w:tcPr>
          <w:p w:rsidR="00C74DAE" w:rsidRPr="003A7FDC" w:rsidRDefault="00C74DAE" w:rsidP="00C74DAE">
            <w:pPr>
              <w:pStyle w:val="TableParagraph"/>
              <w:spacing w:line="352" w:lineRule="exact"/>
              <w:rPr>
                <w:sz w:val="21"/>
                <w:lang w:eastAsia="zh-TW"/>
              </w:rPr>
            </w:pPr>
            <w:r w:rsidRPr="003A7FDC">
              <w:rPr>
                <w:rFonts w:hint="eastAsia"/>
                <w:sz w:val="21"/>
                <w:lang w:eastAsia="zh-TW"/>
              </w:rPr>
              <w:t>依中央銀行規定，銀行受理某外籍旅客持現鈔</w:t>
            </w:r>
            <w:r w:rsidRPr="003A7FDC">
              <w:rPr>
                <w:sz w:val="21"/>
                <w:lang w:eastAsia="zh-TW"/>
              </w:rPr>
              <w:t>500美元兌換為新台幣，發現其中100美元係偽鈔，銀行除兌付400美元外，對於該偽鈔之處理方式，下列何者錯誤?(第29屆 國外匯兌試題)</w:t>
            </w:r>
          </w:p>
          <w:p w:rsidR="00C74DAE" w:rsidRPr="003A7FDC" w:rsidRDefault="00D227AE" w:rsidP="00C74DAE">
            <w:pPr>
              <w:pStyle w:val="TableParagraph"/>
              <w:spacing w:line="353" w:lineRule="exact"/>
              <w:rPr>
                <w:sz w:val="21"/>
                <w:lang w:eastAsia="zh-TW"/>
              </w:rPr>
            </w:pPr>
            <w:r w:rsidRPr="003A7FDC">
              <w:rPr>
                <w:sz w:val="21"/>
                <w:lang w:eastAsia="zh-TW"/>
              </w:rPr>
              <w:t>(</w:t>
            </w:r>
            <w:r w:rsidRPr="003A7FDC">
              <w:rPr>
                <w:rFonts w:hint="eastAsia"/>
                <w:sz w:val="21"/>
                <w:lang w:eastAsia="zh-TW"/>
              </w:rPr>
              <w:t>1</w:t>
            </w:r>
            <w:r w:rsidR="00C74DAE" w:rsidRPr="003A7FDC">
              <w:rPr>
                <w:sz w:val="21"/>
                <w:lang w:eastAsia="zh-TW"/>
              </w:rPr>
              <w:t>) 當面向持兌人說明100美元係偽鈔</w:t>
            </w:r>
            <w:r w:rsidRPr="003A7FDC">
              <w:rPr>
                <w:sz w:val="21"/>
                <w:lang w:eastAsia="zh-TW"/>
              </w:rPr>
              <w:t>(</w:t>
            </w:r>
            <w:r w:rsidRPr="003A7FDC">
              <w:rPr>
                <w:rFonts w:hint="eastAsia"/>
                <w:sz w:val="21"/>
                <w:lang w:eastAsia="zh-TW"/>
              </w:rPr>
              <w:t>2</w:t>
            </w:r>
            <w:r w:rsidRPr="003A7FDC">
              <w:rPr>
                <w:sz w:val="21"/>
                <w:lang w:eastAsia="zh-TW"/>
              </w:rPr>
              <w:t>)</w:t>
            </w:r>
            <w:r w:rsidR="00C74DAE" w:rsidRPr="003A7FDC">
              <w:rPr>
                <w:sz w:val="21"/>
                <w:lang w:eastAsia="zh-TW"/>
              </w:rPr>
              <w:t xml:space="preserve"> 經持兌人同意後，將100美元偽鈔截留，製給收據</w:t>
            </w:r>
            <w:r w:rsidRPr="003A7FDC">
              <w:rPr>
                <w:rFonts w:hint="eastAsia"/>
                <w:sz w:val="21"/>
                <w:lang w:eastAsia="zh-TW"/>
              </w:rPr>
              <w:t>(3</w:t>
            </w:r>
            <w:r w:rsidR="00C74DAE" w:rsidRPr="003A7FDC">
              <w:rPr>
                <w:sz w:val="21"/>
                <w:lang w:eastAsia="zh-TW"/>
              </w:rPr>
              <w:t>) 應立即記明持兌人相關資料，並報請警察機關偵辦</w:t>
            </w:r>
            <w:r w:rsidRPr="003A7FDC">
              <w:rPr>
                <w:sz w:val="21"/>
                <w:lang w:eastAsia="zh-TW"/>
              </w:rPr>
              <w:t>(</w:t>
            </w:r>
            <w:r w:rsidRPr="003A7FDC">
              <w:rPr>
                <w:rFonts w:hint="eastAsia"/>
                <w:sz w:val="21"/>
                <w:lang w:eastAsia="zh-TW"/>
              </w:rPr>
              <w:t>4</w:t>
            </w:r>
            <w:r w:rsidR="00C74DAE" w:rsidRPr="003A7FDC">
              <w:rPr>
                <w:sz w:val="21"/>
                <w:lang w:eastAsia="zh-TW"/>
              </w:rPr>
              <w:t>) 於100沒元偽鈔上加蓋「偽(便)造作廢」章</w:t>
            </w:r>
          </w:p>
        </w:tc>
        <w:tc>
          <w:tcPr>
            <w:tcW w:w="593" w:type="dxa"/>
          </w:tcPr>
          <w:p w:rsidR="00C74DAE" w:rsidRPr="003A7FDC" w:rsidRDefault="00C74DAE" w:rsidP="00C74DAE">
            <w:pPr>
              <w:pStyle w:val="TableParagraph"/>
              <w:spacing w:before="157"/>
              <w:ind w:left="3"/>
              <w:jc w:val="center"/>
              <w:rPr>
                <w:sz w:val="21"/>
              </w:rPr>
            </w:pPr>
            <w:r w:rsidRPr="003A7FDC">
              <w:rPr>
                <w:sz w:val="21"/>
              </w:rPr>
              <w:t>3</w:t>
            </w:r>
          </w:p>
        </w:tc>
      </w:tr>
      <w:tr w:rsidR="003A7FDC" w:rsidRPr="003A7FDC" w:rsidTr="00C74DAE">
        <w:trPr>
          <w:trHeight w:val="726"/>
        </w:trPr>
        <w:tc>
          <w:tcPr>
            <w:tcW w:w="567" w:type="dxa"/>
          </w:tcPr>
          <w:p w:rsidR="00C74DAE" w:rsidRPr="003A7FDC" w:rsidRDefault="00C74DAE" w:rsidP="00C74DAE">
            <w:pPr>
              <w:pStyle w:val="TableParagraph"/>
              <w:spacing w:before="159"/>
              <w:ind w:left="49" w:right="44"/>
              <w:jc w:val="center"/>
              <w:rPr>
                <w:sz w:val="21"/>
              </w:rPr>
            </w:pPr>
            <w:r w:rsidRPr="003A7FDC">
              <w:rPr>
                <w:sz w:val="21"/>
              </w:rPr>
              <w:t>178</w:t>
            </w:r>
          </w:p>
        </w:tc>
        <w:tc>
          <w:tcPr>
            <w:tcW w:w="9357" w:type="dxa"/>
          </w:tcPr>
          <w:p w:rsidR="00C74DAE" w:rsidRPr="003A7FDC" w:rsidRDefault="00C74DAE" w:rsidP="00C74DAE">
            <w:pPr>
              <w:pStyle w:val="TableParagraph"/>
              <w:spacing w:line="354" w:lineRule="exact"/>
              <w:rPr>
                <w:spacing w:val="-3"/>
                <w:sz w:val="21"/>
                <w:lang w:eastAsia="zh-TW"/>
              </w:rPr>
            </w:pPr>
            <w:r w:rsidRPr="003A7FDC">
              <w:rPr>
                <w:rFonts w:hint="eastAsia"/>
                <w:spacing w:val="-3"/>
                <w:sz w:val="21"/>
                <w:lang w:eastAsia="zh-TW"/>
              </w:rPr>
              <w:t>依</w:t>
            </w:r>
            <w:r w:rsidRPr="003A7FDC">
              <w:rPr>
                <w:spacing w:val="-3"/>
                <w:sz w:val="21"/>
                <w:lang w:eastAsia="zh-TW"/>
              </w:rPr>
              <w:t>"外幣收兌處設置及管理辦理辦法"規定,下列敘述何者正確?(第19屆國外匯兌試題)</w:t>
            </w:r>
          </w:p>
          <w:p w:rsidR="00C74DAE" w:rsidRPr="003A7FDC" w:rsidRDefault="00D227AE" w:rsidP="00C74DAE">
            <w:pPr>
              <w:pStyle w:val="TableParagraph"/>
              <w:spacing w:line="353" w:lineRule="exact"/>
              <w:rPr>
                <w:sz w:val="21"/>
                <w:lang w:eastAsia="zh-TW"/>
              </w:rPr>
            </w:pPr>
            <w:r w:rsidRPr="003A7FDC">
              <w:rPr>
                <w:spacing w:val="-3"/>
                <w:sz w:val="21"/>
                <w:lang w:eastAsia="zh-TW"/>
              </w:rPr>
              <w:t>(</w:t>
            </w:r>
            <w:r w:rsidRPr="003A7FDC">
              <w:rPr>
                <w:rFonts w:hint="eastAsia"/>
                <w:spacing w:val="-3"/>
                <w:sz w:val="21"/>
                <w:lang w:eastAsia="zh-TW"/>
              </w:rPr>
              <w:t>1</w:t>
            </w:r>
            <w:r w:rsidR="00C74DAE" w:rsidRPr="003A7FDC">
              <w:rPr>
                <w:spacing w:val="-3"/>
                <w:sz w:val="21"/>
                <w:lang w:eastAsia="zh-TW"/>
              </w:rPr>
              <w:t>) 外幣收兌處應於每季終了次月五日前,向臺灣銀行列報該季收兌金額</w:t>
            </w:r>
            <w:r w:rsidRPr="003A7FDC">
              <w:rPr>
                <w:spacing w:val="-3"/>
                <w:sz w:val="21"/>
                <w:lang w:eastAsia="zh-TW"/>
              </w:rPr>
              <w:t>(</w:t>
            </w:r>
            <w:r w:rsidRPr="003A7FDC">
              <w:rPr>
                <w:rFonts w:hint="eastAsia"/>
                <w:spacing w:val="-3"/>
                <w:sz w:val="21"/>
                <w:lang w:eastAsia="zh-TW"/>
              </w:rPr>
              <w:t>2</w:t>
            </w:r>
            <w:r w:rsidR="00C74DAE" w:rsidRPr="003A7FDC">
              <w:rPr>
                <w:spacing w:val="-3"/>
                <w:sz w:val="21"/>
                <w:lang w:eastAsia="zh-TW"/>
              </w:rPr>
              <w:t>) 外幣收兌處辦理外幣收兌業務,每筆收兌金額以等值美金二萬美元為限</w:t>
            </w:r>
            <w:r w:rsidRPr="003A7FDC">
              <w:rPr>
                <w:spacing w:val="-3"/>
                <w:sz w:val="21"/>
                <w:lang w:eastAsia="zh-TW"/>
              </w:rPr>
              <w:t>(</w:t>
            </w:r>
            <w:r w:rsidRPr="003A7FDC">
              <w:rPr>
                <w:rFonts w:hint="eastAsia"/>
                <w:spacing w:val="-3"/>
                <w:sz w:val="21"/>
                <w:lang w:eastAsia="zh-TW"/>
              </w:rPr>
              <w:t>3</w:t>
            </w:r>
            <w:r w:rsidR="00C74DAE" w:rsidRPr="003A7FDC">
              <w:rPr>
                <w:spacing w:val="-3"/>
                <w:sz w:val="21"/>
                <w:lang w:eastAsia="zh-TW"/>
              </w:rPr>
              <w:t>) 相關之兌換水單及申報疑似洗錢紀錄等憑證至少保存十年</w:t>
            </w:r>
            <w:r w:rsidRPr="003A7FDC">
              <w:rPr>
                <w:spacing w:val="-3"/>
                <w:sz w:val="21"/>
                <w:lang w:eastAsia="zh-TW"/>
              </w:rPr>
              <w:t>(</w:t>
            </w:r>
            <w:r w:rsidRPr="003A7FDC">
              <w:rPr>
                <w:rFonts w:hint="eastAsia"/>
                <w:spacing w:val="-3"/>
                <w:sz w:val="21"/>
                <w:lang w:eastAsia="zh-TW"/>
              </w:rPr>
              <w:t>4</w:t>
            </w:r>
            <w:r w:rsidR="00C74DAE" w:rsidRPr="003A7FDC">
              <w:rPr>
                <w:spacing w:val="-3"/>
                <w:sz w:val="21"/>
                <w:lang w:eastAsia="zh-TW"/>
              </w:rPr>
              <w:t>) 各外幣收兌處於門外明顯處所懸掛中英文統一識別標示,由台灣銀行設計之</w:t>
            </w:r>
          </w:p>
        </w:tc>
        <w:tc>
          <w:tcPr>
            <w:tcW w:w="593" w:type="dxa"/>
          </w:tcPr>
          <w:p w:rsidR="00C74DAE" w:rsidRPr="003A7FDC" w:rsidRDefault="00C74DAE" w:rsidP="00C74DAE">
            <w:pPr>
              <w:pStyle w:val="TableParagraph"/>
              <w:spacing w:before="159"/>
              <w:ind w:left="3"/>
              <w:jc w:val="center"/>
              <w:rPr>
                <w:sz w:val="21"/>
              </w:rPr>
            </w:pPr>
            <w:r w:rsidRPr="003A7FDC">
              <w:rPr>
                <w:sz w:val="21"/>
              </w:rPr>
              <w:t>4</w:t>
            </w:r>
          </w:p>
        </w:tc>
      </w:tr>
      <w:tr w:rsidR="003A7FDC" w:rsidRPr="003A7FDC" w:rsidTr="00C74DAE">
        <w:trPr>
          <w:trHeight w:val="726"/>
        </w:trPr>
        <w:tc>
          <w:tcPr>
            <w:tcW w:w="567" w:type="dxa"/>
          </w:tcPr>
          <w:p w:rsidR="00C74DAE" w:rsidRPr="003A7FDC" w:rsidRDefault="00C74DAE" w:rsidP="00C74DAE">
            <w:pPr>
              <w:pStyle w:val="TableParagraph"/>
              <w:spacing w:before="159"/>
              <w:ind w:left="49" w:right="44"/>
              <w:jc w:val="center"/>
              <w:rPr>
                <w:sz w:val="21"/>
              </w:rPr>
            </w:pPr>
            <w:r w:rsidRPr="003A7FDC">
              <w:rPr>
                <w:sz w:val="21"/>
              </w:rPr>
              <w:t>179</w:t>
            </w:r>
          </w:p>
        </w:tc>
        <w:tc>
          <w:tcPr>
            <w:tcW w:w="9357" w:type="dxa"/>
          </w:tcPr>
          <w:p w:rsidR="003415B5" w:rsidRPr="003A7FDC" w:rsidRDefault="003415B5" w:rsidP="003415B5">
            <w:pPr>
              <w:pStyle w:val="TableParagraph"/>
              <w:spacing w:line="353" w:lineRule="exact"/>
              <w:rPr>
                <w:sz w:val="21"/>
                <w:lang w:eastAsia="zh-TW"/>
              </w:rPr>
            </w:pPr>
            <w:r w:rsidRPr="003A7FDC">
              <w:rPr>
                <w:rFonts w:hint="eastAsia"/>
                <w:sz w:val="21"/>
                <w:lang w:eastAsia="zh-TW"/>
              </w:rPr>
              <w:t>有關買賣外幣現鈔業務</w:t>
            </w:r>
            <w:r w:rsidRPr="003A7FDC">
              <w:rPr>
                <w:sz w:val="21"/>
                <w:lang w:eastAsia="zh-TW"/>
              </w:rPr>
              <w:t>,下列敘述何者錯誤?(第20屆國外匯兌試題)</w:t>
            </w:r>
          </w:p>
          <w:p w:rsidR="00C74DAE" w:rsidRPr="003A7FDC" w:rsidRDefault="00D227AE" w:rsidP="00D227AE">
            <w:pPr>
              <w:pStyle w:val="TableParagraph"/>
              <w:spacing w:line="354" w:lineRule="exact"/>
              <w:rPr>
                <w:sz w:val="21"/>
                <w:lang w:eastAsia="zh-TW"/>
              </w:rPr>
            </w:pPr>
            <w:r w:rsidRPr="003A7FDC">
              <w:rPr>
                <w:rFonts w:hint="eastAsia"/>
                <w:sz w:val="21"/>
                <w:lang w:eastAsia="zh-TW"/>
              </w:rPr>
              <w:t>(1)</w:t>
            </w:r>
            <w:r w:rsidR="003415B5" w:rsidRPr="003A7FDC">
              <w:rPr>
                <w:sz w:val="21"/>
                <w:lang w:eastAsia="zh-TW"/>
              </w:rPr>
              <w:t>辦理買賣外幣現鈔之銀行業有依牌告價格收兌外幣現鈔之義務</w:t>
            </w:r>
            <w:r w:rsidRPr="003A7FDC">
              <w:rPr>
                <w:sz w:val="21"/>
                <w:lang w:eastAsia="zh-TW"/>
              </w:rPr>
              <w:t>(</w:t>
            </w:r>
            <w:r w:rsidRPr="003A7FDC">
              <w:rPr>
                <w:rFonts w:hint="eastAsia"/>
                <w:sz w:val="21"/>
                <w:lang w:eastAsia="zh-TW"/>
              </w:rPr>
              <w:t>2</w:t>
            </w:r>
            <w:r w:rsidR="003415B5" w:rsidRPr="003A7FDC">
              <w:rPr>
                <w:sz w:val="21"/>
                <w:lang w:eastAsia="zh-TW"/>
              </w:rPr>
              <w:t>) 銀行出售外幣現鈔每次以等值USD10,000為限</w:t>
            </w:r>
            <w:r w:rsidRPr="003A7FDC">
              <w:rPr>
                <w:sz w:val="21"/>
                <w:lang w:eastAsia="zh-TW"/>
              </w:rPr>
              <w:t>(</w:t>
            </w:r>
            <w:r w:rsidRPr="003A7FDC">
              <w:rPr>
                <w:rFonts w:hint="eastAsia"/>
                <w:sz w:val="21"/>
                <w:lang w:eastAsia="zh-TW"/>
              </w:rPr>
              <w:t>3</w:t>
            </w:r>
            <w:r w:rsidR="003415B5" w:rsidRPr="003A7FDC">
              <w:rPr>
                <w:sz w:val="21"/>
                <w:lang w:eastAsia="zh-TW"/>
              </w:rPr>
              <w:t>) 銀行牌告賣出匯率外幣現鈔較旅行支票為高</w:t>
            </w:r>
            <w:r w:rsidRPr="003A7FDC">
              <w:rPr>
                <w:sz w:val="21"/>
                <w:lang w:eastAsia="zh-TW"/>
              </w:rPr>
              <w:t>(</w:t>
            </w:r>
            <w:r w:rsidRPr="003A7FDC">
              <w:rPr>
                <w:rFonts w:hint="eastAsia"/>
                <w:sz w:val="21"/>
                <w:lang w:eastAsia="zh-TW"/>
              </w:rPr>
              <w:t>4</w:t>
            </w:r>
            <w:r w:rsidR="003415B5" w:rsidRPr="003A7FDC">
              <w:rPr>
                <w:sz w:val="21"/>
                <w:lang w:eastAsia="zh-TW"/>
              </w:rPr>
              <w:t>) 外幣現鈔之收兌須核驗客戶之身分證明證件</w:t>
            </w:r>
          </w:p>
          <w:p w:rsidR="006D1456" w:rsidRPr="003A7FDC" w:rsidRDefault="006D1456" w:rsidP="006D1456">
            <w:pPr>
              <w:pStyle w:val="TableParagraph"/>
              <w:spacing w:line="354" w:lineRule="exact"/>
              <w:rPr>
                <w:sz w:val="21"/>
                <w:lang w:eastAsia="zh-TW"/>
              </w:rPr>
            </w:pPr>
            <w:r w:rsidRPr="003A7FDC">
              <w:rPr>
                <w:rFonts w:hint="eastAsia"/>
                <w:sz w:val="21"/>
                <w:lang w:eastAsia="zh-TW"/>
              </w:rPr>
              <w:t>【題解】</w:t>
            </w:r>
            <w:r w:rsidR="00D37D02" w:rsidRPr="003A7FDC">
              <w:rPr>
                <w:rFonts w:hint="eastAsia"/>
                <w:sz w:val="21"/>
                <w:lang w:eastAsia="zh-TW"/>
              </w:rPr>
              <w:t>銀行出售外幣現鈔並無金額限制</w:t>
            </w:r>
          </w:p>
        </w:tc>
        <w:tc>
          <w:tcPr>
            <w:tcW w:w="593" w:type="dxa"/>
          </w:tcPr>
          <w:p w:rsidR="00C74DAE" w:rsidRPr="003A7FDC" w:rsidRDefault="003415B5" w:rsidP="00C74DAE">
            <w:pPr>
              <w:pStyle w:val="TableParagraph"/>
              <w:spacing w:before="159"/>
              <w:ind w:left="3"/>
              <w:jc w:val="center"/>
              <w:rPr>
                <w:sz w:val="21"/>
              </w:rPr>
            </w:pPr>
            <w:r w:rsidRPr="003A7FDC">
              <w:rPr>
                <w:sz w:val="21"/>
              </w:rPr>
              <w:t>2</w:t>
            </w:r>
          </w:p>
        </w:tc>
      </w:tr>
      <w:tr w:rsidR="003A7FDC" w:rsidRPr="003A7FDC" w:rsidTr="00C74DAE">
        <w:trPr>
          <w:trHeight w:val="364"/>
        </w:trPr>
        <w:tc>
          <w:tcPr>
            <w:tcW w:w="567" w:type="dxa"/>
          </w:tcPr>
          <w:p w:rsidR="00C74DAE" w:rsidRPr="003A7FDC" w:rsidRDefault="00C74DAE" w:rsidP="00C74DAE">
            <w:pPr>
              <w:pStyle w:val="TableParagraph"/>
              <w:spacing w:line="344" w:lineRule="exact"/>
              <w:ind w:left="49" w:right="44"/>
              <w:jc w:val="center"/>
              <w:rPr>
                <w:sz w:val="21"/>
              </w:rPr>
            </w:pPr>
            <w:r w:rsidRPr="003A7FDC">
              <w:rPr>
                <w:sz w:val="21"/>
              </w:rPr>
              <w:t>180</w:t>
            </w:r>
          </w:p>
        </w:tc>
        <w:tc>
          <w:tcPr>
            <w:tcW w:w="9357" w:type="dxa"/>
          </w:tcPr>
          <w:p w:rsidR="00C00237" w:rsidRPr="003A7FDC" w:rsidRDefault="00C00237" w:rsidP="00C00237">
            <w:pPr>
              <w:pStyle w:val="TableParagraph"/>
              <w:spacing w:line="344" w:lineRule="exact"/>
              <w:rPr>
                <w:sz w:val="21"/>
                <w:lang w:eastAsia="zh-TW"/>
              </w:rPr>
            </w:pPr>
            <w:r w:rsidRPr="003A7FDC">
              <w:rPr>
                <w:rFonts w:hint="eastAsia"/>
                <w:sz w:val="21"/>
                <w:lang w:eastAsia="zh-TW"/>
              </w:rPr>
              <w:t>目前外匯指定銀行買賣人民幣現鈔並無交易對象及地點之限制</w:t>
            </w:r>
            <w:r w:rsidRPr="003A7FDC">
              <w:rPr>
                <w:sz w:val="21"/>
                <w:lang w:eastAsia="zh-TW"/>
              </w:rPr>
              <w:t xml:space="preserve">,惟每人每次   </w:t>
            </w:r>
          </w:p>
          <w:p w:rsidR="00C00237" w:rsidRPr="003A7FDC" w:rsidRDefault="00C00237" w:rsidP="00C00237">
            <w:pPr>
              <w:pStyle w:val="TableParagraph"/>
              <w:spacing w:line="344" w:lineRule="exact"/>
              <w:rPr>
                <w:sz w:val="21"/>
                <w:lang w:eastAsia="zh-TW"/>
              </w:rPr>
            </w:pPr>
            <w:r w:rsidRPr="003A7FDC">
              <w:rPr>
                <w:sz w:val="21"/>
                <w:lang w:eastAsia="zh-TW"/>
              </w:rPr>
              <w:t xml:space="preserve">  之金額限制為何?(第22屆國外匯兌試題)</w:t>
            </w:r>
          </w:p>
          <w:p w:rsidR="00C74DAE" w:rsidRPr="003A7FDC" w:rsidRDefault="00D227AE" w:rsidP="00C00237">
            <w:pPr>
              <w:pStyle w:val="TableParagraph"/>
              <w:spacing w:line="344" w:lineRule="exact"/>
              <w:rPr>
                <w:sz w:val="21"/>
                <w:lang w:eastAsia="zh-TW"/>
              </w:rPr>
            </w:pPr>
            <w:r w:rsidRPr="003A7FDC">
              <w:rPr>
                <w:sz w:val="21"/>
                <w:lang w:eastAsia="zh-TW"/>
              </w:rPr>
              <w:t>(</w:t>
            </w:r>
            <w:r w:rsidRPr="003A7FDC">
              <w:rPr>
                <w:rFonts w:hint="eastAsia"/>
                <w:sz w:val="21"/>
                <w:lang w:eastAsia="zh-TW"/>
              </w:rPr>
              <w:t>1</w:t>
            </w:r>
            <w:r w:rsidR="00C00237" w:rsidRPr="003A7FDC">
              <w:rPr>
                <w:sz w:val="21"/>
                <w:lang w:eastAsia="zh-TW"/>
              </w:rPr>
              <w:t>) 2人民幣5萬元以內</w:t>
            </w:r>
            <w:r w:rsidRPr="003A7FDC">
              <w:rPr>
                <w:sz w:val="21"/>
                <w:lang w:eastAsia="zh-TW"/>
              </w:rPr>
              <w:t>(</w:t>
            </w:r>
            <w:r w:rsidRPr="003A7FDC">
              <w:rPr>
                <w:rFonts w:hint="eastAsia"/>
                <w:sz w:val="21"/>
                <w:lang w:eastAsia="zh-TW"/>
              </w:rPr>
              <w:t>2</w:t>
            </w:r>
            <w:r w:rsidR="00C00237" w:rsidRPr="003A7FDC">
              <w:rPr>
                <w:sz w:val="21"/>
                <w:lang w:eastAsia="zh-TW"/>
              </w:rPr>
              <w:t>) 沒有限制</w:t>
            </w:r>
            <w:r w:rsidRPr="003A7FDC">
              <w:rPr>
                <w:sz w:val="21"/>
                <w:lang w:eastAsia="zh-TW"/>
              </w:rPr>
              <w:t>(</w:t>
            </w:r>
            <w:r w:rsidRPr="003A7FDC">
              <w:rPr>
                <w:rFonts w:hint="eastAsia"/>
                <w:sz w:val="21"/>
                <w:lang w:eastAsia="zh-TW"/>
              </w:rPr>
              <w:t>3</w:t>
            </w:r>
            <w:r w:rsidR="00C00237" w:rsidRPr="003A7FDC">
              <w:rPr>
                <w:sz w:val="21"/>
                <w:lang w:eastAsia="zh-TW"/>
              </w:rPr>
              <w:t>) 人民幣10萬元以</w:t>
            </w:r>
            <w:r w:rsidR="00C00237" w:rsidRPr="003A7FDC">
              <w:rPr>
                <w:rFonts w:hint="eastAsia"/>
                <w:sz w:val="21"/>
                <w:lang w:eastAsia="zh-TW"/>
              </w:rPr>
              <w:t>内</w:t>
            </w:r>
            <w:r w:rsidRPr="003A7FDC">
              <w:rPr>
                <w:sz w:val="21"/>
                <w:lang w:eastAsia="zh-TW"/>
              </w:rPr>
              <w:t>(</w:t>
            </w:r>
            <w:r w:rsidRPr="003A7FDC">
              <w:rPr>
                <w:rFonts w:hint="eastAsia"/>
                <w:sz w:val="21"/>
                <w:lang w:eastAsia="zh-TW"/>
              </w:rPr>
              <w:t>4</w:t>
            </w:r>
            <w:r w:rsidR="00C00237" w:rsidRPr="003A7FDC">
              <w:rPr>
                <w:sz w:val="21"/>
                <w:lang w:eastAsia="zh-TW"/>
              </w:rPr>
              <w:t>) 人民幣2萬元以內</w:t>
            </w:r>
          </w:p>
        </w:tc>
        <w:tc>
          <w:tcPr>
            <w:tcW w:w="593" w:type="dxa"/>
          </w:tcPr>
          <w:p w:rsidR="00C74DAE" w:rsidRPr="003A7FDC" w:rsidRDefault="00C00237" w:rsidP="00C74DAE">
            <w:pPr>
              <w:pStyle w:val="TableParagraph"/>
              <w:spacing w:line="344" w:lineRule="exact"/>
              <w:ind w:left="3"/>
              <w:jc w:val="center"/>
              <w:rPr>
                <w:sz w:val="21"/>
              </w:rPr>
            </w:pPr>
            <w:r w:rsidRPr="003A7FDC">
              <w:rPr>
                <w:sz w:val="21"/>
              </w:rPr>
              <w:t>4</w:t>
            </w:r>
          </w:p>
        </w:tc>
      </w:tr>
      <w:tr w:rsidR="003A7FDC" w:rsidRPr="003A7FDC" w:rsidTr="00C74DAE">
        <w:trPr>
          <w:trHeight w:val="724"/>
        </w:trPr>
        <w:tc>
          <w:tcPr>
            <w:tcW w:w="567" w:type="dxa"/>
          </w:tcPr>
          <w:p w:rsidR="00C74DAE" w:rsidRPr="003A7FDC" w:rsidRDefault="00C74DAE" w:rsidP="00C74DAE">
            <w:pPr>
              <w:pStyle w:val="TableParagraph"/>
              <w:spacing w:before="157"/>
              <w:ind w:left="49" w:right="44"/>
              <w:jc w:val="center"/>
              <w:rPr>
                <w:sz w:val="21"/>
              </w:rPr>
            </w:pPr>
            <w:r w:rsidRPr="003A7FDC">
              <w:rPr>
                <w:sz w:val="21"/>
              </w:rPr>
              <w:t>181</w:t>
            </w:r>
          </w:p>
        </w:tc>
        <w:tc>
          <w:tcPr>
            <w:tcW w:w="9357" w:type="dxa"/>
          </w:tcPr>
          <w:p w:rsidR="00C00237" w:rsidRPr="003A7FDC" w:rsidRDefault="00C00237" w:rsidP="00C00237">
            <w:pPr>
              <w:pStyle w:val="TableParagraph"/>
              <w:spacing w:line="352" w:lineRule="exact"/>
              <w:rPr>
                <w:sz w:val="21"/>
                <w:lang w:eastAsia="zh-TW"/>
              </w:rPr>
            </w:pPr>
            <w:r w:rsidRPr="003A7FDC">
              <w:rPr>
                <w:rFonts w:hint="eastAsia"/>
                <w:sz w:val="21"/>
                <w:lang w:eastAsia="zh-TW"/>
              </w:rPr>
              <w:t>依「銀行業辦理外匯業務作業規範」規定</w:t>
            </w:r>
            <w:r w:rsidRPr="003A7FDC">
              <w:rPr>
                <w:sz w:val="21"/>
                <w:lang w:eastAsia="zh-TW"/>
              </w:rPr>
              <w:t>,國內銀行發卡之持卡人於國內外幣提款機提領外幣現鈔每人每日累積金額,應以多少美元或等</w:t>
            </w:r>
            <w:r w:rsidRPr="003A7FDC">
              <w:rPr>
                <w:rFonts w:hint="eastAsia"/>
                <w:sz w:val="21"/>
                <w:lang w:eastAsia="zh-TW"/>
              </w:rPr>
              <w:t>値外幣為限</w:t>
            </w:r>
            <w:r w:rsidRPr="003A7FDC">
              <w:rPr>
                <w:sz w:val="21"/>
                <w:lang w:eastAsia="zh-TW"/>
              </w:rPr>
              <w:t>?(第22屆國外匯兌試題)</w:t>
            </w:r>
          </w:p>
          <w:p w:rsidR="00C74DAE" w:rsidRPr="003A7FDC" w:rsidRDefault="00D227AE" w:rsidP="00C00237">
            <w:pPr>
              <w:pStyle w:val="TableParagraph"/>
              <w:spacing w:line="353" w:lineRule="exact"/>
              <w:rPr>
                <w:sz w:val="21"/>
                <w:lang w:eastAsia="zh-TW"/>
              </w:rPr>
            </w:pPr>
            <w:r w:rsidRPr="003A7FDC">
              <w:rPr>
                <w:sz w:val="21"/>
                <w:lang w:eastAsia="zh-TW"/>
              </w:rPr>
              <w:t>(</w:t>
            </w:r>
            <w:r w:rsidRPr="003A7FDC">
              <w:rPr>
                <w:rFonts w:hint="eastAsia"/>
                <w:sz w:val="21"/>
                <w:lang w:eastAsia="zh-TW"/>
              </w:rPr>
              <w:t>1</w:t>
            </w:r>
            <w:r w:rsidR="00C00237" w:rsidRPr="003A7FDC">
              <w:rPr>
                <w:sz w:val="21"/>
                <w:lang w:eastAsia="zh-TW"/>
              </w:rPr>
              <w:t>) 五萬美元</w:t>
            </w:r>
            <w:r w:rsidRPr="003A7FDC">
              <w:rPr>
                <w:sz w:val="21"/>
                <w:lang w:eastAsia="zh-TW"/>
              </w:rPr>
              <w:t>(</w:t>
            </w:r>
            <w:r w:rsidRPr="003A7FDC">
              <w:rPr>
                <w:rFonts w:hint="eastAsia"/>
                <w:sz w:val="21"/>
                <w:lang w:eastAsia="zh-TW"/>
              </w:rPr>
              <w:t>2</w:t>
            </w:r>
            <w:r w:rsidR="00C00237" w:rsidRPr="003A7FDC">
              <w:rPr>
                <w:sz w:val="21"/>
                <w:lang w:eastAsia="zh-TW"/>
              </w:rPr>
              <w:t>) 三萬美元</w:t>
            </w:r>
            <w:r w:rsidRPr="003A7FDC">
              <w:rPr>
                <w:sz w:val="21"/>
                <w:lang w:eastAsia="zh-TW"/>
              </w:rPr>
              <w:t>(</w:t>
            </w:r>
            <w:r w:rsidRPr="003A7FDC">
              <w:rPr>
                <w:rFonts w:hint="eastAsia"/>
                <w:sz w:val="21"/>
                <w:lang w:eastAsia="zh-TW"/>
              </w:rPr>
              <w:t>3</w:t>
            </w:r>
            <w:r w:rsidR="00C00237" w:rsidRPr="003A7FDC">
              <w:rPr>
                <w:sz w:val="21"/>
                <w:lang w:eastAsia="zh-TW"/>
              </w:rPr>
              <w:t>) 一萬美元</w:t>
            </w:r>
            <w:r w:rsidRPr="003A7FDC">
              <w:rPr>
                <w:sz w:val="21"/>
                <w:lang w:eastAsia="zh-TW"/>
              </w:rPr>
              <w:t>(</w:t>
            </w:r>
            <w:r w:rsidRPr="003A7FDC">
              <w:rPr>
                <w:rFonts w:hint="eastAsia"/>
                <w:sz w:val="21"/>
                <w:lang w:eastAsia="zh-TW"/>
              </w:rPr>
              <w:t>4</w:t>
            </w:r>
            <w:r w:rsidR="00C00237" w:rsidRPr="003A7FDC">
              <w:rPr>
                <w:sz w:val="21"/>
                <w:lang w:eastAsia="zh-TW"/>
              </w:rPr>
              <w:t>) 二萬美元</w:t>
            </w:r>
          </w:p>
        </w:tc>
        <w:tc>
          <w:tcPr>
            <w:tcW w:w="593" w:type="dxa"/>
          </w:tcPr>
          <w:p w:rsidR="00C74DAE" w:rsidRPr="003A7FDC" w:rsidRDefault="00C00237" w:rsidP="00C74DAE">
            <w:pPr>
              <w:pStyle w:val="TableParagraph"/>
              <w:spacing w:before="157"/>
              <w:ind w:left="3"/>
              <w:jc w:val="center"/>
              <w:rPr>
                <w:sz w:val="21"/>
              </w:rPr>
            </w:pPr>
            <w:r w:rsidRPr="003A7FDC">
              <w:rPr>
                <w:sz w:val="21"/>
              </w:rPr>
              <w:t>3</w:t>
            </w:r>
          </w:p>
        </w:tc>
      </w:tr>
      <w:tr w:rsidR="003A7FDC" w:rsidRPr="003A7FDC" w:rsidTr="00C74DAE">
        <w:trPr>
          <w:trHeight w:val="1454"/>
        </w:trPr>
        <w:tc>
          <w:tcPr>
            <w:tcW w:w="567" w:type="dxa"/>
          </w:tcPr>
          <w:p w:rsidR="00C74DAE" w:rsidRPr="003A7FDC" w:rsidRDefault="00C74DAE" w:rsidP="00C74DAE">
            <w:pPr>
              <w:pStyle w:val="TableParagraph"/>
              <w:ind w:left="0"/>
              <w:rPr>
                <w:rFonts w:ascii="Times New Roman"/>
                <w:sz w:val="28"/>
              </w:rPr>
            </w:pPr>
          </w:p>
          <w:p w:rsidR="00C74DAE" w:rsidRPr="003A7FDC" w:rsidRDefault="00C74DAE" w:rsidP="00C74DAE">
            <w:pPr>
              <w:pStyle w:val="TableParagraph"/>
              <w:spacing w:before="203"/>
              <w:ind w:left="49" w:right="44"/>
              <w:jc w:val="center"/>
              <w:rPr>
                <w:sz w:val="21"/>
              </w:rPr>
            </w:pPr>
            <w:r w:rsidRPr="003A7FDC">
              <w:rPr>
                <w:sz w:val="21"/>
              </w:rPr>
              <w:t>182</w:t>
            </w:r>
          </w:p>
        </w:tc>
        <w:tc>
          <w:tcPr>
            <w:tcW w:w="9357" w:type="dxa"/>
          </w:tcPr>
          <w:p w:rsidR="00253ACD" w:rsidRPr="003A7FDC" w:rsidRDefault="00253ACD" w:rsidP="00253ACD">
            <w:pPr>
              <w:pStyle w:val="TableParagraph"/>
              <w:spacing w:line="354" w:lineRule="exact"/>
              <w:rPr>
                <w:sz w:val="21"/>
                <w:lang w:eastAsia="zh-TW"/>
              </w:rPr>
            </w:pPr>
            <w:r w:rsidRPr="003A7FDC">
              <w:rPr>
                <w:rFonts w:hint="eastAsia"/>
                <w:sz w:val="21"/>
                <w:lang w:eastAsia="zh-TW"/>
              </w:rPr>
              <w:t>未經央行許可辦理外匯業務之金融機構辦理買賣外幣現鈔及旅行支票業務時</w:t>
            </w:r>
            <w:r w:rsidRPr="003A7FDC">
              <w:rPr>
                <w:sz w:val="21"/>
                <w:lang w:eastAsia="zh-TW"/>
              </w:rPr>
              <w:t>,下列敘述何者錯誤?(第22屆國外匯兌試題)</w:t>
            </w:r>
          </w:p>
          <w:p w:rsidR="00C74DAE" w:rsidRPr="003A7FDC" w:rsidRDefault="00D227AE" w:rsidP="00D227AE">
            <w:pPr>
              <w:pStyle w:val="TableParagraph"/>
              <w:spacing w:line="349" w:lineRule="exact"/>
              <w:rPr>
                <w:sz w:val="21"/>
                <w:lang w:eastAsia="zh-TW"/>
              </w:rPr>
            </w:pPr>
            <w:r w:rsidRPr="003A7FDC">
              <w:rPr>
                <w:rFonts w:hint="eastAsia"/>
                <w:sz w:val="21"/>
                <w:lang w:eastAsia="zh-TW"/>
              </w:rPr>
              <w:t>(1)</w:t>
            </w:r>
            <w:r w:rsidR="00253ACD" w:rsidRPr="003A7FDC">
              <w:rPr>
                <w:sz w:val="21"/>
                <w:lang w:eastAsia="zh-TW"/>
              </w:rPr>
              <w:t>在符合金管會規定金融機構外幣風險上限之前提下,得持有之最高外匯買超部位以央行核給之額度為限,外匯賣超部位限額為零</w:t>
            </w:r>
            <w:r w:rsidRPr="003A7FDC">
              <w:rPr>
                <w:sz w:val="21"/>
                <w:lang w:eastAsia="zh-TW"/>
              </w:rPr>
              <w:t>(</w:t>
            </w:r>
            <w:r w:rsidRPr="003A7FDC">
              <w:rPr>
                <w:rFonts w:hint="eastAsia"/>
                <w:sz w:val="21"/>
                <w:lang w:eastAsia="zh-TW"/>
              </w:rPr>
              <w:t>2</w:t>
            </w:r>
            <w:r w:rsidR="00253ACD" w:rsidRPr="003A7FDC">
              <w:rPr>
                <w:sz w:val="21"/>
                <w:lang w:eastAsia="zh-TW"/>
              </w:rPr>
              <w:t>) 得與國外銀行等金融機建立通匯往來關係</w:t>
            </w:r>
            <w:r w:rsidRPr="003A7FDC">
              <w:rPr>
                <w:sz w:val="21"/>
                <w:lang w:eastAsia="zh-TW"/>
              </w:rPr>
              <w:t>(</w:t>
            </w:r>
            <w:r w:rsidRPr="003A7FDC">
              <w:rPr>
                <w:rFonts w:hint="eastAsia"/>
                <w:sz w:val="21"/>
                <w:lang w:eastAsia="zh-TW"/>
              </w:rPr>
              <w:t>3</w:t>
            </w:r>
            <w:r w:rsidR="00253ACD" w:rsidRPr="003A7FDC">
              <w:rPr>
                <w:sz w:val="21"/>
                <w:lang w:eastAsia="zh-TW"/>
              </w:rPr>
              <w:t>) 外匯營運資金,得依申報辦法逕向外匯指定銀行結購(售),全年累積金額不售限制</w:t>
            </w:r>
            <w:r w:rsidRPr="003A7FDC">
              <w:rPr>
                <w:sz w:val="21"/>
                <w:lang w:eastAsia="zh-TW"/>
              </w:rPr>
              <w:t>(</w:t>
            </w:r>
            <w:r w:rsidRPr="003A7FDC">
              <w:rPr>
                <w:rFonts w:hint="eastAsia"/>
                <w:sz w:val="21"/>
                <w:lang w:eastAsia="zh-TW"/>
              </w:rPr>
              <w:t>4</w:t>
            </w:r>
            <w:r w:rsidR="00C30F53" w:rsidRPr="003A7FDC">
              <w:rPr>
                <w:rFonts w:hint="eastAsia"/>
                <w:sz w:val="21"/>
                <w:lang w:eastAsia="zh-TW"/>
              </w:rPr>
              <w:t>6</w:t>
            </w:r>
            <w:r w:rsidR="00253ACD" w:rsidRPr="003A7FDC">
              <w:rPr>
                <w:sz w:val="21"/>
                <w:lang w:eastAsia="zh-TW"/>
              </w:rPr>
              <w:t>) 得於外匯指定銀行開設外匯存款戶</w:t>
            </w:r>
          </w:p>
          <w:p w:rsidR="007C38E8" w:rsidRPr="003A7FDC" w:rsidRDefault="00457648" w:rsidP="007C38E8">
            <w:pPr>
              <w:pStyle w:val="TableParagraph"/>
              <w:spacing w:line="349" w:lineRule="exact"/>
              <w:rPr>
                <w:sz w:val="21"/>
                <w:lang w:eastAsia="zh-TW"/>
              </w:rPr>
            </w:pPr>
            <w:r w:rsidRPr="003A7FDC">
              <w:rPr>
                <w:rFonts w:hint="eastAsia"/>
                <w:sz w:val="21"/>
                <w:lang w:eastAsia="zh-TW"/>
              </w:rPr>
              <w:t>【題解】</w:t>
            </w:r>
            <w:r w:rsidR="007C38E8" w:rsidRPr="003A7FDC">
              <w:rPr>
                <w:rFonts w:hint="eastAsia"/>
                <w:sz w:val="21"/>
                <w:lang w:eastAsia="zh-TW"/>
              </w:rPr>
              <w:t>未經中央銀行許可辦理外匯業務之銀行</w:t>
            </w:r>
            <w:r w:rsidR="007C38E8" w:rsidRPr="003A7FDC">
              <w:rPr>
                <w:sz w:val="21"/>
                <w:lang w:eastAsia="zh-TW"/>
              </w:rPr>
              <w:t>(非指定銀行),信用合作社,農漁會信用部辦理買賣外幣現鈔及旅行支票業務時,並應依下列規定辦理:</w:t>
            </w:r>
          </w:p>
          <w:p w:rsidR="007C38E8" w:rsidRPr="003A7FDC" w:rsidRDefault="007C38E8" w:rsidP="007C38E8">
            <w:pPr>
              <w:pStyle w:val="TableParagraph"/>
              <w:spacing w:line="349" w:lineRule="exact"/>
              <w:rPr>
                <w:sz w:val="21"/>
                <w:lang w:eastAsia="zh-TW"/>
              </w:rPr>
            </w:pPr>
            <w:r w:rsidRPr="003A7FDC">
              <w:rPr>
                <w:sz w:val="21"/>
                <w:lang w:eastAsia="zh-TW"/>
              </w:rPr>
              <w:t>(1)得於外匯指定銀行開設外匯存款戶,但不得與國外銀行等金融機構建立通匯往來關孫。</w:t>
            </w:r>
          </w:p>
          <w:p w:rsidR="007C38E8" w:rsidRPr="003A7FDC" w:rsidRDefault="007C38E8" w:rsidP="007C38E8">
            <w:pPr>
              <w:pStyle w:val="TableParagraph"/>
              <w:spacing w:line="349" w:lineRule="exact"/>
              <w:rPr>
                <w:sz w:val="21"/>
                <w:lang w:eastAsia="zh-TW"/>
              </w:rPr>
            </w:pPr>
            <w:r w:rsidRPr="003A7FDC">
              <w:rPr>
                <w:sz w:val="21"/>
                <w:lang w:eastAsia="zh-TW"/>
              </w:rPr>
              <w:t>(2)在符合其目的事業主管機關規定金融機精外幣風險上限之前提下,得持有之最高外匯買超部位以中</w:t>
            </w:r>
            <w:r w:rsidRPr="003A7FDC">
              <w:rPr>
                <w:sz w:val="21"/>
                <w:lang w:eastAsia="zh-TW"/>
              </w:rPr>
              <w:lastRenderedPageBreak/>
              <w:t>央銀行核給之額度為限,外匯賣超部位限額為零。</w:t>
            </w:r>
          </w:p>
          <w:p w:rsidR="00457648" w:rsidRPr="003A7FDC" w:rsidRDefault="007C38E8" w:rsidP="007C38E8">
            <w:pPr>
              <w:pStyle w:val="TableParagraph"/>
              <w:spacing w:line="349" w:lineRule="exact"/>
              <w:rPr>
                <w:sz w:val="21"/>
                <w:lang w:eastAsia="zh-TW"/>
              </w:rPr>
            </w:pPr>
            <w:r w:rsidRPr="003A7FDC">
              <w:rPr>
                <w:sz w:val="21"/>
                <w:lang w:eastAsia="zh-TW"/>
              </w:rPr>
              <w:t>(3)所需外匯營運資金,得依申報法逕向外匯指定銀行結購(售),全年累積金額不受限制,惟應於申報書註明該業務,並加註中央銀行許可辦理該業務之文號。</w:t>
            </w:r>
          </w:p>
        </w:tc>
        <w:tc>
          <w:tcPr>
            <w:tcW w:w="593" w:type="dxa"/>
          </w:tcPr>
          <w:p w:rsidR="00C74DAE" w:rsidRPr="003A7FDC" w:rsidRDefault="00C74DAE" w:rsidP="00C74DAE">
            <w:pPr>
              <w:pStyle w:val="TableParagraph"/>
              <w:ind w:left="0"/>
              <w:rPr>
                <w:rFonts w:ascii="Times New Roman"/>
                <w:sz w:val="28"/>
                <w:lang w:eastAsia="zh-TW"/>
              </w:rPr>
            </w:pPr>
          </w:p>
          <w:p w:rsidR="00C74DAE" w:rsidRPr="003A7FDC" w:rsidRDefault="00253ACD" w:rsidP="00C74DAE">
            <w:pPr>
              <w:pStyle w:val="TableParagraph"/>
              <w:spacing w:before="203"/>
              <w:ind w:left="3"/>
              <w:jc w:val="center"/>
              <w:rPr>
                <w:sz w:val="21"/>
              </w:rPr>
            </w:pPr>
            <w:r w:rsidRPr="003A7FDC">
              <w:rPr>
                <w:sz w:val="21"/>
              </w:rPr>
              <w:t>4</w:t>
            </w:r>
          </w:p>
        </w:tc>
      </w:tr>
      <w:tr w:rsidR="003A7FDC" w:rsidRPr="003A7FDC" w:rsidTr="009A164B">
        <w:trPr>
          <w:trHeight w:val="662"/>
        </w:trPr>
        <w:tc>
          <w:tcPr>
            <w:tcW w:w="567" w:type="dxa"/>
          </w:tcPr>
          <w:p w:rsidR="00C74DAE" w:rsidRPr="003A7FDC" w:rsidRDefault="008A7F35" w:rsidP="009A164B">
            <w:pPr>
              <w:pStyle w:val="TableParagraph"/>
              <w:spacing w:before="200"/>
              <w:ind w:left="0" w:right="44"/>
              <w:jc w:val="center"/>
              <w:rPr>
                <w:sz w:val="21"/>
              </w:rPr>
            </w:pPr>
            <w:r w:rsidRPr="003A7FDC">
              <w:rPr>
                <w:sz w:val="21"/>
              </w:rPr>
              <w:lastRenderedPageBreak/>
              <w:t>183</w:t>
            </w:r>
          </w:p>
        </w:tc>
        <w:tc>
          <w:tcPr>
            <w:tcW w:w="9357" w:type="dxa"/>
          </w:tcPr>
          <w:p w:rsidR="009A164B" w:rsidRPr="003A7FDC" w:rsidRDefault="009A164B" w:rsidP="009A164B">
            <w:pPr>
              <w:pStyle w:val="TableParagraph"/>
              <w:spacing w:line="225" w:lineRule="auto"/>
              <w:ind w:right="14"/>
              <w:jc w:val="both"/>
              <w:rPr>
                <w:spacing w:val="-3"/>
                <w:sz w:val="21"/>
                <w:lang w:eastAsia="zh-TW"/>
              </w:rPr>
            </w:pPr>
            <w:r w:rsidRPr="003A7FDC">
              <w:rPr>
                <w:rFonts w:hint="eastAsia"/>
                <w:spacing w:val="-3"/>
                <w:sz w:val="21"/>
                <w:lang w:eastAsia="zh-TW"/>
              </w:rPr>
              <w:t>目前國人出國使用的支付工具中</w:t>
            </w:r>
            <w:r w:rsidRPr="003A7FDC">
              <w:rPr>
                <w:spacing w:val="-3"/>
                <w:sz w:val="21"/>
                <w:lang w:eastAsia="zh-TW"/>
              </w:rPr>
              <w:t>,最普遍使用者為何?(第24屆國外匯兌試題)</w:t>
            </w:r>
          </w:p>
          <w:p w:rsidR="00C74DAE" w:rsidRPr="003A7FDC" w:rsidRDefault="00C30F53" w:rsidP="009A164B">
            <w:pPr>
              <w:pStyle w:val="TableParagraph"/>
              <w:spacing w:line="349" w:lineRule="exact"/>
              <w:jc w:val="both"/>
              <w:rPr>
                <w:sz w:val="21"/>
                <w:lang w:eastAsia="zh-TW"/>
              </w:rPr>
            </w:pPr>
            <w:r w:rsidRPr="003A7FDC">
              <w:rPr>
                <w:spacing w:val="-3"/>
                <w:sz w:val="21"/>
                <w:lang w:eastAsia="zh-TW"/>
              </w:rPr>
              <w:t>(</w:t>
            </w:r>
            <w:r w:rsidRPr="003A7FDC">
              <w:rPr>
                <w:rFonts w:hint="eastAsia"/>
                <w:spacing w:val="-3"/>
                <w:sz w:val="21"/>
                <w:lang w:eastAsia="zh-TW"/>
              </w:rPr>
              <w:t>1</w:t>
            </w:r>
            <w:r w:rsidR="009A164B" w:rsidRPr="003A7FDC">
              <w:rPr>
                <w:spacing w:val="-3"/>
                <w:sz w:val="21"/>
                <w:lang w:eastAsia="zh-TW"/>
              </w:rPr>
              <w:t>) 外幣支票</w:t>
            </w:r>
            <w:r w:rsidRPr="003A7FDC">
              <w:rPr>
                <w:spacing w:val="-3"/>
                <w:sz w:val="21"/>
                <w:lang w:eastAsia="zh-TW"/>
              </w:rPr>
              <w:t>(</w:t>
            </w:r>
            <w:r w:rsidRPr="003A7FDC">
              <w:rPr>
                <w:rFonts w:hint="eastAsia"/>
                <w:spacing w:val="-3"/>
                <w:sz w:val="21"/>
                <w:lang w:eastAsia="zh-TW"/>
              </w:rPr>
              <w:t>2</w:t>
            </w:r>
            <w:r w:rsidR="009A164B" w:rsidRPr="003A7FDC">
              <w:rPr>
                <w:spacing w:val="-3"/>
                <w:sz w:val="21"/>
                <w:lang w:eastAsia="zh-TW"/>
              </w:rPr>
              <w:t>) 外幣現金</w:t>
            </w:r>
            <w:r w:rsidRPr="003A7FDC">
              <w:rPr>
                <w:spacing w:val="-3"/>
                <w:sz w:val="21"/>
                <w:lang w:eastAsia="zh-TW"/>
              </w:rPr>
              <w:t>(</w:t>
            </w:r>
            <w:r w:rsidRPr="003A7FDC">
              <w:rPr>
                <w:rFonts w:hint="eastAsia"/>
                <w:spacing w:val="-3"/>
                <w:sz w:val="21"/>
                <w:lang w:eastAsia="zh-TW"/>
              </w:rPr>
              <w:t>3</w:t>
            </w:r>
            <w:r w:rsidR="009A164B" w:rsidRPr="003A7FDC">
              <w:rPr>
                <w:spacing w:val="-3"/>
                <w:sz w:val="21"/>
                <w:lang w:eastAsia="zh-TW"/>
              </w:rPr>
              <w:t>) 信用卡</w:t>
            </w:r>
            <w:r w:rsidRPr="003A7FDC">
              <w:rPr>
                <w:spacing w:val="-3"/>
                <w:sz w:val="21"/>
                <w:lang w:eastAsia="zh-TW"/>
              </w:rPr>
              <w:t>(</w:t>
            </w:r>
            <w:r w:rsidRPr="003A7FDC">
              <w:rPr>
                <w:rFonts w:hint="eastAsia"/>
                <w:spacing w:val="-3"/>
                <w:sz w:val="21"/>
                <w:lang w:eastAsia="zh-TW"/>
              </w:rPr>
              <w:t>4</w:t>
            </w:r>
            <w:r w:rsidR="009A164B" w:rsidRPr="003A7FDC">
              <w:rPr>
                <w:spacing w:val="-3"/>
                <w:sz w:val="21"/>
                <w:lang w:eastAsia="zh-TW"/>
              </w:rPr>
              <w:t>) 旅行支票</w:t>
            </w:r>
          </w:p>
        </w:tc>
        <w:tc>
          <w:tcPr>
            <w:tcW w:w="593" w:type="dxa"/>
          </w:tcPr>
          <w:p w:rsidR="00C74DAE" w:rsidRPr="003A7FDC" w:rsidRDefault="009A164B" w:rsidP="009A164B">
            <w:pPr>
              <w:pStyle w:val="TableParagraph"/>
              <w:spacing w:before="200"/>
              <w:ind w:left="0"/>
              <w:jc w:val="center"/>
              <w:rPr>
                <w:sz w:val="21"/>
              </w:rPr>
            </w:pPr>
            <w:r w:rsidRPr="003A7FDC">
              <w:rPr>
                <w:sz w:val="21"/>
              </w:rPr>
              <w:t>2</w:t>
            </w:r>
          </w:p>
        </w:tc>
      </w:tr>
      <w:tr w:rsidR="003A7FDC" w:rsidRPr="003A7FDC" w:rsidTr="00C74DAE">
        <w:trPr>
          <w:trHeight w:val="1092"/>
        </w:trPr>
        <w:tc>
          <w:tcPr>
            <w:tcW w:w="567" w:type="dxa"/>
          </w:tcPr>
          <w:p w:rsidR="00C74DAE" w:rsidRPr="003A7FDC" w:rsidRDefault="00C74DAE" w:rsidP="00C74DAE">
            <w:pPr>
              <w:pStyle w:val="TableParagraph"/>
              <w:spacing w:before="8"/>
              <w:ind w:left="0"/>
              <w:rPr>
                <w:rFonts w:ascii="Times New Roman"/>
                <w:sz w:val="29"/>
              </w:rPr>
            </w:pPr>
          </w:p>
          <w:p w:rsidR="00C74DAE" w:rsidRPr="003A7FDC" w:rsidRDefault="008A7F35" w:rsidP="00C74DAE">
            <w:pPr>
              <w:pStyle w:val="TableParagraph"/>
              <w:ind w:left="49" w:right="44"/>
              <w:jc w:val="center"/>
              <w:rPr>
                <w:sz w:val="21"/>
              </w:rPr>
            </w:pPr>
            <w:r w:rsidRPr="003A7FDC">
              <w:rPr>
                <w:sz w:val="21"/>
              </w:rPr>
              <w:t>184</w:t>
            </w:r>
          </w:p>
        </w:tc>
        <w:tc>
          <w:tcPr>
            <w:tcW w:w="9357" w:type="dxa"/>
          </w:tcPr>
          <w:p w:rsidR="009A164B" w:rsidRPr="003A7FDC" w:rsidRDefault="009A164B" w:rsidP="009A164B">
            <w:pPr>
              <w:pStyle w:val="TableParagraph"/>
              <w:spacing w:line="225" w:lineRule="auto"/>
              <w:ind w:right="15"/>
              <w:rPr>
                <w:spacing w:val="1"/>
                <w:sz w:val="21"/>
                <w:lang w:eastAsia="zh-TW"/>
              </w:rPr>
            </w:pPr>
            <w:r w:rsidRPr="003A7FDC">
              <w:rPr>
                <w:rFonts w:hint="eastAsia"/>
                <w:spacing w:val="1"/>
                <w:sz w:val="21"/>
                <w:lang w:eastAsia="zh-TW"/>
              </w:rPr>
              <w:t>依現行規定</w:t>
            </w:r>
            <w:r w:rsidRPr="003A7FDC">
              <w:rPr>
                <w:spacing w:val="1"/>
                <w:sz w:val="21"/>
                <w:lang w:eastAsia="zh-TW"/>
              </w:rPr>
              <w:t>,本國外匯指定銀行於營業場所至少應揭示五種或幣存款利率,下列何種幣別不包括在內?(第24屆國外匯兌試題)</w:t>
            </w:r>
          </w:p>
          <w:p w:rsidR="00C74DAE" w:rsidRPr="003A7FDC" w:rsidRDefault="00C30F53" w:rsidP="009A164B">
            <w:pPr>
              <w:pStyle w:val="TableParagraph"/>
              <w:spacing w:line="350" w:lineRule="exact"/>
              <w:rPr>
                <w:sz w:val="21"/>
                <w:lang w:eastAsia="zh-TW"/>
              </w:rPr>
            </w:pPr>
            <w:r w:rsidRPr="003A7FDC">
              <w:rPr>
                <w:spacing w:val="1"/>
                <w:sz w:val="21"/>
                <w:lang w:eastAsia="zh-TW"/>
              </w:rPr>
              <w:t>(</w:t>
            </w:r>
            <w:r w:rsidRPr="003A7FDC">
              <w:rPr>
                <w:rFonts w:hint="eastAsia"/>
                <w:spacing w:val="1"/>
                <w:sz w:val="21"/>
                <w:lang w:eastAsia="zh-TW"/>
              </w:rPr>
              <w:t>1</w:t>
            </w:r>
            <w:r w:rsidR="009A164B" w:rsidRPr="003A7FDC">
              <w:rPr>
                <w:spacing w:val="1"/>
                <w:sz w:val="21"/>
                <w:lang w:eastAsia="zh-TW"/>
              </w:rPr>
              <w:t>) 日圓</w:t>
            </w:r>
            <w:r w:rsidRPr="003A7FDC">
              <w:rPr>
                <w:spacing w:val="1"/>
                <w:sz w:val="21"/>
                <w:lang w:eastAsia="zh-TW"/>
              </w:rPr>
              <w:t>(</w:t>
            </w:r>
            <w:r w:rsidRPr="003A7FDC">
              <w:rPr>
                <w:rFonts w:hint="eastAsia"/>
                <w:spacing w:val="1"/>
                <w:sz w:val="21"/>
                <w:lang w:eastAsia="zh-TW"/>
              </w:rPr>
              <w:t>2</w:t>
            </w:r>
            <w:r w:rsidR="009A164B" w:rsidRPr="003A7FDC">
              <w:rPr>
                <w:spacing w:val="1"/>
                <w:sz w:val="21"/>
                <w:lang w:eastAsia="zh-TW"/>
              </w:rPr>
              <w:t>) 瑞士法郎</w:t>
            </w:r>
            <w:r w:rsidRPr="003A7FDC">
              <w:rPr>
                <w:spacing w:val="1"/>
                <w:sz w:val="21"/>
                <w:lang w:eastAsia="zh-TW"/>
              </w:rPr>
              <w:t>(</w:t>
            </w:r>
            <w:r w:rsidRPr="003A7FDC">
              <w:rPr>
                <w:rFonts w:hint="eastAsia"/>
                <w:spacing w:val="1"/>
                <w:sz w:val="21"/>
                <w:lang w:eastAsia="zh-TW"/>
              </w:rPr>
              <w:t>3</w:t>
            </w:r>
            <w:r w:rsidR="009A164B" w:rsidRPr="003A7FDC">
              <w:rPr>
                <w:spacing w:val="1"/>
                <w:sz w:val="21"/>
                <w:lang w:eastAsia="zh-TW"/>
              </w:rPr>
              <w:t>) 歐元</w:t>
            </w:r>
            <w:r w:rsidRPr="003A7FDC">
              <w:rPr>
                <w:spacing w:val="1"/>
                <w:sz w:val="21"/>
                <w:lang w:eastAsia="zh-TW"/>
              </w:rPr>
              <w:t>(</w:t>
            </w:r>
            <w:r w:rsidRPr="003A7FDC">
              <w:rPr>
                <w:rFonts w:hint="eastAsia"/>
                <w:spacing w:val="1"/>
                <w:sz w:val="21"/>
                <w:lang w:eastAsia="zh-TW"/>
              </w:rPr>
              <w:t>4</w:t>
            </w:r>
            <w:r w:rsidR="009A164B" w:rsidRPr="003A7FDC">
              <w:rPr>
                <w:spacing w:val="1"/>
                <w:sz w:val="21"/>
                <w:lang w:eastAsia="zh-TW"/>
              </w:rPr>
              <w:t>) 韓元</w:t>
            </w:r>
          </w:p>
        </w:tc>
        <w:tc>
          <w:tcPr>
            <w:tcW w:w="593" w:type="dxa"/>
          </w:tcPr>
          <w:p w:rsidR="00C74DAE" w:rsidRPr="003A7FDC" w:rsidRDefault="00C74DAE" w:rsidP="00C74DAE">
            <w:pPr>
              <w:pStyle w:val="TableParagraph"/>
              <w:spacing w:before="8"/>
              <w:ind w:left="0"/>
              <w:rPr>
                <w:rFonts w:ascii="Times New Roman"/>
                <w:sz w:val="29"/>
                <w:lang w:eastAsia="zh-TW"/>
              </w:rPr>
            </w:pPr>
          </w:p>
          <w:p w:rsidR="00C74DAE" w:rsidRPr="003A7FDC" w:rsidRDefault="00FD7C67" w:rsidP="00C74DAE">
            <w:pPr>
              <w:pStyle w:val="TableParagraph"/>
              <w:ind w:left="3"/>
              <w:jc w:val="center"/>
              <w:rPr>
                <w:sz w:val="21"/>
              </w:rPr>
            </w:pPr>
            <w:r w:rsidRPr="003A7FDC">
              <w:rPr>
                <w:sz w:val="21"/>
              </w:rPr>
              <w:t>4</w:t>
            </w:r>
          </w:p>
        </w:tc>
      </w:tr>
      <w:tr w:rsidR="003A7FDC" w:rsidRPr="003A7FDC" w:rsidTr="00C74DAE">
        <w:trPr>
          <w:trHeight w:val="724"/>
        </w:trPr>
        <w:tc>
          <w:tcPr>
            <w:tcW w:w="567" w:type="dxa"/>
          </w:tcPr>
          <w:p w:rsidR="00C74DAE" w:rsidRPr="003A7FDC" w:rsidRDefault="008A7F35" w:rsidP="00C74DAE">
            <w:pPr>
              <w:pStyle w:val="TableParagraph"/>
              <w:spacing w:before="157"/>
              <w:ind w:left="49" w:right="44"/>
              <w:jc w:val="center"/>
              <w:rPr>
                <w:sz w:val="21"/>
              </w:rPr>
            </w:pPr>
            <w:r w:rsidRPr="003A7FDC">
              <w:rPr>
                <w:sz w:val="21"/>
              </w:rPr>
              <w:t>185</w:t>
            </w:r>
          </w:p>
        </w:tc>
        <w:tc>
          <w:tcPr>
            <w:tcW w:w="9357" w:type="dxa"/>
          </w:tcPr>
          <w:p w:rsidR="00FD7C67" w:rsidRPr="003A7FDC" w:rsidRDefault="00FD7C67" w:rsidP="00FD7C67">
            <w:pPr>
              <w:pStyle w:val="TableParagraph"/>
              <w:tabs>
                <w:tab w:val="left" w:pos="5805"/>
              </w:tabs>
              <w:spacing w:line="352" w:lineRule="exact"/>
              <w:rPr>
                <w:sz w:val="21"/>
                <w:lang w:eastAsia="zh-TW"/>
              </w:rPr>
            </w:pPr>
            <w:r w:rsidRPr="003A7FDC">
              <w:rPr>
                <w:rFonts w:hint="eastAsia"/>
                <w:sz w:val="21"/>
                <w:lang w:eastAsia="zh-TW"/>
              </w:rPr>
              <w:t>准予外幣與外幣間之遠期外匯交易之金融單位為</w:t>
            </w:r>
            <w:r w:rsidRPr="003A7FDC">
              <w:rPr>
                <w:sz w:val="21"/>
                <w:lang w:eastAsia="zh-TW"/>
              </w:rPr>
              <w:t>:(第24屆國外匯兌試題)</w:t>
            </w:r>
          </w:p>
          <w:p w:rsidR="00C74DAE" w:rsidRPr="003A7FDC" w:rsidRDefault="00C30F53" w:rsidP="00FD7C67">
            <w:pPr>
              <w:pStyle w:val="TableParagraph"/>
              <w:spacing w:line="353" w:lineRule="exact"/>
              <w:rPr>
                <w:sz w:val="21"/>
                <w:lang w:eastAsia="zh-TW"/>
              </w:rPr>
            </w:pPr>
            <w:r w:rsidRPr="003A7FDC">
              <w:rPr>
                <w:sz w:val="21"/>
                <w:lang w:eastAsia="zh-TW"/>
              </w:rPr>
              <w:t>(</w:t>
            </w:r>
            <w:r w:rsidRPr="003A7FDC">
              <w:rPr>
                <w:rFonts w:hint="eastAsia"/>
                <w:sz w:val="21"/>
                <w:lang w:eastAsia="zh-TW"/>
              </w:rPr>
              <w:t>1</w:t>
            </w:r>
            <w:r w:rsidR="00FD7C67" w:rsidRPr="003A7FDC">
              <w:rPr>
                <w:sz w:val="21"/>
                <w:lang w:eastAsia="zh-TW"/>
              </w:rPr>
              <w:t>) 外匯指定銀行或國際金融業務分行</w:t>
            </w:r>
            <w:r w:rsidRPr="003A7FDC">
              <w:rPr>
                <w:sz w:val="21"/>
                <w:lang w:eastAsia="zh-TW"/>
              </w:rPr>
              <w:t>(</w:t>
            </w:r>
            <w:r w:rsidRPr="003A7FDC">
              <w:rPr>
                <w:rFonts w:hint="eastAsia"/>
                <w:sz w:val="21"/>
                <w:lang w:eastAsia="zh-TW"/>
              </w:rPr>
              <w:t>2</w:t>
            </w:r>
            <w:r w:rsidR="00FD7C67" w:rsidRPr="003A7FDC">
              <w:rPr>
                <w:sz w:val="21"/>
                <w:lang w:eastAsia="zh-TW"/>
              </w:rPr>
              <w:t>) 所有金融機構</w:t>
            </w:r>
            <w:r w:rsidRPr="003A7FDC">
              <w:rPr>
                <w:sz w:val="21"/>
                <w:lang w:eastAsia="zh-TW"/>
              </w:rPr>
              <w:t>(</w:t>
            </w:r>
            <w:r w:rsidRPr="003A7FDC">
              <w:rPr>
                <w:rFonts w:hint="eastAsia"/>
                <w:sz w:val="21"/>
                <w:lang w:eastAsia="zh-TW"/>
              </w:rPr>
              <w:t>3</w:t>
            </w:r>
            <w:r w:rsidR="00FD7C67" w:rsidRPr="003A7FDC">
              <w:rPr>
                <w:sz w:val="21"/>
                <w:lang w:eastAsia="zh-TW"/>
              </w:rPr>
              <w:t>) 僅限外匯指定銀行</w:t>
            </w:r>
            <w:r w:rsidRPr="003A7FDC">
              <w:rPr>
                <w:sz w:val="21"/>
                <w:lang w:eastAsia="zh-TW"/>
              </w:rPr>
              <w:t>(</w:t>
            </w:r>
            <w:r w:rsidRPr="003A7FDC">
              <w:rPr>
                <w:rFonts w:hint="eastAsia"/>
                <w:sz w:val="21"/>
                <w:lang w:eastAsia="zh-TW"/>
              </w:rPr>
              <w:t>4</w:t>
            </w:r>
            <w:r w:rsidR="00FD7C67" w:rsidRPr="003A7FDC">
              <w:rPr>
                <w:sz w:val="21"/>
                <w:lang w:eastAsia="zh-TW"/>
              </w:rPr>
              <w:t>) 僅限國際金融業務分行</w:t>
            </w:r>
          </w:p>
        </w:tc>
        <w:tc>
          <w:tcPr>
            <w:tcW w:w="593" w:type="dxa"/>
          </w:tcPr>
          <w:p w:rsidR="00C74DAE" w:rsidRPr="003A7FDC" w:rsidRDefault="00FD7C67" w:rsidP="00C74DAE">
            <w:pPr>
              <w:pStyle w:val="TableParagraph"/>
              <w:spacing w:before="157"/>
              <w:ind w:left="3"/>
              <w:jc w:val="center"/>
              <w:rPr>
                <w:sz w:val="21"/>
              </w:rPr>
            </w:pPr>
            <w:r w:rsidRPr="003A7FDC">
              <w:rPr>
                <w:sz w:val="21"/>
              </w:rPr>
              <w:t>1</w:t>
            </w:r>
          </w:p>
        </w:tc>
      </w:tr>
      <w:tr w:rsidR="003A7FDC" w:rsidRPr="003A7FDC" w:rsidTr="00C74DAE">
        <w:trPr>
          <w:trHeight w:val="1453"/>
        </w:trPr>
        <w:tc>
          <w:tcPr>
            <w:tcW w:w="567" w:type="dxa"/>
          </w:tcPr>
          <w:p w:rsidR="00C74DAE" w:rsidRPr="003A7FDC" w:rsidRDefault="00C74DAE" w:rsidP="00C74DAE">
            <w:pPr>
              <w:pStyle w:val="TableParagraph"/>
              <w:ind w:left="0"/>
              <w:rPr>
                <w:rFonts w:ascii="Times New Roman"/>
                <w:sz w:val="28"/>
              </w:rPr>
            </w:pPr>
          </w:p>
          <w:p w:rsidR="00C74DAE" w:rsidRPr="003A7FDC" w:rsidRDefault="008A7F35" w:rsidP="00C74DAE">
            <w:pPr>
              <w:pStyle w:val="TableParagraph"/>
              <w:spacing w:before="202"/>
              <w:ind w:left="49" w:right="44"/>
              <w:jc w:val="center"/>
              <w:rPr>
                <w:sz w:val="21"/>
              </w:rPr>
            </w:pPr>
            <w:r w:rsidRPr="003A7FDC">
              <w:rPr>
                <w:sz w:val="21"/>
              </w:rPr>
              <w:t>186</w:t>
            </w:r>
          </w:p>
        </w:tc>
        <w:tc>
          <w:tcPr>
            <w:tcW w:w="9357" w:type="dxa"/>
          </w:tcPr>
          <w:p w:rsidR="00FD7C67" w:rsidRPr="003A7FDC" w:rsidRDefault="00FD7C67" w:rsidP="00FD7C67">
            <w:pPr>
              <w:pStyle w:val="TableParagraph"/>
              <w:spacing w:line="225" w:lineRule="auto"/>
              <w:ind w:right="24"/>
              <w:jc w:val="both"/>
              <w:rPr>
                <w:sz w:val="21"/>
                <w:lang w:eastAsia="zh-TW"/>
              </w:rPr>
            </w:pPr>
            <w:r w:rsidRPr="003A7FDC">
              <w:rPr>
                <w:rFonts w:hint="eastAsia"/>
                <w:sz w:val="21"/>
                <w:lang w:eastAsia="zh-TW"/>
              </w:rPr>
              <w:t>依</w:t>
            </w:r>
            <w:r w:rsidRPr="003A7FDC">
              <w:rPr>
                <w:sz w:val="21"/>
                <w:lang w:eastAsia="zh-TW"/>
              </w:rPr>
              <w:t>"外幣收兌處設置及管理辦法"規定,下列敘述何者錯誤?(第24屆國外匯兌試題)</w:t>
            </w:r>
          </w:p>
          <w:p w:rsidR="00C74DAE" w:rsidRPr="003A7FDC" w:rsidRDefault="00C30F53" w:rsidP="00C30F53">
            <w:pPr>
              <w:pStyle w:val="TableParagraph"/>
              <w:spacing w:line="349" w:lineRule="exact"/>
              <w:jc w:val="both"/>
              <w:rPr>
                <w:sz w:val="21"/>
                <w:lang w:eastAsia="zh-TW"/>
              </w:rPr>
            </w:pPr>
            <w:r w:rsidRPr="003A7FDC">
              <w:rPr>
                <w:rFonts w:hint="eastAsia"/>
                <w:sz w:val="21"/>
                <w:lang w:eastAsia="zh-TW"/>
              </w:rPr>
              <w:t>(1)</w:t>
            </w:r>
            <w:r w:rsidR="00FD7C67" w:rsidRPr="003A7FDC">
              <w:rPr>
                <w:sz w:val="21"/>
                <w:lang w:eastAsia="zh-TW"/>
              </w:rPr>
              <w:t>外幣收兌處相關之兌換水單應至少保存十年</w:t>
            </w:r>
            <w:r w:rsidRPr="003A7FDC">
              <w:rPr>
                <w:sz w:val="21"/>
                <w:lang w:eastAsia="zh-TW"/>
              </w:rPr>
              <w:t>(</w:t>
            </w:r>
            <w:r w:rsidRPr="003A7FDC">
              <w:rPr>
                <w:rFonts w:hint="eastAsia"/>
                <w:sz w:val="21"/>
                <w:lang w:eastAsia="zh-TW"/>
              </w:rPr>
              <w:t>2</w:t>
            </w:r>
            <w:r w:rsidR="00FD7C67" w:rsidRPr="003A7FDC">
              <w:rPr>
                <w:sz w:val="21"/>
                <w:lang w:eastAsia="zh-TW"/>
              </w:rPr>
              <w:t>) 外幣收兌處之執照由臺灣銀行發給之</w:t>
            </w:r>
            <w:r w:rsidRPr="003A7FDC">
              <w:rPr>
                <w:sz w:val="21"/>
                <w:lang w:eastAsia="zh-TW"/>
              </w:rPr>
              <w:t>(</w:t>
            </w:r>
            <w:r w:rsidRPr="003A7FDC">
              <w:rPr>
                <w:rFonts w:hint="eastAsia"/>
                <w:sz w:val="21"/>
                <w:lang w:eastAsia="zh-TW"/>
              </w:rPr>
              <w:t>3*</w:t>
            </w:r>
            <w:r w:rsidR="00FD7C67" w:rsidRPr="003A7FDC">
              <w:rPr>
                <w:sz w:val="21"/>
                <w:lang w:eastAsia="zh-TW"/>
              </w:rPr>
              <w:t>) 寺廟,連鎖便利商店,特產業倘具有收兌外幣需要,得申請設置外幣收兌處</w:t>
            </w:r>
            <w:r w:rsidRPr="003A7FDC">
              <w:rPr>
                <w:sz w:val="21"/>
                <w:lang w:eastAsia="zh-TW"/>
              </w:rPr>
              <w:t>(</w:t>
            </w:r>
            <w:r w:rsidRPr="003A7FDC">
              <w:rPr>
                <w:rFonts w:hint="eastAsia"/>
                <w:sz w:val="21"/>
                <w:lang w:eastAsia="zh-TW"/>
              </w:rPr>
              <w:t>4</w:t>
            </w:r>
            <w:r w:rsidR="00FD7C67" w:rsidRPr="003A7FDC">
              <w:rPr>
                <w:sz w:val="21"/>
                <w:lang w:eastAsia="zh-TW"/>
              </w:rPr>
              <w:t>) 若連續四季收兌總額未達等值美金五千元,得與撤銷或廢止核准</w:t>
            </w:r>
          </w:p>
          <w:p w:rsidR="00FD7C67" w:rsidRPr="003A7FDC" w:rsidRDefault="00FD7C67" w:rsidP="00FD7C67">
            <w:pPr>
              <w:pStyle w:val="TableParagraph"/>
              <w:spacing w:line="349" w:lineRule="exact"/>
              <w:jc w:val="both"/>
              <w:rPr>
                <w:sz w:val="21"/>
                <w:lang w:eastAsia="zh-TW"/>
              </w:rPr>
            </w:pPr>
            <w:r w:rsidRPr="003A7FDC">
              <w:rPr>
                <w:rFonts w:hint="eastAsia"/>
                <w:sz w:val="21"/>
                <w:lang w:eastAsia="zh-TW"/>
              </w:rPr>
              <w:t>【題解】外幣收兌處辦理收兌業務應有專設帳簿及會計報表等</w:t>
            </w:r>
            <w:r w:rsidRPr="003A7FDC">
              <w:rPr>
                <w:sz w:val="21"/>
                <w:lang w:eastAsia="zh-TW"/>
              </w:rPr>
              <w:t>,詳實紀錄交易事實,併至少保存'十年";相關之兌換水單至少保存"五年"</w:t>
            </w:r>
          </w:p>
        </w:tc>
        <w:tc>
          <w:tcPr>
            <w:tcW w:w="593" w:type="dxa"/>
          </w:tcPr>
          <w:p w:rsidR="00C74DAE" w:rsidRPr="003A7FDC" w:rsidRDefault="00C74DAE" w:rsidP="00C74DAE">
            <w:pPr>
              <w:pStyle w:val="TableParagraph"/>
              <w:ind w:left="0"/>
              <w:rPr>
                <w:rFonts w:ascii="Times New Roman"/>
                <w:sz w:val="28"/>
                <w:lang w:eastAsia="zh-TW"/>
              </w:rPr>
            </w:pPr>
          </w:p>
          <w:p w:rsidR="00C74DAE" w:rsidRPr="003A7FDC" w:rsidRDefault="00FD7C67" w:rsidP="00C74DAE">
            <w:pPr>
              <w:pStyle w:val="TableParagraph"/>
              <w:spacing w:before="202"/>
              <w:ind w:left="3"/>
              <w:jc w:val="center"/>
              <w:rPr>
                <w:sz w:val="21"/>
              </w:rPr>
            </w:pPr>
            <w:r w:rsidRPr="003A7FDC">
              <w:rPr>
                <w:sz w:val="21"/>
              </w:rPr>
              <w:t>1</w:t>
            </w:r>
          </w:p>
        </w:tc>
      </w:tr>
      <w:tr w:rsidR="003A7FDC" w:rsidRPr="003A7FDC" w:rsidTr="00C74DAE">
        <w:trPr>
          <w:trHeight w:val="726"/>
        </w:trPr>
        <w:tc>
          <w:tcPr>
            <w:tcW w:w="567" w:type="dxa"/>
          </w:tcPr>
          <w:p w:rsidR="00C74DAE" w:rsidRPr="003A7FDC" w:rsidRDefault="008A7F35" w:rsidP="00C74DAE">
            <w:pPr>
              <w:pStyle w:val="TableParagraph"/>
              <w:spacing w:before="159"/>
              <w:ind w:left="49" w:right="44"/>
              <w:jc w:val="center"/>
              <w:rPr>
                <w:sz w:val="21"/>
              </w:rPr>
            </w:pPr>
            <w:r w:rsidRPr="003A7FDC">
              <w:rPr>
                <w:sz w:val="21"/>
              </w:rPr>
              <w:t>187</w:t>
            </w:r>
          </w:p>
        </w:tc>
        <w:tc>
          <w:tcPr>
            <w:tcW w:w="9357" w:type="dxa"/>
          </w:tcPr>
          <w:p w:rsidR="00DD3EB5" w:rsidRPr="003A7FDC" w:rsidRDefault="00DD3EB5" w:rsidP="00DD3EB5">
            <w:pPr>
              <w:pStyle w:val="TableParagraph"/>
              <w:spacing w:line="352" w:lineRule="exact"/>
              <w:rPr>
                <w:sz w:val="21"/>
                <w:lang w:eastAsia="zh-TW"/>
              </w:rPr>
            </w:pPr>
            <w:r w:rsidRPr="003A7FDC">
              <w:rPr>
                <w:rFonts w:hint="eastAsia"/>
                <w:sz w:val="21"/>
                <w:lang w:eastAsia="zh-TW"/>
              </w:rPr>
              <w:t>如果李四想去希臘旅遊</w:t>
            </w:r>
            <w:r w:rsidRPr="003A7FDC">
              <w:rPr>
                <w:sz w:val="21"/>
                <w:lang w:eastAsia="zh-TW"/>
              </w:rPr>
              <w:t xml:space="preserve">,最好攜帶下列哪一種外幣現鈔,在當地可適用而不會  </w:t>
            </w:r>
          </w:p>
          <w:p w:rsidR="00DD3EB5" w:rsidRPr="003A7FDC" w:rsidRDefault="00DD3EB5" w:rsidP="00DD3EB5">
            <w:pPr>
              <w:pStyle w:val="TableParagraph"/>
              <w:spacing w:line="352" w:lineRule="exact"/>
              <w:rPr>
                <w:sz w:val="21"/>
                <w:lang w:eastAsia="zh-TW"/>
              </w:rPr>
            </w:pPr>
            <w:r w:rsidRPr="003A7FDC">
              <w:rPr>
                <w:sz w:val="21"/>
                <w:lang w:eastAsia="zh-TW"/>
              </w:rPr>
              <w:t xml:space="preserve">  有兌換損失?(第25屆國外匯兌試題)</w:t>
            </w:r>
          </w:p>
          <w:p w:rsidR="00C74DAE" w:rsidRPr="003A7FDC" w:rsidRDefault="00C30F53" w:rsidP="00DD3EB5">
            <w:pPr>
              <w:pStyle w:val="TableParagraph"/>
              <w:spacing w:line="355" w:lineRule="exact"/>
              <w:rPr>
                <w:sz w:val="21"/>
                <w:lang w:eastAsia="zh-TW"/>
              </w:rPr>
            </w:pPr>
            <w:r w:rsidRPr="003A7FDC">
              <w:rPr>
                <w:sz w:val="21"/>
                <w:lang w:eastAsia="zh-TW"/>
              </w:rPr>
              <w:t>(</w:t>
            </w:r>
            <w:r w:rsidRPr="003A7FDC">
              <w:rPr>
                <w:rFonts w:hint="eastAsia"/>
                <w:sz w:val="21"/>
                <w:lang w:eastAsia="zh-TW"/>
              </w:rPr>
              <w:t>1</w:t>
            </w:r>
            <w:r w:rsidR="00DD3EB5" w:rsidRPr="003A7FDC">
              <w:rPr>
                <w:sz w:val="21"/>
                <w:lang w:eastAsia="zh-TW"/>
              </w:rPr>
              <w:t>) 英鎊</w:t>
            </w:r>
            <w:r w:rsidRPr="003A7FDC">
              <w:rPr>
                <w:sz w:val="21"/>
                <w:lang w:eastAsia="zh-TW"/>
              </w:rPr>
              <w:t>(</w:t>
            </w:r>
            <w:r w:rsidRPr="003A7FDC">
              <w:rPr>
                <w:rFonts w:hint="eastAsia"/>
                <w:sz w:val="21"/>
                <w:lang w:eastAsia="zh-TW"/>
              </w:rPr>
              <w:t>2</w:t>
            </w:r>
            <w:r w:rsidR="00DD3EB5" w:rsidRPr="003A7FDC">
              <w:rPr>
                <w:sz w:val="21"/>
                <w:lang w:eastAsia="zh-TW"/>
              </w:rPr>
              <w:t>) 歐元</w:t>
            </w:r>
            <w:r w:rsidRPr="003A7FDC">
              <w:rPr>
                <w:sz w:val="21"/>
                <w:lang w:eastAsia="zh-TW"/>
              </w:rPr>
              <w:t>(</w:t>
            </w:r>
            <w:r w:rsidRPr="003A7FDC">
              <w:rPr>
                <w:rFonts w:hint="eastAsia"/>
                <w:sz w:val="21"/>
                <w:lang w:eastAsia="zh-TW"/>
              </w:rPr>
              <w:t>3</w:t>
            </w:r>
            <w:r w:rsidR="00DD3EB5" w:rsidRPr="003A7FDC">
              <w:rPr>
                <w:sz w:val="21"/>
                <w:lang w:eastAsia="zh-TW"/>
              </w:rPr>
              <w:t>) 美金</w:t>
            </w:r>
            <w:r w:rsidRPr="003A7FDC">
              <w:rPr>
                <w:sz w:val="21"/>
                <w:lang w:eastAsia="zh-TW"/>
              </w:rPr>
              <w:t>(</w:t>
            </w:r>
            <w:r w:rsidRPr="003A7FDC">
              <w:rPr>
                <w:rFonts w:hint="eastAsia"/>
                <w:sz w:val="21"/>
                <w:lang w:eastAsia="zh-TW"/>
              </w:rPr>
              <w:t>4</w:t>
            </w:r>
            <w:r w:rsidR="00DD3EB5" w:rsidRPr="003A7FDC">
              <w:rPr>
                <w:sz w:val="21"/>
                <w:lang w:eastAsia="zh-TW"/>
              </w:rPr>
              <w:t>) 日圓</w:t>
            </w:r>
          </w:p>
        </w:tc>
        <w:tc>
          <w:tcPr>
            <w:tcW w:w="593" w:type="dxa"/>
          </w:tcPr>
          <w:p w:rsidR="00C74DAE" w:rsidRPr="003A7FDC" w:rsidRDefault="00DD3EB5" w:rsidP="00C74DAE">
            <w:pPr>
              <w:pStyle w:val="TableParagraph"/>
              <w:spacing w:before="159"/>
              <w:ind w:left="3"/>
              <w:jc w:val="center"/>
              <w:rPr>
                <w:sz w:val="21"/>
              </w:rPr>
            </w:pPr>
            <w:r w:rsidRPr="003A7FDC">
              <w:rPr>
                <w:sz w:val="21"/>
              </w:rPr>
              <w:t>2</w:t>
            </w:r>
          </w:p>
        </w:tc>
      </w:tr>
      <w:tr w:rsidR="003A7FDC" w:rsidRPr="003A7FDC" w:rsidTr="00C74DAE">
        <w:trPr>
          <w:trHeight w:val="726"/>
        </w:trPr>
        <w:tc>
          <w:tcPr>
            <w:tcW w:w="567" w:type="dxa"/>
          </w:tcPr>
          <w:p w:rsidR="00DD3EB5" w:rsidRPr="003A7FDC" w:rsidRDefault="00DD3EB5" w:rsidP="00C74DAE">
            <w:pPr>
              <w:pStyle w:val="TableParagraph"/>
              <w:spacing w:before="159"/>
              <w:ind w:left="49" w:right="44"/>
              <w:jc w:val="center"/>
              <w:rPr>
                <w:sz w:val="21"/>
                <w:lang w:eastAsia="zh-TW"/>
              </w:rPr>
            </w:pPr>
            <w:r w:rsidRPr="003A7FDC">
              <w:rPr>
                <w:rFonts w:hint="eastAsia"/>
                <w:sz w:val="21"/>
                <w:lang w:eastAsia="zh-TW"/>
              </w:rPr>
              <w:t>188</w:t>
            </w:r>
          </w:p>
        </w:tc>
        <w:tc>
          <w:tcPr>
            <w:tcW w:w="9357" w:type="dxa"/>
          </w:tcPr>
          <w:p w:rsidR="00DD3EB5" w:rsidRPr="003A7FDC" w:rsidRDefault="00DD3EB5" w:rsidP="00DD3EB5">
            <w:pPr>
              <w:pStyle w:val="TableParagraph"/>
              <w:spacing w:line="352" w:lineRule="exact"/>
              <w:rPr>
                <w:sz w:val="21"/>
                <w:lang w:eastAsia="zh-TW"/>
              </w:rPr>
            </w:pPr>
            <w:r w:rsidRPr="003A7FDC">
              <w:rPr>
                <w:rFonts w:hint="eastAsia"/>
                <w:sz w:val="21"/>
                <w:lang w:eastAsia="zh-TW"/>
              </w:rPr>
              <w:t>依主管機關規定</w:t>
            </w:r>
            <w:r w:rsidRPr="003A7FDC">
              <w:rPr>
                <w:sz w:val="21"/>
                <w:lang w:eastAsia="zh-TW"/>
              </w:rPr>
              <w:t>,各外匯指定銀行應於營業場所揭露美金等幾種貨幣之存款利率?(第25屆國外匯兌試題)</w:t>
            </w:r>
          </w:p>
          <w:p w:rsidR="00DD3EB5" w:rsidRPr="003A7FDC" w:rsidRDefault="00C30F53" w:rsidP="00DD3EB5">
            <w:pPr>
              <w:pStyle w:val="TableParagraph"/>
              <w:spacing w:line="352" w:lineRule="exact"/>
              <w:rPr>
                <w:sz w:val="21"/>
                <w:lang w:eastAsia="zh-TW"/>
              </w:rPr>
            </w:pPr>
            <w:r w:rsidRPr="003A7FDC">
              <w:rPr>
                <w:sz w:val="21"/>
                <w:lang w:eastAsia="zh-TW"/>
              </w:rPr>
              <w:t>(</w:t>
            </w:r>
            <w:r w:rsidRPr="003A7FDC">
              <w:rPr>
                <w:rFonts w:hint="eastAsia"/>
                <w:sz w:val="21"/>
                <w:lang w:eastAsia="zh-TW"/>
              </w:rPr>
              <w:t>1</w:t>
            </w:r>
            <w:r w:rsidR="00DD3EB5" w:rsidRPr="003A7FDC">
              <w:rPr>
                <w:sz w:val="21"/>
                <w:lang w:eastAsia="zh-TW"/>
              </w:rPr>
              <w:t>) 三種</w:t>
            </w:r>
            <w:r w:rsidRPr="003A7FDC">
              <w:rPr>
                <w:sz w:val="21"/>
                <w:lang w:eastAsia="zh-TW"/>
              </w:rPr>
              <w:t>(</w:t>
            </w:r>
            <w:r w:rsidRPr="003A7FDC">
              <w:rPr>
                <w:rFonts w:hint="eastAsia"/>
                <w:sz w:val="21"/>
                <w:lang w:eastAsia="zh-TW"/>
              </w:rPr>
              <w:t>2</w:t>
            </w:r>
            <w:r w:rsidR="00DD3EB5" w:rsidRPr="003A7FDC">
              <w:rPr>
                <w:sz w:val="21"/>
                <w:lang w:eastAsia="zh-TW"/>
              </w:rPr>
              <w:t>) 沒有限制</w:t>
            </w:r>
            <w:r w:rsidRPr="003A7FDC">
              <w:rPr>
                <w:sz w:val="21"/>
                <w:lang w:eastAsia="zh-TW"/>
              </w:rPr>
              <w:t>(</w:t>
            </w:r>
            <w:r w:rsidRPr="003A7FDC">
              <w:rPr>
                <w:rFonts w:hint="eastAsia"/>
                <w:sz w:val="21"/>
                <w:lang w:eastAsia="zh-TW"/>
              </w:rPr>
              <w:t>3</w:t>
            </w:r>
            <w:r w:rsidR="00DD3EB5" w:rsidRPr="003A7FDC">
              <w:rPr>
                <w:sz w:val="21"/>
                <w:lang w:eastAsia="zh-TW"/>
              </w:rPr>
              <w:t>) 七種</w:t>
            </w:r>
            <w:r w:rsidRPr="003A7FDC">
              <w:rPr>
                <w:sz w:val="21"/>
                <w:lang w:eastAsia="zh-TW"/>
              </w:rPr>
              <w:t>(</w:t>
            </w:r>
            <w:r w:rsidRPr="003A7FDC">
              <w:rPr>
                <w:rFonts w:hint="eastAsia"/>
                <w:sz w:val="21"/>
                <w:lang w:eastAsia="zh-TW"/>
              </w:rPr>
              <w:t>4</w:t>
            </w:r>
            <w:r w:rsidR="00DD3EB5" w:rsidRPr="003A7FDC">
              <w:rPr>
                <w:sz w:val="21"/>
                <w:lang w:eastAsia="zh-TW"/>
              </w:rPr>
              <w:t>) 五種</w:t>
            </w:r>
          </w:p>
        </w:tc>
        <w:tc>
          <w:tcPr>
            <w:tcW w:w="593" w:type="dxa"/>
          </w:tcPr>
          <w:p w:rsidR="00DD3EB5" w:rsidRPr="003A7FDC" w:rsidRDefault="00DD3EB5" w:rsidP="00C74DAE">
            <w:pPr>
              <w:pStyle w:val="TableParagraph"/>
              <w:spacing w:before="159"/>
              <w:ind w:left="3"/>
              <w:jc w:val="center"/>
              <w:rPr>
                <w:sz w:val="21"/>
                <w:lang w:eastAsia="zh-TW"/>
              </w:rPr>
            </w:pPr>
            <w:r w:rsidRPr="003A7FDC">
              <w:rPr>
                <w:rFonts w:hint="eastAsia"/>
                <w:sz w:val="21"/>
                <w:lang w:eastAsia="zh-TW"/>
              </w:rPr>
              <w:t>4</w:t>
            </w:r>
          </w:p>
        </w:tc>
      </w:tr>
      <w:tr w:rsidR="003A7FDC" w:rsidRPr="003A7FDC" w:rsidTr="00C74DAE">
        <w:trPr>
          <w:trHeight w:val="726"/>
        </w:trPr>
        <w:tc>
          <w:tcPr>
            <w:tcW w:w="567" w:type="dxa"/>
          </w:tcPr>
          <w:p w:rsidR="00DD3EB5" w:rsidRPr="003A7FDC" w:rsidRDefault="00DD3EB5" w:rsidP="00C74DAE">
            <w:pPr>
              <w:pStyle w:val="TableParagraph"/>
              <w:spacing w:before="159"/>
              <w:ind w:left="49" w:right="44"/>
              <w:jc w:val="center"/>
              <w:rPr>
                <w:sz w:val="21"/>
                <w:lang w:eastAsia="zh-TW"/>
              </w:rPr>
            </w:pPr>
            <w:r w:rsidRPr="003A7FDC">
              <w:rPr>
                <w:rFonts w:hint="eastAsia"/>
                <w:sz w:val="21"/>
                <w:lang w:eastAsia="zh-TW"/>
              </w:rPr>
              <w:t>189</w:t>
            </w:r>
          </w:p>
        </w:tc>
        <w:tc>
          <w:tcPr>
            <w:tcW w:w="9357" w:type="dxa"/>
          </w:tcPr>
          <w:p w:rsidR="00DD3EB5" w:rsidRPr="003A7FDC" w:rsidRDefault="00DD3EB5" w:rsidP="00DD3EB5">
            <w:pPr>
              <w:pStyle w:val="TableParagraph"/>
              <w:spacing w:line="352" w:lineRule="exact"/>
              <w:rPr>
                <w:sz w:val="21"/>
                <w:lang w:eastAsia="zh-TW"/>
              </w:rPr>
            </w:pPr>
            <w:r w:rsidRPr="003A7FDC">
              <w:rPr>
                <w:rFonts w:hint="eastAsia"/>
                <w:sz w:val="21"/>
                <w:lang w:eastAsia="zh-TW"/>
              </w:rPr>
              <w:t>有關指定銀行辦理外幣自動提款機業務</w:t>
            </w:r>
            <w:r w:rsidRPr="003A7FDC">
              <w:rPr>
                <w:sz w:val="21"/>
                <w:lang w:eastAsia="zh-TW"/>
              </w:rPr>
              <w:t>,下列敘述何者正確?(第25屆國外匯兌試題)</w:t>
            </w:r>
          </w:p>
          <w:p w:rsidR="00DD3EB5" w:rsidRPr="003A7FDC" w:rsidRDefault="00C30F53" w:rsidP="00DD3EB5">
            <w:pPr>
              <w:pStyle w:val="TableParagraph"/>
              <w:spacing w:line="352" w:lineRule="exact"/>
              <w:rPr>
                <w:sz w:val="21"/>
                <w:lang w:eastAsia="zh-TW"/>
              </w:rPr>
            </w:pPr>
            <w:r w:rsidRPr="003A7FDC">
              <w:rPr>
                <w:sz w:val="21"/>
                <w:lang w:eastAsia="zh-TW"/>
              </w:rPr>
              <w:t>(</w:t>
            </w:r>
            <w:r w:rsidRPr="003A7FDC">
              <w:rPr>
                <w:rFonts w:hint="eastAsia"/>
                <w:sz w:val="21"/>
                <w:lang w:eastAsia="zh-TW"/>
              </w:rPr>
              <w:t>1</w:t>
            </w:r>
            <w:r w:rsidR="00DD3EB5" w:rsidRPr="003A7FDC">
              <w:rPr>
                <w:sz w:val="21"/>
                <w:lang w:eastAsia="zh-TW"/>
              </w:rPr>
              <w:t>) 國內銀行發卡之持卡人提領外幣現鈔每日累積金額不受銀行所訂之新台幣現鈔每日累積提領上限之限制</w:t>
            </w:r>
            <w:r w:rsidRPr="003A7FDC">
              <w:rPr>
                <w:sz w:val="21"/>
                <w:lang w:eastAsia="zh-TW"/>
              </w:rPr>
              <w:t>(</w:t>
            </w:r>
            <w:r w:rsidRPr="003A7FDC">
              <w:rPr>
                <w:rFonts w:hint="eastAsia"/>
                <w:sz w:val="21"/>
                <w:lang w:eastAsia="zh-TW"/>
              </w:rPr>
              <w:t>2</w:t>
            </w:r>
            <w:r w:rsidR="00DD3EB5" w:rsidRPr="003A7FDC">
              <w:rPr>
                <w:sz w:val="21"/>
                <w:lang w:eastAsia="zh-TW"/>
              </w:rPr>
              <w:t>) 國內銀行發卡之持卡人提領外幣現鈔每日累積金額應以5,000每元或等值外幣為限</w:t>
            </w:r>
            <w:r w:rsidRPr="003A7FDC">
              <w:rPr>
                <w:sz w:val="21"/>
                <w:lang w:eastAsia="zh-TW"/>
              </w:rPr>
              <w:t>(</w:t>
            </w:r>
            <w:r w:rsidRPr="003A7FDC">
              <w:rPr>
                <w:rFonts w:hint="eastAsia"/>
                <w:sz w:val="21"/>
                <w:lang w:eastAsia="zh-TW"/>
              </w:rPr>
              <w:t>3</w:t>
            </w:r>
            <w:r w:rsidR="00DD3EB5" w:rsidRPr="003A7FDC">
              <w:rPr>
                <w:sz w:val="21"/>
                <w:lang w:eastAsia="zh-TW"/>
              </w:rPr>
              <w:t>) 銀行製發之賣匯水單,得以匯總表代替</w:t>
            </w:r>
            <w:r w:rsidRPr="003A7FDC">
              <w:rPr>
                <w:sz w:val="21"/>
                <w:lang w:eastAsia="zh-TW"/>
              </w:rPr>
              <w:t>(</w:t>
            </w:r>
            <w:r w:rsidRPr="003A7FDC">
              <w:rPr>
                <w:rFonts w:hint="eastAsia"/>
                <w:sz w:val="21"/>
                <w:lang w:eastAsia="zh-TW"/>
              </w:rPr>
              <w:t>4</w:t>
            </w:r>
            <w:r w:rsidR="00DD3EB5" w:rsidRPr="003A7FDC">
              <w:rPr>
                <w:sz w:val="21"/>
                <w:lang w:eastAsia="zh-TW"/>
              </w:rPr>
              <w:t>) 指定銀行經財政部許可得辦理該項業務</w:t>
            </w:r>
          </w:p>
        </w:tc>
        <w:tc>
          <w:tcPr>
            <w:tcW w:w="593" w:type="dxa"/>
          </w:tcPr>
          <w:p w:rsidR="00DD3EB5" w:rsidRPr="003A7FDC" w:rsidRDefault="00DD3EB5" w:rsidP="00C74DAE">
            <w:pPr>
              <w:pStyle w:val="TableParagraph"/>
              <w:spacing w:before="159"/>
              <w:ind w:left="3"/>
              <w:jc w:val="center"/>
              <w:rPr>
                <w:sz w:val="21"/>
                <w:lang w:eastAsia="zh-TW"/>
              </w:rPr>
            </w:pPr>
            <w:r w:rsidRPr="003A7FDC">
              <w:rPr>
                <w:rFonts w:hint="eastAsia"/>
                <w:sz w:val="21"/>
                <w:lang w:eastAsia="zh-TW"/>
              </w:rPr>
              <w:t>3</w:t>
            </w:r>
          </w:p>
        </w:tc>
      </w:tr>
      <w:tr w:rsidR="003A7FDC" w:rsidRPr="003A7FDC" w:rsidTr="00C74DAE">
        <w:trPr>
          <w:trHeight w:val="726"/>
        </w:trPr>
        <w:tc>
          <w:tcPr>
            <w:tcW w:w="567" w:type="dxa"/>
          </w:tcPr>
          <w:p w:rsidR="009455F3" w:rsidRPr="003A7FDC" w:rsidRDefault="009455F3" w:rsidP="00C74DAE">
            <w:pPr>
              <w:pStyle w:val="TableParagraph"/>
              <w:spacing w:before="159"/>
              <w:ind w:left="49" w:right="44"/>
              <w:jc w:val="center"/>
              <w:rPr>
                <w:sz w:val="21"/>
                <w:lang w:eastAsia="zh-TW"/>
              </w:rPr>
            </w:pPr>
            <w:r w:rsidRPr="003A7FDC">
              <w:rPr>
                <w:rFonts w:hint="eastAsia"/>
                <w:sz w:val="21"/>
                <w:lang w:eastAsia="zh-TW"/>
              </w:rPr>
              <w:t>190</w:t>
            </w:r>
          </w:p>
        </w:tc>
        <w:tc>
          <w:tcPr>
            <w:tcW w:w="9357" w:type="dxa"/>
          </w:tcPr>
          <w:p w:rsidR="009455F3" w:rsidRPr="003A7FDC" w:rsidRDefault="009455F3" w:rsidP="009455F3">
            <w:pPr>
              <w:pStyle w:val="TableParagraph"/>
              <w:spacing w:line="352" w:lineRule="exact"/>
              <w:rPr>
                <w:sz w:val="21"/>
                <w:lang w:eastAsia="zh-TW"/>
              </w:rPr>
            </w:pPr>
            <w:r w:rsidRPr="003A7FDC">
              <w:rPr>
                <w:rFonts w:hint="eastAsia"/>
                <w:sz w:val="21"/>
                <w:lang w:eastAsia="zh-TW"/>
              </w:rPr>
              <w:t>依</w:t>
            </w:r>
            <w:r w:rsidRPr="003A7FDC">
              <w:rPr>
                <w:sz w:val="21"/>
                <w:lang w:eastAsia="zh-TW"/>
              </w:rPr>
              <w:t>"銀行業辦理外匯業務管理辦法"規定,承作自然人買賣人民幣業務,每人每日買賣現鈔及透過帳戶買賣之金額,均不得逾多少金額?(第26屆國外匯兌試題)</w:t>
            </w:r>
          </w:p>
          <w:p w:rsidR="009455F3" w:rsidRPr="003A7FDC" w:rsidRDefault="00C30F53" w:rsidP="009455F3">
            <w:pPr>
              <w:pStyle w:val="TableParagraph"/>
              <w:spacing w:line="352" w:lineRule="exact"/>
              <w:rPr>
                <w:sz w:val="21"/>
                <w:lang w:eastAsia="zh-TW"/>
              </w:rPr>
            </w:pPr>
            <w:r w:rsidRPr="003A7FDC">
              <w:rPr>
                <w:sz w:val="21"/>
                <w:lang w:eastAsia="zh-TW"/>
              </w:rPr>
              <w:t>(</w:t>
            </w:r>
            <w:r w:rsidRPr="003A7FDC">
              <w:rPr>
                <w:rFonts w:hint="eastAsia"/>
                <w:sz w:val="21"/>
                <w:lang w:eastAsia="zh-TW"/>
              </w:rPr>
              <w:t>1</w:t>
            </w:r>
            <w:r w:rsidR="009455F3" w:rsidRPr="003A7FDC">
              <w:rPr>
                <w:sz w:val="21"/>
                <w:lang w:eastAsia="zh-TW"/>
              </w:rPr>
              <w:t>) 人民幣8萬元</w:t>
            </w:r>
            <w:r w:rsidRPr="003A7FDC">
              <w:rPr>
                <w:sz w:val="21"/>
                <w:lang w:eastAsia="zh-TW"/>
              </w:rPr>
              <w:t>(</w:t>
            </w:r>
            <w:r w:rsidRPr="003A7FDC">
              <w:rPr>
                <w:rFonts w:hint="eastAsia"/>
                <w:sz w:val="21"/>
                <w:lang w:eastAsia="zh-TW"/>
              </w:rPr>
              <w:t>2</w:t>
            </w:r>
            <w:r w:rsidR="009455F3" w:rsidRPr="003A7FDC">
              <w:rPr>
                <w:sz w:val="21"/>
                <w:lang w:eastAsia="zh-TW"/>
              </w:rPr>
              <w:t>) 人民幣2萬元</w:t>
            </w:r>
            <w:r w:rsidRPr="003A7FDC">
              <w:rPr>
                <w:sz w:val="21"/>
                <w:lang w:eastAsia="zh-TW"/>
              </w:rPr>
              <w:t>(</w:t>
            </w:r>
            <w:r w:rsidRPr="003A7FDC">
              <w:rPr>
                <w:rFonts w:hint="eastAsia"/>
                <w:sz w:val="21"/>
                <w:lang w:eastAsia="zh-TW"/>
              </w:rPr>
              <w:t>3</w:t>
            </w:r>
            <w:r w:rsidR="009455F3" w:rsidRPr="003A7FDC">
              <w:rPr>
                <w:sz w:val="21"/>
                <w:lang w:eastAsia="zh-TW"/>
              </w:rPr>
              <w:t>) 人民幣10萬元</w:t>
            </w:r>
            <w:r w:rsidRPr="003A7FDC">
              <w:rPr>
                <w:sz w:val="21"/>
                <w:lang w:eastAsia="zh-TW"/>
              </w:rPr>
              <w:t>(</w:t>
            </w:r>
            <w:r w:rsidRPr="003A7FDC">
              <w:rPr>
                <w:rFonts w:hint="eastAsia"/>
                <w:sz w:val="21"/>
                <w:lang w:eastAsia="zh-TW"/>
              </w:rPr>
              <w:t>4</w:t>
            </w:r>
            <w:r w:rsidR="009455F3" w:rsidRPr="003A7FDC">
              <w:rPr>
                <w:sz w:val="21"/>
                <w:lang w:eastAsia="zh-TW"/>
              </w:rPr>
              <w:t>) 人民幣1萬元</w:t>
            </w:r>
          </w:p>
        </w:tc>
        <w:tc>
          <w:tcPr>
            <w:tcW w:w="593" w:type="dxa"/>
          </w:tcPr>
          <w:p w:rsidR="009455F3" w:rsidRPr="003A7FDC" w:rsidRDefault="009455F3" w:rsidP="00C74DAE">
            <w:pPr>
              <w:pStyle w:val="TableParagraph"/>
              <w:spacing w:before="159"/>
              <w:ind w:left="3"/>
              <w:jc w:val="center"/>
              <w:rPr>
                <w:sz w:val="21"/>
                <w:lang w:eastAsia="zh-TW"/>
              </w:rPr>
            </w:pPr>
            <w:r w:rsidRPr="003A7FDC">
              <w:rPr>
                <w:rFonts w:hint="eastAsia"/>
                <w:sz w:val="21"/>
                <w:lang w:eastAsia="zh-TW"/>
              </w:rPr>
              <w:t>2</w:t>
            </w:r>
          </w:p>
        </w:tc>
      </w:tr>
      <w:tr w:rsidR="003A7FDC" w:rsidRPr="003A7FDC" w:rsidTr="00C74DAE">
        <w:trPr>
          <w:trHeight w:val="726"/>
        </w:trPr>
        <w:tc>
          <w:tcPr>
            <w:tcW w:w="567" w:type="dxa"/>
          </w:tcPr>
          <w:p w:rsidR="00AE5147" w:rsidRPr="003A7FDC" w:rsidRDefault="00AE5147" w:rsidP="00C74DAE">
            <w:pPr>
              <w:pStyle w:val="TableParagraph"/>
              <w:spacing w:before="159"/>
              <w:ind w:left="49" w:right="44"/>
              <w:jc w:val="center"/>
              <w:rPr>
                <w:sz w:val="21"/>
                <w:lang w:eastAsia="zh-TW"/>
              </w:rPr>
            </w:pPr>
            <w:r w:rsidRPr="003A7FDC">
              <w:rPr>
                <w:rFonts w:hint="eastAsia"/>
                <w:sz w:val="21"/>
                <w:lang w:eastAsia="zh-TW"/>
              </w:rPr>
              <w:t>191</w:t>
            </w:r>
          </w:p>
        </w:tc>
        <w:tc>
          <w:tcPr>
            <w:tcW w:w="9357" w:type="dxa"/>
          </w:tcPr>
          <w:p w:rsidR="00AE5147" w:rsidRPr="003A7FDC" w:rsidRDefault="00AE5147" w:rsidP="00AE5147">
            <w:pPr>
              <w:pStyle w:val="TableParagraph"/>
              <w:spacing w:line="352" w:lineRule="exact"/>
              <w:rPr>
                <w:sz w:val="21"/>
                <w:lang w:eastAsia="zh-TW"/>
              </w:rPr>
            </w:pPr>
            <w:r w:rsidRPr="003A7FDC">
              <w:rPr>
                <w:rFonts w:hint="eastAsia"/>
                <w:sz w:val="21"/>
                <w:lang w:eastAsia="zh-TW"/>
              </w:rPr>
              <w:t>依</w:t>
            </w:r>
            <w:r w:rsidRPr="003A7FDC">
              <w:rPr>
                <w:sz w:val="21"/>
                <w:lang w:eastAsia="zh-TW"/>
              </w:rPr>
              <w:t>"偽造變造外國幣券處理辦法"規定,客戶持外幣現鈔兌換新台幣時,發現其中偽造之外國幣券總值在多少金額以上者,應報請經查機關偵辦?(第27屆國外匯兌試題)</w:t>
            </w:r>
          </w:p>
          <w:p w:rsidR="00AE5147" w:rsidRPr="003A7FDC" w:rsidRDefault="00C30F53" w:rsidP="00C30F53">
            <w:pPr>
              <w:pStyle w:val="TableParagraph"/>
              <w:spacing w:line="352" w:lineRule="exact"/>
              <w:rPr>
                <w:sz w:val="21"/>
                <w:lang w:eastAsia="zh-TW"/>
              </w:rPr>
            </w:pPr>
            <w:r w:rsidRPr="003A7FDC">
              <w:rPr>
                <w:rFonts w:hint="eastAsia"/>
                <w:sz w:val="21"/>
                <w:lang w:eastAsia="zh-TW"/>
              </w:rPr>
              <w:t>(1)</w:t>
            </w:r>
            <w:r w:rsidR="00AE5147" w:rsidRPr="003A7FDC">
              <w:rPr>
                <w:sz w:val="21"/>
                <w:lang w:eastAsia="zh-TW"/>
              </w:rPr>
              <w:t>二百美元</w:t>
            </w:r>
            <w:r w:rsidRPr="003A7FDC">
              <w:rPr>
                <w:sz w:val="21"/>
                <w:lang w:eastAsia="zh-TW"/>
              </w:rPr>
              <w:t>(</w:t>
            </w:r>
            <w:r w:rsidRPr="003A7FDC">
              <w:rPr>
                <w:rFonts w:hint="eastAsia"/>
                <w:sz w:val="21"/>
                <w:lang w:eastAsia="zh-TW"/>
              </w:rPr>
              <w:t>2</w:t>
            </w:r>
            <w:r w:rsidR="00AE5147" w:rsidRPr="003A7FDC">
              <w:rPr>
                <w:sz w:val="21"/>
                <w:lang w:eastAsia="zh-TW"/>
              </w:rPr>
              <w:t>) 五百美元</w:t>
            </w:r>
            <w:r w:rsidRPr="003A7FDC">
              <w:rPr>
                <w:sz w:val="21"/>
                <w:lang w:eastAsia="zh-TW"/>
              </w:rPr>
              <w:t>(</w:t>
            </w:r>
            <w:r w:rsidRPr="003A7FDC">
              <w:rPr>
                <w:rFonts w:hint="eastAsia"/>
                <w:sz w:val="21"/>
                <w:lang w:eastAsia="zh-TW"/>
              </w:rPr>
              <w:t>3</w:t>
            </w:r>
            <w:r w:rsidR="00AE5147" w:rsidRPr="003A7FDC">
              <w:rPr>
                <w:sz w:val="21"/>
                <w:lang w:eastAsia="zh-TW"/>
              </w:rPr>
              <w:t>) 一千美元</w:t>
            </w:r>
            <w:r w:rsidRPr="003A7FDC">
              <w:rPr>
                <w:sz w:val="21"/>
                <w:lang w:eastAsia="zh-TW"/>
              </w:rPr>
              <w:t>(</w:t>
            </w:r>
            <w:r w:rsidRPr="003A7FDC">
              <w:rPr>
                <w:rFonts w:hint="eastAsia"/>
                <w:sz w:val="21"/>
                <w:lang w:eastAsia="zh-TW"/>
              </w:rPr>
              <w:t>4</w:t>
            </w:r>
            <w:r w:rsidR="00AE5147" w:rsidRPr="003A7FDC">
              <w:rPr>
                <w:sz w:val="21"/>
                <w:lang w:eastAsia="zh-TW"/>
              </w:rPr>
              <w:t>) 一百美元</w:t>
            </w:r>
          </w:p>
          <w:p w:rsidR="00AE5147" w:rsidRPr="003A7FDC" w:rsidRDefault="00AE5147" w:rsidP="00AE5147">
            <w:pPr>
              <w:pStyle w:val="TableParagraph"/>
              <w:spacing w:line="352" w:lineRule="exact"/>
              <w:rPr>
                <w:sz w:val="21"/>
                <w:lang w:eastAsia="zh-TW"/>
              </w:rPr>
            </w:pPr>
            <w:r w:rsidRPr="003A7FDC">
              <w:rPr>
                <w:rFonts w:hint="eastAsia"/>
                <w:sz w:val="21"/>
                <w:lang w:eastAsia="zh-TW"/>
              </w:rPr>
              <w:t>【題解】依偽造變造外國幣券處理辦法</w:t>
            </w:r>
            <w:r w:rsidRPr="003A7FDC">
              <w:rPr>
                <w:sz w:val="21"/>
                <w:lang w:eastAsia="zh-TW"/>
              </w:rPr>
              <w:t>,持兌之偽造外國幣券總值在美金二百元以上者,經辦銀行應即記名持兌真實姓名,職業及住址,並立即報請警察機關派員偵辦</w:t>
            </w:r>
          </w:p>
        </w:tc>
        <w:tc>
          <w:tcPr>
            <w:tcW w:w="593" w:type="dxa"/>
          </w:tcPr>
          <w:p w:rsidR="00AE5147" w:rsidRPr="003A7FDC" w:rsidRDefault="00AE5147" w:rsidP="00C74DAE">
            <w:pPr>
              <w:pStyle w:val="TableParagraph"/>
              <w:spacing w:before="159"/>
              <w:ind w:left="3"/>
              <w:jc w:val="center"/>
              <w:rPr>
                <w:sz w:val="21"/>
                <w:lang w:eastAsia="zh-TW"/>
              </w:rPr>
            </w:pPr>
            <w:r w:rsidRPr="003A7FDC">
              <w:rPr>
                <w:rFonts w:hint="eastAsia"/>
                <w:sz w:val="21"/>
                <w:lang w:eastAsia="zh-TW"/>
              </w:rPr>
              <w:t>1</w:t>
            </w:r>
          </w:p>
        </w:tc>
      </w:tr>
      <w:tr w:rsidR="003A7FDC" w:rsidRPr="003A7FDC" w:rsidTr="00C74DAE">
        <w:trPr>
          <w:trHeight w:val="726"/>
        </w:trPr>
        <w:tc>
          <w:tcPr>
            <w:tcW w:w="567" w:type="dxa"/>
          </w:tcPr>
          <w:p w:rsidR="00D06C27" w:rsidRPr="003A7FDC" w:rsidRDefault="00D06C27" w:rsidP="00C74DAE">
            <w:pPr>
              <w:pStyle w:val="TableParagraph"/>
              <w:spacing w:before="159"/>
              <w:ind w:left="49" w:right="44"/>
              <w:jc w:val="center"/>
              <w:rPr>
                <w:sz w:val="21"/>
                <w:lang w:eastAsia="zh-TW"/>
              </w:rPr>
            </w:pPr>
            <w:r w:rsidRPr="003A7FDC">
              <w:rPr>
                <w:rFonts w:hint="eastAsia"/>
                <w:sz w:val="21"/>
                <w:lang w:eastAsia="zh-TW"/>
              </w:rPr>
              <w:t>192</w:t>
            </w:r>
          </w:p>
        </w:tc>
        <w:tc>
          <w:tcPr>
            <w:tcW w:w="9357" w:type="dxa"/>
          </w:tcPr>
          <w:p w:rsidR="00D06C27" w:rsidRPr="003A7FDC" w:rsidRDefault="00D06C27" w:rsidP="00D06C27">
            <w:pPr>
              <w:pStyle w:val="TableParagraph"/>
              <w:spacing w:line="352" w:lineRule="exact"/>
              <w:rPr>
                <w:sz w:val="21"/>
                <w:lang w:eastAsia="zh-TW"/>
              </w:rPr>
            </w:pPr>
            <w:r w:rsidRPr="003A7FDC">
              <w:rPr>
                <w:rFonts w:hint="eastAsia"/>
                <w:sz w:val="21"/>
                <w:lang w:eastAsia="zh-TW"/>
              </w:rPr>
              <w:t>指定銀行辦理下列何種外匯業務</w:t>
            </w:r>
            <w:r w:rsidRPr="003A7FDC">
              <w:rPr>
                <w:sz w:val="21"/>
                <w:lang w:eastAsia="zh-TW"/>
              </w:rPr>
              <w:t xml:space="preserve">,不需事先向央行申請許可?(第27屆國外匯  </w:t>
            </w:r>
          </w:p>
          <w:p w:rsidR="00D06C27" w:rsidRPr="003A7FDC" w:rsidRDefault="00D06C27" w:rsidP="00D06C27">
            <w:pPr>
              <w:pStyle w:val="TableParagraph"/>
              <w:spacing w:line="352" w:lineRule="exact"/>
              <w:rPr>
                <w:sz w:val="21"/>
                <w:lang w:eastAsia="zh-TW"/>
              </w:rPr>
            </w:pPr>
            <w:r w:rsidRPr="003A7FDC">
              <w:rPr>
                <w:sz w:val="21"/>
                <w:lang w:eastAsia="zh-TW"/>
              </w:rPr>
              <w:t xml:space="preserve">  兌試題)</w:t>
            </w:r>
          </w:p>
          <w:p w:rsidR="00D06C27" w:rsidRPr="003A7FDC" w:rsidRDefault="00C30F53" w:rsidP="00D06C27">
            <w:pPr>
              <w:pStyle w:val="TableParagraph"/>
              <w:spacing w:line="352" w:lineRule="exact"/>
              <w:rPr>
                <w:sz w:val="21"/>
                <w:lang w:eastAsia="zh-TW"/>
              </w:rPr>
            </w:pPr>
            <w:r w:rsidRPr="003A7FDC">
              <w:rPr>
                <w:sz w:val="21"/>
                <w:lang w:eastAsia="zh-TW"/>
              </w:rPr>
              <w:t>(</w:t>
            </w:r>
            <w:r w:rsidRPr="003A7FDC">
              <w:rPr>
                <w:rFonts w:hint="eastAsia"/>
                <w:sz w:val="21"/>
                <w:lang w:eastAsia="zh-TW"/>
              </w:rPr>
              <w:t>1</w:t>
            </w:r>
            <w:r w:rsidR="00D06C27" w:rsidRPr="003A7FDC">
              <w:rPr>
                <w:sz w:val="21"/>
                <w:lang w:eastAsia="zh-TW"/>
              </w:rPr>
              <w:t>) 外幣提款機業務</w:t>
            </w:r>
            <w:r w:rsidRPr="003A7FDC">
              <w:rPr>
                <w:sz w:val="21"/>
                <w:lang w:eastAsia="zh-TW"/>
              </w:rPr>
              <w:t>(</w:t>
            </w:r>
            <w:r w:rsidRPr="003A7FDC">
              <w:rPr>
                <w:rFonts w:hint="eastAsia"/>
                <w:sz w:val="21"/>
                <w:lang w:eastAsia="zh-TW"/>
              </w:rPr>
              <w:t>2</w:t>
            </w:r>
            <w:r w:rsidR="00D06C27" w:rsidRPr="003A7FDC">
              <w:rPr>
                <w:sz w:val="21"/>
                <w:lang w:eastAsia="zh-TW"/>
              </w:rPr>
              <w:t>) 委外辦理外匯業務</w:t>
            </w:r>
            <w:r w:rsidRPr="003A7FDC">
              <w:rPr>
                <w:sz w:val="21"/>
                <w:lang w:eastAsia="zh-TW"/>
              </w:rPr>
              <w:t>(</w:t>
            </w:r>
            <w:r w:rsidRPr="003A7FDC">
              <w:rPr>
                <w:rFonts w:hint="eastAsia"/>
                <w:sz w:val="21"/>
                <w:lang w:eastAsia="zh-TW"/>
              </w:rPr>
              <w:t>3</w:t>
            </w:r>
            <w:r w:rsidR="00D06C27" w:rsidRPr="003A7FDC">
              <w:rPr>
                <w:sz w:val="21"/>
                <w:lang w:eastAsia="zh-TW"/>
              </w:rPr>
              <w:t>) 涉及外匯之電子化業務</w:t>
            </w:r>
            <w:r w:rsidRPr="003A7FDC">
              <w:rPr>
                <w:sz w:val="21"/>
                <w:lang w:eastAsia="zh-TW"/>
              </w:rPr>
              <w:t>(</w:t>
            </w:r>
            <w:r w:rsidRPr="003A7FDC">
              <w:rPr>
                <w:rFonts w:hint="eastAsia"/>
                <w:sz w:val="21"/>
                <w:lang w:eastAsia="zh-TW"/>
              </w:rPr>
              <w:t>4</w:t>
            </w:r>
            <w:r w:rsidR="00D06C27" w:rsidRPr="003A7FDC">
              <w:rPr>
                <w:sz w:val="21"/>
                <w:lang w:eastAsia="zh-TW"/>
              </w:rPr>
              <w:t>) 自設外匯作業中心處理相關外匯後勤作業</w:t>
            </w:r>
          </w:p>
        </w:tc>
        <w:tc>
          <w:tcPr>
            <w:tcW w:w="593" w:type="dxa"/>
          </w:tcPr>
          <w:p w:rsidR="00D06C27" w:rsidRPr="003A7FDC" w:rsidRDefault="00D06C27" w:rsidP="00C74DAE">
            <w:pPr>
              <w:pStyle w:val="TableParagraph"/>
              <w:spacing w:before="159"/>
              <w:ind w:left="3"/>
              <w:jc w:val="center"/>
              <w:rPr>
                <w:sz w:val="21"/>
                <w:lang w:eastAsia="zh-TW"/>
              </w:rPr>
            </w:pPr>
            <w:r w:rsidRPr="003A7FDC">
              <w:rPr>
                <w:rFonts w:hint="eastAsia"/>
                <w:sz w:val="21"/>
                <w:lang w:eastAsia="zh-TW"/>
              </w:rPr>
              <w:t>4</w:t>
            </w:r>
          </w:p>
        </w:tc>
      </w:tr>
    </w:tbl>
    <w:p w:rsidR="006048FE" w:rsidRPr="003A7FDC" w:rsidRDefault="006048FE">
      <w:pPr>
        <w:jc w:val="center"/>
        <w:rPr>
          <w:sz w:val="21"/>
          <w:lang w:eastAsia="zh-TW"/>
        </w:rPr>
        <w:sectPr w:rsidR="006048FE" w:rsidRPr="003A7FDC">
          <w:pgSz w:w="11910" w:h="16840"/>
          <w:pgMar w:top="560" w:right="280" w:bottom="1560" w:left="280" w:header="0" w:footer="1362" w:gutter="0"/>
          <w:cols w:space="720"/>
        </w:sectPr>
      </w:pPr>
    </w:p>
    <w:tbl>
      <w:tblPr>
        <w:tblStyle w:val="TableNormal"/>
        <w:tblpPr w:leftFromText="180" w:rightFromText="180" w:vertAnchor="text" w:horzAnchor="margin" w:tblpY="2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8A7F35">
        <w:trPr>
          <w:trHeight w:val="724"/>
        </w:trPr>
        <w:tc>
          <w:tcPr>
            <w:tcW w:w="567" w:type="dxa"/>
          </w:tcPr>
          <w:p w:rsidR="00220465" w:rsidRPr="003A7FDC" w:rsidRDefault="00220465" w:rsidP="008A7F35">
            <w:pPr>
              <w:pStyle w:val="TableParagraph"/>
              <w:spacing w:before="157"/>
              <w:ind w:left="49" w:right="44"/>
              <w:jc w:val="center"/>
              <w:rPr>
                <w:sz w:val="21"/>
              </w:rPr>
            </w:pPr>
            <w:r w:rsidRPr="003A7FDC">
              <w:rPr>
                <w:sz w:val="21"/>
              </w:rPr>
              <w:lastRenderedPageBreak/>
              <w:t>193</w:t>
            </w:r>
          </w:p>
        </w:tc>
        <w:tc>
          <w:tcPr>
            <w:tcW w:w="9357" w:type="dxa"/>
          </w:tcPr>
          <w:p w:rsidR="00220465" w:rsidRPr="003A7FDC" w:rsidRDefault="00220465" w:rsidP="00220465">
            <w:pPr>
              <w:pStyle w:val="TableParagraph"/>
              <w:spacing w:line="352" w:lineRule="exact"/>
              <w:rPr>
                <w:sz w:val="21"/>
                <w:lang w:eastAsia="zh-TW"/>
              </w:rPr>
            </w:pPr>
            <w:r w:rsidRPr="003A7FDC">
              <w:rPr>
                <w:rFonts w:hint="eastAsia"/>
                <w:sz w:val="21"/>
                <w:lang w:eastAsia="zh-TW"/>
              </w:rPr>
              <w:t>依銀行業辦理外匯業務管理辦法規定</w:t>
            </w:r>
            <w:r w:rsidRPr="003A7FDC">
              <w:rPr>
                <w:sz w:val="21"/>
                <w:lang w:eastAsia="zh-TW"/>
              </w:rPr>
              <w:t xml:space="preserve">,承作自然人匯款至大陸地區業務,其對 </w:t>
            </w:r>
          </w:p>
          <w:p w:rsidR="00220465" w:rsidRPr="003A7FDC" w:rsidRDefault="00220465" w:rsidP="00220465">
            <w:pPr>
              <w:pStyle w:val="TableParagraph"/>
              <w:spacing w:line="352" w:lineRule="exact"/>
              <w:rPr>
                <w:sz w:val="21"/>
                <w:lang w:eastAsia="zh-TW"/>
              </w:rPr>
            </w:pPr>
            <w:r w:rsidRPr="003A7FDC">
              <w:rPr>
                <w:sz w:val="21"/>
                <w:lang w:eastAsia="zh-TW"/>
              </w:rPr>
              <w:t xml:space="preserve">  象應以領有中華民國國民身分證之個人為限,並透過人民幣清算行或代理行為</w:t>
            </w:r>
          </w:p>
          <w:p w:rsidR="00220465" w:rsidRPr="003A7FDC" w:rsidRDefault="00220465" w:rsidP="00220465">
            <w:pPr>
              <w:pStyle w:val="TableParagraph"/>
              <w:spacing w:line="352" w:lineRule="exact"/>
              <w:rPr>
                <w:sz w:val="21"/>
                <w:lang w:eastAsia="zh-TW"/>
              </w:rPr>
            </w:pPr>
            <w:r w:rsidRPr="003A7FDC">
              <w:rPr>
                <w:sz w:val="21"/>
                <w:lang w:eastAsia="zh-TW"/>
              </w:rPr>
              <w:t xml:space="preserve">  之;匯款性質應屬經常項目,且每人每日匯款之金額,不得超過人民幣多少元?(第</w:t>
            </w:r>
          </w:p>
          <w:p w:rsidR="00220465" w:rsidRPr="003A7FDC" w:rsidRDefault="00220465" w:rsidP="00220465">
            <w:pPr>
              <w:pStyle w:val="TableParagraph"/>
              <w:spacing w:line="352" w:lineRule="exact"/>
              <w:rPr>
                <w:sz w:val="21"/>
                <w:lang w:eastAsia="zh-TW"/>
              </w:rPr>
            </w:pPr>
            <w:r w:rsidRPr="003A7FDC">
              <w:rPr>
                <w:sz w:val="21"/>
                <w:lang w:eastAsia="zh-TW"/>
              </w:rPr>
              <w:t xml:space="preserve">  28屆國外匯兌試題)</w:t>
            </w:r>
          </w:p>
          <w:p w:rsidR="00220465" w:rsidRPr="003A7FDC" w:rsidRDefault="00C30F53" w:rsidP="00220465">
            <w:pPr>
              <w:pStyle w:val="TableParagraph"/>
              <w:spacing w:line="353" w:lineRule="exact"/>
              <w:rPr>
                <w:sz w:val="21"/>
                <w:lang w:eastAsia="zh-TW"/>
              </w:rPr>
            </w:pPr>
            <w:r w:rsidRPr="003A7FDC">
              <w:rPr>
                <w:sz w:val="21"/>
                <w:lang w:eastAsia="zh-TW"/>
              </w:rPr>
              <w:t>(</w:t>
            </w:r>
            <w:r w:rsidRPr="003A7FDC">
              <w:rPr>
                <w:rFonts w:hint="eastAsia"/>
                <w:sz w:val="21"/>
                <w:lang w:eastAsia="zh-TW"/>
              </w:rPr>
              <w:t>1</w:t>
            </w:r>
            <w:r w:rsidR="00220465" w:rsidRPr="003A7FDC">
              <w:rPr>
                <w:sz w:val="21"/>
                <w:lang w:eastAsia="zh-TW"/>
              </w:rPr>
              <w:t>) 二萬元</w:t>
            </w:r>
            <w:r w:rsidRPr="003A7FDC">
              <w:rPr>
                <w:sz w:val="21"/>
                <w:lang w:eastAsia="zh-TW"/>
              </w:rPr>
              <w:t>(</w:t>
            </w:r>
            <w:r w:rsidRPr="003A7FDC">
              <w:rPr>
                <w:rFonts w:hint="eastAsia"/>
                <w:sz w:val="21"/>
                <w:lang w:eastAsia="zh-TW"/>
              </w:rPr>
              <w:t>2</w:t>
            </w:r>
            <w:r w:rsidR="00220465" w:rsidRPr="003A7FDC">
              <w:rPr>
                <w:sz w:val="21"/>
                <w:lang w:eastAsia="zh-TW"/>
              </w:rPr>
              <w:t>) 八萬元</w:t>
            </w:r>
            <w:r w:rsidRPr="003A7FDC">
              <w:rPr>
                <w:sz w:val="21"/>
                <w:lang w:eastAsia="zh-TW"/>
              </w:rPr>
              <w:t>(</w:t>
            </w:r>
            <w:r w:rsidRPr="003A7FDC">
              <w:rPr>
                <w:rFonts w:hint="eastAsia"/>
                <w:sz w:val="21"/>
                <w:lang w:eastAsia="zh-TW"/>
              </w:rPr>
              <w:t>3</w:t>
            </w:r>
            <w:r w:rsidR="00220465" w:rsidRPr="003A7FDC">
              <w:rPr>
                <w:sz w:val="21"/>
                <w:lang w:eastAsia="zh-TW"/>
              </w:rPr>
              <w:t>) 十萬元</w:t>
            </w:r>
            <w:r w:rsidRPr="003A7FDC">
              <w:rPr>
                <w:sz w:val="21"/>
                <w:lang w:eastAsia="zh-TW"/>
              </w:rPr>
              <w:t>(</w:t>
            </w:r>
            <w:r w:rsidRPr="003A7FDC">
              <w:rPr>
                <w:rFonts w:hint="eastAsia"/>
                <w:sz w:val="21"/>
                <w:lang w:eastAsia="zh-TW"/>
              </w:rPr>
              <w:t>4</w:t>
            </w:r>
            <w:r w:rsidR="00220465" w:rsidRPr="003A7FDC">
              <w:rPr>
                <w:sz w:val="21"/>
                <w:lang w:eastAsia="zh-TW"/>
              </w:rPr>
              <w:t>) 一萬元</w:t>
            </w:r>
          </w:p>
        </w:tc>
        <w:tc>
          <w:tcPr>
            <w:tcW w:w="593" w:type="dxa"/>
          </w:tcPr>
          <w:p w:rsidR="00220465" w:rsidRPr="003A7FDC" w:rsidRDefault="00220465" w:rsidP="008A7F35">
            <w:pPr>
              <w:pStyle w:val="TableParagraph"/>
              <w:spacing w:before="157"/>
              <w:ind w:left="3"/>
              <w:jc w:val="center"/>
              <w:rPr>
                <w:sz w:val="21"/>
              </w:rPr>
            </w:pPr>
            <w:r w:rsidRPr="003A7FDC">
              <w:rPr>
                <w:sz w:val="21"/>
              </w:rPr>
              <w:t>2</w:t>
            </w:r>
          </w:p>
        </w:tc>
      </w:tr>
      <w:tr w:rsidR="003A7FDC" w:rsidRPr="003A7FDC" w:rsidTr="008A7F35">
        <w:trPr>
          <w:trHeight w:val="1092"/>
        </w:trPr>
        <w:tc>
          <w:tcPr>
            <w:tcW w:w="567" w:type="dxa"/>
          </w:tcPr>
          <w:p w:rsidR="00220465" w:rsidRPr="003A7FDC" w:rsidRDefault="00220465" w:rsidP="008A7F35">
            <w:pPr>
              <w:pStyle w:val="TableParagraph"/>
              <w:spacing w:before="9"/>
              <w:ind w:left="0"/>
              <w:rPr>
                <w:rFonts w:ascii="Times New Roman"/>
                <w:sz w:val="29"/>
              </w:rPr>
            </w:pPr>
          </w:p>
          <w:p w:rsidR="00220465" w:rsidRPr="003A7FDC" w:rsidRDefault="00220465" w:rsidP="008A7F35">
            <w:pPr>
              <w:pStyle w:val="TableParagraph"/>
              <w:ind w:left="49" w:right="44"/>
              <w:jc w:val="center"/>
              <w:rPr>
                <w:sz w:val="21"/>
              </w:rPr>
            </w:pPr>
            <w:r w:rsidRPr="003A7FDC">
              <w:rPr>
                <w:sz w:val="21"/>
              </w:rPr>
              <w:t>194</w:t>
            </w:r>
          </w:p>
        </w:tc>
        <w:tc>
          <w:tcPr>
            <w:tcW w:w="9357" w:type="dxa"/>
          </w:tcPr>
          <w:p w:rsidR="00220465" w:rsidRPr="003A7FDC" w:rsidRDefault="00220465" w:rsidP="00220465">
            <w:pPr>
              <w:pStyle w:val="TableParagraph"/>
              <w:spacing w:line="225" w:lineRule="auto"/>
              <w:ind w:right="14"/>
              <w:rPr>
                <w:spacing w:val="-3"/>
                <w:sz w:val="21"/>
                <w:lang w:eastAsia="zh-TW"/>
              </w:rPr>
            </w:pPr>
            <w:r w:rsidRPr="003A7FDC">
              <w:rPr>
                <w:rFonts w:hint="eastAsia"/>
                <w:spacing w:val="-3"/>
                <w:sz w:val="21"/>
                <w:lang w:eastAsia="zh-TW"/>
              </w:rPr>
              <w:t>依目前規定</w:t>
            </w:r>
            <w:r w:rsidRPr="003A7FDC">
              <w:rPr>
                <w:spacing w:val="-3"/>
                <w:sz w:val="21"/>
                <w:lang w:eastAsia="zh-TW"/>
              </w:rPr>
              <w:t>,指定銀行設置外幣,應限制每帳戶每日提領外幣現鈔之上限為何?(第28屆國外匯兌試題)</w:t>
            </w:r>
          </w:p>
          <w:p w:rsidR="00220465" w:rsidRPr="003A7FDC" w:rsidRDefault="00C30F53" w:rsidP="00220465">
            <w:pPr>
              <w:pStyle w:val="TableParagraph"/>
              <w:spacing w:line="350" w:lineRule="exact"/>
              <w:rPr>
                <w:sz w:val="21"/>
                <w:lang w:eastAsia="zh-TW"/>
              </w:rPr>
            </w:pPr>
            <w:r w:rsidRPr="003A7FDC">
              <w:rPr>
                <w:spacing w:val="-3"/>
                <w:sz w:val="21"/>
                <w:lang w:eastAsia="zh-TW"/>
              </w:rPr>
              <w:t>(</w:t>
            </w:r>
            <w:r w:rsidRPr="003A7FDC">
              <w:rPr>
                <w:rFonts w:hint="eastAsia"/>
                <w:spacing w:val="-3"/>
                <w:sz w:val="21"/>
                <w:lang w:eastAsia="zh-TW"/>
              </w:rPr>
              <w:t>1</w:t>
            </w:r>
            <w:r w:rsidR="00220465" w:rsidRPr="003A7FDC">
              <w:rPr>
                <w:spacing w:val="-3"/>
                <w:sz w:val="21"/>
                <w:lang w:eastAsia="zh-TW"/>
              </w:rPr>
              <w:t>) 等值五千美元</w:t>
            </w:r>
            <w:r w:rsidRPr="003A7FDC">
              <w:rPr>
                <w:spacing w:val="-3"/>
                <w:sz w:val="21"/>
                <w:lang w:eastAsia="zh-TW"/>
              </w:rPr>
              <w:t>(</w:t>
            </w:r>
            <w:r w:rsidRPr="003A7FDC">
              <w:rPr>
                <w:rFonts w:hint="eastAsia"/>
                <w:spacing w:val="-3"/>
                <w:sz w:val="21"/>
                <w:lang w:eastAsia="zh-TW"/>
              </w:rPr>
              <w:t>2</w:t>
            </w:r>
            <w:r w:rsidR="00220465" w:rsidRPr="003A7FDC">
              <w:rPr>
                <w:spacing w:val="-3"/>
                <w:sz w:val="21"/>
                <w:lang w:eastAsia="zh-TW"/>
              </w:rPr>
              <w:t>) 等值新台幣五十萬元</w:t>
            </w:r>
            <w:r w:rsidRPr="003A7FDC">
              <w:rPr>
                <w:spacing w:val="-3"/>
                <w:sz w:val="21"/>
                <w:lang w:eastAsia="zh-TW"/>
              </w:rPr>
              <w:t>(</w:t>
            </w:r>
            <w:r w:rsidRPr="003A7FDC">
              <w:rPr>
                <w:rFonts w:hint="eastAsia"/>
                <w:spacing w:val="-3"/>
                <w:sz w:val="21"/>
                <w:lang w:eastAsia="zh-TW"/>
              </w:rPr>
              <w:t>3</w:t>
            </w:r>
            <w:r w:rsidR="00220465" w:rsidRPr="003A7FDC">
              <w:rPr>
                <w:spacing w:val="-3"/>
                <w:sz w:val="21"/>
                <w:lang w:eastAsia="zh-TW"/>
              </w:rPr>
              <w:t>) 等值一萬美元</w:t>
            </w:r>
            <w:r w:rsidRPr="003A7FDC">
              <w:rPr>
                <w:spacing w:val="-3"/>
                <w:sz w:val="21"/>
                <w:lang w:eastAsia="zh-TW"/>
              </w:rPr>
              <w:t>(</w:t>
            </w:r>
            <w:r w:rsidRPr="003A7FDC">
              <w:rPr>
                <w:rFonts w:hint="eastAsia"/>
                <w:spacing w:val="-3"/>
                <w:sz w:val="21"/>
                <w:lang w:eastAsia="zh-TW"/>
              </w:rPr>
              <w:t>4</w:t>
            </w:r>
            <w:r w:rsidR="00220465" w:rsidRPr="003A7FDC">
              <w:rPr>
                <w:spacing w:val="-3"/>
                <w:sz w:val="21"/>
                <w:lang w:eastAsia="zh-TW"/>
              </w:rPr>
              <w:t>) 等值三千美元</w:t>
            </w:r>
          </w:p>
        </w:tc>
        <w:tc>
          <w:tcPr>
            <w:tcW w:w="593" w:type="dxa"/>
          </w:tcPr>
          <w:p w:rsidR="00220465" w:rsidRPr="003A7FDC" w:rsidRDefault="00220465" w:rsidP="008A7F35">
            <w:pPr>
              <w:pStyle w:val="TableParagraph"/>
              <w:spacing w:before="9"/>
              <w:ind w:left="0"/>
              <w:rPr>
                <w:rFonts w:ascii="Times New Roman"/>
                <w:sz w:val="29"/>
                <w:lang w:eastAsia="zh-TW"/>
              </w:rPr>
            </w:pPr>
          </w:p>
          <w:p w:rsidR="00220465" w:rsidRPr="003A7FDC" w:rsidRDefault="00220465" w:rsidP="008A7F35">
            <w:pPr>
              <w:pStyle w:val="TableParagraph"/>
              <w:ind w:left="3"/>
              <w:jc w:val="center"/>
              <w:rPr>
                <w:sz w:val="21"/>
              </w:rPr>
            </w:pPr>
            <w:r w:rsidRPr="003A7FDC">
              <w:rPr>
                <w:sz w:val="21"/>
              </w:rPr>
              <w:t>3</w:t>
            </w:r>
          </w:p>
        </w:tc>
      </w:tr>
      <w:tr w:rsidR="003A7FDC" w:rsidRPr="003A7FDC" w:rsidTr="00220465">
        <w:trPr>
          <w:trHeight w:val="661"/>
        </w:trPr>
        <w:tc>
          <w:tcPr>
            <w:tcW w:w="567" w:type="dxa"/>
          </w:tcPr>
          <w:p w:rsidR="00220465" w:rsidRPr="003A7FDC" w:rsidRDefault="00220465" w:rsidP="00220465">
            <w:pPr>
              <w:pStyle w:val="TableParagraph"/>
              <w:spacing w:before="200"/>
              <w:ind w:left="0" w:right="44"/>
              <w:jc w:val="center"/>
              <w:rPr>
                <w:sz w:val="21"/>
              </w:rPr>
            </w:pPr>
            <w:r w:rsidRPr="003A7FDC">
              <w:rPr>
                <w:sz w:val="21"/>
              </w:rPr>
              <w:t>195</w:t>
            </w:r>
          </w:p>
        </w:tc>
        <w:tc>
          <w:tcPr>
            <w:tcW w:w="9357" w:type="dxa"/>
          </w:tcPr>
          <w:p w:rsidR="00220465" w:rsidRPr="003A7FDC" w:rsidRDefault="00220465" w:rsidP="00220465">
            <w:pPr>
              <w:pStyle w:val="TableParagraph"/>
              <w:spacing w:line="225" w:lineRule="auto"/>
              <w:ind w:right="13"/>
              <w:jc w:val="both"/>
              <w:rPr>
                <w:spacing w:val="-7"/>
                <w:sz w:val="21"/>
                <w:lang w:eastAsia="zh-TW"/>
              </w:rPr>
            </w:pPr>
            <w:r w:rsidRPr="003A7FDC">
              <w:rPr>
                <w:rFonts w:hint="eastAsia"/>
                <w:spacing w:val="-7"/>
                <w:sz w:val="21"/>
                <w:lang w:eastAsia="zh-TW"/>
              </w:rPr>
              <w:t>依中央銀行規定</w:t>
            </w:r>
            <w:r w:rsidRPr="003A7FDC">
              <w:rPr>
                <w:spacing w:val="-7"/>
                <w:sz w:val="21"/>
                <w:lang w:eastAsia="zh-TW"/>
              </w:rPr>
              <w:t>,外幣收兌處辦理外幣收兌業務,每筆收兌金額以等值多少美元為限?(第29屆國外匯兌試題)</w:t>
            </w:r>
          </w:p>
          <w:p w:rsidR="00220465" w:rsidRPr="003A7FDC" w:rsidRDefault="00C30F53" w:rsidP="00220465">
            <w:pPr>
              <w:pStyle w:val="TableParagraph"/>
              <w:spacing w:line="349" w:lineRule="exact"/>
              <w:jc w:val="both"/>
              <w:rPr>
                <w:sz w:val="21"/>
                <w:lang w:eastAsia="zh-TW"/>
              </w:rPr>
            </w:pPr>
            <w:r w:rsidRPr="003A7FDC">
              <w:rPr>
                <w:spacing w:val="-7"/>
                <w:sz w:val="21"/>
                <w:lang w:eastAsia="zh-TW"/>
              </w:rPr>
              <w:t>(</w:t>
            </w:r>
            <w:r w:rsidRPr="003A7FDC">
              <w:rPr>
                <w:rFonts w:hint="eastAsia"/>
                <w:spacing w:val="-7"/>
                <w:sz w:val="21"/>
                <w:lang w:eastAsia="zh-TW"/>
              </w:rPr>
              <w:t>1</w:t>
            </w:r>
            <w:r w:rsidR="00220465" w:rsidRPr="003A7FDC">
              <w:rPr>
                <w:spacing w:val="-7"/>
                <w:sz w:val="21"/>
                <w:lang w:eastAsia="zh-TW"/>
              </w:rPr>
              <w:t>) 1萬美元</w:t>
            </w:r>
            <w:r w:rsidRPr="003A7FDC">
              <w:rPr>
                <w:spacing w:val="-7"/>
                <w:sz w:val="21"/>
                <w:lang w:eastAsia="zh-TW"/>
              </w:rPr>
              <w:t>(</w:t>
            </w:r>
            <w:r w:rsidRPr="003A7FDC">
              <w:rPr>
                <w:rFonts w:hint="eastAsia"/>
                <w:spacing w:val="-7"/>
                <w:sz w:val="21"/>
                <w:lang w:eastAsia="zh-TW"/>
              </w:rPr>
              <w:t>2</w:t>
            </w:r>
            <w:r w:rsidR="00220465" w:rsidRPr="003A7FDC">
              <w:rPr>
                <w:spacing w:val="-7"/>
                <w:sz w:val="21"/>
                <w:lang w:eastAsia="zh-TW"/>
              </w:rPr>
              <w:t>) 3萬美元</w:t>
            </w:r>
            <w:r w:rsidRPr="003A7FDC">
              <w:rPr>
                <w:spacing w:val="-7"/>
                <w:sz w:val="21"/>
                <w:lang w:eastAsia="zh-TW"/>
              </w:rPr>
              <w:t>(</w:t>
            </w:r>
            <w:r w:rsidRPr="003A7FDC">
              <w:rPr>
                <w:rFonts w:hint="eastAsia"/>
                <w:spacing w:val="-7"/>
                <w:sz w:val="21"/>
                <w:lang w:eastAsia="zh-TW"/>
              </w:rPr>
              <w:t>3</w:t>
            </w:r>
            <w:r w:rsidR="00220465" w:rsidRPr="003A7FDC">
              <w:rPr>
                <w:spacing w:val="-7"/>
                <w:sz w:val="21"/>
                <w:lang w:eastAsia="zh-TW"/>
              </w:rPr>
              <w:t>) 4萬美元</w:t>
            </w:r>
            <w:r w:rsidRPr="003A7FDC">
              <w:rPr>
                <w:spacing w:val="-7"/>
                <w:sz w:val="21"/>
                <w:lang w:eastAsia="zh-TW"/>
              </w:rPr>
              <w:t>(</w:t>
            </w:r>
            <w:r w:rsidRPr="003A7FDC">
              <w:rPr>
                <w:rFonts w:hint="eastAsia"/>
                <w:spacing w:val="-7"/>
                <w:sz w:val="21"/>
                <w:lang w:eastAsia="zh-TW"/>
              </w:rPr>
              <w:t>4</w:t>
            </w:r>
            <w:r w:rsidR="00220465" w:rsidRPr="003A7FDC">
              <w:rPr>
                <w:spacing w:val="-7"/>
                <w:sz w:val="21"/>
                <w:lang w:eastAsia="zh-TW"/>
              </w:rPr>
              <w:t>) 2萬美元</w:t>
            </w:r>
          </w:p>
        </w:tc>
        <w:tc>
          <w:tcPr>
            <w:tcW w:w="593" w:type="dxa"/>
          </w:tcPr>
          <w:p w:rsidR="00220465" w:rsidRPr="003A7FDC" w:rsidRDefault="00220465" w:rsidP="00220465">
            <w:pPr>
              <w:pStyle w:val="TableParagraph"/>
              <w:spacing w:before="200"/>
              <w:ind w:left="0"/>
              <w:jc w:val="center"/>
              <w:rPr>
                <w:sz w:val="21"/>
              </w:rPr>
            </w:pPr>
            <w:r w:rsidRPr="003A7FDC">
              <w:rPr>
                <w:sz w:val="21"/>
              </w:rPr>
              <w:t>1</w:t>
            </w:r>
          </w:p>
        </w:tc>
      </w:tr>
      <w:tr w:rsidR="003A7FDC" w:rsidRPr="003A7FDC" w:rsidTr="008A7F35">
        <w:trPr>
          <w:trHeight w:val="726"/>
        </w:trPr>
        <w:tc>
          <w:tcPr>
            <w:tcW w:w="567" w:type="dxa"/>
          </w:tcPr>
          <w:p w:rsidR="00220465" w:rsidRPr="003A7FDC" w:rsidRDefault="00220465" w:rsidP="008A7F35">
            <w:pPr>
              <w:pStyle w:val="TableParagraph"/>
              <w:spacing w:before="159"/>
              <w:ind w:left="49" w:right="44"/>
              <w:jc w:val="center"/>
              <w:rPr>
                <w:sz w:val="21"/>
              </w:rPr>
            </w:pPr>
            <w:r w:rsidRPr="003A7FDC">
              <w:rPr>
                <w:sz w:val="21"/>
              </w:rPr>
              <w:t>196</w:t>
            </w:r>
          </w:p>
        </w:tc>
        <w:tc>
          <w:tcPr>
            <w:tcW w:w="9357" w:type="dxa"/>
          </w:tcPr>
          <w:p w:rsidR="00EF555E" w:rsidRPr="003A7FDC" w:rsidRDefault="00EF555E" w:rsidP="00EF555E">
            <w:pPr>
              <w:pStyle w:val="TableParagraph"/>
              <w:spacing w:line="353" w:lineRule="exact"/>
              <w:rPr>
                <w:sz w:val="21"/>
                <w:lang w:eastAsia="zh-TW"/>
              </w:rPr>
            </w:pPr>
            <w:r w:rsidRPr="003A7FDC">
              <w:rPr>
                <w:rFonts w:hint="eastAsia"/>
                <w:sz w:val="21"/>
                <w:lang w:eastAsia="zh-TW"/>
              </w:rPr>
              <w:t>未經中央銀行許可辦理外匯業務之金融機構辦理買賣外幣現鈔及旅行支票業務時</w:t>
            </w:r>
            <w:r w:rsidRPr="003A7FDC">
              <w:rPr>
                <w:sz w:val="21"/>
                <w:lang w:eastAsia="zh-TW"/>
              </w:rPr>
              <w:t>,下列敘述何者錯誤?(第29屆國外匯兌試題)</w:t>
            </w:r>
          </w:p>
          <w:p w:rsidR="00220465" w:rsidRPr="003A7FDC" w:rsidRDefault="00C30F53" w:rsidP="00EF555E">
            <w:pPr>
              <w:pStyle w:val="TableParagraph"/>
              <w:spacing w:line="354" w:lineRule="exact"/>
              <w:rPr>
                <w:sz w:val="21"/>
                <w:lang w:eastAsia="zh-TW"/>
              </w:rPr>
            </w:pPr>
            <w:r w:rsidRPr="003A7FDC">
              <w:rPr>
                <w:sz w:val="21"/>
                <w:lang w:eastAsia="zh-TW"/>
              </w:rPr>
              <w:t>(</w:t>
            </w:r>
            <w:r w:rsidRPr="003A7FDC">
              <w:rPr>
                <w:rFonts w:hint="eastAsia"/>
                <w:sz w:val="21"/>
                <w:lang w:eastAsia="zh-TW"/>
              </w:rPr>
              <w:t>1</w:t>
            </w:r>
            <w:r w:rsidR="00EF555E" w:rsidRPr="003A7FDC">
              <w:rPr>
                <w:sz w:val="21"/>
                <w:lang w:eastAsia="zh-TW"/>
              </w:rPr>
              <w:t>) 得於外匯指定銀行開設外匯存款戶</w:t>
            </w:r>
            <w:r w:rsidRPr="003A7FDC">
              <w:rPr>
                <w:sz w:val="21"/>
                <w:lang w:eastAsia="zh-TW"/>
              </w:rPr>
              <w:t>(</w:t>
            </w:r>
            <w:r w:rsidRPr="003A7FDC">
              <w:rPr>
                <w:rFonts w:hint="eastAsia"/>
                <w:sz w:val="21"/>
                <w:lang w:eastAsia="zh-TW"/>
              </w:rPr>
              <w:t>2</w:t>
            </w:r>
            <w:r w:rsidR="00EF555E" w:rsidRPr="003A7FDC">
              <w:rPr>
                <w:sz w:val="21"/>
                <w:lang w:eastAsia="zh-TW"/>
              </w:rPr>
              <w:t>) 所需外匯營運資金,得依申報辦法逕向外匯指定銀行結購(售),全年累積金額不受限制</w:t>
            </w:r>
            <w:r w:rsidRPr="003A7FDC">
              <w:rPr>
                <w:sz w:val="21"/>
                <w:lang w:eastAsia="zh-TW"/>
              </w:rPr>
              <w:t>(</w:t>
            </w:r>
            <w:r w:rsidRPr="003A7FDC">
              <w:rPr>
                <w:rFonts w:hint="eastAsia"/>
                <w:sz w:val="21"/>
                <w:lang w:eastAsia="zh-TW"/>
              </w:rPr>
              <w:t>3</w:t>
            </w:r>
            <w:r w:rsidR="00EF555E" w:rsidRPr="003A7FDC">
              <w:rPr>
                <w:sz w:val="21"/>
                <w:lang w:eastAsia="zh-TW"/>
              </w:rPr>
              <w:t>) 得與國外銀行等金融機構建立通匯往來關係</w:t>
            </w:r>
            <w:r w:rsidRPr="003A7FDC">
              <w:rPr>
                <w:sz w:val="21"/>
                <w:lang w:eastAsia="zh-TW"/>
              </w:rPr>
              <w:t>(</w:t>
            </w:r>
            <w:r w:rsidRPr="003A7FDC">
              <w:rPr>
                <w:rFonts w:hint="eastAsia"/>
                <w:sz w:val="21"/>
                <w:lang w:eastAsia="zh-TW"/>
              </w:rPr>
              <w:t>4</w:t>
            </w:r>
            <w:r w:rsidR="00EF555E" w:rsidRPr="003A7FDC">
              <w:rPr>
                <w:sz w:val="21"/>
                <w:lang w:eastAsia="zh-TW"/>
              </w:rPr>
              <w:t>) 在符合其目的事業主管機關規定金融機構外幣風險上限之前提下,得持有之最高外匯買超部位以中央銀行核給之額度為限, 外匯賣超部位限額為零</w:t>
            </w:r>
          </w:p>
        </w:tc>
        <w:tc>
          <w:tcPr>
            <w:tcW w:w="593" w:type="dxa"/>
          </w:tcPr>
          <w:p w:rsidR="00220465" w:rsidRPr="003A7FDC" w:rsidRDefault="00220465" w:rsidP="008A7F35">
            <w:pPr>
              <w:pStyle w:val="TableParagraph"/>
              <w:spacing w:before="159"/>
              <w:ind w:left="3"/>
              <w:jc w:val="center"/>
              <w:rPr>
                <w:sz w:val="21"/>
              </w:rPr>
            </w:pPr>
            <w:r w:rsidRPr="003A7FDC">
              <w:rPr>
                <w:sz w:val="21"/>
              </w:rPr>
              <w:t>3</w:t>
            </w:r>
          </w:p>
        </w:tc>
      </w:tr>
      <w:tr w:rsidR="003A7FDC" w:rsidRPr="003A7FDC" w:rsidTr="008A7F35">
        <w:trPr>
          <w:trHeight w:val="727"/>
        </w:trPr>
        <w:tc>
          <w:tcPr>
            <w:tcW w:w="567" w:type="dxa"/>
          </w:tcPr>
          <w:p w:rsidR="00220465" w:rsidRPr="003A7FDC" w:rsidRDefault="008951AF" w:rsidP="008A7F35">
            <w:pPr>
              <w:pStyle w:val="TableParagraph"/>
              <w:spacing w:before="160"/>
              <w:ind w:left="49" w:right="44"/>
              <w:jc w:val="center"/>
              <w:rPr>
                <w:sz w:val="21"/>
              </w:rPr>
            </w:pPr>
            <w:r w:rsidRPr="003A7FDC">
              <w:rPr>
                <w:sz w:val="21"/>
              </w:rPr>
              <w:t>197</w:t>
            </w:r>
          </w:p>
        </w:tc>
        <w:tc>
          <w:tcPr>
            <w:tcW w:w="9357" w:type="dxa"/>
          </w:tcPr>
          <w:p w:rsidR="008951AF" w:rsidRPr="003A7FDC" w:rsidRDefault="008951AF" w:rsidP="008951AF">
            <w:pPr>
              <w:pStyle w:val="TableParagraph"/>
              <w:spacing w:line="352" w:lineRule="exact"/>
              <w:rPr>
                <w:sz w:val="21"/>
                <w:lang w:eastAsia="zh-TW"/>
              </w:rPr>
            </w:pPr>
            <w:r w:rsidRPr="003A7FDC">
              <w:rPr>
                <w:rFonts w:hint="eastAsia"/>
                <w:sz w:val="21"/>
                <w:lang w:eastAsia="zh-TW"/>
              </w:rPr>
              <w:t>依大陸地區發行之貨幣進出入臺灣地區許可辦法規定</w:t>
            </w:r>
            <w:r w:rsidRPr="003A7FDC">
              <w:rPr>
                <w:sz w:val="21"/>
                <w:lang w:eastAsia="zh-TW"/>
              </w:rPr>
              <w:t>,下列敘述何者錯誤?(第29屆國外匯兌試題)</w:t>
            </w:r>
          </w:p>
          <w:p w:rsidR="00220465" w:rsidRPr="003A7FDC" w:rsidRDefault="00C30F53" w:rsidP="008951AF">
            <w:pPr>
              <w:pStyle w:val="TableParagraph"/>
              <w:tabs>
                <w:tab w:val="left" w:pos="4319"/>
              </w:tabs>
              <w:spacing w:line="356" w:lineRule="exact"/>
              <w:rPr>
                <w:sz w:val="21"/>
                <w:lang w:eastAsia="zh-TW"/>
              </w:rPr>
            </w:pPr>
            <w:r w:rsidRPr="003A7FDC">
              <w:rPr>
                <w:sz w:val="21"/>
                <w:lang w:eastAsia="zh-TW"/>
              </w:rPr>
              <w:t>(</w:t>
            </w:r>
            <w:r w:rsidRPr="003A7FDC">
              <w:rPr>
                <w:rFonts w:hint="eastAsia"/>
                <w:sz w:val="21"/>
                <w:lang w:eastAsia="zh-TW"/>
              </w:rPr>
              <w:t>1</w:t>
            </w:r>
            <w:r w:rsidR="008951AF" w:rsidRPr="003A7FDC">
              <w:rPr>
                <w:sz w:val="21"/>
                <w:lang w:eastAsia="zh-TW"/>
              </w:rPr>
              <w:t>) 旅客攜帶人民幣進出臺灣地區之限額係與其他外幣併計</w:t>
            </w:r>
            <w:r w:rsidRPr="003A7FDC">
              <w:rPr>
                <w:sz w:val="21"/>
                <w:lang w:eastAsia="zh-TW"/>
              </w:rPr>
              <w:t>(</w:t>
            </w:r>
            <w:r w:rsidRPr="003A7FDC">
              <w:rPr>
                <w:rFonts w:hint="eastAsia"/>
                <w:sz w:val="21"/>
                <w:lang w:eastAsia="zh-TW"/>
              </w:rPr>
              <w:t>2</w:t>
            </w:r>
            <w:r w:rsidR="008951AF" w:rsidRPr="003A7FDC">
              <w:rPr>
                <w:sz w:val="21"/>
                <w:lang w:eastAsia="zh-TW"/>
              </w:rPr>
              <w:t>) 違反規定經相關機關查獲者,其人民幣移請海關沒入之</w:t>
            </w:r>
            <w:r w:rsidRPr="003A7FDC">
              <w:rPr>
                <w:sz w:val="21"/>
                <w:lang w:eastAsia="zh-TW"/>
              </w:rPr>
              <w:t>(</w:t>
            </w:r>
            <w:r w:rsidRPr="003A7FDC">
              <w:rPr>
                <w:rFonts w:hint="eastAsia"/>
                <w:sz w:val="21"/>
                <w:lang w:eastAsia="zh-TW"/>
              </w:rPr>
              <w:t>3</w:t>
            </w:r>
            <w:r w:rsidR="008951AF" w:rsidRPr="003A7FDC">
              <w:rPr>
                <w:sz w:val="21"/>
                <w:lang w:eastAsia="zh-TW"/>
              </w:rPr>
              <w:t>) 旅客攜帶人民幣進出臺灣地區之限額為人民幣二萬元</w:t>
            </w:r>
            <w:r w:rsidRPr="003A7FDC">
              <w:rPr>
                <w:sz w:val="21"/>
                <w:lang w:eastAsia="zh-TW"/>
              </w:rPr>
              <w:t>(</w:t>
            </w:r>
            <w:r w:rsidR="008951AF" w:rsidRPr="003A7FDC">
              <w:rPr>
                <w:sz w:val="21"/>
                <w:lang w:eastAsia="zh-TW"/>
              </w:rPr>
              <w:t>) 旅客攜帶人民</w:t>
            </w:r>
            <w:r w:rsidR="008951AF" w:rsidRPr="003A7FDC">
              <w:rPr>
                <w:rFonts w:hint="eastAsia"/>
                <w:sz w:val="21"/>
                <w:lang w:eastAsia="zh-TW"/>
              </w:rPr>
              <w:t>幤進出臺灣地區超過限額者</w:t>
            </w:r>
            <w:r w:rsidR="008951AF" w:rsidRPr="003A7FDC">
              <w:rPr>
                <w:sz w:val="21"/>
                <w:lang w:eastAsia="zh-TW"/>
              </w:rPr>
              <w:t>,應自動向海關申報</w:t>
            </w:r>
          </w:p>
        </w:tc>
        <w:tc>
          <w:tcPr>
            <w:tcW w:w="593" w:type="dxa"/>
          </w:tcPr>
          <w:p w:rsidR="00220465" w:rsidRPr="003A7FDC" w:rsidRDefault="008951AF" w:rsidP="008A7F35">
            <w:pPr>
              <w:pStyle w:val="TableParagraph"/>
              <w:spacing w:before="160"/>
              <w:ind w:left="3"/>
              <w:jc w:val="center"/>
              <w:rPr>
                <w:sz w:val="21"/>
              </w:rPr>
            </w:pPr>
            <w:r w:rsidRPr="003A7FDC">
              <w:rPr>
                <w:sz w:val="21"/>
              </w:rPr>
              <w:t>1</w:t>
            </w:r>
          </w:p>
        </w:tc>
      </w:tr>
      <w:tr w:rsidR="003A7FDC" w:rsidRPr="003A7FDC" w:rsidTr="008A7F35">
        <w:trPr>
          <w:trHeight w:val="362"/>
        </w:trPr>
        <w:tc>
          <w:tcPr>
            <w:tcW w:w="567" w:type="dxa"/>
          </w:tcPr>
          <w:p w:rsidR="00220465" w:rsidRPr="003A7FDC" w:rsidRDefault="008951AF" w:rsidP="008A7F35">
            <w:pPr>
              <w:pStyle w:val="TableParagraph"/>
              <w:spacing w:line="342" w:lineRule="exact"/>
              <w:ind w:left="49" w:right="44"/>
              <w:jc w:val="center"/>
              <w:rPr>
                <w:sz w:val="21"/>
              </w:rPr>
            </w:pPr>
            <w:r w:rsidRPr="003A7FDC">
              <w:rPr>
                <w:sz w:val="21"/>
              </w:rPr>
              <w:t>198</w:t>
            </w:r>
          </w:p>
        </w:tc>
        <w:tc>
          <w:tcPr>
            <w:tcW w:w="9357" w:type="dxa"/>
          </w:tcPr>
          <w:p w:rsidR="008951AF" w:rsidRPr="003A7FDC" w:rsidRDefault="008951AF" w:rsidP="008951AF">
            <w:pPr>
              <w:pStyle w:val="TableParagraph"/>
              <w:spacing w:line="342" w:lineRule="exact"/>
              <w:rPr>
                <w:sz w:val="21"/>
                <w:lang w:eastAsia="zh-TW"/>
              </w:rPr>
            </w:pPr>
            <w:r w:rsidRPr="003A7FDC">
              <w:rPr>
                <w:rFonts w:hint="eastAsia"/>
                <w:sz w:val="21"/>
                <w:lang w:eastAsia="zh-TW"/>
              </w:rPr>
              <w:t>依銀行業辦理外匯業務作業規範規定</w:t>
            </w:r>
            <w:r w:rsidRPr="003A7FDC">
              <w:rPr>
                <w:sz w:val="21"/>
                <w:lang w:eastAsia="zh-TW"/>
              </w:rPr>
              <w:t>,非指定銀行辦理買賣外幣現鈔及旅行支票業務時,下列敘述何者錯誤?(第28屆國外匯兌試題)</w:t>
            </w:r>
          </w:p>
          <w:p w:rsidR="00220465" w:rsidRPr="003A7FDC" w:rsidRDefault="00C30F53" w:rsidP="00C30F53">
            <w:pPr>
              <w:pStyle w:val="TableParagraph"/>
              <w:spacing w:line="342" w:lineRule="exact"/>
              <w:rPr>
                <w:sz w:val="21"/>
                <w:lang w:eastAsia="zh-TW"/>
              </w:rPr>
            </w:pPr>
            <w:r w:rsidRPr="003A7FDC">
              <w:rPr>
                <w:rFonts w:hint="eastAsia"/>
                <w:sz w:val="21"/>
                <w:lang w:eastAsia="zh-TW"/>
              </w:rPr>
              <w:t>(1)</w:t>
            </w:r>
            <w:r w:rsidR="008951AF" w:rsidRPr="003A7FDC">
              <w:rPr>
                <w:sz w:val="21"/>
                <w:lang w:eastAsia="zh-TW"/>
              </w:rPr>
              <w:t>得於指定銀行開設外匯存款戶</w:t>
            </w:r>
            <w:r w:rsidRPr="003A7FDC">
              <w:rPr>
                <w:sz w:val="21"/>
                <w:lang w:eastAsia="zh-TW"/>
              </w:rPr>
              <w:t>(</w:t>
            </w:r>
            <w:r w:rsidRPr="003A7FDC">
              <w:rPr>
                <w:rFonts w:hint="eastAsia"/>
                <w:sz w:val="21"/>
                <w:lang w:eastAsia="zh-TW"/>
              </w:rPr>
              <w:t>2</w:t>
            </w:r>
            <w:r w:rsidR="008951AF" w:rsidRPr="003A7FDC">
              <w:rPr>
                <w:sz w:val="21"/>
                <w:lang w:eastAsia="zh-TW"/>
              </w:rPr>
              <w:t>) 外匯賣超部位限額為零</w:t>
            </w:r>
            <w:r w:rsidRPr="003A7FDC">
              <w:rPr>
                <w:sz w:val="21"/>
                <w:lang w:eastAsia="zh-TW"/>
              </w:rPr>
              <w:t>(</w:t>
            </w:r>
            <w:r w:rsidRPr="003A7FDC">
              <w:rPr>
                <w:rFonts w:hint="eastAsia"/>
                <w:sz w:val="21"/>
                <w:lang w:eastAsia="zh-TW"/>
              </w:rPr>
              <w:t>3</w:t>
            </w:r>
            <w:r w:rsidR="008951AF" w:rsidRPr="003A7FDC">
              <w:rPr>
                <w:sz w:val="21"/>
                <w:lang w:eastAsia="zh-TW"/>
              </w:rPr>
              <w:t>) 所需外匯營運資金,得依申報辦法逕向指定銀行結購(售),結匯金額毋須查詢且不計入業者當年累積結匯金額</w:t>
            </w:r>
            <w:r w:rsidRPr="003A7FDC">
              <w:rPr>
                <w:sz w:val="21"/>
                <w:lang w:eastAsia="zh-TW"/>
              </w:rPr>
              <w:t>(</w:t>
            </w:r>
            <w:r w:rsidRPr="003A7FDC">
              <w:rPr>
                <w:rFonts w:hint="eastAsia"/>
                <w:sz w:val="21"/>
                <w:lang w:eastAsia="zh-TW"/>
              </w:rPr>
              <w:t>4</w:t>
            </w:r>
            <w:r w:rsidR="008951AF" w:rsidRPr="003A7FDC">
              <w:rPr>
                <w:sz w:val="21"/>
                <w:lang w:eastAsia="zh-TW"/>
              </w:rPr>
              <w:t>) 得與國外銀行建立通匯往來關係</w:t>
            </w:r>
          </w:p>
          <w:p w:rsidR="008951AF" w:rsidRPr="003A7FDC" w:rsidRDefault="008951AF" w:rsidP="008951AF">
            <w:pPr>
              <w:pStyle w:val="TableParagraph"/>
              <w:spacing w:line="342" w:lineRule="exact"/>
              <w:rPr>
                <w:sz w:val="21"/>
                <w:lang w:eastAsia="zh-TW"/>
              </w:rPr>
            </w:pPr>
            <w:r w:rsidRPr="003A7FDC">
              <w:rPr>
                <w:rFonts w:hint="eastAsia"/>
                <w:sz w:val="21"/>
                <w:lang w:eastAsia="zh-TW"/>
              </w:rPr>
              <w:t>【題解】</w:t>
            </w:r>
            <w:r w:rsidRPr="003A7FDC">
              <w:rPr>
                <w:sz w:val="21"/>
                <w:lang w:eastAsia="zh-TW"/>
              </w:rPr>
              <w:t>應改為「不得與國外銀行等金融機構建立通匯往來關係」,方為正確。</w:t>
            </w:r>
          </w:p>
        </w:tc>
        <w:tc>
          <w:tcPr>
            <w:tcW w:w="593" w:type="dxa"/>
          </w:tcPr>
          <w:p w:rsidR="00220465" w:rsidRPr="003A7FDC" w:rsidRDefault="00220465" w:rsidP="008A7F35">
            <w:pPr>
              <w:pStyle w:val="TableParagraph"/>
              <w:spacing w:line="342" w:lineRule="exact"/>
              <w:ind w:left="3"/>
              <w:jc w:val="center"/>
              <w:rPr>
                <w:sz w:val="21"/>
              </w:rPr>
            </w:pPr>
            <w:r w:rsidRPr="003A7FDC">
              <w:rPr>
                <w:sz w:val="21"/>
              </w:rPr>
              <w:t>4</w:t>
            </w:r>
          </w:p>
        </w:tc>
      </w:tr>
      <w:tr w:rsidR="003A7FDC" w:rsidRPr="003A7FDC" w:rsidTr="008A7F35">
        <w:trPr>
          <w:trHeight w:val="726"/>
        </w:trPr>
        <w:tc>
          <w:tcPr>
            <w:tcW w:w="567" w:type="dxa"/>
          </w:tcPr>
          <w:p w:rsidR="00220465" w:rsidRPr="003A7FDC" w:rsidRDefault="008951AF" w:rsidP="008A7F35">
            <w:pPr>
              <w:pStyle w:val="TableParagraph"/>
              <w:spacing w:before="159"/>
              <w:ind w:left="49" w:right="44"/>
              <w:jc w:val="center"/>
              <w:rPr>
                <w:sz w:val="21"/>
              </w:rPr>
            </w:pPr>
            <w:r w:rsidRPr="003A7FDC">
              <w:rPr>
                <w:sz w:val="21"/>
              </w:rPr>
              <w:t>199</w:t>
            </w:r>
          </w:p>
        </w:tc>
        <w:tc>
          <w:tcPr>
            <w:tcW w:w="9357" w:type="dxa"/>
          </w:tcPr>
          <w:p w:rsidR="00E124C8" w:rsidRPr="003A7FDC" w:rsidRDefault="00E124C8" w:rsidP="00E124C8">
            <w:pPr>
              <w:pStyle w:val="TableParagraph"/>
              <w:spacing w:line="353" w:lineRule="exact"/>
              <w:rPr>
                <w:sz w:val="21"/>
                <w:lang w:eastAsia="zh-TW"/>
              </w:rPr>
            </w:pPr>
            <w:r w:rsidRPr="003A7FDC">
              <w:rPr>
                <w:rFonts w:hint="eastAsia"/>
                <w:sz w:val="21"/>
                <w:lang w:eastAsia="zh-TW"/>
              </w:rPr>
              <w:t>經許可辦理買賣外幣現鈔及旅行支票之信用合作社</w:t>
            </w:r>
            <w:r w:rsidRPr="003A7FDC">
              <w:rPr>
                <w:sz w:val="21"/>
                <w:lang w:eastAsia="zh-TW"/>
              </w:rPr>
              <w:t>,其所需外匯營運資金有何限制?(第19屆國外匯兌試題)</w:t>
            </w:r>
          </w:p>
          <w:p w:rsidR="00220465" w:rsidRPr="003A7FDC" w:rsidRDefault="00C30F53" w:rsidP="00E124C8">
            <w:pPr>
              <w:pStyle w:val="TableParagraph"/>
              <w:spacing w:line="354" w:lineRule="exact"/>
              <w:rPr>
                <w:sz w:val="21"/>
                <w:lang w:eastAsia="zh-TW"/>
              </w:rPr>
            </w:pPr>
            <w:r w:rsidRPr="003A7FDC">
              <w:rPr>
                <w:sz w:val="21"/>
                <w:lang w:eastAsia="zh-TW"/>
              </w:rPr>
              <w:t>(</w:t>
            </w:r>
            <w:r w:rsidRPr="003A7FDC">
              <w:rPr>
                <w:rFonts w:hint="eastAsia"/>
                <w:sz w:val="21"/>
                <w:lang w:eastAsia="zh-TW"/>
              </w:rPr>
              <w:t>1</w:t>
            </w:r>
            <w:r w:rsidR="00E124C8" w:rsidRPr="003A7FDC">
              <w:rPr>
                <w:sz w:val="21"/>
                <w:lang w:eastAsia="zh-TW"/>
              </w:rPr>
              <w:t>) 全年累積結購外匯金額以500萬美元為限</w:t>
            </w:r>
            <w:r w:rsidRPr="003A7FDC">
              <w:rPr>
                <w:sz w:val="21"/>
                <w:lang w:eastAsia="zh-TW"/>
              </w:rPr>
              <w:t>(</w:t>
            </w:r>
            <w:r w:rsidRPr="003A7FDC">
              <w:rPr>
                <w:rFonts w:hint="eastAsia"/>
                <w:sz w:val="21"/>
                <w:lang w:eastAsia="zh-TW"/>
              </w:rPr>
              <w:t>2</w:t>
            </w:r>
            <w:r w:rsidR="00E124C8" w:rsidRPr="003A7FDC">
              <w:rPr>
                <w:sz w:val="21"/>
                <w:lang w:eastAsia="zh-TW"/>
              </w:rPr>
              <w:t>) 全年累積結購外匯金額以10萬美元為限</w:t>
            </w:r>
            <w:r w:rsidRPr="003A7FDC">
              <w:rPr>
                <w:sz w:val="21"/>
                <w:lang w:eastAsia="zh-TW"/>
              </w:rPr>
              <w:t>(</w:t>
            </w:r>
            <w:r w:rsidRPr="003A7FDC">
              <w:rPr>
                <w:rFonts w:hint="eastAsia"/>
                <w:sz w:val="21"/>
                <w:lang w:eastAsia="zh-TW"/>
              </w:rPr>
              <w:t>3</w:t>
            </w:r>
            <w:r w:rsidR="00E124C8" w:rsidRPr="003A7FDC">
              <w:rPr>
                <w:sz w:val="21"/>
                <w:lang w:eastAsia="zh-TW"/>
              </w:rPr>
              <w:t>) 全年累積結購外匯金額以100萬美元為限</w:t>
            </w:r>
            <w:r w:rsidRPr="003A7FDC">
              <w:rPr>
                <w:sz w:val="21"/>
                <w:lang w:eastAsia="zh-TW"/>
              </w:rPr>
              <w:t>(</w:t>
            </w:r>
            <w:r w:rsidR="00E124C8" w:rsidRPr="003A7FDC">
              <w:rPr>
                <w:sz w:val="21"/>
                <w:lang w:eastAsia="zh-TW"/>
              </w:rPr>
              <w:t>) 全年累積結購外匯金額無限制</w:t>
            </w:r>
          </w:p>
        </w:tc>
        <w:tc>
          <w:tcPr>
            <w:tcW w:w="593" w:type="dxa"/>
          </w:tcPr>
          <w:p w:rsidR="00220465" w:rsidRPr="003A7FDC" w:rsidRDefault="00E124C8" w:rsidP="008A7F35">
            <w:pPr>
              <w:pStyle w:val="TableParagraph"/>
              <w:spacing w:before="159"/>
              <w:ind w:left="3"/>
              <w:jc w:val="center"/>
              <w:rPr>
                <w:sz w:val="21"/>
                <w:lang w:eastAsia="zh-TW"/>
              </w:rPr>
            </w:pPr>
            <w:r w:rsidRPr="003A7FDC">
              <w:rPr>
                <w:sz w:val="21"/>
                <w:lang w:eastAsia="zh-TW"/>
              </w:rPr>
              <w:t>4</w:t>
            </w:r>
          </w:p>
        </w:tc>
      </w:tr>
      <w:tr w:rsidR="003A7FDC" w:rsidRPr="003A7FDC" w:rsidTr="008A7F35">
        <w:trPr>
          <w:trHeight w:val="1089"/>
        </w:trPr>
        <w:tc>
          <w:tcPr>
            <w:tcW w:w="567" w:type="dxa"/>
          </w:tcPr>
          <w:p w:rsidR="00220465" w:rsidRPr="003A7FDC" w:rsidRDefault="00220465" w:rsidP="008A7F35">
            <w:pPr>
              <w:pStyle w:val="TableParagraph"/>
              <w:spacing w:before="8"/>
              <w:ind w:left="0"/>
              <w:rPr>
                <w:rFonts w:ascii="Times New Roman"/>
                <w:sz w:val="29"/>
                <w:lang w:eastAsia="zh-TW"/>
              </w:rPr>
            </w:pPr>
          </w:p>
          <w:p w:rsidR="00220465" w:rsidRPr="003A7FDC" w:rsidRDefault="00085CC2" w:rsidP="008A7F35">
            <w:pPr>
              <w:pStyle w:val="TableParagraph"/>
              <w:ind w:left="49" w:right="44"/>
              <w:jc w:val="center"/>
              <w:rPr>
                <w:sz w:val="21"/>
                <w:lang w:eastAsia="zh-TW"/>
              </w:rPr>
            </w:pPr>
            <w:r w:rsidRPr="003A7FDC">
              <w:rPr>
                <w:rFonts w:hint="eastAsia"/>
                <w:sz w:val="21"/>
                <w:lang w:eastAsia="zh-TW"/>
              </w:rPr>
              <w:t>2</w:t>
            </w:r>
            <w:r w:rsidRPr="003A7FDC">
              <w:rPr>
                <w:sz w:val="21"/>
                <w:lang w:eastAsia="zh-TW"/>
              </w:rPr>
              <w:t>00</w:t>
            </w:r>
          </w:p>
        </w:tc>
        <w:tc>
          <w:tcPr>
            <w:tcW w:w="9357" w:type="dxa"/>
          </w:tcPr>
          <w:p w:rsidR="00E124C8" w:rsidRPr="003A7FDC" w:rsidRDefault="00E124C8" w:rsidP="00E124C8">
            <w:pPr>
              <w:pStyle w:val="TableParagraph"/>
              <w:spacing w:line="225" w:lineRule="auto"/>
              <w:ind w:right="15"/>
              <w:rPr>
                <w:spacing w:val="-7"/>
                <w:sz w:val="21"/>
                <w:lang w:eastAsia="zh-TW"/>
              </w:rPr>
            </w:pPr>
            <w:r w:rsidRPr="003A7FDC">
              <w:rPr>
                <w:rFonts w:hint="eastAsia"/>
                <w:spacing w:val="-7"/>
                <w:sz w:val="21"/>
                <w:lang w:eastAsia="zh-TW"/>
              </w:rPr>
              <w:t>信用合作社</w:t>
            </w:r>
            <w:r w:rsidRPr="003A7FDC">
              <w:rPr>
                <w:spacing w:val="-7"/>
                <w:sz w:val="21"/>
                <w:lang w:eastAsia="zh-TW"/>
              </w:rPr>
              <w:t>,信用部可申請辦理之外匯業務包括哪幾種?(第20屆國外匯兌試題)</w:t>
            </w:r>
          </w:p>
          <w:p w:rsidR="00220465" w:rsidRPr="003A7FDC" w:rsidRDefault="00C30F53" w:rsidP="00E124C8">
            <w:pPr>
              <w:pStyle w:val="TableParagraph"/>
              <w:spacing w:line="349" w:lineRule="exact"/>
              <w:rPr>
                <w:sz w:val="21"/>
                <w:lang w:eastAsia="zh-TW"/>
              </w:rPr>
            </w:pPr>
            <w:r w:rsidRPr="003A7FDC">
              <w:rPr>
                <w:spacing w:val="-7"/>
                <w:sz w:val="21"/>
                <w:lang w:eastAsia="zh-TW"/>
              </w:rPr>
              <w:t>(</w:t>
            </w:r>
            <w:r w:rsidRPr="003A7FDC">
              <w:rPr>
                <w:rFonts w:hint="eastAsia"/>
                <w:spacing w:val="-7"/>
                <w:sz w:val="21"/>
                <w:lang w:eastAsia="zh-TW"/>
              </w:rPr>
              <w:t>1</w:t>
            </w:r>
            <w:r w:rsidR="00E124C8" w:rsidRPr="003A7FDC">
              <w:rPr>
                <w:spacing w:val="-7"/>
                <w:sz w:val="21"/>
                <w:lang w:eastAsia="zh-TW"/>
              </w:rPr>
              <w:t>) 辦理買賣外幣現鈔及旅行支票業務</w:t>
            </w:r>
            <w:r w:rsidRPr="003A7FDC">
              <w:rPr>
                <w:spacing w:val="-7"/>
                <w:sz w:val="21"/>
                <w:lang w:eastAsia="zh-TW"/>
              </w:rPr>
              <w:t>(</w:t>
            </w:r>
            <w:r w:rsidRPr="003A7FDC">
              <w:rPr>
                <w:rFonts w:hint="eastAsia"/>
                <w:spacing w:val="-7"/>
                <w:sz w:val="21"/>
                <w:lang w:eastAsia="zh-TW"/>
              </w:rPr>
              <w:t>2</w:t>
            </w:r>
            <w:r w:rsidR="00E124C8" w:rsidRPr="003A7FDC">
              <w:rPr>
                <w:spacing w:val="-7"/>
                <w:sz w:val="21"/>
                <w:lang w:eastAsia="zh-TW"/>
              </w:rPr>
              <w:t>) 辦理所有外匯業務</w:t>
            </w:r>
            <w:r w:rsidRPr="003A7FDC">
              <w:rPr>
                <w:spacing w:val="-7"/>
                <w:sz w:val="21"/>
                <w:lang w:eastAsia="zh-TW"/>
              </w:rPr>
              <w:t>(</w:t>
            </w:r>
            <w:r w:rsidRPr="003A7FDC">
              <w:rPr>
                <w:rFonts w:hint="eastAsia"/>
                <w:spacing w:val="-7"/>
                <w:sz w:val="21"/>
                <w:lang w:eastAsia="zh-TW"/>
              </w:rPr>
              <w:t>3</w:t>
            </w:r>
            <w:r w:rsidR="00E124C8" w:rsidRPr="003A7FDC">
              <w:rPr>
                <w:spacing w:val="-7"/>
                <w:sz w:val="21"/>
                <w:lang w:eastAsia="zh-TW"/>
              </w:rPr>
              <w:t>) 辦理進出口外匯業務</w:t>
            </w:r>
            <w:r w:rsidRPr="003A7FDC">
              <w:rPr>
                <w:spacing w:val="-7"/>
                <w:sz w:val="21"/>
                <w:lang w:eastAsia="zh-TW"/>
              </w:rPr>
              <w:t>(</w:t>
            </w:r>
            <w:r w:rsidRPr="003A7FDC">
              <w:rPr>
                <w:rFonts w:hint="eastAsia"/>
                <w:spacing w:val="-7"/>
                <w:sz w:val="21"/>
                <w:lang w:eastAsia="zh-TW"/>
              </w:rPr>
              <w:t>4</w:t>
            </w:r>
            <w:r w:rsidR="00E124C8" w:rsidRPr="003A7FDC">
              <w:rPr>
                <w:spacing w:val="-7"/>
                <w:sz w:val="21"/>
                <w:lang w:eastAsia="zh-TW"/>
              </w:rPr>
              <w:t>) 辦理外幣貸款即外幣保證業務</w:t>
            </w:r>
          </w:p>
        </w:tc>
        <w:tc>
          <w:tcPr>
            <w:tcW w:w="593" w:type="dxa"/>
          </w:tcPr>
          <w:p w:rsidR="00220465" w:rsidRPr="003A7FDC" w:rsidRDefault="00220465" w:rsidP="008A7F35">
            <w:pPr>
              <w:pStyle w:val="TableParagraph"/>
              <w:spacing w:before="8"/>
              <w:ind w:left="0"/>
              <w:rPr>
                <w:rFonts w:ascii="Times New Roman"/>
                <w:sz w:val="29"/>
                <w:lang w:eastAsia="zh-TW"/>
              </w:rPr>
            </w:pPr>
          </w:p>
          <w:p w:rsidR="00220465" w:rsidRPr="003A7FDC" w:rsidRDefault="00E124C8" w:rsidP="008A7F35">
            <w:pPr>
              <w:pStyle w:val="TableParagraph"/>
              <w:ind w:left="3"/>
              <w:jc w:val="center"/>
              <w:rPr>
                <w:sz w:val="21"/>
              </w:rPr>
            </w:pPr>
            <w:r w:rsidRPr="003A7FDC">
              <w:rPr>
                <w:sz w:val="21"/>
              </w:rPr>
              <w:t>1</w:t>
            </w:r>
          </w:p>
        </w:tc>
      </w:tr>
    </w:tbl>
    <w:p w:rsidR="004D0140" w:rsidRPr="003A7FDC" w:rsidRDefault="004D0140">
      <w:r w:rsidRPr="003A7FDC">
        <w:br w:type="page"/>
      </w:r>
    </w:p>
    <w:tbl>
      <w:tblPr>
        <w:tblStyle w:val="TableNormal"/>
        <w:tblpPr w:leftFromText="180" w:rightFromText="180" w:vertAnchor="text" w:horzAnchor="margin" w:tblpY="2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CE641D">
        <w:trPr>
          <w:trHeight w:val="462"/>
        </w:trPr>
        <w:tc>
          <w:tcPr>
            <w:tcW w:w="10517" w:type="dxa"/>
            <w:gridSpan w:val="3"/>
            <w:shd w:val="clear" w:color="auto" w:fill="FFFF99"/>
          </w:tcPr>
          <w:p w:rsidR="004D0140" w:rsidRPr="003A7FDC" w:rsidRDefault="004D0140" w:rsidP="00CE641D">
            <w:pPr>
              <w:pStyle w:val="TableParagraph"/>
              <w:ind w:left="0"/>
              <w:jc w:val="center"/>
              <w:rPr>
                <w:sz w:val="21"/>
                <w:lang w:eastAsia="zh-TW"/>
              </w:rPr>
            </w:pPr>
            <w:r w:rsidRPr="003A7FDC">
              <w:rPr>
                <w:b/>
                <w:sz w:val="21"/>
                <w:lang w:eastAsia="zh-TW"/>
              </w:rPr>
              <w:lastRenderedPageBreak/>
              <w:t>第</w:t>
            </w:r>
            <w:r w:rsidRPr="003A7FDC">
              <w:rPr>
                <w:rFonts w:hint="eastAsia"/>
                <w:b/>
                <w:sz w:val="21"/>
                <w:lang w:eastAsia="zh-TW"/>
              </w:rPr>
              <w:t>五</w:t>
            </w:r>
            <w:r w:rsidRPr="003A7FDC">
              <w:rPr>
                <w:b/>
                <w:sz w:val="21"/>
                <w:lang w:eastAsia="zh-TW"/>
              </w:rPr>
              <w:t>章</w:t>
            </w:r>
            <w:r w:rsidRPr="003A7FDC">
              <w:rPr>
                <w:rFonts w:hint="eastAsia"/>
                <w:b/>
                <w:sz w:val="21"/>
                <w:lang w:eastAsia="zh-TW"/>
              </w:rPr>
              <w:t>-</w:t>
            </w:r>
            <w:r w:rsidRPr="003A7FDC">
              <w:rPr>
                <w:b/>
                <w:sz w:val="21"/>
                <w:lang w:eastAsia="zh-TW"/>
              </w:rPr>
              <w:t>1</w:t>
            </w:r>
            <w:r w:rsidRPr="003A7FDC">
              <w:rPr>
                <w:rFonts w:hint="eastAsia"/>
                <w:b/>
                <w:sz w:val="21"/>
                <w:lang w:eastAsia="zh-TW"/>
              </w:rPr>
              <w:t xml:space="preserve"> 光票買入</w:t>
            </w:r>
            <w:r w:rsidRPr="003A7FDC">
              <w:rPr>
                <w:b/>
                <w:sz w:val="21"/>
                <w:lang w:eastAsia="zh-TW"/>
              </w:rPr>
              <w:tab/>
            </w:r>
          </w:p>
        </w:tc>
      </w:tr>
      <w:tr w:rsidR="003A7FDC" w:rsidRPr="003A7FDC" w:rsidTr="00CE641D">
        <w:trPr>
          <w:trHeight w:val="363"/>
        </w:trPr>
        <w:tc>
          <w:tcPr>
            <w:tcW w:w="567" w:type="dxa"/>
          </w:tcPr>
          <w:p w:rsidR="004D0140" w:rsidRPr="003A7FDC" w:rsidRDefault="004D0140" w:rsidP="00CE641D">
            <w:pPr>
              <w:pStyle w:val="TableParagraph"/>
              <w:spacing w:before="8"/>
              <w:ind w:left="0"/>
              <w:rPr>
                <w:rFonts w:ascii="Times New Roman"/>
                <w:sz w:val="29"/>
                <w:lang w:eastAsia="zh-TW"/>
              </w:rPr>
            </w:pPr>
            <w:r w:rsidRPr="003A7FDC">
              <w:rPr>
                <w:rFonts w:ascii="Times New Roman" w:hint="eastAsia"/>
                <w:sz w:val="24"/>
                <w:lang w:eastAsia="zh-TW"/>
              </w:rPr>
              <w:t>題號</w:t>
            </w:r>
          </w:p>
        </w:tc>
        <w:tc>
          <w:tcPr>
            <w:tcW w:w="9357" w:type="dxa"/>
          </w:tcPr>
          <w:p w:rsidR="004D0140" w:rsidRPr="003A7FDC" w:rsidRDefault="004D0140" w:rsidP="00CE641D">
            <w:pPr>
              <w:pStyle w:val="TableParagraph"/>
              <w:spacing w:line="225" w:lineRule="auto"/>
              <w:ind w:right="13"/>
              <w:jc w:val="center"/>
              <w:rPr>
                <w:sz w:val="21"/>
                <w:lang w:eastAsia="zh-TW"/>
              </w:rPr>
            </w:pPr>
            <w:r w:rsidRPr="003A7FDC">
              <w:rPr>
                <w:rFonts w:hint="eastAsia"/>
                <w:sz w:val="28"/>
                <w:lang w:eastAsia="zh-TW"/>
              </w:rPr>
              <w:t>國外匯兌</w:t>
            </w:r>
          </w:p>
        </w:tc>
        <w:tc>
          <w:tcPr>
            <w:tcW w:w="593" w:type="dxa"/>
          </w:tcPr>
          <w:p w:rsidR="004D0140" w:rsidRPr="003A7FDC" w:rsidRDefault="004D0140" w:rsidP="00CE641D">
            <w:pPr>
              <w:pStyle w:val="TableParagraph"/>
              <w:spacing w:before="8"/>
              <w:ind w:left="0"/>
              <w:rPr>
                <w:rFonts w:ascii="Times New Roman"/>
                <w:sz w:val="24"/>
                <w:lang w:eastAsia="zh-TW"/>
              </w:rPr>
            </w:pPr>
            <w:r w:rsidRPr="003A7FDC">
              <w:rPr>
                <w:rFonts w:ascii="Times New Roman" w:hint="eastAsia"/>
                <w:sz w:val="24"/>
                <w:lang w:eastAsia="zh-TW"/>
              </w:rPr>
              <w:t>解答</w:t>
            </w:r>
          </w:p>
        </w:tc>
      </w:tr>
      <w:tr w:rsidR="003A7FDC" w:rsidRPr="003A7FDC" w:rsidTr="00CE641D">
        <w:trPr>
          <w:trHeight w:val="1091"/>
        </w:trPr>
        <w:tc>
          <w:tcPr>
            <w:tcW w:w="567" w:type="dxa"/>
          </w:tcPr>
          <w:p w:rsidR="004D0140" w:rsidRPr="003A7FDC" w:rsidRDefault="004D0140" w:rsidP="00CE641D">
            <w:pPr>
              <w:pStyle w:val="TableParagraph"/>
              <w:spacing w:before="8"/>
              <w:ind w:left="0"/>
              <w:rPr>
                <w:rFonts w:ascii="Times New Roman"/>
                <w:sz w:val="29"/>
                <w:lang w:eastAsia="zh-TW"/>
              </w:rPr>
            </w:pPr>
          </w:p>
          <w:p w:rsidR="004D0140" w:rsidRPr="003A7FDC" w:rsidRDefault="00CA620B" w:rsidP="00CE641D">
            <w:pPr>
              <w:pStyle w:val="TableParagraph"/>
              <w:ind w:left="49" w:right="44"/>
              <w:jc w:val="center"/>
              <w:rPr>
                <w:sz w:val="21"/>
              </w:rPr>
            </w:pPr>
            <w:r w:rsidRPr="003A7FDC">
              <w:rPr>
                <w:sz w:val="21"/>
              </w:rPr>
              <w:t>20</w:t>
            </w:r>
            <w:r w:rsidR="004D0140" w:rsidRPr="003A7FDC">
              <w:rPr>
                <w:sz w:val="21"/>
              </w:rPr>
              <w:t>1</w:t>
            </w:r>
          </w:p>
        </w:tc>
        <w:tc>
          <w:tcPr>
            <w:tcW w:w="9357" w:type="dxa"/>
          </w:tcPr>
          <w:p w:rsidR="004D0140" w:rsidRPr="003A7FDC" w:rsidRDefault="004D0140" w:rsidP="00CE641D">
            <w:pPr>
              <w:pStyle w:val="TableParagraph"/>
              <w:tabs>
                <w:tab w:val="left" w:pos="867"/>
              </w:tabs>
              <w:spacing w:line="349" w:lineRule="exact"/>
              <w:rPr>
                <w:sz w:val="21"/>
                <w:lang w:eastAsia="zh-TW"/>
              </w:rPr>
            </w:pPr>
            <w:r w:rsidRPr="003A7FDC">
              <w:rPr>
                <w:rFonts w:ascii="Helvetica" w:hAnsi="Helvetica" w:cs="Helvetica"/>
                <w:lang w:eastAsia="zh-TW"/>
              </w:rPr>
              <w:t>光票的特性，除了不會隨付任何商業單據以及無付款委託，還有呢</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會附帶商業單據</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付款後可能會遭退票</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可能有商業委託</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不會遭退票</w:t>
            </w:r>
          </w:p>
        </w:tc>
        <w:tc>
          <w:tcPr>
            <w:tcW w:w="593" w:type="dxa"/>
          </w:tcPr>
          <w:p w:rsidR="004D0140" w:rsidRPr="003A7FDC" w:rsidRDefault="004D0140" w:rsidP="00CE641D">
            <w:pPr>
              <w:pStyle w:val="TableParagraph"/>
              <w:spacing w:before="8"/>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2</w:t>
            </w:r>
          </w:p>
        </w:tc>
      </w:tr>
      <w:tr w:rsidR="003A7FDC" w:rsidRPr="003A7FDC" w:rsidTr="00CE641D">
        <w:trPr>
          <w:trHeight w:val="724"/>
        </w:trPr>
        <w:tc>
          <w:tcPr>
            <w:tcW w:w="567" w:type="dxa"/>
          </w:tcPr>
          <w:p w:rsidR="004D0140" w:rsidRPr="003A7FDC" w:rsidRDefault="00CA620B" w:rsidP="00CE641D">
            <w:pPr>
              <w:pStyle w:val="TableParagraph"/>
              <w:spacing w:before="157"/>
              <w:ind w:left="49" w:right="44"/>
              <w:jc w:val="center"/>
              <w:rPr>
                <w:sz w:val="21"/>
              </w:rPr>
            </w:pPr>
            <w:r w:rsidRPr="003A7FDC">
              <w:rPr>
                <w:sz w:val="21"/>
              </w:rPr>
              <w:t>20</w:t>
            </w:r>
            <w:r w:rsidR="004D0140" w:rsidRPr="003A7FDC">
              <w:rPr>
                <w:sz w:val="21"/>
              </w:rPr>
              <w:t>2</w:t>
            </w:r>
          </w:p>
        </w:tc>
        <w:tc>
          <w:tcPr>
            <w:tcW w:w="9357" w:type="dxa"/>
          </w:tcPr>
          <w:p w:rsidR="004D0140" w:rsidRPr="003A7FDC" w:rsidRDefault="004D0140" w:rsidP="00CE641D">
            <w:pPr>
              <w:pStyle w:val="TableParagraph"/>
              <w:spacing w:line="353" w:lineRule="exact"/>
              <w:rPr>
                <w:sz w:val="21"/>
                <w:lang w:eastAsia="zh-TW"/>
              </w:rPr>
            </w:pPr>
            <w:r w:rsidRPr="003A7FDC">
              <w:rPr>
                <w:rStyle w:val="aa"/>
                <w:rFonts w:ascii="Helvetica" w:hAnsi="Helvetica" w:cs="Helvetica"/>
                <w:bdr w:val="none" w:sz="0" w:space="0" w:color="auto" w:frame="1"/>
                <w:lang w:eastAsia="zh-TW"/>
              </w:rPr>
              <w:t>光票的特性有幾種</w:t>
            </w:r>
            <w:r w:rsidRPr="003A7FDC">
              <w:rPr>
                <w:rStyle w:val="aa"/>
                <w:rFonts w:ascii="Helvetica" w:hAnsi="Helvetica" w:cs="Helvetica"/>
                <w:bdr w:val="none" w:sz="0" w:space="0" w:color="auto" w:frame="1"/>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1</w:t>
            </w:r>
            <w:r w:rsidRPr="003A7FDC">
              <w:rPr>
                <w:rFonts w:ascii="Helvetica" w:hAnsi="Helvetica" w:cs="Helvetica"/>
                <w:lang w:eastAsia="zh-TW"/>
              </w:rPr>
              <w:t>種</w:t>
            </w:r>
            <w:r w:rsidRPr="003A7FDC">
              <w:rPr>
                <w:sz w:val="21"/>
                <w:lang w:eastAsia="zh-TW"/>
              </w:rPr>
              <w:t xml:space="preserve"> (</w:t>
            </w:r>
            <w:r w:rsidRPr="003A7FDC">
              <w:rPr>
                <w:rFonts w:hint="eastAsia"/>
                <w:sz w:val="21"/>
                <w:lang w:eastAsia="zh-TW"/>
              </w:rPr>
              <w:t>2</w:t>
            </w:r>
            <w:r w:rsidRPr="003A7FDC">
              <w:rPr>
                <w:sz w:val="21"/>
                <w:lang w:eastAsia="zh-TW"/>
              </w:rPr>
              <w:t xml:space="preserve">) </w:t>
            </w:r>
            <w:r w:rsidRPr="003A7FDC">
              <w:rPr>
                <w:rFonts w:ascii="Helvetica" w:hAnsi="Helvetica" w:cs="Helvetica" w:hint="eastAsia"/>
                <w:lang w:eastAsia="zh-TW"/>
              </w:rPr>
              <w:t>2</w:t>
            </w:r>
            <w:r w:rsidRPr="003A7FDC">
              <w:rPr>
                <w:rFonts w:ascii="Helvetica" w:hAnsi="Helvetica" w:cs="Helvetica"/>
                <w:lang w:eastAsia="zh-TW"/>
              </w:rPr>
              <w:t>種</w:t>
            </w:r>
            <w:r w:rsidRPr="003A7FDC">
              <w:rPr>
                <w:sz w:val="21"/>
                <w:lang w:eastAsia="zh-TW"/>
              </w:rPr>
              <w:t xml:space="preserve"> (</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3</w:t>
            </w:r>
            <w:r w:rsidRPr="003A7FDC">
              <w:rPr>
                <w:rFonts w:ascii="Helvetica" w:hAnsi="Helvetica" w:cs="Helvetica"/>
                <w:lang w:eastAsia="zh-TW"/>
              </w:rPr>
              <w:t>種</w:t>
            </w:r>
            <w:r w:rsidRPr="003A7FDC">
              <w:rPr>
                <w:sz w:val="21"/>
                <w:lang w:eastAsia="zh-TW"/>
              </w:rPr>
              <w:t xml:space="preserve"> (</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4</w:t>
            </w:r>
            <w:r w:rsidRPr="003A7FDC">
              <w:rPr>
                <w:rFonts w:ascii="Helvetica" w:hAnsi="Helvetica" w:cs="Helvetica"/>
                <w:lang w:eastAsia="zh-TW"/>
              </w:rPr>
              <w:t>種</w:t>
            </w:r>
          </w:p>
        </w:tc>
        <w:tc>
          <w:tcPr>
            <w:tcW w:w="593" w:type="dxa"/>
          </w:tcPr>
          <w:p w:rsidR="004D0140" w:rsidRPr="003A7FDC" w:rsidRDefault="004D0140" w:rsidP="00CE641D">
            <w:pPr>
              <w:pStyle w:val="TableParagraph"/>
              <w:spacing w:before="157"/>
              <w:ind w:left="3"/>
              <w:jc w:val="center"/>
              <w:rPr>
                <w:sz w:val="21"/>
              </w:rPr>
            </w:pPr>
            <w:r w:rsidRPr="003A7FDC">
              <w:rPr>
                <w:sz w:val="21"/>
              </w:rPr>
              <w:t>3</w:t>
            </w:r>
          </w:p>
        </w:tc>
      </w:tr>
      <w:tr w:rsidR="003A7FDC" w:rsidRPr="003A7FDC" w:rsidTr="00CE641D">
        <w:trPr>
          <w:trHeight w:val="726"/>
        </w:trPr>
        <w:tc>
          <w:tcPr>
            <w:tcW w:w="567" w:type="dxa"/>
          </w:tcPr>
          <w:p w:rsidR="004D0140" w:rsidRPr="003A7FDC" w:rsidRDefault="00CA620B" w:rsidP="00CE641D">
            <w:pPr>
              <w:pStyle w:val="TableParagraph"/>
              <w:spacing w:before="159"/>
              <w:ind w:left="49" w:right="44"/>
              <w:jc w:val="center"/>
              <w:rPr>
                <w:sz w:val="21"/>
              </w:rPr>
            </w:pPr>
            <w:r w:rsidRPr="003A7FDC">
              <w:rPr>
                <w:sz w:val="21"/>
              </w:rPr>
              <w:t>20</w:t>
            </w:r>
            <w:r w:rsidR="004D0140" w:rsidRPr="003A7FDC">
              <w:rPr>
                <w:sz w:val="21"/>
              </w:rPr>
              <w:t>3</w:t>
            </w:r>
          </w:p>
        </w:tc>
        <w:tc>
          <w:tcPr>
            <w:tcW w:w="9357" w:type="dxa"/>
          </w:tcPr>
          <w:p w:rsidR="004D0140" w:rsidRPr="003A7FDC" w:rsidRDefault="004D0140" w:rsidP="00CE641D">
            <w:pPr>
              <w:pStyle w:val="TableParagraph"/>
              <w:spacing w:line="353" w:lineRule="exact"/>
              <w:rPr>
                <w:sz w:val="21"/>
                <w:lang w:eastAsia="zh-TW"/>
              </w:rPr>
            </w:pPr>
            <w:r w:rsidRPr="003A7FDC">
              <w:rPr>
                <w:rFonts w:ascii="Helvetica" w:hAnsi="Helvetica" w:cs="Helvetica"/>
                <w:lang w:eastAsia="zh-TW"/>
              </w:rPr>
              <w:t>下列光票的種類哪個是較重要的呢</w:t>
            </w:r>
            <w:r w:rsidRPr="003A7FDC">
              <w:rPr>
                <w:rFonts w:ascii="Helvetica" w:hAnsi="Helvetica" w:cs="Helvetica"/>
                <w:lang w:eastAsia="zh-TW"/>
              </w:rPr>
              <w:t>?</w:t>
            </w:r>
            <w:r w:rsidRPr="003A7FDC">
              <w:rPr>
                <w:spacing w:val="-5"/>
                <w:sz w:val="21"/>
                <w:lang w:eastAsia="zh-TW"/>
              </w:rPr>
              <w:t xml:space="preserve"> (</w:t>
            </w:r>
            <w:r w:rsidRPr="003A7FDC">
              <w:rPr>
                <w:rFonts w:hint="eastAsia"/>
                <w:spacing w:val="-5"/>
                <w:sz w:val="21"/>
                <w:lang w:eastAsia="zh-TW"/>
              </w:rPr>
              <w:t>1</w:t>
            </w:r>
            <w:r w:rsidRPr="003A7FDC">
              <w:rPr>
                <w:spacing w:val="-5"/>
                <w:sz w:val="21"/>
                <w:lang w:eastAsia="zh-TW"/>
              </w:rPr>
              <w:t xml:space="preserve">) </w:t>
            </w:r>
            <w:r w:rsidRPr="003A7FDC">
              <w:rPr>
                <w:rFonts w:ascii="Helvetica" w:hAnsi="Helvetica" w:cs="Helvetica"/>
                <w:lang w:eastAsia="zh-TW"/>
              </w:rPr>
              <w:t>外國郵政匯票以及外國國庫支票</w:t>
            </w:r>
            <w:r w:rsidRPr="003A7FDC">
              <w:rPr>
                <w:spacing w:val="-5"/>
                <w:sz w:val="21"/>
                <w:lang w:eastAsia="zh-TW"/>
              </w:rPr>
              <w:t>(</w:t>
            </w:r>
            <w:r w:rsidRPr="003A7FDC">
              <w:rPr>
                <w:rFonts w:hint="eastAsia"/>
                <w:spacing w:val="-5"/>
                <w:sz w:val="21"/>
                <w:lang w:eastAsia="zh-TW"/>
              </w:rPr>
              <w:t>2</w:t>
            </w:r>
            <w:r w:rsidRPr="003A7FDC">
              <w:rPr>
                <w:spacing w:val="-5"/>
                <w:sz w:val="21"/>
                <w:lang w:eastAsia="zh-TW"/>
              </w:rPr>
              <w:t>)</w:t>
            </w:r>
            <w:r w:rsidRPr="003A7FDC">
              <w:rPr>
                <w:rFonts w:ascii="Helvetica" w:hAnsi="Helvetica" w:cs="Helvetica"/>
                <w:lang w:eastAsia="zh-TW"/>
              </w:rPr>
              <w:t>外國郵政匯票</w:t>
            </w:r>
            <w:r w:rsidRPr="003A7FDC">
              <w:rPr>
                <w:spacing w:val="-5"/>
                <w:sz w:val="21"/>
                <w:lang w:eastAsia="zh-TW"/>
              </w:rPr>
              <w:t xml:space="preserve"> (</w:t>
            </w:r>
            <w:r w:rsidRPr="003A7FDC">
              <w:rPr>
                <w:rFonts w:hint="eastAsia"/>
                <w:spacing w:val="-5"/>
                <w:sz w:val="21"/>
                <w:lang w:eastAsia="zh-TW"/>
              </w:rPr>
              <w:t>3</w:t>
            </w:r>
            <w:r w:rsidRPr="003A7FDC">
              <w:rPr>
                <w:spacing w:val="-5"/>
                <w:sz w:val="21"/>
                <w:lang w:eastAsia="zh-TW"/>
              </w:rPr>
              <w:t>)</w:t>
            </w:r>
            <w:r w:rsidRPr="003A7FDC">
              <w:rPr>
                <w:rFonts w:ascii="Helvetica" w:hAnsi="Helvetica" w:cs="Helvetica"/>
                <w:lang w:eastAsia="zh-TW"/>
              </w:rPr>
              <w:t>外國國庫支票</w:t>
            </w:r>
            <w:r w:rsidRPr="003A7FDC">
              <w:rPr>
                <w:spacing w:val="-5"/>
                <w:sz w:val="21"/>
                <w:lang w:eastAsia="zh-TW"/>
              </w:rPr>
              <w:t xml:space="preserve"> (</w:t>
            </w:r>
            <w:r w:rsidRPr="003A7FDC">
              <w:rPr>
                <w:rFonts w:hint="eastAsia"/>
                <w:spacing w:val="-5"/>
                <w:sz w:val="21"/>
                <w:lang w:eastAsia="zh-TW"/>
              </w:rPr>
              <w:t>4</w:t>
            </w:r>
            <w:r w:rsidRPr="003A7FDC">
              <w:rPr>
                <w:spacing w:val="-5"/>
                <w:sz w:val="21"/>
                <w:lang w:eastAsia="zh-TW"/>
              </w:rPr>
              <w:t xml:space="preserve">) </w:t>
            </w:r>
            <w:r w:rsidRPr="003A7FDC">
              <w:rPr>
                <w:rFonts w:ascii="Helvetica" w:hAnsi="Helvetica" w:cs="Helvetica"/>
                <w:lang w:eastAsia="zh-TW"/>
              </w:rPr>
              <w:t>國內支票</w:t>
            </w:r>
          </w:p>
        </w:tc>
        <w:tc>
          <w:tcPr>
            <w:tcW w:w="593" w:type="dxa"/>
          </w:tcPr>
          <w:p w:rsidR="004D0140" w:rsidRPr="003A7FDC" w:rsidRDefault="004D0140" w:rsidP="00CE641D">
            <w:pPr>
              <w:pStyle w:val="TableParagraph"/>
              <w:spacing w:before="159"/>
              <w:ind w:left="3"/>
              <w:jc w:val="center"/>
              <w:rPr>
                <w:sz w:val="21"/>
              </w:rPr>
            </w:pPr>
            <w:r w:rsidRPr="003A7FDC">
              <w:rPr>
                <w:sz w:val="21"/>
              </w:rPr>
              <w:t>1</w:t>
            </w:r>
          </w:p>
        </w:tc>
      </w:tr>
      <w:tr w:rsidR="003A7FDC" w:rsidRPr="003A7FDC" w:rsidTr="00CE641D">
        <w:trPr>
          <w:trHeight w:val="727"/>
        </w:trPr>
        <w:tc>
          <w:tcPr>
            <w:tcW w:w="567" w:type="dxa"/>
          </w:tcPr>
          <w:p w:rsidR="004D0140" w:rsidRPr="003A7FDC" w:rsidRDefault="00CA620B" w:rsidP="00CE641D">
            <w:pPr>
              <w:pStyle w:val="TableParagraph"/>
              <w:spacing w:before="160"/>
              <w:ind w:left="49" w:right="44"/>
              <w:jc w:val="center"/>
              <w:rPr>
                <w:sz w:val="21"/>
              </w:rPr>
            </w:pPr>
            <w:r w:rsidRPr="003A7FDC">
              <w:rPr>
                <w:sz w:val="21"/>
              </w:rPr>
              <w:t>20</w:t>
            </w:r>
            <w:r w:rsidR="004D0140" w:rsidRPr="003A7FDC">
              <w:rPr>
                <w:sz w:val="21"/>
              </w:rPr>
              <w:t>4</w:t>
            </w:r>
          </w:p>
        </w:tc>
        <w:tc>
          <w:tcPr>
            <w:tcW w:w="9357" w:type="dxa"/>
          </w:tcPr>
          <w:p w:rsidR="004D0140" w:rsidRPr="003A7FDC" w:rsidRDefault="004D0140" w:rsidP="00CE641D">
            <w:pPr>
              <w:pStyle w:val="TableParagraph"/>
              <w:tabs>
                <w:tab w:val="left" w:pos="3107"/>
              </w:tabs>
              <w:spacing w:line="354" w:lineRule="exact"/>
              <w:rPr>
                <w:sz w:val="21"/>
                <w:lang w:eastAsia="zh-TW"/>
              </w:rPr>
            </w:pPr>
            <w:r w:rsidRPr="003A7FDC">
              <w:rPr>
                <w:rStyle w:val="aa"/>
                <w:rFonts w:ascii="Helvetica" w:hAnsi="Helvetica" w:cs="Helvetica"/>
                <w:bdr w:val="none" w:sz="0" w:space="0" w:color="auto" w:frame="1"/>
                <w:lang w:eastAsia="zh-TW"/>
              </w:rPr>
              <w:t>光票的審核重要的有八項</w:t>
            </w:r>
            <w:r w:rsidRPr="003A7FDC">
              <w:rPr>
                <w:rStyle w:val="aa"/>
                <w:rFonts w:ascii="Helvetica" w:hAnsi="Helvetica" w:cs="Helvetica"/>
                <w:bdr w:val="none" w:sz="0" w:space="0" w:color="auto" w:frame="1"/>
                <w:lang w:eastAsia="zh-TW"/>
              </w:rPr>
              <w:t>:</w:t>
            </w:r>
            <w:r w:rsidRPr="003A7FDC">
              <w:rPr>
                <w:rStyle w:val="aa"/>
                <w:rFonts w:ascii="Helvetica" w:hAnsi="Helvetica" w:cs="Helvetica"/>
                <w:bdr w:val="none" w:sz="0" w:space="0" w:color="auto" w:frame="1"/>
                <w:lang w:eastAsia="zh-TW"/>
              </w:rPr>
              <w:t>其中前四項是</w:t>
            </w:r>
            <w:r w:rsidRPr="003A7FDC">
              <w:rPr>
                <w:rStyle w:val="aa"/>
                <w:rFonts w:ascii="Helvetica" w:hAnsi="Helvetica" w:cs="Helvetica"/>
                <w:bdr w:val="none" w:sz="0" w:space="0" w:color="auto" w:frame="1"/>
                <w:lang w:eastAsia="zh-TW"/>
              </w:rPr>
              <w:t>?</w:t>
            </w:r>
            <w:r w:rsidRPr="003A7FDC">
              <w:rPr>
                <w:b/>
                <w:bCs/>
                <w:sz w:val="21"/>
                <w:lang w:eastAsia="zh-TW"/>
              </w:rPr>
              <w:t xml:space="preserve"> </w:t>
            </w:r>
            <w:r w:rsidRPr="003A7FDC">
              <w:rPr>
                <w:sz w:val="21"/>
                <w:lang w:eastAsia="zh-TW"/>
              </w:rPr>
              <w:t>(</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支票</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Style w:val="aa"/>
                <w:rFonts w:ascii="Helvetica" w:hAnsi="Helvetica" w:cs="Helvetica"/>
                <w:bdr w:val="none" w:sz="0" w:space="0" w:color="auto" w:frame="1"/>
                <w:lang w:eastAsia="zh-TW"/>
              </w:rPr>
              <w:t>發票人</w:t>
            </w:r>
            <w:r w:rsidRPr="003A7FDC">
              <w:rPr>
                <w:rStyle w:val="aa"/>
                <w:rFonts w:ascii="Helvetica" w:hAnsi="Helvetica" w:cs="Helvetica"/>
                <w:bdr w:val="none" w:sz="0" w:space="0" w:color="auto" w:frame="1"/>
                <w:lang w:eastAsia="zh-TW"/>
              </w:rPr>
              <w:t xml:space="preserve"> </w:t>
            </w:r>
            <w:r w:rsidRPr="003A7FDC">
              <w:rPr>
                <w:rStyle w:val="aa"/>
                <w:rFonts w:ascii="Helvetica" w:hAnsi="Helvetica" w:cs="Helvetica"/>
                <w:bdr w:val="none" w:sz="0" w:space="0" w:color="auto" w:frame="1"/>
                <w:lang w:eastAsia="zh-TW"/>
              </w:rPr>
              <w:t>抬頭人</w:t>
            </w:r>
            <w:r w:rsidRPr="003A7FDC">
              <w:rPr>
                <w:rStyle w:val="aa"/>
                <w:rFonts w:ascii="Helvetica" w:hAnsi="Helvetica" w:cs="Helvetica"/>
                <w:bdr w:val="none" w:sz="0" w:space="0" w:color="auto" w:frame="1"/>
                <w:lang w:eastAsia="zh-TW"/>
              </w:rPr>
              <w:t xml:space="preserve"> </w:t>
            </w:r>
            <w:r w:rsidRPr="003A7FDC">
              <w:rPr>
                <w:rStyle w:val="aa"/>
                <w:rFonts w:ascii="Helvetica" w:hAnsi="Helvetica" w:cs="Helvetica"/>
                <w:bdr w:val="none" w:sz="0" w:space="0" w:color="auto" w:frame="1"/>
                <w:lang w:eastAsia="zh-TW"/>
              </w:rPr>
              <w:t>金額</w:t>
            </w:r>
            <w:r w:rsidRPr="003A7FDC">
              <w:rPr>
                <w:rStyle w:val="aa"/>
                <w:rFonts w:ascii="Helvetica" w:hAnsi="Helvetica" w:cs="Helvetica"/>
                <w:bdr w:val="none" w:sz="0" w:space="0" w:color="auto" w:frame="1"/>
                <w:lang w:eastAsia="zh-TW"/>
              </w:rPr>
              <w:t xml:space="preserve"> </w:t>
            </w:r>
            <w:r w:rsidRPr="003A7FDC">
              <w:rPr>
                <w:rStyle w:val="aa"/>
                <w:rFonts w:ascii="Helvetica" w:hAnsi="Helvetica" w:cs="Helvetica"/>
                <w:bdr w:val="none" w:sz="0" w:space="0" w:color="auto" w:frame="1"/>
                <w:lang w:eastAsia="zh-TW"/>
              </w:rPr>
              <w:t>發票日</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匯票</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郵票</w:t>
            </w:r>
          </w:p>
        </w:tc>
        <w:tc>
          <w:tcPr>
            <w:tcW w:w="593" w:type="dxa"/>
          </w:tcPr>
          <w:p w:rsidR="004D0140" w:rsidRPr="003A7FDC" w:rsidRDefault="004D0140" w:rsidP="00CE641D">
            <w:pPr>
              <w:pStyle w:val="TableParagraph"/>
              <w:spacing w:before="160"/>
              <w:ind w:left="3"/>
              <w:jc w:val="center"/>
              <w:rPr>
                <w:sz w:val="21"/>
              </w:rPr>
            </w:pPr>
            <w:r w:rsidRPr="003A7FDC">
              <w:rPr>
                <w:sz w:val="21"/>
              </w:rPr>
              <w:t>2</w:t>
            </w:r>
          </w:p>
        </w:tc>
      </w:tr>
      <w:tr w:rsidR="003A7FDC" w:rsidRPr="003A7FDC" w:rsidTr="00CE641D">
        <w:trPr>
          <w:trHeight w:val="726"/>
        </w:trPr>
        <w:tc>
          <w:tcPr>
            <w:tcW w:w="567" w:type="dxa"/>
          </w:tcPr>
          <w:p w:rsidR="004D0140" w:rsidRPr="003A7FDC" w:rsidRDefault="00CA620B" w:rsidP="00CE641D">
            <w:pPr>
              <w:pStyle w:val="TableParagraph"/>
              <w:spacing w:before="159"/>
              <w:ind w:left="49" w:right="44"/>
              <w:jc w:val="center"/>
              <w:rPr>
                <w:sz w:val="21"/>
              </w:rPr>
            </w:pPr>
            <w:r w:rsidRPr="003A7FDC">
              <w:rPr>
                <w:sz w:val="21"/>
              </w:rPr>
              <w:t>20</w:t>
            </w:r>
            <w:r w:rsidR="004D0140" w:rsidRPr="003A7FDC">
              <w:rPr>
                <w:sz w:val="21"/>
              </w:rPr>
              <w:t>5</w:t>
            </w:r>
          </w:p>
        </w:tc>
        <w:tc>
          <w:tcPr>
            <w:tcW w:w="9357" w:type="dxa"/>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光票的審核重要的有八項</w:t>
            </w:r>
            <w:r w:rsidRPr="003A7FDC">
              <w:rPr>
                <w:rFonts w:ascii="Helvetica" w:hAnsi="Helvetica" w:cs="Helvetica"/>
                <w:lang w:eastAsia="zh-TW"/>
              </w:rPr>
              <w:t>:</w:t>
            </w:r>
            <w:r w:rsidRPr="003A7FDC">
              <w:rPr>
                <w:rFonts w:ascii="Helvetica" w:hAnsi="Helvetica" w:cs="Helvetica"/>
                <w:lang w:eastAsia="zh-TW"/>
              </w:rPr>
              <w:t>其中後四項是</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支票</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匯票</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發票人</w:t>
            </w:r>
            <w:r w:rsidRPr="003A7FDC">
              <w:rPr>
                <w:rFonts w:ascii="Helvetica" w:hAnsi="Helvetica" w:cs="Helvetica"/>
                <w:lang w:eastAsia="zh-TW"/>
              </w:rPr>
              <w:t xml:space="preserve"> </w:t>
            </w:r>
            <w:r w:rsidRPr="003A7FDC">
              <w:rPr>
                <w:rFonts w:ascii="Helvetica" w:hAnsi="Helvetica" w:cs="Helvetica"/>
                <w:lang w:eastAsia="zh-TW"/>
              </w:rPr>
              <w:t>抬頭人</w:t>
            </w:r>
            <w:r w:rsidRPr="003A7FDC">
              <w:rPr>
                <w:rFonts w:ascii="Helvetica" w:hAnsi="Helvetica" w:cs="Helvetica"/>
                <w:lang w:eastAsia="zh-TW"/>
              </w:rPr>
              <w:t xml:space="preserve"> </w:t>
            </w:r>
            <w:r w:rsidRPr="003A7FDC">
              <w:rPr>
                <w:rFonts w:ascii="Helvetica" w:hAnsi="Helvetica" w:cs="Helvetica"/>
                <w:lang w:eastAsia="zh-TW"/>
              </w:rPr>
              <w:t>金額</w:t>
            </w:r>
            <w:r w:rsidRPr="003A7FDC">
              <w:rPr>
                <w:rFonts w:ascii="Helvetica" w:hAnsi="Helvetica" w:cs="Helvetica"/>
                <w:lang w:eastAsia="zh-TW"/>
              </w:rPr>
              <w:t xml:space="preserve"> </w:t>
            </w:r>
            <w:r w:rsidRPr="003A7FDC">
              <w:rPr>
                <w:rFonts w:ascii="Helvetica" w:hAnsi="Helvetica" w:cs="Helvetica"/>
                <w:lang w:eastAsia="zh-TW"/>
              </w:rPr>
              <w:t>發票日</w:t>
            </w:r>
            <w:r w:rsidRPr="003A7FDC">
              <w:rPr>
                <w:sz w:val="21"/>
                <w:lang w:eastAsia="zh-TW"/>
              </w:rPr>
              <w:t xml:space="preserve"> (</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日期表示方式</w:t>
            </w:r>
            <w:r w:rsidRPr="003A7FDC">
              <w:rPr>
                <w:rFonts w:ascii="Helvetica" w:hAnsi="Helvetica" w:cs="Helvetica"/>
                <w:lang w:eastAsia="zh-TW"/>
              </w:rPr>
              <w:t xml:space="preserve"> </w:t>
            </w:r>
            <w:r w:rsidRPr="003A7FDC">
              <w:rPr>
                <w:rFonts w:ascii="Helvetica" w:hAnsi="Helvetica" w:cs="Helvetica"/>
                <w:lang w:eastAsia="zh-TW"/>
              </w:rPr>
              <w:t>禁止背書轉讓</w:t>
            </w:r>
            <w:r w:rsidRPr="003A7FDC">
              <w:rPr>
                <w:rFonts w:ascii="Helvetica" w:hAnsi="Helvetica" w:cs="Helvetica"/>
                <w:lang w:eastAsia="zh-TW"/>
              </w:rPr>
              <w:t xml:space="preserve"> </w:t>
            </w:r>
            <w:r w:rsidRPr="003A7FDC">
              <w:rPr>
                <w:rFonts w:ascii="Helvetica" w:hAnsi="Helvetica" w:cs="Helvetica"/>
                <w:lang w:eastAsia="zh-TW"/>
              </w:rPr>
              <w:t>禁止流通國外</w:t>
            </w:r>
            <w:r w:rsidRPr="003A7FDC">
              <w:rPr>
                <w:rFonts w:ascii="Helvetica" w:hAnsi="Helvetica" w:cs="Helvetica"/>
                <w:lang w:eastAsia="zh-TW"/>
              </w:rPr>
              <w:t xml:space="preserve"> </w:t>
            </w:r>
            <w:r w:rsidRPr="003A7FDC">
              <w:rPr>
                <w:rFonts w:ascii="Helvetica" w:hAnsi="Helvetica" w:cs="Helvetica"/>
                <w:lang w:eastAsia="zh-TW"/>
              </w:rPr>
              <w:t>票據塗改</w:t>
            </w:r>
          </w:p>
        </w:tc>
        <w:tc>
          <w:tcPr>
            <w:tcW w:w="593" w:type="dxa"/>
          </w:tcPr>
          <w:p w:rsidR="004D0140" w:rsidRPr="003A7FDC" w:rsidRDefault="004D0140" w:rsidP="00CE641D">
            <w:pPr>
              <w:pStyle w:val="TableParagraph"/>
              <w:spacing w:before="159"/>
              <w:ind w:left="3"/>
              <w:jc w:val="center"/>
              <w:rPr>
                <w:sz w:val="21"/>
              </w:rPr>
            </w:pPr>
            <w:r w:rsidRPr="003A7FDC">
              <w:rPr>
                <w:sz w:val="21"/>
              </w:rPr>
              <w:t>4</w:t>
            </w:r>
          </w:p>
        </w:tc>
      </w:tr>
      <w:tr w:rsidR="003A7FDC" w:rsidRPr="003A7FDC" w:rsidTr="00CE641D">
        <w:trPr>
          <w:trHeight w:val="1089"/>
        </w:trPr>
        <w:tc>
          <w:tcPr>
            <w:tcW w:w="567" w:type="dxa"/>
          </w:tcPr>
          <w:p w:rsidR="004D0140" w:rsidRPr="003A7FDC" w:rsidRDefault="004D0140" w:rsidP="00CE641D">
            <w:pPr>
              <w:pStyle w:val="TableParagraph"/>
              <w:spacing w:before="6"/>
              <w:ind w:left="0"/>
              <w:rPr>
                <w:rFonts w:ascii="Times New Roman"/>
                <w:sz w:val="29"/>
              </w:rPr>
            </w:pPr>
          </w:p>
          <w:p w:rsidR="004D0140" w:rsidRPr="003A7FDC" w:rsidRDefault="00CA620B" w:rsidP="00CE641D">
            <w:pPr>
              <w:pStyle w:val="TableParagraph"/>
              <w:ind w:left="49" w:right="44"/>
              <w:jc w:val="center"/>
              <w:rPr>
                <w:sz w:val="21"/>
              </w:rPr>
            </w:pPr>
            <w:r w:rsidRPr="003A7FDC">
              <w:rPr>
                <w:sz w:val="21"/>
              </w:rPr>
              <w:t>20</w:t>
            </w:r>
            <w:r w:rsidR="004D0140" w:rsidRPr="003A7FDC">
              <w:rPr>
                <w:sz w:val="21"/>
              </w:rPr>
              <w:t>6</w:t>
            </w:r>
          </w:p>
        </w:tc>
        <w:tc>
          <w:tcPr>
            <w:tcW w:w="9357" w:type="dxa"/>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光票的審核重要的有八項，其中發票人有無簽名是否是重要的條件</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rPr>
              <w:t>是</w:t>
            </w:r>
            <w:r w:rsidRPr="003A7FDC">
              <w:rPr>
                <w:sz w:val="21"/>
                <w:lang w:eastAsia="zh-TW"/>
              </w:rPr>
              <w:t xml:space="preserve"> (</w:t>
            </w:r>
            <w:r w:rsidRPr="003A7FDC">
              <w:rPr>
                <w:rFonts w:hint="eastAsia"/>
                <w:sz w:val="21"/>
                <w:lang w:eastAsia="zh-TW"/>
              </w:rPr>
              <w:t>2</w:t>
            </w:r>
            <w:r w:rsidRPr="003A7FDC">
              <w:rPr>
                <w:sz w:val="21"/>
                <w:lang w:eastAsia="zh-TW"/>
              </w:rPr>
              <w:t xml:space="preserve">) </w:t>
            </w:r>
            <w:r w:rsidRPr="003A7FDC">
              <w:rPr>
                <w:rFonts w:ascii="Helvetica" w:hAnsi="Helvetica" w:cs="Helvetica"/>
              </w:rPr>
              <w:t>可能是</w:t>
            </w:r>
            <w:r w:rsidRPr="003A7FDC">
              <w:rPr>
                <w:sz w:val="21"/>
                <w:lang w:eastAsia="zh-TW"/>
              </w:rPr>
              <w:t xml:space="preserve"> (</w:t>
            </w:r>
            <w:r w:rsidRPr="003A7FDC">
              <w:rPr>
                <w:rFonts w:hint="eastAsia"/>
                <w:sz w:val="21"/>
                <w:lang w:eastAsia="zh-TW"/>
              </w:rPr>
              <w:t>3</w:t>
            </w:r>
            <w:r w:rsidRPr="003A7FDC">
              <w:rPr>
                <w:sz w:val="21"/>
                <w:lang w:eastAsia="zh-TW"/>
              </w:rPr>
              <w:t xml:space="preserve">) </w:t>
            </w:r>
            <w:r w:rsidRPr="003A7FDC">
              <w:rPr>
                <w:rFonts w:ascii="Helvetica" w:hAnsi="Helvetica" w:cs="Helvetica"/>
              </w:rPr>
              <w:t>否</w:t>
            </w:r>
            <w:r w:rsidRPr="003A7FDC">
              <w:rPr>
                <w:sz w:val="21"/>
                <w:lang w:eastAsia="zh-TW"/>
              </w:rPr>
              <w:t xml:space="preserve"> (</w:t>
            </w:r>
            <w:r w:rsidRPr="003A7FDC">
              <w:rPr>
                <w:rFonts w:hint="eastAsia"/>
                <w:sz w:val="21"/>
                <w:lang w:eastAsia="zh-TW"/>
              </w:rPr>
              <w:t>4</w:t>
            </w:r>
            <w:r w:rsidRPr="003A7FDC">
              <w:rPr>
                <w:sz w:val="21"/>
                <w:lang w:eastAsia="zh-TW"/>
              </w:rPr>
              <w:t xml:space="preserve">) </w:t>
            </w:r>
            <w:r w:rsidRPr="003A7FDC">
              <w:rPr>
                <w:rFonts w:ascii="Helvetica" w:hAnsi="Helvetica" w:cs="Helvetica"/>
              </w:rPr>
              <w:t>可能</w:t>
            </w:r>
            <w:r w:rsidRPr="003A7FDC">
              <w:rPr>
                <w:rFonts w:ascii="Helvetica" w:hAnsi="Helvetica" w:cs="Helvetica" w:hint="eastAsia"/>
                <w:lang w:eastAsia="zh-TW"/>
              </w:rPr>
              <w:t>否</w:t>
            </w:r>
          </w:p>
        </w:tc>
        <w:tc>
          <w:tcPr>
            <w:tcW w:w="593" w:type="dxa"/>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1</w:t>
            </w:r>
          </w:p>
        </w:tc>
      </w:tr>
      <w:tr w:rsidR="003A7FDC" w:rsidRPr="003A7FDC" w:rsidTr="00CE641D">
        <w:trPr>
          <w:trHeight w:val="726"/>
        </w:trPr>
        <w:tc>
          <w:tcPr>
            <w:tcW w:w="567" w:type="dxa"/>
          </w:tcPr>
          <w:p w:rsidR="004D0140" w:rsidRPr="003A7FDC" w:rsidRDefault="00CA620B" w:rsidP="00CE641D">
            <w:pPr>
              <w:pStyle w:val="TableParagraph"/>
              <w:spacing w:before="159"/>
              <w:ind w:left="49" w:right="44"/>
              <w:jc w:val="center"/>
              <w:rPr>
                <w:sz w:val="21"/>
              </w:rPr>
            </w:pPr>
            <w:r w:rsidRPr="003A7FDC">
              <w:rPr>
                <w:sz w:val="21"/>
              </w:rPr>
              <w:t>20</w:t>
            </w:r>
            <w:r w:rsidR="004D0140" w:rsidRPr="003A7FDC">
              <w:rPr>
                <w:sz w:val="21"/>
              </w:rPr>
              <w:t>7</w:t>
            </w:r>
          </w:p>
        </w:tc>
        <w:tc>
          <w:tcPr>
            <w:tcW w:w="9357" w:type="dxa"/>
          </w:tcPr>
          <w:p w:rsidR="004D0140" w:rsidRPr="003A7FDC" w:rsidRDefault="004D0140" w:rsidP="00CE641D">
            <w:pPr>
              <w:pStyle w:val="TableParagraph"/>
              <w:spacing w:line="354" w:lineRule="exact"/>
              <w:rPr>
                <w:sz w:val="21"/>
                <w:lang w:eastAsia="zh-TW"/>
              </w:rPr>
            </w:pPr>
            <w:r w:rsidRPr="003A7FDC">
              <w:rPr>
                <w:rFonts w:ascii="Helvetica" w:hAnsi="Helvetica" w:cs="Helvetica"/>
              </w:rPr>
              <w:t>依美國統一商法</w:t>
            </w:r>
            <w:r w:rsidRPr="003A7FDC">
              <w:rPr>
                <w:rFonts w:ascii="Helvetica" w:hAnsi="Helvetica" w:cs="Helvetica"/>
              </w:rPr>
              <w:t xml:space="preserve"> UNIFORM COMMERCIAL CODE </w:t>
            </w:r>
            <w:r w:rsidRPr="003A7FDC">
              <w:rPr>
                <w:rFonts w:ascii="Helvetica" w:hAnsi="Helvetica" w:cs="Helvetica"/>
              </w:rPr>
              <w:t>規定</w:t>
            </w:r>
            <w:r w:rsidRPr="003A7FDC">
              <w:rPr>
                <w:rFonts w:ascii="Helvetica" w:hAnsi="Helvetica" w:cs="Helvetica"/>
              </w:rPr>
              <w:t>,</w:t>
            </w:r>
            <w:r w:rsidRPr="003A7FDC">
              <w:rPr>
                <w:rFonts w:ascii="Helvetica" w:hAnsi="Helvetica" w:cs="Helvetica"/>
              </w:rPr>
              <w:t>支票背面背書偽造之追索權為幾年</w:t>
            </w:r>
            <w:r w:rsidRPr="003A7FDC">
              <w:rPr>
                <w:rFonts w:ascii="Helvetica" w:hAnsi="Helvetica" w:cs="Helvetica"/>
              </w:rPr>
              <w:t>?(</w:t>
            </w:r>
            <w:r w:rsidRPr="003A7FDC">
              <w:rPr>
                <w:rFonts w:ascii="Helvetica" w:hAnsi="Helvetica" w:cs="Helvetica"/>
              </w:rPr>
              <w:t>第</w:t>
            </w:r>
            <w:r w:rsidRPr="003A7FDC">
              <w:rPr>
                <w:rFonts w:ascii="Helvetica" w:hAnsi="Helvetica" w:cs="Helvetica"/>
              </w:rPr>
              <w:t>29</w:t>
            </w:r>
            <w:r w:rsidRPr="003A7FDC">
              <w:rPr>
                <w:rFonts w:ascii="Helvetica" w:hAnsi="Helvetica" w:cs="Helvetica"/>
              </w:rPr>
              <w:t>屆國外匯兌試題</w:t>
            </w:r>
            <w:r w:rsidRPr="003A7FDC">
              <w:rPr>
                <w:rFonts w:ascii="Helvetica" w:hAnsi="Helvetica" w:cs="Helvetica"/>
              </w:rPr>
              <w:t>)</w:t>
            </w:r>
            <w:r w:rsidRPr="003A7FDC">
              <w:rPr>
                <w:spacing w:val="-9"/>
                <w:sz w:val="21"/>
                <w:lang w:eastAsia="zh-TW"/>
              </w:rPr>
              <w:t xml:space="preserve"> (</w:t>
            </w:r>
            <w:r w:rsidRPr="003A7FDC">
              <w:rPr>
                <w:rFonts w:hint="eastAsia"/>
                <w:spacing w:val="-9"/>
                <w:sz w:val="21"/>
                <w:lang w:eastAsia="zh-TW"/>
              </w:rPr>
              <w:t>1</w:t>
            </w:r>
            <w:r w:rsidRPr="003A7FDC">
              <w:rPr>
                <w:spacing w:val="-9"/>
                <w:sz w:val="21"/>
                <w:lang w:eastAsia="zh-TW"/>
              </w:rPr>
              <w:t xml:space="preserve">) </w:t>
            </w:r>
            <w:r w:rsidRPr="003A7FDC">
              <w:rPr>
                <w:rFonts w:ascii="Helvetica" w:hAnsi="Helvetica" w:cs="Helvetica"/>
              </w:rPr>
              <w:t>二年</w:t>
            </w:r>
            <w:r w:rsidRPr="003A7FDC">
              <w:rPr>
                <w:spacing w:val="-9"/>
                <w:sz w:val="21"/>
                <w:lang w:eastAsia="zh-TW"/>
              </w:rPr>
              <w:t>(</w:t>
            </w:r>
            <w:r w:rsidRPr="003A7FDC">
              <w:rPr>
                <w:rFonts w:hint="eastAsia"/>
                <w:spacing w:val="-9"/>
                <w:sz w:val="21"/>
                <w:lang w:eastAsia="zh-TW"/>
              </w:rPr>
              <w:t>2</w:t>
            </w:r>
            <w:r w:rsidRPr="003A7FDC">
              <w:rPr>
                <w:spacing w:val="-9"/>
                <w:sz w:val="21"/>
                <w:lang w:eastAsia="zh-TW"/>
              </w:rPr>
              <w:t xml:space="preserve">) </w:t>
            </w:r>
            <w:r w:rsidRPr="003A7FDC">
              <w:rPr>
                <w:rFonts w:ascii="Helvetica" w:hAnsi="Helvetica" w:cs="Helvetica" w:hint="eastAsia"/>
                <w:lang w:eastAsia="zh-TW"/>
              </w:rPr>
              <w:t>四</w:t>
            </w:r>
            <w:r w:rsidRPr="003A7FDC">
              <w:rPr>
                <w:rFonts w:ascii="Helvetica" w:hAnsi="Helvetica" w:cs="Helvetica"/>
              </w:rPr>
              <w:t>年</w:t>
            </w:r>
            <w:r w:rsidRPr="003A7FDC">
              <w:rPr>
                <w:spacing w:val="-9"/>
                <w:sz w:val="21"/>
                <w:lang w:eastAsia="zh-TW"/>
              </w:rPr>
              <w:t>(</w:t>
            </w:r>
            <w:r w:rsidRPr="003A7FDC">
              <w:rPr>
                <w:rFonts w:hint="eastAsia"/>
                <w:spacing w:val="-9"/>
                <w:sz w:val="21"/>
                <w:lang w:eastAsia="zh-TW"/>
              </w:rPr>
              <w:t>3)</w:t>
            </w:r>
            <w:r w:rsidRPr="003A7FDC">
              <w:rPr>
                <w:spacing w:val="-9"/>
                <w:sz w:val="21"/>
                <w:lang w:eastAsia="zh-TW"/>
              </w:rPr>
              <w:t xml:space="preserve"> </w:t>
            </w:r>
            <w:r w:rsidRPr="003A7FDC">
              <w:rPr>
                <w:rFonts w:ascii="Helvetica" w:hAnsi="Helvetica" w:cs="Helvetica"/>
              </w:rPr>
              <w:t>三年</w:t>
            </w:r>
            <w:r w:rsidRPr="003A7FDC">
              <w:rPr>
                <w:spacing w:val="-9"/>
                <w:sz w:val="21"/>
                <w:lang w:eastAsia="zh-TW"/>
              </w:rPr>
              <w:t>(</w:t>
            </w:r>
            <w:r w:rsidRPr="003A7FDC">
              <w:rPr>
                <w:rFonts w:hint="eastAsia"/>
                <w:spacing w:val="-9"/>
                <w:sz w:val="21"/>
                <w:lang w:eastAsia="zh-TW"/>
              </w:rPr>
              <w:t>4</w:t>
            </w:r>
            <w:r w:rsidRPr="003A7FDC">
              <w:rPr>
                <w:spacing w:val="-9"/>
                <w:sz w:val="21"/>
                <w:lang w:eastAsia="zh-TW"/>
              </w:rPr>
              <w:t>)</w:t>
            </w:r>
            <w:r w:rsidRPr="003A7FDC">
              <w:rPr>
                <w:rFonts w:hint="eastAsia"/>
                <w:spacing w:val="-9"/>
                <w:sz w:val="21"/>
                <w:lang w:eastAsia="zh-TW"/>
              </w:rPr>
              <w:t>一年半</w:t>
            </w:r>
            <w:r w:rsidRPr="003A7FDC">
              <w:rPr>
                <w:sz w:val="21"/>
                <w:lang w:eastAsia="zh-TW"/>
              </w:rPr>
              <w:t xml:space="preserve"> </w:t>
            </w:r>
          </w:p>
        </w:tc>
        <w:tc>
          <w:tcPr>
            <w:tcW w:w="593" w:type="dxa"/>
          </w:tcPr>
          <w:p w:rsidR="004D0140" w:rsidRPr="003A7FDC" w:rsidRDefault="004D0140" w:rsidP="00CE641D">
            <w:pPr>
              <w:pStyle w:val="TableParagraph"/>
              <w:spacing w:before="159"/>
              <w:ind w:left="3"/>
              <w:jc w:val="center"/>
              <w:rPr>
                <w:sz w:val="21"/>
              </w:rPr>
            </w:pPr>
            <w:r w:rsidRPr="003A7FDC">
              <w:rPr>
                <w:sz w:val="21"/>
              </w:rPr>
              <w:t>3</w:t>
            </w:r>
          </w:p>
        </w:tc>
      </w:tr>
      <w:tr w:rsidR="003A7FDC" w:rsidRPr="003A7FDC" w:rsidTr="00CE641D">
        <w:trPr>
          <w:trHeight w:val="726"/>
        </w:trPr>
        <w:tc>
          <w:tcPr>
            <w:tcW w:w="567" w:type="dxa"/>
          </w:tcPr>
          <w:p w:rsidR="004D0140" w:rsidRPr="003A7FDC" w:rsidRDefault="00CA620B" w:rsidP="00CE641D">
            <w:pPr>
              <w:pStyle w:val="TableParagraph"/>
              <w:spacing w:before="159"/>
              <w:ind w:left="49" w:right="44"/>
              <w:jc w:val="center"/>
              <w:rPr>
                <w:sz w:val="21"/>
                <w:lang w:eastAsia="zh-TW"/>
              </w:rPr>
            </w:pPr>
            <w:r w:rsidRPr="003A7FDC">
              <w:rPr>
                <w:sz w:val="21"/>
                <w:lang w:eastAsia="zh-TW"/>
              </w:rPr>
              <w:t>20</w:t>
            </w:r>
            <w:r w:rsidR="004D0140" w:rsidRPr="003A7FDC">
              <w:rPr>
                <w:rFonts w:hint="eastAsia"/>
                <w:sz w:val="21"/>
                <w:lang w:eastAsia="zh-TW"/>
              </w:rPr>
              <w:t>8</w:t>
            </w:r>
          </w:p>
        </w:tc>
        <w:tc>
          <w:tcPr>
            <w:tcW w:w="9357" w:type="dxa"/>
          </w:tcPr>
          <w:p w:rsidR="004D0140" w:rsidRPr="003A7FDC" w:rsidRDefault="004D0140" w:rsidP="00CE641D">
            <w:pPr>
              <w:pStyle w:val="TableParagraph"/>
              <w:spacing w:line="353" w:lineRule="exact"/>
              <w:rPr>
                <w:spacing w:val="-9"/>
                <w:sz w:val="21"/>
                <w:lang w:eastAsia="zh-TW"/>
              </w:rPr>
            </w:pPr>
            <w:r w:rsidRPr="003A7FDC">
              <w:rPr>
                <w:rFonts w:ascii="Helvetica" w:hAnsi="Helvetica" w:cs="Helvetica"/>
                <w:lang w:eastAsia="zh-TW"/>
              </w:rPr>
              <w:t>旅行支票代售銀行依發行機構（目前仍在營業中）之授權受理遺失申報及辦理退款時，其退款方式應選擇下列哪一項？</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spacing w:val="-9"/>
                <w:sz w:val="21"/>
                <w:lang w:eastAsia="zh-TW"/>
              </w:rPr>
              <w:t xml:space="preserve"> (</w:t>
            </w:r>
            <w:r w:rsidRPr="003A7FDC">
              <w:rPr>
                <w:rFonts w:hint="eastAsia"/>
                <w:spacing w:val="-9"/>
                <w:sz w:val="21"/>
                <w:lang w:eastAsia="zh-TW"/>
              </w:rPr>
              <w:t>1</w:t>
            </w:r>
            <w:r w:rsidRPr="003A7FDC">
              <w:rPr>
                <w:spacing w:val="-9"/>
                <w:sz w:val="21"/>
                <w:lang w:eastAsia="zh-TW"/>
              </w:rPr>
              <w:t xml:space="preserve">) </w:t>
            </w:r>
            <w:r w:rsidRPr="003A7FDC">
              <w:rPr>
                <w:rFonts w:ascii="Helvetica" w:hAnsi="Helvetica" w:cs="Helvetica"/>
                <w:lang w:eastAsia="zh-TW"/>
              </w:rPr>
              <w:t>等值新臺幣</w:t>
            </w:r>
            <w:r w:rsidRPr="003A7FDC">
              <w:rPr>
                <w:spacing w:val="-9"/>
                <w:sz w:val="21"/>
                <w:lang w:eastAsia="zh-TW"/>
              </w:rPr>
              <w:t>(</w:t>
            </w:r>
            <w:r w:rsidRPr="003A7FDC">
              <w:rPr>
                <w:rFonts w:hint="eastAsia"/>
                <w:spacing w:val="-9"/>
                <w:sz w:val="21"/>
                <w:lang w:eastAsia="zh-TW"/>
              </w:rPr>
              <w:t>2</w:t>
            </w:r>
            <w:r w:rsidRPr="003A7FDC">
              <w:rPr>
                <w:spacing w:val="-9"/>
                <w:sz w:val="21"/>
                <w:lang w:eastAsia="zh-TW"/>
              </w:rPr>
              <w:t xml:space="preserve">) </w:t>
            </w:r>
            <w:r w:rsidRPr="003A7FDC">
              <w:rPr>
                <w:rFonts w:ascii="Helvetica" w:hAnsi="Helvetica" w:cs="Helvetica"/>
                <w:lang w:eastAsia="zh-TW"/>
              </w:rPr>
              <w:t>同一幣別之現鈔</w:t>
            </w:r>
            <w:r w:rsidRPr="003A7FDC">
              <w:rPr>
                <w:spacing w:val="-9"/>
                <w:sz w:val="21"/>
                <w:lang w:eastAsia="zh-TW"/>
              </w:rPr>
              <w:t>(</w:t>
            </w:r>
            <w:r w:rsidRPr="003A7FDC">
              <w:rPr>
                <w:rFonts w:hint="eastAsia"/>
                <w:spacing w:val="-9"/>
                <w:sz w:val="21"/>
                <w:lang w:eastAsia="zh-TW"/>
              </w:rPr>
              <w:t>3</w:t>
            </w:r>
            <w:r w:rsidRPr="003A7FDC">
              <w:rPr>
                <w:spacing w:val="-9"/>
                <w:sz w:val="21"/>
                <w:lang w:eastAsia="zh-TW"/>
              </w:rPr>
              <w:t xml:space="preserve">) </w:t>
            </w:r>
            <w:r w:rsidRPr="003A7FDC">
              <w:rPr>
                <w:rFonts w:ascii="Helvetica" w:hAnsi="Helvetica" w:cs="Helvetica"/>
                <w:lang w:eastAsia="zh-TW"/>
              </w:rPr>
              <w:t>同一幣別之匯票</w:t>
            </w:r>
            <w:r w:rsidRPr="003A7FDC">
              <w:rPr>
                <w:spacing w:val="-9"/>
                <w:sz w:val="21"/>
                <w:lang w:eastAsia="zh-TW"/>
              </w:rPr>
              <w:t>(</w:t>
            </w:r>
            <w:r w:rsidRPr="003A7FDC">
              <w:rPr>
                <w:rFonts w:hint="eastAsia"/>
                <w:spacing w:val="-9"/>
                <w:sz w:val="21"/>
                <w:lang w:eastAsia="zh-TW"/>
              </w:rPr>
              <w:t>4</w:t>
            </w:r>
            <w:r w:rsidRPr="003A7FDC">
              <w:rPr>
                <w:spacing w:val="-9"/>
                <w:sz w:val="21"/>
                <w:lang w:eastAsia="zh-TW"/>
              </w:rPr>
              <w:t xml:space="preserve">) </w:t>
            </w:r>
            <w:r w:rsidRPr="003A7FDC">
              <w:rPr>
                <w:rFonts w:ascii="Helvetica" w:hAnsi="Helvetica" w:cs="Helvetica"/>
                <w:lang w:eastAsia="zh-TW"/>
              </w:rPr>
              <w:t>同一發行機構之旅行支票</w:t>
            </w:r>
          </w:p>
        </w:tc>
        <w:tc>
          <w:tcPr>
            <w:tcW w:w="593" w:type="dxa"/>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4</w:t>
            </w:r>
          </w:p>
        </w:tc>
      </w:tr>
      <w:tr w:rsidR="003A7FDC" w:rsidRPr="003A7FDC" w:rsidTr="00CE641D">
        <w:trPr>
          <w:trHeight w:val="726"/>
        </w:trPr>
        <w:tc>
          <w:tcPr>
            <w:tcW w:w="567" w:type="dxa"/>
          </w:tcPr>
          <w:p w:rsidR="004D0140" w:rsidRPr="003A7FDC" w:rsidRDefault="00CA620B" w:rsidP="00CE641D">
            <w:pPr>
              <w:pStyle w:val="TableParagraph"/>
              <w:spacing w:before="159"/>
              <w:ind w:left="49" w:right="44"/>
              <w:jc w:val="center"/>
              <w:rPr>
                <w:sz w:val="21"/>
                <w:lang w:eastAsia="zh-TW"/>
              </w:rPr>
            </w:pPr>
            <w:r w:rsidRPr="003A7FDC">
              <w:rPr>
                <w:sz w:val="21"/>
                <w:lang w:eastAsia="zh-TW"/>
              </w:rPr>
              <w:t>20</w:t>
            </w:r>
            <w:r w:rsidR="004D0140" w:rsidRPr="003A7FDC">
              <w:rPr>
                <w:rFonts w:hint="eastAsia"/>
                <w:sz w:val="21"/>
                <w:lang w:eastAsia="zh-TW"/>
              </w:rPr>
              <w:t>9</w:t>
            </w:r>
          </w:p>
        </w:tc>
        <w:tc>
          <w:tcPr>
            <w:tcW w:w="9357" w:type="dxa"/>
          </w:tcPr>
          <w:p w:rsidR="004D0140" w:rsidRPr="003A7FDC" w:rsidRDefault="004D0140" w:rsidP="00CE641D">
            <w:pPr>
              <w:pStyle w:val="TableParagraph"/>
              <w:spacing w:line="353" w:lineRule="exact"/>
              <w:rPr>
                <w:spacing w:val="-9"/>
                <w:sz w:val="21"/>
                <w:lang w:eastAsia="zh-TW"/>
              </w:rPr>
            </w:pPr>
            <w:r w:rsidRPr="003A7FDC">
              <w:rPr>
                <w:rFonts w:ascii="Helvetica" w:hAnsi="Helvetica" w:cs="Helvetica"/>
                <w:lang w:eastAsia="zh-TW"/>
              </w:rPr>
              <w:t>有關光票</w:t>
            </w:r>
            <w:r w:rsidRPr="003A7FDC">
              <w:rPr>
                <w:rFonts w:ascii="Helvetica" w:hAnsi="Helvetica" w:cs="Helvetica"/>
                <w:lang w:eastAsia="zh-TW"/>
              </w:rPr>
              <w:t xml:space="preserve"> Clean Bill </w:t>
            </w:r>
            <w:r w:rsidRPr="003A7FDC">
              <w:rPr>
                <w:rFonts w:ascii="Helvetica" w:hAnsi="Helvetica" w:cs="Helvetica"/>
                <w:lang w:eastAsia="zh-TW"/>
              </w:rPr>
              <w:t>的意義，下列敘述何者錯誤？</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spacing w:val="-9"/>
                <w:sz w:val="21"/>
                <w:lang w:eastAsia="zh-TW"/>
              </w:rPr>
              <w:t xml:space="preserve"> (</w:t>
            </w:r>
            <w:r w:rsidRPr="003A7FDC">
              <w:rPr>
                <w:rFonts w:hint="eastAsia"/>
                <w:spacing w:val="-9"/>
                <w:sz w:val="21"/>
                <w:lang w:eastAsia="zh-TW"/>
              </w:rPr>
              <w:t>1</w:t>
            </w:r>
            <w:r w:rsidRPr="003A7FDC">
              <w:rPr>
                <w:spacing w:val="-9"/>
                <w:sz w:val="21"/>
                <w:lang w:eastAsia="zh-TW"/>
              </w:rPr>
              <w:t xml:space="preserve">) </w:t>
            </w:r>
            <w:r w:rsidRPr="003A7FDC">
              <w:rPr>
                <w:rFonts w:ascii="Helvetica" w:hAnsi="Helvetica" w:cs="Helvetica"/>
                <w:lang w:eastAsia="zh-TW"/>
              </w:rPr>
              <w:t>不一定能核對發票人簽章</w:t>
            </w:r>
            <w:r w:rsidRPr="003A7FDC">
              <w:rPr>
                <w:spacing w:val="-9"/>
                <w:sz w:val="21"/>
                <w:lang w:eastAsia="zh-TW"/>
              </w:rPr>
              <w:t>(</w:t>
            </w:r>
            <w:r w:rsidRPr="003A7FDC">
              <w:rPr>
                <w:rFonts w:hint="eastAsia"/>
                <w:spacing w:val="-9"/>
                <w:sz w:val="21"/>
                <w:lang w:eastAsia="zh-TW"/>
              </w:rPr>
              <w:t>2</w:t>
            </w:r>
            <w:r w:rsidRPr="003A7FDC">
              <w:rPr>
                <w:spacing w:val="-9"/>
                <w:sz w:val="21"/>
                <w:lang w:eastAsia="zh-TW"/>
              </w:rPr>
              <w:t>)</w:t>
            </w:r>
            <w:r w:rsidRPr="003A7FDC">
              <w:rPr>
                <w:rFonts w:ascii="Helvetica" w:hAnsi="Helvetica" w:cs="Helvetica"/>
                <w:lang w:eastAsia="zh-TW"/>
              </w:rPr>
              <w:t>法定要項齊全也不一定付款</w:t>
            </w:r>
            <w:r w:rsidRPr="003A7FDC">
              <w:rPr>
                <w:spacing w:val="-9"/>
                <w:sz w:val="21"/>
                <w:lang w:eastAsia="zh-TW"/>
              </w:rPr>
              <w:t>(</w:t>
            </w:r>
            <w:r w:rsidRPr="003A7FDC">
              <w:rPr>
                <w:rFonts w:hint="eastAsia"/>
                <w:spacing w:val="-9"/>
                <w:sz w:val="21"/>
                <w:lang w:eastAsia="zh-TW"/>
              </w:rPr>
              <w:t>3</w:t>
            </w:r>
            <w:r w:rsidRPr="003A7FDC">
              <w:rPr>
                <w:spacing w:val="-9"/>
                <w:sz w:val="21"/>
                <w:lang w:eastAsia="zh-TW"/>
              </w:rPr>
              <w:t xml:space="preserve">) </w:t>
            </w:r>
            <w:r w:rsidRPr="003A7FDC">
              <w:rPr>
                <w:rFonts w:ascii="Helvetica" w:hAnsi="Helvetica" w:cs="Helvetica"/>
                <w:lang w:eastAsia="zh-TW"/>
              </w:rPr>
              <w:t>解款行保證一定付款</w:t>
            </w:r>
            <w:r w:rsidRPr="003A7FDC">
              <w:rPr>
                <w:spacing w:val="-9"/>
                <w:sz w:val="21"/>
                <w:lang w:eastAsia="zh-TW"/>
              </w:rPr>
              <w:t>(</w:t>
            </w:r>
            <w:r w:rsidRPr="003A7FDC">
              <w:rPr>
                <w:rFonts w:hint="eastAsia"/>
                <w:spacing w:val="-9"/>
                <w:sz w:val="21"/>
                <w:lang w:eastAsia="zh-TW"/>
              </w:rPr>
              <w:t>4</w:t>
            </w:r>
            <w:r w:rsidRPr="003A7FDC">
              <w:rPr>
                <w:spacing w:val="-9"/>
                <w:sz w:val="21"/>
                <w:lang w:eastAsia="zh-TW"/>
              </w:rPr>
              <w:t xml:space="preserve">) </w:t>
            </w:r>
            <w:r w:rsidRPr="003A7FDC">
              <w:rPr>
                <w:rFonts w:ascii="Helvetica" w:hAnsi="Helvetica" w:cs="Helvetica"/>
                <w:lang w:eastAsia="zh-TW"/>
              </w:rPr>
              <w:t>付款後可能再遭退票</w:t>
            </w:r>
          </w:p>
        </w:tc>
        <w:tc>
          <w:tcPr>
            <w:tcW w:w="593" w:type="dxa"/>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3</w:t>
            </w:r>
          </w:p>
        </w:tc>
      </w:tr>
      <w:tr w:rsidR="003A7FDC" w:rsidRPr="003A7FDC" w:rsidTr="00CE641D">
        <w:trPr>
          <w:trHeight w:val="726"/>
        </w:trPr>
        <w:tc>
          <w:tcPr>
            <w:tcW w:w="567" w:type="dxa"/>
          </w:tcPr>
          <w:p w:rsidR="004D0140" w:rsidRPr="003A7FDC" w:rsidRDefault="00CA620B" w:rsidP="00CE641D">
            <w:pPr>
              <w:pStyle w:val="TableParagraph"/>
              <w:spacing w:before="159"/>
              <w:ind w:left="49" w:right="44"/>
              <w:jc w:val="center"/>
              <w:rPr>
                <w:sz w:val="21"/>
                <w:lang w:eastAsia="zh-TW"/>
              </w:rPr>
            </w:pPr>
            <w:r w:rsidRPr="003A7FDC">
              <w:rPr>
                <w:sz w:val="21"/>
                <w:lang w:eastAsia="zh-TW"/>
              </w:rPr>
              <w:t>2</w:t>
            </w:r>
            <w:r w:rsidR="004D0140" w:rsidRPr="003A7FDC">
              <w:rPr>
                <w:rFonts w:hint="eastAsia"/>
                <w:sz w:val="21"/>
                <w:lang w:eastAsia="zh-TW"/>
              </w:rPr>
              <w:t>10</w:t>
            </w:r>
          </w:p>
        </w:tc>
        <w:tc>
          <w:tcPr>
            <w:tcW w:w="9357" w:type="dxa"/>
          </w:tcPr>
          <w:p w:rsidR="004D0140" w:rsidRPr="003A7FDC" w:rsidRDefault="004D0140" w:rsidP="00CE641D">
            <w:pPr>
              <w:pStyle w:val="TableParagraph"/>
              <w:spacing w:line="353" w:lineRule="exact"/>
              <w:rPr>
                <w:spacing w:val="-9"/>
                <w:sz w:val="21"/>
                <w:lang w:eastAsia="zh-TW"/>
              </w:rPr>
            </w:pPr>
            <w:r w:rsidRPr="003A7FDC">
              <w:rPr>
                <w:rFonts w:ascii="Helvetica" w:hAnsi="Helvetica" w:cs="Helvetica"/>
                <w:lang w:eastAsia="zh-TW"/>
              </w:rPr>
              <w:t>下列哪一種票據，本國銀行不得以買入光票或光票託收辦理？</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p>
          <w:p w:rsidR="004D0140" w:rsidRPr="003A7FDC" w:rsidRDefault="004D0140" w:rsidP="00CE641D">
            <w:pPr>
              <w:pStyle w:val="TableParagraph"/>
              <w:spacing w:line="353" w:lineRule="exact"/>
              <w:rPr>
                <w:spacing w:val="-9"/>
                <w:sz w:val="21"/>
                <w:lang w:eastAsia="zh-TW"/>
              </w:rPr>
            </w:pPr>
            <w:r w:rsidRPr="003A7FDC">
              <w:rPr>
                <w:spacing w:val="-9"/>
                <w:sz w:val="21"/>
                <w:lang w:eastAsia="zh-TW"/>
              </w:rPr>
              <w:t>(</w:t>
            </w:r>
            <w:r w:rsidRPr="003A7FDC">
              <w:rPr>
                <w:rFonts w:hint="eastAsia"/>
                <w:spacing w:val="-9"/>
                <w:sz w:val="21"/>
                <w:lang w:eastAsia="zh-TW"/>
              </w:rPr>
              <w:t>1</w:t>
            </w:r>
            <w:r w:rsidRPr="003A7FDC">
              <w:rPr>
                <w:spacing w:val="-9"/>
                <w:sz w:val="21"/>
                <w:lang w:eastAsia="zh-TW"/>
              </w:rPr>
              <w:t xml:space="preserve">) </w:t>
            </w:r>
            <w:r w:rsidRPr="003A7FDC">
              <w:rPr>
                <w:rFonts w:ascii="Helvetica" w:hAnsi="Helvetica" w:cs="Helvetica"/>
              </w:rPr>
              <w:t>US Postal Money Order</w:t>
            </w:r>
            <w:r w:rsidRPr="003A7FDC">
              <w:rPr>
                <w:spacing w:val="-9"/>
                <w:sz w:val="21"/>
                <w:lang w:eastAsia="zh-TW"/>
              </w:rPr>
              <w:t xml:space="preserve"> (</w:t>
            </w:r>
            <w:r w:rsidRPr="003A7FDC">
              <w:rPr>
                <w:rFonts w:hint="eastAsia"/>
                <w:spacing w:val="-9"/>
                <w:sz w:val="21"/>
                <w:lang w:eastAsia="zh-TW"/>
              </w:rPr>
              <w:t>2</w:t>
            </w:r>
            <w:r w:rsidRPr="003A7FDC">
              <w:rPr>
                <w:spacing w:val="-9"/>
                <w:sz w:val="21"/>
                <w:lang w:eastAsia="zh-TW"/>
              </w:rPr>
              <w:t xml:space="preserve">) </w:t>
            </w:r>
            <w:r w:rsidRPr="003A7FDC">
              <w:rPr>
                <w:rFonts w:ascii="Helvetica" w:hAnsi="Helvetica" w:cs="Helvetica"/>
              </w:rPr>
              <w:t>Money Order</w:t>
            </w:r>
            <w:r w:rsidRPr="003A7FDC">
              <w:rPr>
                <w:spacing w:val="-9"/>
                <w:sz w:val="21"/>
                <w:lang w:eastAsia="zh-TW"/>
              </w:rPr>
              <w:t xml:space="preserve"> (</w:t>
            </w:r>
            <w:r w:rsidRPr="003A7FDC">
              <w:rPr>
                <w:rFonts w:hint="eastAsia"/>
                <w:spacing w:val="-9"/>
                <w:sz w:val="21"/>
                <w:lang w:eastAsia="zh-TW"/>
              </w:rPr>
              <w:t>3</w:t>
            </w:r>
            <w:r w:rsidRPr="003A7FDC">
              <w:rPr>
                <w:spacing w:val="-9"/>
                <w:sz w:val="21"/>
                <w:lang w:eastAsia="zh-TW"/>
              </w:rPr>
              <w:t xml:space="preserve">) </w:t>
            </w:r>
            <w:r w:rsidRPr="003A7FDC">
              <w:rPr>
                <w:rFonts w:ascii="Helvetica" w:hAnsi="Helvetica" w:cs="Helvetica"/>
              </w:rPr>
              <w:t>Personal Check</w:t>
            </w:r>
            <w:r w:rsidRPr="003A7FDC">
              <w:rPr>
                <w:spacing w:val="-9"/>
                <w:sz w:val="21"/>
                <w:lang w:eastAsia="zh-TW"/>
              </w:rPr>
              <w:t xml:space="preserve"> (</w:t>
            </w:r>
            <w:r w:rsidRPr="003A7FDC">
              <w:rPr>
                <w:rFonts w:hint="eastAsia"/>
                <w:spacing w:val="-9"/>
                <w:sz w:val="21"/>
                <w:lang w:eastAsia="zh-TW"/>
              </w:rPr>
              <w:t>4</w:t>
            </w:r>
            <w:r w:rsidRPr="003A7FDC">
              <w:rPr>
                <w:spacing w:val="-9"/>
                <w:sz w:val="21"/>
                <w:lang w:eastAsia="zh-TW"/>
              </w:rPr>
              <w:t xml:space="preserve">) </w:t>
            </w:r>
            <w:r w:rsidRPr="003A7FDC">
              <w:rPr>
                <w:rFonts w:ascii="Helvetica" w:hAnsi="Helvetica" w:cs="Helvetica"/>
              </w:rPr>
              <w:t>Treasury Check</w:t>
            </w:r>
          </w:p>
        </w:tc>
        <w:tc>
          <w:tcPr>
            <w:tcW w:w="593" w:type="dxa"/>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1</w:t>
            </w:r>
          </w:p>
        </w:tc>
      </w:tr>
      <w:tr w:rsidR="003A7FDC" w:rsidRPr="003A7FDC" w:rsidTr="00CE641D">
        <w:trPr>
          <w:trHeight w:val="726"/>
        </w:trPr>
        <w:tc>
          <w:tcPr>
            <w:tcW w:w="567" w:type="dxa"/>
          </w:tcPr>
          <w:p w:rsidR="004D0140" w:rsidRPr="003A7FDC" w:rsidRDefault="00CA620B" w:rsidP="00CE641D">
            <w:pPr>
              <w:pStyle w:val="TableParagraph"/>
              <w:spacing w:before="159"/>
              <w:ind w:left="49" w:right="44"/>
              <w:jc w:val="center"/>
              <w:rPr>
                <w:sz w:val="21"/>
                <w:lang w:eastAsia="zh-TW"/>
              </w:rPr>
            </w:pPr>
            <w:r w:rsidRPr="003A7FDC">
              <w:rPr>
                <w:sz w:val="21"/>
                <w:lang w:eastAsia="zh-TW"/>
              </w:rPr>
              <w:t>2</w:t>
            </w:r>
            <w:r w:rsidR="004D0140" w:rsidRPr="003A7FDC">
              <w:rPr>
                <w:rFonts w:hint="eastAsia"/>
                <w:sz w:val="21"/>
                <w:lang w:eastAsia="zh-TW"/>
              </w:rPr>
              <w:t>11</w:t>
            </w:r>
          </w:p>
        </w:tc>
        <w:tc>
          <w:tcPr>
            <w:tcW w:w="9357" w:type="dxa"/>
          </w:tcPr>
          <w:p w:rsidR="004D0140" w:rsidRPr="003A7FDC" w:rsidRDefault="004D0140" w:rsidP="00CE641D">
            <w:pPr>
              <w:pStyle w:val="Web"/>
              <w:shd w:val="clear" w:color="auto" w:fill="F4F7F8"/>
              <w:spacing w:before="0" w:beforeAutospacing="0" w:after="0" w:afterAutospacing="0" w:line="330" w:lineRule="atLeast"/>
              <w:textAlignment w:val="baseline"/>
              <w:rPr>
                <w:rFonts w:ascii="inherit" w:hAnsi="inherit" w:cs="Helvetica" w:hint="eastAsia"/>
              </w:rPr>
            </w:pPr>
            <w:r w:rsidRPr="003A7FDC">
              <w:rPr>
                <w:rFonts w:ascii="Helvetica" w:hAnsi="Helvetica" w:cs="Helvetica"/>
              </w:rPr>
              <w:t>光票買入與光票託收最主要的區別為何？</w:t>
            </w:r>
            <w:r w:rsidRPr="003A7FDC">
              <w:rPr>
                <w:rFonts w:ascii="Helvetica" w:hAnsi="Helvetica" w:cs="Helvetica"/>
              </w:rPr>
              <w:t>(</w:t>
            </w:r>
            <w:r w:rsidRPr="003A7FDC">
              <w:rPr>
                <w:rFonts w:ascii="Helvetica" w:hAnsi="Helvetica" w:cs="Helvetica"/>
              </w:rPr>
              <w:t>第</w:t>
            </w:r>
            <w:r w:rsidRPr="003A7FDC">
              <w:rPr>
                <w:rFonts w:ascii="Helvetica" w:hAnsi="Helvetica" w:cs="Helvetica"/>
              </w:rPr>
              <w:t>34</w:t>
            </w:r>
            <w:r w:rsidRPr="003A7FDC">
              <w:rPr>
                <w:rFonts w:ascii="Helvetica" w:hAnsi="Helvetica" w:cs="Helvetica"/>
              </w:rPr>
              <w:t>屆國外匯兌試題</w:t>
            </w:r>
            <w:r w:rsidRPr="003A7FDC">
              <w:rPr>
                <w:rFonts w:ascii="Helvetica" w:hAnsi="Helvetica" w:cs="Helvetica"/>
              </w:rPr>
              <w:t>)</w:t>
            </w:r>
            <w:r w:rsidRPr="003A7FDC">
              <w:rPr>
                <w:spacing w:val="-9"/>
                <w:sz w:val="21"/>
              </w:rPr>
              <w:t xml:space="preserve"> (</w:t>
            </w:r>
            <w:r w:rsidRPr="003A7FDC">
              <w:rPr>
                <w:rFonts w:hint="eastAsia"/>
                <w:spacing w:val="-9"/>
                <w:sz w:val="21"/>
              </w:rPr>
              <w:t>1</w:t>
            </w:r>
            <w:r w:rsidRPr="003A7FDC">
              <w:rPr>
                <w:spacing w:val="-9"/>
                <w:sz w:val="21"/>
              </w:rPr>
              <w:t xml:space="preserve">) </w:t>
            </w:r>
            <w:r w:rsidRPr="003A7FDC">
              <w:rPr>
                <w:rFonts w:ascii="Helvetica" w:hAnsi="Helvetica" w:cs="Helvetica"/>
              </w:rPr>
              <w:t>前者為融資授信業務，後者非為融資授信業務</w:t>
            </w:r>
            <w:r w:rsidRPr="003A7FDC">
              <w:rPr>
                <w:spacing w:val="-9"/>
                <w:sz w:val="21"/>
              </w:rPr>
              <w:t>(</w:t>
            </w:r>
            <w:r w:rsidRPr="003A7FDC">
              <w:rPr>
                <w:rFonts w:hint="eastAsia"/>
                <w:spacing w:val="-9"/>
                <w:sz w:val="21"/>
              </w:rPr>
              <w:t>2)</w:t>
            </w:r>
            <w:r w:rsidRPr="003A7FDC">
              <w:rPr>
                <w:spacing w:val="-9"/>
                <w:sz w:val="21"/>
              </w:rPr>
              <w:t xml:space="preserve"> </w:t>
            </w:r>
            <w:r w:rsidRPr="003A7FDC">
              <w:rPr>
                <w:rFonts w:ascii="Helvetica" w:hAnsi="Helvetica" w:cs="Helvetica"/>
              </w:rPr>
              <w:t>前者之票據無跟隨商業文件，後者之票據有跟隨商業文件</w:t>
            </w:r>
            <w:r w:rsidRPr="003A7FDC">
              <w:rPr>
                <w:spacing w:val="-9"/>
                <w:sz w:val="21"/>
              </w:rPr>
              <w:t>(</w:t>
            </w:r>
            <w:r w:rsidRPr="003A7FDC">
              <w:rPr>
                <w:rFonts w:hint="eastAsia"/>
                <w:spacing w:val="-9"/>
                <w:sz w:val="21"/>
              </w:rPr>
              <w:t>3</w:t>
            </w:r>
            <w:r w:rsidRPr="003A7FDC">
              <w:rPr>
                <w:spacing w:val="-9"/>
                <w:sz w:val="21"/>
              </w:rPr>
              <w:t xml:space="preserve">) </w:t>
            </w:r>
            <w:r w:rsidRPr="003A7FDC">
              <w:rPr>
                <w:rFonts w:ascii="inherit" w:hAnsi="inherit" w:cs="Helvetica"/>
              </w:rPr>
              <w:br/>
            </w:r>
            <w:r w:rsidRPr="003A7FDC">
              <w:rPr>
                <w:rFonts w:ascii="inherit" w:hAnsi="inherit" w:cs="Helvetica"/>
              </w:rPr>
              <w:t>前者非為融資授信業務，後者為融資授信業務</w:t>
            </w:r>
          </w:p>
          <w:p w:rsidR="004D0140" w:rsidRPr="003A7FDC" w:rsidRDefault="004D0140" w:rsidP="00CE641D">
            <w:pPr>
              <w:pStyle w:val="TableParagraph"/>
              <w:spacing w:line="353" w:lineRule="exact"/>
              <w:rPr>
                <w:spacing w:val="-9"/>
                <w:sz w:val="21"/>
                <w:lang w:eastAsia="zh-TW"/>
              </w:rPr>
            </w:pPr>
            <w:r w:rsidRPr="003A7FDC">
              <w:rPr>
                <w:spacing w:val="-9"/>
                <w:sz w:val="21"/>
                <w:lang w:eastAsia="zh-TW"/>
              </w:rPr>
              <w:t xml:space="preserve"> (</w:t>
            </w:r>
            <w:r w:rsidRPr="003A7FDC">
              <w:rPr>
                <w:rFonts w:hint="eastAsia"/>
                <w:spacing w:val="-9"/>
                <w:sz w:val="21"/>
                <w:lang w:eastAsia="zh-TW"/>
              </w:rPr>
              <w:t>4</w:t>
            </w:r>
            <w:r w:rsidRPr="003A7FDC">
              <w:rPr>
                <w:spacing w:val="-9"/>
                <w:sz w:val="21"/>
                <w:lang w:eastAsia="zh-TW"/>
              </w:rPr>
              <w:t xml:space="preserve">) </w:t>
            </w:r>
            <w:r w:rsidRPr="003A7FDC">
              <w:rPr>
                <w:rFonts w:ascii="Helvetica" w:hAnsi="Helvetica" w:cs="Helvetica"/>
                <w:lang w:eastAsia="zh-TW"/>
              </w:rPr>
              <w:t>前者之票據有跟隨商業文件，後者之票據無跟隨商業文件</w:t>
            </w:r>
          </w:p>
        </w:tc>
        <w:tc>
          <w:tcPr>
            <w:tcW w:w="593" w:type="dxa"/>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1</w:t>
            </w:r>
          </w:p>
        </w:tc>
      </w:tr>
    </w:tbl>
    <w:p w:rsidR="004D0140" w:rsidRPr="003A7FDC" w:rsidRDefault="004D0140" w:rsidP="004D0140">
      <w:pPr>
        <w:jc w:val="center"/>
        <w:rPr>
          <w:sz w:val="21"/>
          <w:lang w:eastAsia="zh-TW"/>
        </w:rPr>
        <w:sectPr w:rsidR="004D0140" w:rsidRPr="003A7FDC">
          <w:footerReference w:type="default" r:id="rId9"/>
          <w:pgSz w:w="11910" w:h="16840"/>
          <w:pgMar w:top="560" w:right="280" w:bottom="1560" w:left="280" w:header="0" w:footer="1362" w:gutter="0"/>
          <w:cols w:space="720"/>
        </w:sectPr>
      </w:pPr>
    </w:p>
    <w:tbl>
      <w:tblPr>
        <w:tblStyle w:val="TableNormal"/>
        <w:tblpPr w:leftFromText="180" w:rightFromText="180" w:vertAnchor="text" w:horzAnchor="margin" w:tblpXSpec="center"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CE641D">
        <w:trPr>
          <w:trHeight w:val="724"/>
        </w:trPr>
        <w:tc>
          <w:tcPr>
            <w:tcW w:w="567" w:type="dxa"/>
          </w:tcPr>
          <w:p w:rsidR="004D0140" w:rsidRPr="003A7FDC" w:rsidRDefault="00CA620B" w:rsidP="00CE641D">
            <w:pPr>
              <w:pStyle w:val="TableParagraph"/>
              <w:spacing w:before="157"/>
              <w:ind w:left="49" w:right="44"/>
              <w:jc w:val="center"/>
              <w:rPr>
                <w:sz w:val="21"/>
              </w:rPr>
            </w:pPr>
            <w:r w:rsidRPr="003A7FDC">
              <w:rPr>
                <w:sz w:val="21"/>
              </w:rPr>
              <w:lastRenderedPageBreak/>
              <w:t>2</w:t>
            </w:r>
            <w:r w:rsidR="004D0140" w:rsidRPr="003A7FDC">
              <w:rPr>
                <w:sz w:val="21"/>
              </w:rPr>
              <w:t>12</w:t>
            </w:r>
          </w:p>
        </w:tc>
        <w:tc>
          <w:tcPr>
            <w:tcW w:w="9357" w:type="dxa"/>
          </w:tcPr>
          <w:p w:rsidR="004D0140" w:rsidRPr="003A7FDC" w:rsidRDefault="004D0140" w:rsidP="00CE641D">
            <w:pPr>
              <w:pStyle w:val="TableParagraph"/>
              <w:tabs>
                <w:tab w:val="left" w:pos="2337"/>
              </w:tabs>
              <w:spacing w:line="353" w:lineRule="exact"/>
              <w:rPr>
                <w:sz w:val="21"/>
                <w:lang w:eastAsia="zh-TW"/>
              </w:rPr>
            </w:pPr>
            <w:r w:rsidRPr="003A7FDC">
              <w:rPr>
                <w:rFonts w:ascii="Helvetica" w:hAnsi="Helvetica" w:cs="Helvetica"/>
                <w:lang w:eastAsia="zh-TW"/>
              </w:rPr>
              <w:t>某客戶持</w:t>
            </w:r>
            <w:r w:rsidRPr="003A7FDC">
              <w:rPr>
                <w:rFonts w:ascii="Helvetica" w:hAnsi="Helvetica" w:cs="Helvetica"/>
                <w:lang w:eastAsia="zh-TW"/>
              </w:rPr>
              <w:t xml:space="preserve"> Barclays Bank PLC </w:t>
            </w:r>
            <w:r w:rsidRPr="003A7FDC">
              <w:rPr>
                <w:rFonts w:ascii="Helvetica" w:hAnsi="Helvetica" w:cs="Helvetica"/>
                <w:lang w:eastAsia="zh-TW"/>
              </w:rPr>
              <w:t>的光票，大寫金額是英鎊</w:t>
            </w:r>
            <w:r w:rsidRPr="003A7FDC">
              <w:rPr>
                <w:rFonts w:ascii="Helvetica" w:hAnsi="Helvetica" w:cs="Helvetica"/>
                <w:lang w:eastAsia="zh-TW"/>
              </w:rPr>
              <w:t>“three thousand”</w:t>
            </w:r>
            <w:r w:rsidRPr="003A7FDC">
              <w:rPr>
                <w:rFonts w:ascii="Helvetica" w:hAnsi="Helvetica" w:cs="Helvetica"/>
                <w:lang w:eastAsia="zh-TW"/>
              </w:rPr>
              <w:t>，小寫是英鎊</w:t>
            </w:r>
            <w:r w:rsidRPr="003A7FDC">
              <w:rPr>
                <w:rFonts w:ascii="Helvetica" w:hAnsi="Helvetica" w:cs="Helvetica"/>
                <w:lang w:eastAsia="zh-TW"/>
              </w:rPr>
              <w:t xml:space="preserve"> 3,000.15</w:t>
            </w:r>
            <w:r w:rsidRPr="003A7FDC">
              <w:rPr>
                <w:rFonts w:ascii="Helvetica" w:hAnsi="Helvetica" w:cs="Helvetica"/>
                <w:lang w:eastAsia="zh-TW"/>
              </w:rPr>
              <w:t>，託收銀行應</w:t>
            </w:r>
            <w:r w:rsidRPr="003A7FDC">
              <w:rPr>
                <w:rFonts w:ascii="Helvetica" w:hAnsi="Helvetica" w:cs="Helvetica"/>
                <w:lang w:eastAsia="zh-TW"/>
              </w:rPr>
              <w:t xml:space="preserve"> </w:t>
            </w:r>
            <w:r w:rsidRPr="003A7FDC">
              <w:rPr>
                <w:rFonts w:ascii="Helvetica" w:hAnsi="Helvetica" w:cs="Helvetica"/>
                <w:lang w:eastAsia="zh-TW"/>
              </w:rPr>
              <w:t>如何處理最適當？</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銀行在光票背面擔保背書</w:t>
            </w:r>
            <w:r w:rsidRPr="003A7FDC">
              <w:rPr>
                <w:sz w:val="21"/>
                <w:lang w:eastAsia="zh-TW"/>
              </w:rPr>
              <w:t>(</w:t>
            </w:r>
            <w:r w:rsidRPr="003A7FDC">
              <w:rPr>
                <w:rFonts w:hint="eastAsia"/>
                <w:sz w:val="21"/>
                <w:lang w:eastAsia="zh-TW"/>
              </w:rPr>
              <w:t>2</w:t>
            </w:r>
            <w:r w:rsidRPr="003A7FDC">
              <w:rPr>
                <w:rFonts w:ascii="Helvetica" w:hAnsi="Helvetica" w:cs="Helvetica"/>
                <w:lang w:eastAsia="zh-TW"/>
              </w:rPr>
              <w:t>以英鎊</w:t>
            </w:r>
            <w:r w:rsidRPr="003A7FDC">
              <w:rPr>
                <w:rFonts w:ascii="Helvetica" w:hAnsi="Helvetica" w:cs="Helvetica"/>
                <w:lang w:eastAsia="zh-TW"/>
              </w:rPr>
              <w:t xml:space="preserve"> 3,000.15 </w:t>
            </w:r>
            <w:r w:rsidRPr="003A7FDC">
              <w:rPr>
                <w:rFonts w:ascii="Helvetica" w:hAnsi="Helvetica" w:cs="Helvetica"/>
                <w:lang w:eastAsia="zh-TW"/>
              </w:rPr>
              <w:t>向付款銀行託收</w:t>
            </w:r>
            <w:r w:rsidRPr="003A7FDC">
              <w:rPr>
                <w:sz w:val="21"/>
                <w:lang w:eastAsia="zh-TW"/>
              </w:rPr>
              <w:t xml:space="preserve"> (</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以英鎊</w:t>
            </w:r>
            <w:r w:rsidRPr="003A7FDC">
              <w:rPr>
                <w:rFonts w:ascii="Helvetica" w:hAnsi="Helvetica" w:cs="Helvetica"/>
                <w:lang w:eastAsia="zh-TW"/>
              </w:rPr>
              <w:t xml:space="preserve"> 3,000 </w:t>
            </w:r>
            <w:r w:rsidRPr="003A7FDC">
              <w:rPr>
                <w:rFonts w:ascii="Helvetica" w:hAnsi="Helvetica" w:cs="Helvetica"/>
                <w:lang w:eastAsia="zh-TW"/>
              </w:rPr>
              <w:t>向付款銀行託收</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以金額不符拒絕受理</w:t>
            </w:r>
          </w:p>
        </w:tc>
        <w:tc>
          <w:tcPr>
            <w:tcW w:w="593" w:type="dxa"/>
          </w:tcPr>
          <w:p w:rsidR="004D0140" w:rsidRPr="003A7FDC" w:rsidRDefault="004D0140" w:rsidP="00CE641D">
            <w:pPr>
              <w:pStyle w:val="TableParagraph"/>
              <w:spacing w:before="157"/>
              <w:ind w:left="3"/>
              <w:jc w:val="center"/>
              <w:rPr>
                <w:sz w:val="21"/>
              </w:rPr>
            </w:pPr>
            <w:r w:rsidRPr="003A7FDC">
              <w:rPr>
                <w:sz w:val="21"/>
              </w:rPr>
              <w:t>2</w:t>
            </w:r>
          </w:p>
        </w:tc>
      </w:tr>
      <w:tr w:rsidR="003A7FDC" w:rsidRPr="003A7FDC" w:rsidTr="00CE641D">
        <w:trPr>
          <w:trHeight w:val="727"/>
        </w:trPr>
        <w:tc>
          <w:tcPr>
            <w:tcW w:w="567" w:type="dxa"/>
          </w:tcPr>
          <w:p w:rsidR="004D0140" w:rsidRPr="003A7FDC" w:rsidRDefault="00CA620B" w:rsidP="00CE641D">
            <w:pPr>
              <w:pStyle w:val="TableParagraph"/>
              <w:spacing w:before="160"/>
              <w:ind w:left="49" w:right="44"/>
              <w:jc w:val="center"/>
              <w:rPr>
                <w:sz w:val="21"/>
              </w:rPr>
            </w:pPr>
            <w:r w:rsidRPr="003A7FDC">
              <w:rPr>
                <w:sz w:val="21"/>
              </w:rPr>
              <w:t>2</w:t>
            </w:r>
            <w:r w:rsidR="004D0140" w:rsidRPr="003A7FDC">
              <w:rPr>
                <w:sz w:val="21"/>
              </w:rPr>
              <w:t>13</w:t>
            </w:r>
          </w:p>
        </w:tc>
        <w:tc>
          <w:tcPr>
            <w:tcW w:w="9357" w:type="dxa"/>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發現外匯收支或交易申報書之金額填寫錯誤時，應如何處理？</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p>
          <w:p w:rsidR="004D0140" w:rsidRPr="003A7FDC" w:rsidRDefault="004D0140" w:rsidP="00CE641D">
            <w:pPr>
              <w:pStyle w:val="TableParagraph"/>
              <w:spacing w:line="353" w:lineRule="exact"/>
              <w:rPr>
                <w:sz w:val="21"/>
                <w:lang w:eastAsia="zh-TW"/>
              </w:rPr>
            </w:pPr>
            <w:r w:rsidRPr="003A7FDC">
              <w:rPr>
                <w:sz w:val="21"/>
                <w:lang w:eastAsia="zh-TW"/>
              </w:rPr>
              <w:t>(</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由銀行直接更正即可</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重新填寫申報書</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由申報人修正後簽名即可</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申報人更正後由受理銀行證明即可</w:t>
            </w:r>
          </w:p>
        </w:tc>
        <w:tc>
          <w:tcPr>
            <w:tcW w:w="593" w:type="dxa"/>
          </w:tcPr>
          <w:p w:rsidR="004D0140" w:rsidRPr="003A7FDC" w:rsidRDefault="004D0140" w:rsidP="00CE641D">
            <w:pPr>
              <w:pStyle w:val="TableParagraph"/>
              <w:spacing w:before="160"/>
              <w:ind w:left="3"/>
              <w:jc w:val="center"/>
              <w:rPr>
                <w:sz w:val="21"/>
              </w:rPr>
            </w:pPr>
            <w:r w:rsidRPr="003A7FDC">
              <w:rPr>
                <w:sz w:val="21"/>
              </w:rPr>
              <w:t>2</w:t>
            </w:r>
          </w:p>
        </w:tc>
      </w:tr>
      <w:tr w:rsidR="003A7FDC" w:rsidRPr="003A7FDC" w:rsidTr="00CE641D">
        <w:trPr>
          <w:trHeight w:val="726"/>
        </w:trPr>
        <w:tc>
          <w:tcPr>
            <w:tcW w:w="567" w:type="dxa"/>
          </w:tcPr>
          <w:p w:rsidR="004D0140" w:rsidRPr="003A7FDC" w:rsidRDefault="00CA620B" w:rsidP="00CE641D">
            <w:pPr>
              <w:pStyle w:val="TableParagraph"/>
              <w:spacing w:before="159"/>
              <w:ind w:left="49" w:right="44"/>
              <w:jc w:val="center"/>
              <w:rPr>
                <w:sz w:val="21"/>
              </w:rPr>
            </w:pPr>
            <w:r w:rsidRPr="003A7FDC">
              <w:rPr>
                <w:sz w:val="21"/>
              </w:rPr>
              <w:t>2</w:t>
            </w:r>
            <w:r w:rsidR="004D0140" w:rsidRPr="003A7FDC">
              <w:rPr>
                <w:sz w:val="21"/>
              </w:rPr>
              <w:t>14</w:t>
            </w:r>
          </w:p>
        </w:tc>
        <w:tc>
          <w:tcPr>
            <w:tcW w:w="9357" w:type="dxa"/>
          </w:tcPr>
          <w:p w:rsidR="004D0140" w:rsidRPr="003A7FDC" w:rsidRDefault="004D0140" w:rsidP="00CE641D">
            <w:pPr>
              <w:pStyle w:val="TableParagraph"/>
              <w:tabs>
                <w:tab w:val="left" w:pos="1859"/>
              </w:tabs>
              <w:spacing w:line="354" w:lineRule="exact"/>
              <w:rPr>
                <w:sz w:val="21"/>
                <w:lang w:eastAsia="zh-TW"/>
              </w:rPr>
            </w:pPr>
            <w:r w:rsidRPr="003A7FDC">
              <w:rPr>
                <w:rFonts w:ascii="Helvetica" w:hAnsi="Helvetica" w:cs="Helvetica"/>
                <w:lang w:eastAsia="zh-TW"/>
              </w:rPr>
              <w:t>如果李四想去希臘旅遊，最好攜帶下列哪一種外幣現鈔，在當地可適用而不會有兌換損失？</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hint="eastAsia"/>
                <w:sz w:val="21"/>
                <w:lang w:eastAsia="zh-TW"/>
              </w:rPr>
              <w:t>美金</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hint="eastAsia"/>
                <w:sz w:val="21"/>
                <w:lang w:eastAsia="zh-TW"/>
              </w:rPr>
              <w:t>日幣</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歐元</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hint="eastAsia"/>
                <w:sz w:val="21"/>
                <w:lang w:eastAsia="zh-TW"/>
              </w:rPr>
              <w:t>泰銖</w:t>
            </w:r>
          </w:p>
        </w:tc>
        <w:tc>
          <w:tcPr>
            <w:tcW w:w="593" w:type="dxa"/>
          </w:tcPr>
          <w:p w:rsidR="004D0140" w:rsidRPr="003A7FDC" w:rsidRDefault="004D0140" w:rsidP="00CE641D">
            <w:pPr>
              <w:pStyle w:val="TableParagraph"/>
              <w:spacing w:before="159"/>
              <w:ind w:left="3"/>
              <w:jc w:val="center"/>
              <w:rPr>
                <w:sz w:val="21"/>
              </w:rPr>
            </w:pPr>
            <w:r w:rsidRPr="003A7FDC">
              <w:rPr>
                <w:sz w:val="21"/>
              </w:rPr>
              <w:t>3</w:t>
            </w:r>
          </w:p>
        </w:tc>
      </w:tr>
      <w:tr w:rsidR="003A7FDC" w:rsidRPr="003A7FDC" w:rsidTr="00CE641D">
        <w:trPr>
          <w:trHeight w:val="364"/>
        </w:trPr>
        <w:tc>
          <w:tcPr>
            <w:tcW w:w="567" w:type="dxa"/>
          </w:tcPr>
          <w:p w:rsidR="004D0140" w:rsidRPr="003A7FDC" w:rsidRDefault="00CA620B" w:rsidP="00CE641D">
            <w:pPr>
              <w:pStyle w:val="TableParagraph"/>
              <w:spacing w:line="344" w:lineRule="exact"/>
              <w:ind w:left="49" w:right="44"/>
              <w:jc w:val="center"/>
              <w:rPr>
                <w:sz w:val="21"/>
              </w:rPr>
            </w:pPr>
            <w:r w:rsidRPr="003A7FDC">
              <w:rPr>
                <w:sz w:val="21"/>
              </w:rPr>
              <w:t>2</w:t>
            </w:r>
            <w:r w:rsidR="004D0140" w:rsidRPr="003A7FDC">
              <w:rPr>
                <w:sz w:val="21"/>
              </w:rPr>
              <w:t>15</w:t>
            </w:r>
          </w:p>
        </w:tc>
        <w:tc>
          <w:tcPr>
            <w:tcW w:w="9357" w:type="dxa"/>
          </w:tcPr>
          <w:p w:rsidR="004D0140" w:rsidRPr="003A7FDC" w:rsidRDefault="004D0140" w:rsidP="00CE641D">
            <w:pPr>
              <w:pStyle w:val="TableParagraph"/>
              <w:tabs>
                <w:tab w:val="left" w:pos="5827"/>
              </w:tabs>
              <w:spacing w:line="344" w:lineRule="exact"/>
              <w:rPr>
                <w:sz w:val="21"/>
                <w:lang w:eastAsia="zh-TW"/>
              </w:rPr>
            </w:pPr>
            <w:r w:rsidRPr="003A7FDC">
              <w:rPr>
                <w:rFonts w:ascii="Helvetica" w:hAnsi="Helvetica" w:cs="Helvetica"/>
                <w:lang w:eastAsia="zh-TW"/>
              </w:rPr>
              <w:t>匯款行簽發之匯票係以解款行為受款人，並附有分行帳號及受款人名稱，經解款行在匯票後面背書向付</w:t>
            </w:r>
            <w:r w:rsidRPr="003A7FDC">
              <w:rPr>
                <w:rFonts w:ascii="Helvetica" w:hAnsi="Helvetica" w:cs="Helvetica"/>
                <w:lang w:eastAsia="zh-TW"/>
              </w:rPr>
              <w:t xml:space="preserve"> </w:t>
            </w:r>
            <w:r w:rsidRPr="003A7FDC">
              <w:rPr>
                <w:rFonts w:ascii="Helvetica" w:hAnsi="Helvetica" w:cs="Helvetica"/>
                <w:lang w:eastAsia="zh-TW"/>
              </w:rPr>
              <w:t>款行收妥款項後，通知受款人來行洽領款項，其屬下列何種匯兌業務？</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匯入匯款</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光票買入</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匯出匯款</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光票託收</w:t>
            </w:r>
          </w:p>
        </w:tc>
        <w:tc>
          <w:tcPr>
            <w:tcW w:w="593" w:type="dxa"/>
          </w:tcPr>
          <w:p w:rsidR="004D0140" w:rsidRPr="003A7FDC" w:rsidRDefault="004D0140" w:rsidP="00CE641D">
            <w:pPr>
              <w:pStyle w:val="TableParagraph"/>
              <w:spacing w:line="344" w:lineRule="exact"/>
              <w:ind w:left="3"/>
              <w:jc w:val="center"/>
              <w:rPr>
                <w:sz w:val="21"/>
              </w:rPr>
            </w:pPr>
            <w:r w:rsidRPr="003A7FDC">
              <w:rPr>
                <w:sz w:val="21"/>
              </w:rPr>
              <w:t>1</w:t>
            </w:r>
          </w:p>
        </w:tc>
      </w:tr>
      <w:tr w:rsidR="003A7FDC" w:rsidRPr="003A7FDC" w:rsidTr="00CE641D">
        <w:trPr>
          <w:trHeight w:val="839"/>
        </w:trPr>
        <w:tc>
          <w:tcPr>
            <w:tcW w:w="567" w:type="dxa"/>
          </w:tcPr>
          <w:p w:rsidR="004D0140" w:rsidRPr="003A7FDC" w:rsidRDefault="004D0140" w:rsidP="00CE641D">
            <w:pPr>
              <w:pStyle w:val="TableParagraph"/>
              <w:spacing w:before="6"/>
              <w:ind w:left="0"/>
              <w:rPr>
                <w:rFonts w:ascii="Times New Roman"/>
                <w:sz w:val="29"/>
              </w:rPr>
            </w:pPr>
          </w:p>
          <w:p w:rsidR="004D0140" w:rsidRPr="003A7FDC" w:rsidRDefault="00CA620B" w:rsidP="00CE641D">
            <w:pPr>
              <w:pStyle w:val="TableParagraph"/>
              <w:ind w:left="49" w:right="44"/>
              <w:jc w:val="center"/>
              <w:rPr>
                <w:sz w:val="21"/>
              </w:rPr>
            </w:pPr>
            <w:r w:rsidRPr="003A7FDC">
              <w:rPr>
                <w:sz w:val="21"/>
              </w:rPr>
              <w:t>2</w:t>
            </w:r>
            <w:r w:rsidR="004D0140" w:rsidRPr="003A7FDC">
              <w:rPr>
                <w:sz w:val="21"/>
              </w:rPr>
              <w:t>16</w:t>
            </w:r>
          </w:p>
        </w:tc>
        <w:tc>
          <w:tcPr>
            <w:tcW w:w="9357" w:type="dxa"/>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旅行支票</w:t>
            </w:r>
            <w:r w:rsidRPr="003A7FDC">
              <w:rPr>
                <w:rFonts w:ascii="Helvetica" w:hAnsi="Helvetica" w:cs="Helvetica"/>
                <w:lang w:eastAsia="zh-TW"/>
              </w:rPr>
              <w:t xml:space="preserve"> REFUND APPLICATION</w:t>
            </w:r>
            <w:r w:rsidRPr="003A7FDC">
              <w:rPr>
                <w:rFonts w:ascii="Helvetica" w:hAnsi="Helvetica" w:cs="Helvetica"/>
                <w:lang w:eastAsia="zh-TW"/>
              </w:rPr>
              <w:t>（退款申請書）應敘明之主要內容，下列敘述何者錯誤？</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spacing w:val="-10"/>
                <w:sz w:val="21"/>
                <w:lang w:eastAsia="zh-TW"/>
              </w:rPr>
              <w:t>(</w:t>
            </w:r>
            <w:r w:rsidRPr="003A7FDC">
              <w:rPr>
                <w:rFonts w:hint="eastAsia"/>
                <w:spacing w:val="-10"/>
                <w:sz w:val="21"/>
                <w:lang w:eastAsia="zh-TW"/>
              </w:rPr>
              <w:t>1</w:t>
            </w:r>
            <w:r w:rsidRPr="003A7FDC">
              <w:rPr>
                <w:spacing w:val="-10"/>
                <w:sz w:val="21"/>
                <w:lang w:eastAsia="zh-TW"/>
              </w:rPr>
              <w:t xml:space="preserve">) </w:t>
            </w:r>
            <w:r w:rsidRPr="003A7FDC">
              <w:rPr>
                <w:rFonts w:ascii="Helvetica" w:hAnsi="Helvetica" w:cs="Helvetica"/>
                <w:lang w:eastAsia="zh-TW"/>
              </w:rPr>
              <w:t>支票未讓給他人</w:t>
            </w:r>
            <w:r w:rsidRPr="003A7FDC">
              <w:rPr>
                <w:spacing w:val="-10"/>
                <w:sz w:val="21"/>
                <w:lang w:eastAsia="zh-TW"/>
              </w:rPr>
              <w:t>(</w:t>
            </w:r>
            <w:r w:rsidRPr="003A7FDC">
              <w:rPr>
                <w:rFonts w:hint="eastAsia"/>
                <w:spacing w:val="-10"/>
                <w:sz w:val="21"/>
                <w:lang w:eastAsia="zh-TW"/>
              </w:rPr>
              <w:t>2</w:t>
            </w:r>
            <w:r w:rsidRPr="003A7FDC">
              <w:rPr>
                <w:spacing w:val="-10"/>
                <w:sz w:val="21"/>
                <w:lang w:eastAsia="zh-TW"/>
              </w:rPr>
              <w:t xml:space="preserve">) </w:t>
            </w:r>
            <w:r w:rsidRPr="003A7FDC">
              <w:rPr>
                <w:rFonts w:ascii="Helvetica" w:hAnsi="Helvetica" w:cs="Helvetica"/>
                <w:lang w:eastAsia="zh-TW"/>
              </w:rPr>
              <w:t>遺失或被竊之支票號碼及經過情形</w:t>
            </w:r>
            <w:r w:rsidRPr="003A7FDC">
              <w:rPr>
                <w:spacing w:val="-10"/>
                <w:sz w:val="21"/>
                <w:lang w:eastAsia="zh-TW"/>
              </w:rPr>
              <w:t>(</w:t>
            </w:r>
            <w:r w:rsidRPr="003A7FDC">
              <w:rPr>
                <w:rFonts w:hint="eastAsia"/>
                <w:spacing w:val="-10"/>
                <w:sz w:val="21"/>
                <w:lang w:eastAsia="zh-TW"/>
              </w:rPr>
              <w:t>3</w:t>
            </w:r>
            <w:r w:rsidRPr="003A7FDC">
              <w:rPr>
                <w:spacing w:val="-10"/>
                <w:sz w:val="21"/>
                <w:lang w:eastAsia="zh-TW"/>
              </w:rPr>
              <w:t xml:space="preserve">) </w:t>
            </w:r>
            <w:r w:rsidRPr="003A7FDC">
              <w:rPr>
                <w:rFonts w:ascii="Helvetica" w:hAnsi="Helvetica" w:cs="Helvetica"/>
                <w:lang w:eastAsia="zh-TW"/>
              </w:rPr>
              <w:t>所遺失支票已經購買人副署</w:t>
            </w:r>
            <w:r w:rsidRPr="003A7FDC">
              <w:rPr>
                <w:spacing w:val="-10"/>
                <w:sz w:val="21"/>
                <w:lang w:eastAsia="zh-TW"/>
              </w:rPr>
              <w:t>(</w:t>
            </w:r>
            <w:r w:rsidRPr="003A7FDC">
              <w:rPr>
                <w:rFonts w:hint="eastAsia"/>
                <w:spacing w:val="-10"/>
                <w:sz w:val="21"/>
                <w:lang w:eastAsia="zh-TW"/>
              </w:rPr>
              <w:t>4</w:t>
            </w:r>
            <w:r w:rsidRPr="003A7FDC">
              <w:rPr>
                <w:spacing w:val="-10"/>
                <w:sz w:val="21"/>
                <w:lang w:eastAsia="zh-TW"/>
              </w:rPr>
              <w:t xml:space="preserve">) </w:t>
            </w:r>
            <w:r w:rsidRPr="003A7FDC">
              <w:rPr>
                <w:rFonts w:ascii="Helvetica" w:hAnsi="Helvetica" w:cs="Helvetica"/>
                <w:lang w:eastAsia="zh-TW"/>
              </w:rPr>
              <w:t>未涉賭博、不法交易且未悉支票現由何人持有</w:t>
            </w:r>
          </w:p>
        </w:tc>
        <w:tc>
          <w:tcPr>
            <w:tcW w:w="593" w:type="dxa"/>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3</w:t>
            </w:r>
          </w:p>
        </w:tc>
      </w:tr>
      <w:tr w:rsidR="003A7FDC" w:rsidRPr="003A7FDC" w:rsidTr="00CE641D">
        <w:trPr>
          <w:trHeight w:val="727"/>
        </w:trPr>
        <w:tc>
          <w:tcPr>
            <w:tcW w:w="567" w:type="dxa"/>
          </w:tcPr>
          <w:p w:rsidR="004D0140" w:rsidRPr="003A7FDC" w:rsidRDefault="00CA620B" w:rsidP="00CE641D">
            <w:pPr>
              <w:pStyle w:val="TableParagraph"/>
              <w:spacing w:before="159"/>
              <w:ind w:left="49" w:right="44"/>
              <w:jc w:val="center"/>
              <w:rPr>
                <w:sz w:val="21"/>
              </w:rPr>
            </w:pPr>
            <w:r w:rsidRPr="003A7FDC">
              <w:rPr>
                <w:sz w:val="21"/>
              </w:rPr>
              <w:t>2</w:t>
            </w:r>
            <w:r w:rsidR="004D0140" w:rsidRPr="003A7FDC">
              <w:rPr>
                <w:sz w:val="21"/>
              </w:rPr>
              <w:t>17</w:t>
            </w:r>
          </w:p>
        </w:tc>
        <w:tc>
          <w:tcPr>
            <w:tcW w:w="9357" w:type="dxa"/>
          </w:tcPr>
          <w:p w:rsidR="004D0140" w:rsidRPr="003A7FDC" w:rsidRDefault="004D0140" w:rsidP="00CE641D">
            <w:pPr>
              <w:pStyle w:val="TableParagraph"/>
              <w:spacing w:line="356" w:lineRule="exact"/>
              <w:rPr>
                <w:sz w:val="21"/>
                <w:lang w:eastAsia="zh-TW"/>
              </w:rPr>
            </w:pPr>
            <w:r w:rsidRPr="003A7FDC">
              <w:rPr>
                <w:rFonts w:ascii="Helvetica" w:hAnsi="Helvetica" w:cs="Helvetica"/>
                <w:lang w:eastAsia="zh-TW"/>
              </w:rPr>
              <w:t>買入光票係銀行何種業務？</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託收</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授信墊款</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賣匯</w:t>
            </w:r>
            <w:r w:rsidRPr="003A7FDC">
              <w:rPr>
                <w:sz w:val="21"/>
                <w:lang w:eastAsia="zh-TW"/>
              </w:rPr>
              <w:t xml:space="preserve"> (</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出口押匯</w:t>
            </w:r>
          </w:p>
        </w:tc>
        <w:tc>
          <w:tcPr>
            <w:tcW w:w="593" w:type="dxa"/>
          </w:tcPr>
          <w:p w:rsidR="004D0140" w:rsidRPr="003A7FDC" w:rsidRDefault="004D0140" w:rsidP="00CE641D">
            <w:pPr>
              <w:pStyle w:val="TableParagraph"/>
              <w:spacing w:before="159"/>
              <w:ind w:left="3"/>
              <w:jc w:val="center"/>
              <w:rPr>
                <w:sz w:val="21"/>
              </w:rPr>
            </w:pPr>
            <w:r w:rsidRPr="003A7FDC">
              <w:rPr>
                <w:sz w:val="21"/>
              </w:rPr>
              <w:t>2</w:t>
            </w:r>
          </w:p>
        </w:tc>
      </w:tr>
      <w:tr w:rsidR="003A7FDC" w:rsidRPr="003A7FDC" w:rsidTr="00CE641D">
        <w:trPr>
          <w:trHeight w:val="724"/>
        </w:trPr>
        <w:tc>
          <w:tcPr>
            <w:tcW w:w="567" w:type="dxa"/>
          </w:tcPr>
          <w:p w:rsidR="004D0140" w:rsidRPr="003A7FDC" w:rsidRDefault="00CA620B" w:rsidP="00CE641D">
            <w:pPr>
              <w:pStyle w:val="TableParagraph"/>
              <w:spacing w:before="157"/>
              <w:ind w:left="49" w:right="44"/>
              <w:jc w:val="center"/>
              <w:rPr>
                <w:sz w:val="21"/>
              </w:rPr>
            </w:pPr>
            <w:r w:rsidRPr="003A7FDC">
              <w:rPr>
                <w:sz w:val="21"/>
              </w:rPr>
              <w:t>2</w:t>
            </w:r>
            <w:r w:rsidR="004D0140" w:rsidRPr="003A7FDC">
              <w:rPr>
                <w:sz w:val="21"/>
              </w:rPr>
              <w:t>18</w:t>
            </w:r>
          </w:p>
        </w:tc>
        <w:tc>
          <w:tcPr>
            <w:tcW w:w="9357" w:type="dxa"/>
          </w:tcPr>
          <w:p w:rsidR="004D0140" w:rsidRPr="003A7FDC" w:rsidRDefault="004D0140" w:rsidP="00CE641D">
            <w:pPr>
              <w:pStyle w:val="TableParagraph"/>
              <w:tabs>
                <w:tab w:val="left" w:pos="4831"/>
              </w:tabs>
              <w:spacing w:line="353" w:lineRule="exact"/>
              <w:rPr>
                <w:sz w:val="21"/>
                <w:lang w:eastAsia="zh-TW"/>
              </w:rPr>
            </w:pPr>
            <w:r w:rsidRPr="003A7FDC">
              <w:rPr>
                <w:rFonts w:ascii="Helvetica" w:hAnsi="Helvetica" w:cs="Helvetica"/>
                <w:lang w:eastAsia="zh-TW"/>
              </w:rPr>
              <w:t>某一有光票買入額度之持票人持倫敦地區銀行開出之匯票，發票日</w:t>
            </w:r>
            <w:r w:rsidRPr="003A7FDC">
              <w:rPr>
                <w:rFonts w:ascii="Helvetica" w:hAnsi="Helvetica" w:cs="Helvetica"/>
                <w:lang w:eastAsia="zh-TW"/>
              </w:rPr>
              <w:t xml:space="preserve"> 06/02/2016</w:t>
            </w:r>
            <w:r w:rsidRPr="003A7FDC">
              <w:rPr>
                <w:rFonts w:ascii="Helvetica" w:hAnsi="Helvetica" w:cs="Helvetica"/>
                <w:lang w:eastAsia="zh-TW"/>
              </w:rPr>
              <w:t>，大寫金額為</w:t>
            </w:r>
            <w:r w:rsidRPr="003A7FDC">
              <w:rPr>
                <w:rFonts w:ascii="Helvetica" w:hAnsi="Helvetica" w:cs="Helvetica"/>
                <w:lang w:eastAsia="zh-TW"/>
              </w:rPr>
              <w:t xml:space="preserve"> STERLING POUNDS THREE HUNDRED ONLY</w:t>
            </w:r>
            <w:r w:rsidRPr="003A7FDC">
              <w:rPr>
                <w:rFonts w:ascii="Helvetica" w:hAnsi="Helvetica" w:cs="Helvetica"/>
                <w:lang w:eastAsia="zh-TW"/>
              </w:rPr>
              <w:t>，小寫金額￡</w:t>
            </w:r>
            <w:r w:rsidRPr="003A7FDC">
              <w:rPr>
                <w:rFonts w:ascii="Helvetica" w:hAnsi="Helvetica" w:cs="Helvetica"/>
                <w:lang w:eastAsia="zh-TW"/>
              </w:rPr>
              <w:t xml:space="preserve">300.50 </w:t>
            </w:r>
            <w:r w:rsidRPr="003A7FDC">
              <w:rPr>
                <w:rFonts w:ascii="Helvetica" w:hAnsi="Helvetica" w:cs="Helvetica"/>
                <w:lang w:eastAsia="zh-TW"/>
              </w:rPr>
              <w:t>，請求買入時，銀行應如何處理？</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應以￡</w:t>
            </w:r>
            <w:r w:rsidRPr="003A7FDC">
              <w:rPr>
                <w:rFonts w:ascii="Helvetica" w:hAnsi="Helvetica" w:cs="Helvetica"/>
                <w:lang w:eastAsia="zh-TW"/>
              </w:rPr>
              <w:t xml:space="preserve">300.00 </w:t>
            </w:r>
            <w:r w:rsidRPr="003A7FDC">
              <w:rPr>
                <w:rFonts w:ascii="Helvetica" w:hAnsi="Helvetica" w:cs="Helvetica"/>
                <w:lang w:eastAsia="zh-TW"/>
              </w:rPr>
              <w:t>之金額買入</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不得買入，一律以託收方式處理</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得以￡</w:t>
            </w:r>
            <w:r w:rsidRPr="003A7FDC">
              <w:rPr>
                <w:rFonts w:ascii="Helvetica" w:hAnsi="Helvetica" w:cs="Helvetica"/>
                <w:lang w:eastAsia="zh-TW"/>
              </w:rPr>
              <w:t xml:space="preserve">300.50 </w:t>
            </w:r>
            <w:r w:rsidRPr="003A7FDC">
              <w:rPr>
                <w:rFonts w:ascii="Helvetica" w:hAnsi="Helvetica" w:cs="Helvetica"/>
                <w:lang w:eastAsia="zh-TW"/>
              </w:rPr>
              <w:t>之金額買入</w:t>
            </w:r>
            <w:r w:rsidRPr="003A7FDC">
              <w:rPr>
                <w:sz w:val="21"/>
                <w:lang w:eastAsia="zh-TW"/>
              </w:rPr>
              <w:t xml:space="preserve"> (</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不論光票買入或託收，一律不受理</w:t>
            </w:r>
          </w:p>
        </w:tc>
        <w:tc>
          <w:tcPr>
            <w:tcW w:w="593" w:type="dxa"/>
          </w:tcPr>
          <w:p w:rsidR="004D0140" w:rsidRPr="003A7FDC" w:rsidRDefault="004D0140" w:rsidP="00CE641D">
            <w:pPr>
              <w:pStyle w:val="TableParagraph"/>
              <w:spacing w:before="157"/>
              <w:ind w:left="3"/>
              <w:jc w:val="center"/>
              <w:rPr>
                <w:sz w:val="21"/>
              </w:rPr>
            </w:pPr>
            <w:r w:rsidRPr="003A7FDC">
              <w:rPr>
                <w:sz w:val="21"/>
              </w:rPr>
              <w:t>3</w:t>
            </w:r>
          </w:p>
        </w:tc>
      </w:tr>
      <w:tr w:rsidR="003A7FDC" w:rsidRPr="003A7FDC" w:rsidTr="00CE641D">
        <w:trPr>
          <w:trHeight w:val="726"/>
        </w:trPr>
        <w:tc>
          <w:tcPr>
            <w:tcW w:w="567" w:type="dxa"/>
          </w:tcPr>
          <w:p w:rsidR="004D0140" w:rsidRPr="003A7FDC" w:rsidRDefault="00CA620B" w:rsidP="00CE641D">
            <w:pPr>
              <w:pStyle w:val="TableParagraph"/>
              <w:spacing w:before="159"/>
              <w:ind w:left="49" w:right="44"/>
              <w:jc w:val="center"/>
              <w:rPr>
                <w:sz w:val="21"/>
              </w:rPr>
            </w:pPr>
            <w:r w:rsidRPr="003A7FDC">
              <w:rPr>
                <w:sz w:val="21"/>
              </w:rPr>
              <w:t>2</w:t>
            </w:r>
            <w:r w:rsidR="004D0140" w:rsidRPr="003A7FDC">
              <w:rPr>
                <w:sz w:val="21"/>
              </w:rPr>
              <w:t>19</w:t>
            </w:r>
          </w:p>
        </w:tc>
        <w:tc>
          <w:tcPr>
            <w:tcW w:w="9357" w:type="dxa"/>
          </w:tcPr>
          <w:p w:rsidR="004D0140" w:rsidRPr="003A7FDC" w:rsidRDefault="004D0140" w:rsidP="00CE641D">
            <w:pPr>
              <w:pStyle w:val="TableParagraph"/>
              <w:spacing w:line="353" w:lineRule="exact"/>
              <w:rPr>
                <w:sz w:val="21"/>
                <w:lang w:eastAsia="zh-TW"/>
              </w:rPr>
            </w:pPr>
            <w:r w:rsidRPr="003A7FDC">
              <w:rPr>
                <w:rFonts w:ascii="Helvetica" w:hAnsi="Helvetica" w:cs="Helvetica"/>
                <w:lang w:eastAsia="zh-TW"/>
              </w:rPr>
              <w:t>銀行不得受理下列何種光票？</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美國私人支票</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旅行支票</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美國國際郵政匯票</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日本郵政匯票</w:t>
            </w:r>
          </w:p>
        </w:tc>
        <w:tc>
          <w:tcPr>
            <w:tcW w:w="593" w:type="dxa"/>
          </w:tcPr>
          <w:p w:rsidR="004D0140" w:rsidRPr="003A7FDC" w:rsidRDefault="004D0140" w:rsidP="00CE641D">
            <w:pPr>
              <w:pStyle w:val="TableParagraph"/>
              <w:spacing w:before="159"/>
              <w:ind w:left="3"/>
              <w:jc w:val="center"/>
              <w:rPr>
                <w:sz w:val="21"/>
              </w:rPr>
            </w:pPr>
            <w:r w:rsidRPr="003A7FDC">
              <w:rPr>
                <w:sz w:val="21"/>
              </w:rPr>
              <w:t>4</w:t>
            </w:r>
          </w:p>
        </w:tc>
      </w:tr>
      <w:tr w:rsidR="003A7FDC" w:rsidRPr="003A7FDC" w:rsidTr="00CE641D">
        <w:trPr>
          <w:trHeight w:val="726"/>
        </w:trPr>
        <w:tc>
          <w:tcPr>
            <w:tcW w:w="567" w:type="dxa"/>
          </w:tcPr>
          <w:p w:rsidR="004D0140" w:rsidRPr="003A7FDC" w:rsidRDefault="00CA620B" w:rsidP="00CE641D">
            <w:pPr>
              <w:pStyle w:val="TableParagraph"/>
              <w:spacing w:before="159"/>
              <w:ind w:left="49" w:right="44"/>
              <w:jc w:val="center"/>
              <w:rPr>
                <w:sz w:val="21"/>
              </w:rPr>
            </w:pPr>
            <w:r w:rsidRPr="003A7FDC">
              <w:rPr>
                <w:sz w:val="21"/>
              </w:rPr>
              <w:t>2</w:t>
            </w:r>
            <w:r w:rsidR="004D0140" w:rsidRPr="003A7FDC">
              <w:rPr>
                <w:sz w:val="21"/>
              </w:rPr>
              <w:t>20</w:t>
            </w:r>
          </w:p>
        </w:tc>
        <w:tc>
          <w:tcPr>
            <w:tcW w:w="9357" w:type="dxa"/>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依美國統一商法規定，美國付款銀行於付款後，若發現支票背書簽名為偽造或係由無權代理人所為之背</w:t>
            </w:r>
            <w:r w:rsidRPr="003A7FDC">
              <w:rPr>
                <w:rFonts w:ascii="Helvetica" w:hAnsi="Helvetica" w:cs="Helvetica"/>
                <w:lang w:eastAsia="zh-TW"/>
              </w:rPr>
              <w:t xml:space="preserve"> </w:t>
            </w:r>
            <w:r w:rsidRPr="003A7FDC">
              <w:rPr>
                <w:rFonts w:ascii="Helvetica" w:hAnsi="Helvetica" w:cs="Helvetica"/>
                <w:lang w:eastAsia="zh-TW"/>
              </w:rPr>
              <w:t>書，其追索權的期間在多少年內有效？</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三年</w:t>
            </w:r>
            <w:r w:rsidRPr="003A7FDC">
              <w:rPr>
                <w:sz w:val="21"/>
                <w:lang w:eastAsia="zh-TW"/>
              </w:rPr>
              <w:t xml:space="preserve"> (</w:t>
            </w:r>
            <w:r w:rsidRPr="003A7FDC">
              <w:rPr>
                <w:rFonts w:hint="eastAsia"/>
                <w:sz w:val="21"/>
                <w:lang w:eastAsia="zh-TW"/>
              </w:rPr>
              <w:t>2</w:t>
            </w:r>
            <w:r w:rsidRPr="003A7FDC">
              <w:rPr>
                <w:sz w:val="21"/>
                <w:lang w:eastAsia="zh-TW"/>
              </w:rPr>
              <w:t xml:space="preserve">) </w:t>
            </w:r>
            <w:r w:rsidRPr="003A7FDC">
              <w:rPr>
                <w:rFonts w:ascii="Helvetica" w:hAnsi="Helvetica" w:cs="Helvetica" w:hint="eastAsia"/>
                <w:lang w:eastAsia="zh-TW"/>
              </w:rPr>
              <w:t>二</w:t>
            </w:r>
            <w:r w:rsidRPr="003A7FDC">
              <w:rPr>
                <w:rFonts w:ascii="Helvetica" w:hAnsi="Helvetica" w:cs="Helvetica"/>
                <w:lang w:eastAsia="zh-TW"/>
              </w:rPr>
              <w:t>年</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hint="eastAsia"/>
                <w:lang w:eastAsia="zh-TW"/>
              </w:rPr>
              <w:t>一</w:t>
            </w:r>
            <w:r w:rsidRPr="003A7FDC">
              <w:rPr>
                <w:rFonts w:ascii="Helvetica" w:hAnsi="Helvetica" w:cs="Helvetica"/>
                <w:lang w:eastAsia="zh-TW"/>
              </w:rPr>
              <w:t>年</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hint="eastAsia"/>
                <w:sz w:val="21"/>
                <w:lang w:eastAsia="zh-TW"/>
              </w:rPr>
              <w:t>一年半</w:t>
            </w:r>
          </w:p>
        </w:tc>
        <w:tc>
          <w:tcPr>
            <w:tcW w:w="593" w:type="dxa"/>
          </w:tcPr>
          <w:p w:rsidR="004D0140" w:rsidRPr="003A7FDC" w:rsidRDefault="004D0140" w:rsidP="00CE641D">
            <w:pPr>
              <w:pStyle w:val="TableParagraph"/>
              <w:spacing w:before="159"/>
              <w:ind w:left="3"/>
              <w:jc w:val="center"/>
              <w:rPr>
                <w:sz w:val="21"/>
              </w:rPr>
            </w:pPr>
            <w:r w:rsidRPr="003A7FDC">
              <w:rPr>
                <w:sz w:val="21"/>
              </w:rPr>
              <w:t>1</w:t>
            </w:r>
          </w:p>
        </w:tc>
      </w:tr>
      <w:tr w:rsidR="003A7FDC" w:rsidRPr="003A7FDC" w:rsidTr="00CE641D">
        <w:trPr>
          <w:trHeight w:val="726"/>
        </w:trPr>
        <w:tc>
          <w:tcPr>
            <w:tcW w:w="567" w:type="dxa"/>
          </w:tcPr>
          <w:p w:rsidR="004D0140" w:rsidRPr="003A7FDC" w:rsidRDefault="00CA620B" w:rsidP="00CE641D">
            <w:pPr>
              <w:pStyle w:val="TableParagraph"/>
              <w:spacing w:before="159"/>
              <w:ind w:left="49" w:right="44"/>
              <w:jc w:val="center"/>
              <w:rPr>
                <w:sz w:val="21"/>
              </w:rPr>
            </w:pPr>
            <w:r w:rsidRPr="003A7FDC">
              <w:rPr>
                <w:sz w:val="21"/>
              </w:rPr>
              <w:t>2</w:t>
            </w:r>
            <w:r w:rsidR="004D0140" w:rsidRPr="003A7FDC">
              <w:rPr>
                <w:sz w:val="21"/>
              </w:rPr>
              <w:t>21</w:t>
            </w:r>
          </w:p>
        </w:tc>
        <w:tc>
          <w:tcPr>
            <w:tcW w:w="9357" w:type="dxa"/>
          </w:tcPr>
          <w:p w:rsidR="004D0140" w:rsidRPr="003A7FDC" w:rsidRDefault="004D0140" w:rsidP="00CE641D">
            <w:pPr>
              <w:pStyle w:val="TableParagraph"/>
              <w:spacing w:line="354" w:lineRule="exact"/>
              <w:rPr>
                <w:sz w:val="21"/>
                <w:lang w:eastAsia="zh-TW"/>
              </w:rPr>
            </w:pPr>
            <w:r w:rsidRPr="003A7FDC">
              <w:rPr>
                <w:rFonts w:ascii="Helvetica" w:hAnsi="Helvetica" w:cs="Helvetica"/>
              </w:rPr>
              <w:t>依美國統一商法</w:t>
            </w:r>
            <w:r w:rsidRPr="003A7FDC">
              <w:rPr>
                <w:rFonts w:ascii="Helvetica" w:hAnsi="Helvetica" w:cs="Helvetica"/>
              </w:rPr>
              <w:t xml:space="preserve"> UNIFORM COMMERCIAL CODE </w:t>
            </w:r>
            <w:r w:rsidRPr="003A7FDC">
              <w:rPr>
                <w:rFonts w:ascii="Helvetica" w:hAnsi="Helvetica" w:cs="Helvetica"/>
              </w:rPr>
              <w:t>規定</w:t>
            </w:r>
            <w:r w:rsidRPr="003A7FDC">
              <w:rPr>
                <w:rFonts w:ascii="Helvetica" w:hAnsi="Helvetica" w:cs="Helvetica"/>
              </w:rPr>
              <w:t>,</w:t>
            </w:r>
            <w:r w:rsidRPr="003A7FDC">
              <w:rPr>
                <w:rFonts w:ascii="Helvetica" w:hAnsi="Helvetica" w:cs="Helvetica"/>
              </w:rPr>
              <w:t>支票正面背書偽造之追索權為幾年</w:t>
            </w:r>
            <w:r w:rsidRPr="003A7FDC">
              <w:rPr>
                <w:rFonts w:ascii="Helvetica" w:hAnsi="Helvetica" w:cs="Helvetica"/>
              </w:rPr>
              <w:t>?(</w:t>
            </w:r>
            <w:r w:rsidRPr="003A7FDC">
              <w:rPr>
                <w:rFonts w:ascii="Helvetica" w:hAnsi="Helvetica" w:cs="Helvetica"/>
              </w:rPr>
              <w:t>第</w:t>
            </w:r>
            <w:r w:rsidRPr="003A7FDC">
              <w:rPr>
                <w:rFonts w:ascii="Helvetica" w:hAnsi="Helvetica" w:cs="Helvetica"/>
              </w:rPr>
              <w:t>29</w:t>
            </w:r>
            <w:r w:rsidRPr="003A7FDC">
              <w:rPr>
                <w:rFonts w:ascii="Helvetica" w:hAnsi="Helvetica" w:cs="Helvetica"/>
              </w:rPr>
              <w:t>屆國外匯兌試題</w:t>
            </w:r>
            <w:r w:rsidRPr="003A7FDC">
              <w:rPr>
                <w:rFonts w:ascii="Helvetica" w:hAnsi="Helvetica" w:cs="Helvetica"/>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rPr>
              <w:t>一年</w:t>
            </w:r>
            <w:r w:rsidRPr="003A7FDC">
              <w:rPr>
                <w:rFonts w:ascii="Helvetica" w:hAnsi="Helvetica" w:cs="Helvetica" w:hint="eastAsia"/>
                <w:lang w:eastAsia="zh-TW"/>
              </w:rPr>
              <w:t>半</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hint="eastAsia"/>
                <w:lang w:eastAsia="zh-TW"/>
              </w:rPr>
              <w:t>二</w:t>
            </w:r>
            <w:r w:rsidRPr="003A7FDC">
              <w:rPr>
                <w:rFonts w:ascii="Helvetica" w:hAnsi="Helvetica" w:cs="Helvetica"/>
              </w:rPr>
              <w:t>年</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rPr>
              <w:t>一年</w:t>
            </w:r>
            <w:r w:rsidRPr="003A7FDC">
              <w:rPr>
                <w:rFonts w:ascii="Helvetica" w:hAnsi="Helvetica" w:cs="Helvetica" w:hint="eastAsia"/>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hint="eastAsia"/>
                <w:lang w:eastAsia="zh-TW"/>
              </w:rPr>
              <w:t>二</w:t>
            </w:r>
            <w:r w:rsidRPr="003A7FDC">
              <w:rPr>
                <w:rFonts w:ascii="Helvetica" w:hAnsi="Helvetica" w:cs="Helvetica"/>
              </w:rPr>
              <w:t>年</w:t>
            </w:r>
            <w:r w:rsidRPr="003A7FDC">
              <w:rPr>
                <w:rFonts w:ascii="Helvetica" w:hAnsi="Helvetica" w:cs="Helvetica" w:hint="eastAsia"/>
                <w:lang w:eastAsia="zh-TW"/>
              </w:rPr>
              <w:t>半</w:t>
            </w:r>
          </w:p>
        </w:tc>
        <w:tc>
          <w:tcPr>
            <w:tcW w:w="593" w:type="dxa"/>
          </w:tcPr>
          <w:p w:rsidR="004D0140" w:rsidRPr="003A7FDC" w:rsidRDefault="004D0140" w:rsidP="00CE641D">
            <w:pPr>
              <w:pStyle w:val="TableParagraph"/>
              <w:spacing w:before="159"/>
              <w:ind w:left="3"/>
              <w:jc w:val="center"/>
              <w:rPr>
                <w:sz w:val="21"/>
              </w:rPr>
            </w:pPr>
            <w:r w:rsidRPr="003A7FDC">
              <w:rPr>
                <w:sz w:val="21"/>
              </w:rPr>
              <w:t>3</w:t>
            </w:r>
          </w:p>
        </w:tc>
      </w:tr>
      <w:tr w:rsidR="003A7FDC" w:rsidRPr="003A7FDC" w:rsidTr="00CE641D">
        <w:trPr>
          <w:trHeight w:val="727"/>
        </w:trPr>
        <w:tc>
          <w:tcPr>
            <w:tcW w:w="567" w:type="dxa"/>
          </w:tcPr>
          <w:p w:rsidR="004D0140" w:rsidRPr="003A7FDC" w:rsidRDefault="00CA620B" w:rsidP="00CE641D">
            <w:pPr>
              <w:pStyle w:val="TableParagraph"/>
              <w:spacing w:before="160"/>
              <w:ind w:left="49" w:right="44"/>
              <w:jc w:val="center"/>
              <w:rPr>
                <w:sz w:val="21"/>
              </w:rPr>
            </w:pPr>
            <w:r w:rsidRPr="003A7FDC">
              <w:rPr>
                <w:sz w:val="21"/>
              </w:rPr>
              <w:t>2</w:t>
            </w:r>
            <w:r w:rsidR="004D0140" w:rsidRPr="003A7FDC">
              <w:rPr>
                <w:sz w:val="21"/>
              </w:rPr>
              <w:t>22</w:t>
            </w:r>
          </w:p>
        </w:tc>
        <w:tc>
          <w:tcPr>
            <w:tcW w:w="9357" w:type="dxa"/>
          </w:tcPr>
          <w:p w:rsidR="004D0140" w:rsidRPr="003A7FDC" w:rsidRDefault="004D0140" w:rsidP="00CE641D">
            <w:pPr>
              <w:pStyle w:val="TableParagraph"/>
              <w:spacing w:line="355" w:lineRule="exact"/>
              <w:rPr>
                <w:sz w:val="21"/>
                <w:lang w:eastAsia="zh-TW"/>
              </w:rPr>
            </w:pPr>
            <w:r w:rsidRPr="003A7FDC">
              <w:rPr>
                <w:rStyle w:val="aa"/>
                <w:rFonts w:ascii="Helvetica" w:hAnsi="Helvetica" w:cs="Helvetica"/>
                <w:bdr w:val="none" w:sz="0" w:space="0" w:color="auto" w:frame="1"/>
                <w:lang w:eastAsia="zh-TW"/>
              </w:rPr>
              <w:t>光票的審核重要的有八項，其中抬頭人為空白是視為</w:t>
            </w:r>
            <w:r w:rsidRPr="003A7FDC">
              <w:rPr>
                <w:rStyle w:val="aa"/>
                <w:rFonts w:ascii="Helvetica" w:hAnsi="Helvetica" w:cs="Helvetica"/>
                <w:bdr w:val="none" w:sz="0" w:space="0" w:color="auto" w:frame="1"/>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視為有效</w:t>
            </w:r>
            <w:r w:rsidRPr="003A7FDC">
              <w:rPr>
                <w:sz w:val="21"/>
                <w:lang w:eastAsia="zh-TW"/>
              </w:rPr>
              <w:t>(</w:t>
            </w:r>
            <w:r w:rsidRPr="003A7FDC">
              <w:rPr>
                <w:rFonts w:hint="eastAsia"/>
                <w:sz w:val="21"/>
                <w:lang w:eastAsia="zh-TW"/>
              </w:rPr>
              <w:t>2</w:t>
            </w:r>
            <w:r w:rsidRPr="003A7FDC">
              <w:rPr>
                <w:sz w:val="21"/>
                <w:lang w:eastAsia="zh-TW"/>
              </w:rPr>
              <w:t>)</w:t>
            </w:r>
            <w:r w:rsidRPr="003A7FDC">
              <w:rPr>
                <w:rStyle w:val="aa"/>
                <w:rFonts w:ascii="Helvetica" w:hAnsi="Helvetica" w:cs="Helvetica"/>
                <w:bdr w:val="none" w:sz="0" w:space="0" w:color="auto" w:frame="1"/>
                <w:lang w:eastAsia="zh-TW"/>
              </w:rPr>
              <w:t>視為票據不完整易遭退票</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視為可行</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視為支票</w:t>
            </w:r>
            <w:r w:rsidRPr="003A7FDC">
              <w:rPr>
                <w:sz w:val="21"/>
                <w:lang w:eastAsia="zh-TW"/>
              </w:rPr>
              <w:t xml:space="preserve"> </w:t>
            </w:r>
          </w:p>
        </w:tc>
        <w:tc>
          <w:tcPr>
            <w:tcW w:w="593" w:type="dxa"/>
          </w:tcPr>
          <w:p w:rsidR="004D0140" w:rsidRPr="003A7FDC" w:rsidRDefault="004D0140" w:rsidP="00CE641D">
            <w:pPr>
              <w:pStyle w:val="TableParagraph"/>
              <w:spacing w:before="160"/>
              <w:ind w:left="3"/>
              <w:jc w:val="center"/>
              <w:rPr>
                <w:sz w:val="21"/>
              </w:rPr>
            </w:pPr>
            <w:r w:rsidRPr="003A7FDC">
              <w:rPr>
                <w:sz w:val="21"/>
              </w:rPr>
              <w:t>2</w:t>
            </w:r>
          </w:p>
        </w:tc>
      </w:tr>
      <w:tr w:rsidR="003A7FDC" w:rsidRPr="003A7FDC" w:rsidTr="00CE641D">
        <w:trPr>
          <w:trHeight w:val="1089"/>
        </w:trPr>
        <w:tc>
          <w:tcPr>
            <w:tcW w:w="567" w:type="dxa"/>
          </w:tcPr>
          <w:p w:rsidR="004D0140" w:rsidRPr="003A7FDC" w:rsidRDefault="004D0140" w:rsidP="00CE641D">
            <w:pPr>
              <w:pStyle w:val="TableParagraph"/>
              <w:spacing w:before="6"/>
              <w:ind w:left="0"/>
              <w:rPr>
                <w:rFonts w:ascii="Times New Roman"/>
                <w:sz w:val="29"/>
              </w:rPr>
            </w:pPr>
          </w:p>
          <w:p w:rsidR="004D0140" w:rsidRPr="003A7FDC" w:rsidRDefault="00CA620B" w:rsidP="00CE641D">
            <w:pPr>
              <w:pStyle w:val="TableParagraph"/>
              <w:ind w:left="49" w:right="44"/>
              <w:jc w:val="center"/>
              <w:rPr>
                <w:sz w:val="21"/>
              </w:rPr>
            </w:pPr>
            <w:r w:rsidRPr="003A7FDC">
              <w:rPr>
                <w:sz w:val="21"/>
              </w:rPr>
              <w:t>2</w:t>
            </w:r>
            <w:r w:rsidR="004D0140" w:rsidRPr="003A7FDC">
              <w:rPr>
                <w:sz w:val="21"/>
              </w:rPr>
              <w:t>23</w:t>
            </w:r>
          </w:p>
        </w:tc>
        <w:tc>
          <w:tcPr>
            <w:tcW w:w="9357" w:type="dxa"/>
          </w:tcPr>
          <w:p w:rsidR="004D0140" w:rsidRPr="003A7FDC" w:rsidRDefault="004D0140" w:rsidP="00CE641D">
            <w:pPr>
              <w:pStyle w:val="TableParagraph"/>
              <w:spacing w:line="349" w:lineRule="exact"/>
              <w:rPr>
                <w:sz w:val="21"/>
                <w:lang w:eastAsia="zh-TW"/>
              </w:rPr>
            </w:pPr>
            <w:r w:rsidRPr="003A7FDC">
              <w:rPr>
                <w:rStyle w:val="aa"/>
                <w:rFonts w:ascii="Helvetica" w:hAnsi="Helvetica" w:cs="Helvetica"/>
                <w:bdr w:val="none" w:sz="0" w:space="0" w:color="auto" w:frame="1"/>
                <w:lang w:eastAsia="zh-TW"/>
              </w:rPr>
              <w:t>光票的審核重要的有八項，其中金額大小寫不符是否是退票理由之一</w:t>
            </w:r>
            <w:r w:rsidRPr="003A7FDC">
              <w:rPr>
                <w:rStyle w:val="aa"/>
                <w:rFonts w:ascii="Helvetica" w:hAnsi="Helvetica" w:cs="Helvetica"/>
                <w:bdr w:val="none" w:sz="0" w:space="0" w:color="auto" w:frame="1"/>
                <w:lang w:eastAsia="zh-TW"/>
              </w:rPr>
              <w:t>?</w:t>
            </w:r>
            <w:r w:rsidRPr="003A7FDC">
              <w:rPr>
                <w:b/>
                <w:bCs/>
                <w:sz w:val="21"/>
                <w:lang w:eastAsia="zh-TW"/>
              </w:rPr>
              <w:t xml:space="preserve"> </w:t>
            </w:r>
            <w:r w:rsidRPr="003A7FDC">
              <w:rPr>
                <w:sz w:val="21"/>
                <w:lang w:eastAsia="zh-TW"/>
              </w:rPr>
              <w:t>(</w:t>
            </w:r>
            <w:r w:rsidRPr="003A7FDC">
              <w:rPr>
                <w:rFonts w:hint="eastAsia"/>
                <w:sz w:val="21"/>
                <w:lang w:eastAsia="zh-TW"/>
              </w:rPr>
              <w:t>1</w:t>
            </w:r>
            <w:r w:rsidRPr="003A7FDC">
              <w:rPr>
                <w:sz w:val="21"/>
                <w:lang w:eastAsia="zh-TW"/>
              </w:rPr>
              <w:t xml:space="preserve">) </w:t>
            </w:r>
            <w:r w:rsidRPr="003A7FDC">
              <w:rPr>
                <w:rFonts w:ascii="Helvetica" w:hAnsi="Helvetica" w:cs="Helvetica"/>
              </w:rPr>
              <w:t>是</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hint="eastAsia"/>
                <w:sz w:val="21"/>
                <w:lang w:eastAsia="zh-TW"/>
              </w:rPr>
              <w:t>否</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hint="eastAsia"/>
                <w:sz w:val="21"/>
                <w:lang w:eastAsia="zh-TW"/>
              </w:rPr>
              <w:t>可能是</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hint="eastAsia"/>
                <w:sz w:val="21"/>
                <w:lang w:eastAsia="zh-TW"/>
              </w:rPr>
              <w:t>我不知道</w:t>
            </w:r>
          </w:p>
        </w:tc>
        <w:tc>
          <w:tcPr>
            <w:tcW w:w="593" w:type="dxa"/>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1</w:t>
            </w:r>
          </w:p>
        </w:tc>
      </w:tr>
      <w:tr w:rsidR="003A7FDC" w:rsidRPr="003A7FDC" w:rsidTr="00CE641D">
        <w:trPr>
          <w:trHeight w:val="1089"/>
        </w:trPr>
        <w:tc>
          <w:tcPr>
            <w:tcW w:w="567" w:type="dxa"/>
          </w:tcPr>
          <w:p w:rsidR="004D0140" w:rsidRPr="003A7FDC" w:rsidRDefault="004D0140" w:rsidP="00CE641D">
            <w:pPr>
              <w:pStyle w:val="TableParagraph"/>
              <w:spacing w:before="6"/>
              <w:ind w:left="0"/>
              <w:rPr>
                <w:rFonts w:ascii="Times New Roman"/>
                <w:sz w:val="29"/>
              </w:rPr>
            </w:pPr>
          </w:p>
          <w:p w:rsidR="004D0140" w:rsidRPr="003A7FDC" w:rsidRDefault="00CA620B" w:rsidP="00CE641D">
            <w:pPr>
              <w:pStyle w:val="TableParagraph"/>
              <w:ind w:left="49" w:right="44"/>
              <w:jc w:val="center"/>
              <w:rPr>
                <w:sz w:val="21"/>
              </w:rPr>
            </w:pPr>
            <w:r w:rsidRPr="003A7FDC">
              <w:rPr>
                <w:sz w:val="21"/>
              </w:rPr>
              <w:t>2</w:t>
            </w:r>
            <w:r w:rsidR="004D0140" w:rsidRPr="003A7FDC">
              <w:rPr>
                <w:sz w:val="21"/>
              </w:rPr>
              <w:t>24</w:t>
            </w:r>
          </w:p>
        </w:tc>
        <w:tc>
          <w:tcPr>
            <w:tcW w:w="9357" w:type="dxa"/>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過期票據和及未到期票據是否可受理</w:t>
            </w:r>
            <w:r w:rsidRPr="003A7FDC">
              <w:rPr>
                <w:rFonts w:ascii="Helvetica" w:hAnsi="Helvetica" w:cs="Helvetica"/>
                <w:lang w:eastAsia="zh-TW"/>
              </w:rPr>
              <w:t>?</w:t>
            </w:r>
            <w:r w:rsidRPr="003A7FDC">
              <w:rPr>
                <w:spacing w:val="-3"/>
                <w:sz w:val="21"/>
                <w:lang w:eastAsia="zh-TW"/>
              </w:rPr>
              <w:t xml:space="preserve"> (</w:t>
            </w:r>
            <w:r w:rsidRPr="003A7FDC">
              <w:rPr>
                <w:rFonts w:hint="eastAsia"/>
                <w:spacing w:val="-3"/>
                <w:sz w:val="21"/>
                <w:lang w:eastAsia="zh-TW"/>
              </w:rPr>
              <w:t>1</w:t>
            </w:r>
            <w:r w:rsidRPr="003A7FDC">
              <w:rPr>
                <w:spacing w:val="-3"/>
                <w:sz w:val="21"/>
                <w:lang w:eastAsia="zh-TW"/>
              </w:rPr>
              <w:t xml:space="preserve">) </w:t>
            </w:r>
            <w:r w:rsidRPr="003A7FDC">
              <w:rPr>
                <w:rFonts w:ascii="Helvetica" w:hAnsi="Helvetica" w:cs="Helvetica"/>
              </w:rPr>
              <w:t>可以</w:t>
            </w:r>
            <w:r w:rsidRPr="003A7FDC">
              <w:rPr>
                <w:spacing w:val="-3"/>
                <w:sz w:val="21"/>
                <w:lang w:eastAsia="zh-TW"/>
              </w:rPr>
              <w:t>(</w:t>
            </w:r>
            <w:r w:rsidRPr="003A7FDC">
              <w:rPr>
                <w:rFonts w:hint="eastAsia"/>
                <w:spacing w:val="-3"/>
                <w:sz w:val="21"/>
                <w:lang w:eastAsia="zh-TW"/>
              </w:rPr>
              <w:t>2</w:t>
            </w:r>
            <w:r w:rsidRPr="003A7FDC">
              <w:rPr>
                <w:spacing w:val="-3"/>
                <w:sz w:val="21"/>
                <w:lang w:eastAsia="zh-TW"/>
              </w:rPr>
              <w:t xml:space="preserve">) </w:t>
            </w:r>
            <w:r w:rsidRPr="003A7FDC">
              <w:rPr>
                <w:rFonts w:ascii="Helvetica" w:hAnsi="Helvetica" w:cs="Helvetica"/>
              </w:rPr>
              <w:t>不行</w:t>
            </w:r>
            <w:r w:rsidRPr="003A7FDC">
              <w:rPr>
                <w:spacing w:val="-3"/>
                <w:sz w:val="21"/>
                <w:lang w:eastAsia="zh-TW"/>
              </w:rPr>
              <w:t>(</w:t>
            </w:r>
            <w:r w:rsidRPr="003A7FDC">
              <w:rPr>
                <w:rFonts w:hint="eastAsia"/>
                <w:spacing w:val="-3"/>
                <w:sz w:val="21"/>
                <w:lang w:eastAsia="zh-TW"/>
              </w:rPr>
              <w:t>3</w:t>
            </w:r>
            <w:r w:rsidRPr="003A7FDC">
              <w:rPr>
                <w:spacing w:val="-3"/>
                <w:sz w:val="21"/>
                <w:lang w:eastAsia="zh-TW"/>
              </w:rPr>
              <w:t xml:space="preserve">) </w:t>
            </w:r>
            <w:r w:rsidRPr="003A7FDC">
              <w:rPr>
                <w:rFonts w:hint="eastAsia"/>
                <w:spacing w:val="-3"/>
                <w:sz w:val="21"/>
                <w:lang w:eastAsia="zh-TW"/>
              </w:rPr>
              <w:t>可能</w:t>
            </w:r>
            <w:r w:rsidRPr="003A7FDC">
              <w:rPr>
                <w:rFonts w:ascii="Helvetica" w:hAnsi="Helvetica" w:cs="Helvetica"/>
              </w:rPr>
              <w:t>可以</w:t>
            </w:r>
            <w:r w:rsidRPr="003A7FDC">
              <w:rPr>
                <w:spacing w:val="-3"/>
                <w:sz w:val="21"/>
                <w:lang w:eastAsia="zh-TW"/>
              </w:rPr>
              <w:t>(</w:t>
            </w:r>
            <w:r w:rsidRPr="003A7FDC">
              <w:rPr>
                <w:rFonts w:hint="eastAsia"/>
                <w:spacing w:val="-3"/>
                <w:sz w:val="21"/>
                <w:lang w:eastAsia="zh-TW"/>
              </w:rPr>
              <w:t>4</w:t>
            </w:r>
            <w:r w:rsidRPr="003A7FDC">
              <w:rPr>
                <w:spacing w:val="-3"/>
                <w:sz w:val="21"/>
                <w:lang w:eastAsia="zh-TW"/>
              </w:rPr>
              <w:t xml:space="preserve">) </w:t>
            </w:r>
            <w:r w:rsidRPr="003A7FDC">
              <w:rPr>
                <w:rFonts w:hint="eastAsia"/>
                <w:spacing w:val="-3"/>
                <w:sz w:val="21"/>
                <w:lang w:eastAsia="zh-TW"/>
              </w:rPr>
              <w:t>我不知道</w:t>
            </w:r>
          </w:p>
        </w:tc>
        <w:tc>
          <w:tcPr>
            <w:tcW w:w="593" w:type="dxa"/>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2</w:t>
            </w:r>
          </w:p>
        </w:tc>
      </w:tr>
      <w:tr w:rsidR="003A7FDC" w:rsidRPr="003A7FDC" w:rsidTr="00CE641D">
        <w:trPr>
          <w:trHeight w:val="1089"/>
        </w:trPr>
        <w:tc>
          <w:tcPr>
            <w:tcW w:w="567" w:type="dxa"/>
          </w:tcPr>
          <w:p w:rsidR="004D0140" w:rsidRPr="003A7FDC" w:rsidRDefault="004D0140" w:rsidP="00CE641D">
            <w:pPr>
              <w:pStyle w:val="TableParagraph"/>
              <w:spacing w:before="9"/>
              <w:ind w:left="0"/>
              <w:rPr>
                <w:rFonts w:ascii="Times New Roman"/>
                <w:sz w:val="29"/>
              </w:rPr>
            </w:pPr>
          </w:p>
          <w:p w:rsidR="004D0140" w:rsidRPr="003A7FDC" w:rsidRDefault="004D0140" w:rsidP="00CE641D">
            <w:pPr>
              <w:pStyle w:val="TableParagraph"/>
              <w:ind w:left="49" w:right="44"/>
              <w:jc w:val="center"/>
              <w:rPr>
                <w:sz w:val="21"/>
              </w:rPr>
            </w:pPr>
            <w:r w:rsidRPr="003A7FDC">
              <w:rPr>
                <w:sz w:val="21"/>
              </w:rPr>
              <w:t>2</w:t>
            </w:r>
            <w:r w:rsidR="00CA620B" w:rsidRPr="003A7FDC">
              <w:rPr>
                <w:sz w:val="21"/>
              </w:rPr>
              <w:t>2</w:t>
            </w:r>
            <w:r w:rsidRPr="003A7FDC">
              <w:rPr>
                <w:sz w:val="21"/>
              </w:rPr>
              <w:t>5</w:t>
            </w:r>
          </w:p>
        </w:tc>
        <w:tc>
          <w:tcPr>
            <w:tcW w:w="9357" w:type="dxa"/>
          </w:tcPr>
          <w:p w:rsidR="004D0140" w:rsidRPr="003A7FDC" w:rsidRDefault="004D0140" w:rsidP="00CE641D">
            <w:pPr>
              <w:pStyle w:val="TableParagraph"/>
              <w:spacing w:line="345" w:lineRule="exact"/>
              <w:rPr>
                <w:sz w:val="21"/>
                <w:lang w:eastAsia="zh-TW"/>
              </w:rPr>
            </w:pPr>
            <w:r w:rsidRPr="003A7FDC">
              <w:rPr>
                <w:rFonts w:ascii="Helvetica" w:hAnsi="Helvetica" w:cs="Helvetica"/>
                <w:lang w:eastAsia="zh-TW"/>
              </w:rPr>
              <w:t>月</w:t>
            </w:r>
            <w:r w:rsidRPr="003A7FDC">
              <w:rPr>
                <w:rFonts w:ascii="Helvetica" w:hAnsi="Helvetica" w:cs="Helvetica"/>
                <w:lang w:eastAsia="zh-TW"/>
              </w:rPr>
              <w:t>-</w:t>
            </w:r>
            <w:r w:rsidRPr="003A7FDC">
              <w:rPr>
                <w:rFonts w:ascii="Helvetica" w:hAnsi="Helvetica" w:cs="Helvetica"/>
                <w:lang w:eastAsia="zh-TW"/>
              </w:rPr>
              <w:t>日</w:t>
            </w:r>
            <w:r w:rsidRPr="003A7FDC">
              <w:rPr>
                <w:rFonts w:ascii="Helvetica" w:hAnsi="Helvetica" w:cs="Helvetica"/>
                <w:lang w:eastAsia="zh-TW"/>
              </w:rPr>
              <w:t>-</w:t>
            </w:r>
            <w:r w:rsidRPr="003A7FDC">
              <w:rPr>
                <w:rFonts w:ascii="Helvetica" w:hAnsi="Helvetica" w:cs="Helvetica"/>
                <w:lang w:eastAsia="zh-TW"/>
              </w:rPr>
              <w:t>年，是哪個地區的代表方式</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以泰國為代表</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以中國為代表</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以美加地區為代表</w:t>
            </w:r>
            <w:r w:rsidRPr="003A7FDC">
              <w:rPr>
                <w:sz w:val="21"/>
                <w:lang w:eastAsia="zh-TW"/>
              </w:rPr>
              <w:t xml:space="preserve"> (</w:t>
            </w:r>
            <w:r w:rsidRPr="003A7FDC">
              <w:rPr>
                <w:rFonts w:hint="eastAsia"/>
                <w:sz w:val="21"/>
                <w:lang w:eastAsia="zh-TW"/>
              </w:rPr>
              <w:t>4</w:t>
            </w:r>
            <w:r w:rsidRPr="003A7FDC">
              <w:rPr>
                <w:sz w:val="21"/>
                <w:lang w:eastAsia="zh-TW"/>
              </w:rPr>
              <w:t>)</w:t>
            </w:r>
            <w:r w:rsidRPr="003A7FDC">
              <w:rPr>
                <w:rFonts w:ascii="Helvetica" w:hAnsi="Helvetica" w:cs="Helvetica"/>
                <w:lang w:eastAsia="zh-TW"/>
              </w:rPr>
              <w:t>以台灣為代表</w:t>
            </w:r>
            <w:r w:rsidRPr="003A7FDC">
              <w:rPr>
                <w:sz w:val="21"/>
                <w:lang w:eastAsia="zh-TW"/>
              </w:rPr>
              <w:t xml:space="preserve"> </w:t>
            </w:r>
          </w:p>
        </w:tc>
        <w:tc>
          <w:tcPr>
            <w:tcW w:w="593" w:type="dxa"/>
          </w:tcPr>
          <w:p w:rsidR="004D0140" w:rsidRPr="003A7FDC" w:rsidRDefault="004D0140" w:rsidP="00CE641D">
            <w:pPr>
              <w:pStyle w:val="TableParagraph"/>
              <w:spacing w:before="9"/>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3</w:t>
            </w:r>
          </w:p>
        </w:tc>
      </w:tr>
      <w:tr w:rsidR="003A7FDC" w:rsidRPr="003A7FDC" w:rsidTr="00CE641D">
        <w:trPr>
          <w:trHeight w:val="726"/>
        </w:trPr>
        <w:tc>
          <w:tcPr>
            <w:tcW w:w="567" w:type="dxa"/>
          </w:tcPr>
          <w:p w:rsidR="004D0140" w:rsidRPr="003A7FDC" w:rsidRDefault="004D0140" w:rsidP="00CE641D">
            <w:pPr>
              <w:pStyle w:val="TableParagraph"/>
              <w:spacing w:before="159"/>
              <w:ind w:left="49" w:right="44"/>
              <w:jc w:val="center"/>
              <w:rPr>
                <w:sz w:val="21"/>
              </w:rPr>
            </w:pPr>
            <w:r w:rsidRPr="003A7FDC">
              <w:rPr>
                <w:sz w:val="21"/>
              </w:rPr>
              <w:t>2</w:t>
            </w:r>
            <w:r w:rsidR="00CA620B" w:rsidRPr="003A7FDC">
              <w:rPr>
                <w:sz w:val="21"/>
              </w:rPr>
              <w:t>2</w:t>
            </w:r>
            <w:r w:rsidRPr="003A7FDC">
              <w:rPr>
                <w:sz w:val="21"/>
              </w:rPr>
              <w:t>6</w:t>
            </w:r>
          </w:p>
        </w:tc>
        <w:tc>
          <w:tcPr>
            <w:tcW w:w="9357" w:type="dxa"/>
          </w:tcPr>
          <w:p w:rsidR="004D0140" w:rsidRPr="003A7FDC" w:rsidRDefault="004D0140" w:rsidP="00CE641D">
            <w:pPr>
              <w:pStyle w:val="TableParagraph"/>
              <w:spacing w:line="353" w:lineRule="exact"/>
              <w:rPr>
                <w:spacing w:val="-9"/>
                <w:sz w:val="21"/>
                <w:lang w:eastAsia="zh-TW"/>
              </w:rPr>
            </w:pPr>
            <w:r w:rsidRPr="003A7FDC">
              <w:rPr>
                <w:rStyle w:val="aa"/>
                <w:rFonts w:ascii="Helvetica" w:hAnsi="Helvetica" w:cs="Helvetica"/>
                <w:bdr w:val="none" w:sz="0" w:space="0" w:color="auto" w:frame="1"/>
                <w:lang w:eastAsia="zh-TW"/>
              </w:rPr>
              <w:t>日</w:t>
            </w:r>
            <w:r w:rsidRPr="003A7FDC">
              <w:rPr>
                <w:rStyle w:val="aa"/>
                <w:rFonts w:ascii="Helvetica" w:hAnsi="Helvetica" w:cs="Helvetica"/>
                <w:bdr w:val="none" w:sz="0" w:space="0" w:color="auto" w:frame="1"/>
                <w:lang w:eastAsia="zh-TW"/>
              </w:rPr>
              <w:t>-</w:t>
            </w:r>
            <w:r w:rsidRPr="003A7FDC">
              <w:rPr>
                <w:rStyle w:val="aa"/>
                <w:rFonts w:ascii="Helvetica" w:hAnsi="Helvetica" w:cs="Helvetica"/>
                <w:bdr w:val="none" w:sz="0" w:space="0" w:color="auto" w:frame="1"/>
                <w:lang w:eastAsia="zh-TW"/>
              </w:rPr>
              <w:t>月</w:t>
            </w:r>
            <w:r w:rsidRPr="003A7FDC">
              <w:rPr>
                <w:rStyle w:val="aa"/>
                <w:rFonts w:ascii="Helvetica" w:hAnsi="Helvetica" w:cs="Helvetica"/>
                <w:bdr w:val="none" w:sz="0" w:space="0" w:color="auto" w:frame="1"/>
                <w:lang w:eastAsia="zh-TW"/>
              </w:rPr>
              <w:t>-</w:t>
            </w:r>
            <w:r w:rsidRPr="003A7FDC">
              <w:rPr>
                <w:rStyle w:val="aa"/>
                <w:rFonts w:ascii="Helvetica" w:hAnsi="Helvetica" w:cs="Helvetica"/>
                <w:bdr w:val="none" w:sz="0" w:space="0" w:color="auto" w:frame="1"/>
                <w:lang w:eastAsia="zh-TW"/>
              </w:rPr>
              <w:t>年，是哪個地區的代表方式</w:t>
            </w:r>
            <w:r w:rsidRPr="003A7FDC">
              <w:rPr>
                <w:rStyle w:val="aa"/>
                <w:rFonts w:ascii="Helvetica" w:hAnsi="Helvetica" w:cs="Helvetica"/>
                <w:bdr w:val="none" w:sz="0" w:space="0" w:color="auto" w:frame="1"/>
                <w:lang w:eastAsia="zh-TW"/>
              </w:rPr>
              <w:t>?</w:t>
            </w:r>
            <w:r w:rsidRPr="003A7FDC">
              <w:rPr>
                <w:b/>
                <w:bCs/>
                <w:spacing w:val="-9"/>
                <w:sz w:val="21"/>
                <w:lang w:eastAsia="zh-TW"/>
              </w:rPr>
              <w:t xml:space="preserve"> (</w:t>
            </w:r>
            <w:r w:rsidRPr="003A7FDC">
              <w:rPr>
                <w:spacing w:val="-9"/>
                <w:sz w:val="21"/>
                <w:lang w:eastAsia="zh-TW"/>
              </w:rPr>
              <w:t>102年第23屆國外匯兌試題)</w:t>
            </w:r>
          </w:p>
          <w:p w:rsidR="004D0140" w:rsidRPr="003A7FDC" w:rsidRDefault="004D0140" w:rsidP="00CE641D">
            <w:pPr>
              <w:pStyle w:val="TableParagraph"/>
              <w:spacing w:line="354" w:lineRule="exact"/>
              <w:rPr>
                <w:sz w:val="21"/>
                <w:lang w:eastAsia="zh-TW"/>
              </w:rPr>
            </w:pPr>
            <w:r w:rsidRPr="003A7FDC">
              <w:rPr>
                <w:spacing w:val="-9"/>
                <w:sz w:val="21"/>
                <w:lang w:eastAsia="zh-TW"/>
              </w:rPr>
              <w:t>(</w:t>
            </w:r>
            <w:r w:rsidRPr="003A7FDC">
              <w:rPr>
                <w:rFonts w:hint="eastAsia"/>
                <w:spacing w:val="-9"/>
                <w:sz w:val="21"/>
                <w:lang w:eastAsia="zh-TW"/>
              </w:rPr>
              <w:t>1</w:t>
            </w:r>
            <w:r w:rsidRPr="003A7FDC">
              <w:rPr>
                <w:spacing w:val="-9"/>
                <w:sz w:val="21"/>
                <w:lang w:eastAsia="zh-TW"/>
              </w:rPr>
              <w:t xml:space="preserve">) </w:t>
            </w:r>
            <w:r w:rsidRPr="003A7FDC">
              <w:rPr>
                <w:rFonts w:ascii="Helvetica" w:hAnsi="Helvetica" w:cs="Helvetica"/>
                <w:lang w:eastAsia="zh-TW"/>
              </w:rPr>
              <w:t>以中國代表</w:t>
            </w:r>
            <w:r w:rsidRPr="003A7FDC">
              <w:rPr>
                <w:spacing w:val="-9"/>
                <w:sz w:val="21"/>
                <w:lang w:eastAsia="zh-TW"/>
              </w:rPr>
              <w:t>(</w:t>
            </w:r>
            <w:r w:rsidRPr="003A7FDC">
              <w:rPr>
                <w:rFonts w:hint="eastAsia"/>
                <w:spacing w:val="-9"/>
                <w:sz w:val="21"/>
                <w:lang w:eastAsia="zh-TW"/>
              </w:rPr>
              <w:t>2</w:t>
            </w:r>
            <w:r w:rsidRPr="003A7FDC">
              <w:rPr>
                <w:spacing w:val="-9"/>
                <w:sz w:val="21"/>
                <w:lang w:eastAsia="zh-TW"/>
              </w:rPr>
              <w:t xml:space="preserve">) </w:t>
            </w:r>
            <w:r w:rsidRPr="003A7FDC">
              <w:rPr>
                <w:rFonts w:ascii="Helvetica" w:hAnsi="Helvetica" w:cs="Helvetica"/>
                <w:lang w:eastAsia="zh-TW"/>
              </w:rPr>
              <w:t>以英國和其屬地為代表，如香港、新加坡、中東、澳洲等國家。</w:t>
            </w:r>
            <w:r w:rsidRPr="003A7FDC">
              <w:rPr>
                <w:spacing w:val="-9"/>
                <w:sz w:val="21"/>
                <w:lang w:eastAsia="zh-TW"/>
              </w:rPr>
              <w:t>(</w:t>
            </w:r>
            <w:r w:rsidRPr="003A7FDC">
              <w:rPr>
                <w:rFonts w:hint="eastAsia"/>
                <w:spacing w:val="-9"/>
                <w:sz w:val="21"/>
                <w:lang w:eastAsia="zh-TW"/>
              </w:rPr>
              <w:t>3</w:t>
            </w:r>
            <w:r w:rsidRPr="003A7FDC">
              <w:rPr>
                <w:spacing w:val="-9"/>
                <w:sz w:val="21"/>
                <w:lang w:eastAsia="zh-TW"/>
              </w:rPr>
              <w:t>)</w:t>
            </w:r>
            <w:r w:rsidRPr="003A7FDC">
              <w:rPr>
                <w:rFonts w:ascii="Helvetica" w:hAnsi="Helvetica" w:cs="Helvetica"/>
                <w:lang w:eastAsia="zh-TW"/>
              </w:rPr>
              <w:t>以</w:t>
            </w:r>
            <w:r w:rsidRPr="003A7FDC">
              <w:rPr>
                <w:rFonts w:ascii="Helvetica" w:hAnsi="Helvetica" w:cs="Helvetica" w:hint="eastAsia"/>
                <w:lang w:eastAsia="zh-TW"/>
              </w:rPr>
              <w:t>台灣</w:t>
            </w:r>
            <w:r w:rsidRPr="003A7FDC">
              <w:rPr>
                <w:rFonts w:ascii="Helvetica" w:hAnsi="Helvetica" w:cs="Helvetica"/>
                <w:lang w:eastAsia="zh-TW"/>
              </w:rPr>
              <w:t>代表</w:t>
            </w:r>
            <w:r w:rsidRPr="003A7FDC">
              <w:rPr>
                <w:spacing w:val="-9"/>
                <w:sz w:val="21"/>
                <w:lang w:eastAsia="zh-TW"/>
              </w:rPr>
              <w:lastRenderedPageBreak/>
              <w:t>(</w:t>
            </w:r>
            <w:r w:rsidRPr="003A7FDC">
              <w:rPr>
                <w:rFonts w:hint="eastAsia"/>
                <w:spacing w:val="-9"/>
                <w:sz w:val="21"/>
                <w:lang w:eastAsia="zh-TW"/>
              </w:rPr>
              <w:t>4</w:t>
            </w:r>
            <w:r w:rsidRPr="003A7FDC">
              <w:rPr>
                <w:spacing w:val="-9"/>
                <w:sz w:val="21"/>
                <w:lang w:eastAsia="zh-TW"/>
              </w:rPr>
              <w:t xml:space="preserve">) </w:t>
            </w:r>
            <w:r w:rsidRPr="003A7FDC">
              <w:rPr>
                <w:rFonts w:ascii="Helvetica" w:hAnsi="Helvetica" w:cs="Helvetica"/>
                <w:lang w:eastAsia="zh-TW"/>
              </w:rPr>
              <w:t>以</w:t>
            </w:r>
            <w:r w:rsidRPr="003A7FDC">
              <w:rPr>
                <w:rFonts w:ascii="Helvetica" w:hAnsi="Helvetica" w:cs="Helvetica" w:hint="eastAsia"/>
                <w:lang w:eastAsia="zh-TW"/>
              </w:rPr>
              <w:t>美國</w:t>
            </w:r>
            <w:r w:rsidRPr="003A7FDC">
              <w:rPr>
                <w:rFonts w:ascii="Helvetica" w:hAnsi="Helvetica" w:cs="Helvetica"/>
                <w:lang w:eastAsia="zh-TW"/>
              </w:rPr>
              <w:t>代表</w:t>
            </w:r>
          </w:p>
        </w:tc>
        <w:tc>
          <w:tcPr>
            <w:tcW w:w="593" w:type="dxa"/>
          </w:tcPr>
          <w:p w:rsidR="004D0140" w:rsidRPr="003A7FDC" w:rsidRDefault="004D0140" w:rsidP="00CE641D">
            <w:pPr>
              <w:pStyle w:val="TableParagraph"/>
              <w:spacing w:before="159"/>
              <w:ind w:left="3"/>
              <w:jc w:val="center"/>
              <w:rPr>
                <w:sz w:val="21"/>
              </w:rPr>
            </w:pPr>
            <w:r w:rsidRPr="003A7FDC">
              <w:rPr>
                <w:sz w:val="21"/>
              </w:rPr>
              <w:lastRenderedPageBreak/>
              <w:t>2</w:t>
            </w:r>
          </w:p>
        </w:tc>
      </w:tr>
      <w:tr w:rsidR="003A7FDC" w:rsidRPr="003A7FDC" w:rsidTr="00CE641D">
        <w:trPr>
          <w:trHeight w:val="726"/>
        </w:trPr>
        <w:tc>
          <w:tcPr>
            <w:tcW w:w="567" w:type="dxa"/>
          </w:tcPr>
          <w:p w:rsidR="004D0140" w:rsidRPr="003A7FDC" w:rsidRDefault="004D0140" w:rsidP="00CE641D">
            <w:pPr>
              <w:pStyle w:val="TableParagraph"/>
              <w:spacing w:before="159"/>
              <w:ind w:left="49" w:right="44"/>
              <w:jc w:val="center"/>
              <w:rPr>
                <w:sz w:val="21"/>
              </w:rPr>
            </w:pPr>
            <w:r w:rsidRPr="003A7FDC">
              <w:rPr>
                <w:sz w:val="21"/>
              </w:rPr>
              <w:lastRenderedPageBreak/>
              <w:t>2</w:t>
            </w:r>
            <w:r w:rsidR="00CA620B" w:rsidRPr="003A7FDC">
              <w:rPr>
                <w:sz w:val="21"/>
              </w:rPr>
              <w:t>2</w:t>
            </w:r>
            <w:r w:rsidRPr="003A7FDC">
              <w:rPr>
                <w:sz w:val="21"/>
              </w:rPr>
              <w:t>7</w:t>
            </w:r>
          </w:p>
        </w:tc>
        <w:tc>
          <w:tcPr>
            <w:tcW w:w="9357" w:type="dxa"/>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旅行支票是否為無限期付款</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rPr>
              <w:t>是</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hint="eastAsia"/>
                <w:sz w:val="21"/>
                <w:lang w:eastAsia="zh-TW"/>
              </w:rPr>
              <w:t>不是</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hint="eastAsia"/>
                <w:sz w:val="21"/>
                <w:lang w:eastAsia="zh-TW"/>
              </w:rPr>
              <w:t>可能不是</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hint="eastAsia"/>
                <w:sz w:val="21"/>
                <w:lang w:eastAsia="zh-TW"/>
              </w:rPr>
              <w:t>以上皆非</w:t>
            </w:r>
          </w:p>
        </w:tc>
        <w:tc>
          <w:tcPr>
            <w:tcW w:w="593" w:type="dxa"/>
          </w:tcPr>
          <w:p w:rsidR="004D0140" w:rsidRPr="003A7FDC" w:rsidRDefault="004D0140" w:rsidP="00CE641D">
            <w:pPr>
              <w:pStyle w:val="TableParagraph"/>
              <w:spacing w:before="159"/>
              <w:ind w:left="3"/>
              <w:jc w:val="center"/>
              <w:rPr>
                <w:sz w:val="21"/>
              </w:rPr>
            </w:pPr>
            <w:r w:rsidRPr="003A7FDC">
              <w:rPr>
                <w:sz w:val="21"/>
              </w:rPr>
              <w:t>1</w:t>
            </w:r>
          </w:p>
        </w:tc>
      </w:tr>
      <w:tr w:rsidR="003A7FDC" w:rsidRPr="003A7FDC" w:rsidTr="00CE641D">
        <w:trPr>
          <w:trHeight w:val="726"/>
        </w:trPr>
        <w:tc>
          <w:tcPr>
            <w:tcW w:w="567" w:type="dxa"/>
          </w:tcPr>
          <w:p w:rsidR="004D0140" w:rsidRPr="003A7FDC" w:rsidRDefault="004D0140" w:rsidP="00CE641D">
            <w:pPr>
              <w:pStyle w:val="TableParagraph"/>
              <w:spacing w:before="159"/>
              <w:ind w:left="49" w:right="44"/>
              <w:jc w:val="center"/>
              <w:rPr>
                <w:sz w:val="21"/>
              </w:rPr>
            </w:pPr>
            <w:r w:rsidRPr="003A7FDC">
              <w:rPr>
                <w:sz w:val="21"/>
              </w:rPr>
              <w:t>2</w:t>
            </w:r>
            <w:r w:rsidR="00CA620B" w:rsidRPr="003A7FDC">
              <w:rPr>
                <w:sz w:val="21"/>
              </w:rPr>
              <w:t>2</w:t>
            </w:r>
            <w:r w:rsidRPr="003A7FDC">
              <w:rPr>
                <w:sz w:val="21"/>
              </w:rPr>
              <w:t>8</w:t>
            </w:r>
          </w:p>
        </w:tc>
        <w:tc>
          <w:tcPr>
            <w:tcW w:w="9357" w:type="dxa"/>
          </w:tcPr>
          <w:p w:rsidR="004D0140" w:rsidRPr="003A7FDC" w:rsidRDefault="004D0140" w:rsidP="00CE641D">
            <w:pPr>
              <w:pStyle w:val="TableParagraph"/>
              <w:spacing w:line="355" w:lineRule="exact"/>
              <w:rPr>
                <w:sz w:val="21"/>
                <w:lang w:eastAsia="zh-TW"/>
              </w:rPr>
            </w:pPr>
            <w:r w:rsidRPr="003A7FDC">
              <w:rPr>
                <w:rFonts w:ascii="Helvetica" w:hAnsi="Helvetica" w:cs="Helvetica"/>
              </w:rPr>
              <w:t>若有</w:t>
            </w:r>
            <w:r w:rsidRPr="003A7FDC">
              <w:rPr>
                <w:rFonts w:ascii="Helvetica" w:hAnsi="Helvetica" w:cs="Helvetica"/>
              </w:rPr>
              <w:t>Account Payee Only</w:t>
            </w:r>
            <w:r w:rsidRPr="003A7FDC">
              <w:rPr>
                <w:rFonts w:ascii="Helvetica" w:hAnsi="Helvetica" w:cs="Helvetica"/>
              </w:rPr>
              <w:t>、</w:t>
            </w:r>
            <w:r w:rsidRPr="003A7FDC">
              <w:rPr>
                <w:rFonts w:ascii="Helvetica" w:hAnsi="Helvetica" w:cs="Helvetica"/>
              </w:rPr>
              <w:t>Non-Negotiable</w:t>
            </w:r>
            <w:r w:rsidRPr="003A7FDC">
              <w:rPr>
                <w:rFonts w:ascii="Helvetica" w:hAnsi="Helvetica" w:cs="Helvetica"/>
              </w:rPr>
              <w:t>等字樣表示</w:t>
            </w:r>
            <w:r w:rsidRPr="003A7FDC">
              <w:rPr>
                <w:rFonts w:ascii="Helvetica" w:hAnsi="Helvetica" w:cs="Helvetica"/>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rPr>
              <w:t>表示限存入匯款人帳戶</w:t>
            </w:r>
            <w:r w:rsidRPr="003A7FDC">
              <w:rPr>
                <w:sz w:val="21"/>
                <w:lang w:eastAsia="zh-TW"/>
              </w:rPr>
              <w:t xml:space="preserve"> (</w:t>
            </w:r>
            <w:r w:rsidRPr="003A7FDC">
              <w:rPr>
                <w:rFonts w:hint="eastAsia"/>
                <w:sz w:val="21"/>
                <w:lang w:eastAsia="zh-TW"/>
              </w:rPr>
              <w:t>2</w:t>
            </w:r>
            <w:r w:rsidRPr="003A7FDC">
              <w:rPr>
                <w:sz w:val="21"/>
                <w:lang w:eastAsia="zh-TW"/>
              </w:rPr>
              <w:t xml:space="preserve">) </w:t>
            </w:r>
            <w:r w:rsidRPr="003A7FDC">
              <w:rPr>
                <w:rFonts w:ascii="Helvetica" w:hAnsi="Helvetica" w:cs="Helvetica"/>
              </w:rPr>
              <w:t>表示限提出抬頭人帳戶</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rPr>
              <w:t>表示限存入第三人帳戶</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rPr>
              <w:t>表示限存入抬頭人帳戶</w:t>
            </w:r>
            <w:r w:rsidRPr="003A7FDC">
              <w:rPr>
                <w:sz w:val="21"/>
                <w:lang w:eastAsia="zh-TW"/>
              </w:rPr>
              <w:t xml:space="preserve"> </w:t>
            </w:r>
          </w:p>
        </w:tc>
        <w:tc>
          <w:tcPr>
            <w:tcW w:w="593" w:type="dxa"/>
          </w:tcPr>
          <w:p w:rsidR="004D0140" w:rsidRPr="003A7FDC" w:rsidRDefault="004D0140" w:rsidP="00CE641D">
            <w:pPr>
              <w:pStyle w:val="TableParagraph"/>
              <w:spacing w:before="159"/>
              <w:ind w:left="3"/>
              <w:jc w:val="center"/>
              <w:rPr>
                <w:sz w:val="21"/>
              </w:rPr>
            </w:pPr>
            <w:r w:rsidRPr="003A7FDC">
              <w:rPr>
                <w:sz w:val="21"/>
              </w:rPr>
              <w:t>4</w:t>
            </w:r>
          </w:p>
        </w:tc>
      </w:tr>
      <w:tr w:rsidR="003A7FDC" w:rsidRPr="003A7FDC" w:rsidTr="00CE641D">
        <w:trPr>
          <w:trHeight w:val="727"/>
        </w:trPr>
        <w:tc>
          <w:tcPr>
            <w:tcW w:w="567" w:type="dxa"/>
          </w:tcPr>
          <w:p w:rsidR="004D0140" w:rsidRPr="003A7FDC" w:rsidRDefault="004D0140" w:rsidP="00CE641D">
            <w:pPr>
              <w:pStyle w:val="TableParagraph"/>
              <w:spacing w:before="159"/>
              <w:ind w:left="49" w:right="44"/>
              <w:jc w:val="center"/>
              <w:rPr>
                <w:sz w:val="21"/>
              </w:rPr>
            </w:pPr>
            <w:r w:rsidRPr="003A7FDC">
              <w:rPr>
                <w:sz w:val="21"/>
              </w:rPr>
              <w:t>2</w:t>
            </w:r>
            <w:r w:rsidR="00CA620B" w:rsidRPr="003A7FDC">
              <w:rPr>
                <w:sz w:val="21"/>
              </w:rPr>
              <w:t>2</w:t>
            </w:r>
            <w:r w:rsidRPr="003A7FDC">
              <w:rPr>
                <w:sz w:val="21"/>
              </w:rPr>
              <w:t>9</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若有禁止流通國外字樣，是否可受理</w:t>
            </w:r>
            <w:r w:rsidRPr="003A7FDC">
              <w:rPr>
                <w:rFonts w:ascii="Helvetica" w:hAnsi="Helvetica" w:cs="Helvetica"/>
                <w:lang w:eastAsia="zh-TW"/>
              </w:rPr>
              <w:t>?</w:t>
            </w:r>
          </w:p>
          <w:p w:rsidR="004D0140" w:rsidRPr="003A7FDC" w:rsidRDefault="004D0140" w:rsidP="00CE641D">
            <w:pPr>
              <w:pStyle w:val="TableParagraph"/>
              <w:spacing w:line="355" w:lineRule="exact"/>
              <w:rPr>
                <w:sz w:val="21"/>
                <w:lang w:eastAsia="zh-TW"/>
              </w:rPr>
            </w:pPr>
            <w:r w:rsidRPr="003A7FDC">
              <w:rPr>
                <w:sz w:val="21"/>
                <w:lang w:eastAsia="zh-TW"/>
              </w:rPr>
              <w:t>(</w:t>
            </w:r>
            <w:r w:rsidRPr="003A7FDC">
              <w:rPr>
                <w:rFonts w:hint="eastAsia"/>
                <w:sz w:val="21"/>
                <w:lang w:eastAsia="zh-TW"/>
              </w:rPr>
              <w:t>1</w:t>
            </w:r>
            <w:r w:rsidRPr="003A7FDC">
              <w:rPr>
                <w:sz w:val="21"/>
                <w:lang w:eastAsia="zh-TW"/>
              </w:rPr>
              <w:t xml:space="preserve">) </w:t>
            </w:r>
            <w:r w:rsidRPr="003A7FDC">
              <w:rPr>
                <w:rFonts w:hint="eastAsia"/>
                <w:sz w:val="21"/>
                <w:lang w:eastAsia="zh-TW"/>
              </w:rPr>
              <w:t>可以</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rPr>
              <w:t>不可</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hint="eastAsia"/>
                <w:sz w:val="21"/>
                <w:lang w:eastAsia="zh-TW"/>
              </w:rPr>
              <w:t>可能可以</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hint="eastAsia"/>
                <w:sz w:val="21"/>
                <w:lang w:eastAsia="zh-TW"/>
              </w:rPr>
              <w:t>以上皆非</w:t>
            </w:r>
          </w:p>
        </w:tc>
        <w:tc>
          <w:tcPr>
            <w:tcW w:w="593" w:type="dxa"/>
          </w:tcPr>
          <w:p w:rsidR="004D0140" w:rsidRPr="003A7FDC" w:rsidRDefault="004D0140" w:rsidP="00CE641D">
            <w:pPr>
              <w:pStyle w:val="TableParagraph"/>
              <w:spacing w:before="159"/>
              <w:ind w:left="3"/>
              <w:jc w:val="center"/>
              <w:rPr>
                <w:sz w:val="21"/>
              </w:rPr>
            </w:pPr>
            <w:r w:rsidRPr="003A7FDC">
              <w:rPr>
                <w:sz w:val="21"/>
              </w:rPr>
              <w:t>2</w:t>
            </w:r>
          </w:p>
        </w:tc>
      </w:tr>
      <w:tr w:rsidR="003A7FDC" w:rsidRPr="003A7FDC" w:rsidTr="00CE641D">
        <w:trPr>
          <w:trHeight w:val="727"/>
        </w:trPr>
        <w:tc>
          <w:tcPr>
            <w:tcW w:w="567" w:type="dxa"/>
          </w:tcPr>
          <w:p w:rsidR="004D0140" w:rsidRPr="003A7FDC" w:rsidRDefault="00CA620B" w:rsidP="00CE641D">
            <w:pPr>
              <w:pStyle w:val="TableParagraph"/>
              <w:spacing w:before="159"/>
              <w:ind w:left="49" w:right="44"/>
              <w:jc w:val="center"/>
              <w:rPr>
                <w:sz w:val="21"/>
                <w:lang w:eastAsia="zh-TW"/>
              </w:rPr>
            </w:pPr>
            <w:r w:rsidRPr="003A7FDC">
              <w:rPr>
                <w:rFonts w:hint="eastAsia"/>
                <w:sz w:val="21"/>
                <w:lang w:eastAsia="zh-TW"/>
              </w:rPr>
              <w:t>23</w:t>
            </w:r>
            <w:r w:rsidR="004D0140" w:rsidRPr="003A7FDC">
              <w:rPr>
                <w:rFonts w:hint="eastAsia"/>
                <w:sz w:val="21"/>
                <w:lang w:eastAsia="zh-TW"/>
              </w:rPr>
              <w:t>0</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塗改後的票據可否受理</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hint="eastAsia"/>
                <w:sz w:val="21"/>
                <w:lang w:eastAsia="zh-TW"/>
              </w:rPr>
              <w:t>可以</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rPr>
              <w:t>不可</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hint="eastAsia"/>
                <w:sz w:val="21"/>
                <w:lang w:eastAsia="zh-TW"/>
              </w:rPr>
              <w:t>可能可以</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hint="eastAsia"/>
                <w:sz w:val="21"/>
                <w:lang w:eastAsia="zh-TW"/>
              </w:rPr>
              <w:t>以上皆非</w:t>
            </w:r>
          </w:p>
        </w:tc>
        <w:tc>
          <w:tcPr>
            <w:tcW w:w="593" w:type="dxa"/>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2</w:t>
            </w:r>
          </w:p>
        </w:tc>
      </w:tr>
      <w:tr w:rsidR="003A7FDC" w:rsidRPr="003A7FDC" w:rsidTr="00CE641D">
        <w:trPr>
          <w:trHeight w:val="727"/>
        </w:trPr>
        <w:tc>
          <w:tcPr>
            <w:tcW w:w="567" w:type="dxa"/>
          </w:tcPr>
          <w:p w:rsidR="004D0140" w:rsidRPr="003A7FDC" w:rsidRDefault="00CA620B" w:rsidP="00CE641D">
            <w:pPr>
              <w:pStyle w:val="TableParagraph"/>
              <w:spacing w:before="159"/>
              <w:ind w:left="49" w:right="44"/>
              <w:jc w:val="center"/>
              <w:rPr>
                <w:sz w:val="21"/>
                <w:lang w:eastAsia="zh-TW"/>
              </w:rPr>
            </w:pPr>
            <w:r w:rsidRPr="003A7FDC">
              <w:rPr>
                <w:sz w:val="21"/>
                <w:lang w:eastAsia="zh-TW"/>
              </w:rPr>
              <w:t>2</w:t>
            </w:r>
            <w:r w:rsidR="004D0140" w:rsidRPr="003A7FDC">
              <w:rPr>
                <w:rFonts w:hint="eastAsia"/>
                <w:sz w:val="21"/>
                <w:lang w:eastAsia="zh-TW"/>
              </w:rPr>
              <w:t>31</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銀行之光票買入定義</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在買入光票額度內或核定金額內，憑客戶提示之票據先行墊付並收取利息，待款項收妥後，憑以核銷已墊付之外幣金額。其中收取利息是銀行賺錢的來源之一</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在賣出光票額度內或核定金額內，憑客戶提示之票據先行墊付並收取利息，待款項收妥後，憑以核銷已墊付之外幣金額。其中收取利息是銀行賺錢的來源之一</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在買入光票額度內或核定金額內，憑客戶提示之票據先行墊付並收取利息，待款項未收妥，憑以核銷已墊付之外幣金額。其中收取利息是銀行賺錢的來源之一</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在賣出光票額度內或核定金額內，不憑客戶提示之票據先行墊付並收取利息，待款項收妥時，憑以核銷已墊付之外幣金額。</w:t>
            </w:r>
            <w:r w:rsidRPr="003A7FDC">
              <w:rPr>
                <w:rFonts w:ascii="Helvetica" w:hAnsi="Helvetica" w:cs="Helvetica"/>
              </w:rPr>
              <w:t>其中收取利息是銀行賺錢的來源之一</w:t>
            </w:r>
          </w:p>
        </w:tc>
        <w:tc>
          <w:tcPr>
            <w:tcW w:w="593" w:type="dxa"/>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1</w:t>
            </w:r>
          </w:p>
        </w:tc>
      </w:tr>
      <w:tr w:rsidR="003A7FDC" w:rsidRPr="003A7FDC" w:rsidTr="00CE641D">
        <w:trPr>
          <w:trHeight w:val="727"/>
        </w:trPr>
        <w:tc>
          <w:tcPr>
            <w:tcW w:w="567" w:type="dxa"/>
          </w:tcPr>
          <w:p w:rsidR="004D0140" w:rsidRPr="003A7FDC" w:rsidRDefault="00CA620B" w:rsidP="00CE641D">
            <w:pPr>
              <w:pStyle w:val="TableParagraph"/>
              <w:spacing w:before="159"/>
              <w:ind w:left="49" w:right="44"/>
              <w:jc w:val="center"/>
              <w:rPr>
                <w:sz w:val="21"/>
                <w:lang w:eastAsia="zh-TW"/>
              </w:rPr>
            </w:pPr>
            <w:r w:rsidRPr="003A7FDC">
              <w:rPr>
                <w:sz w:val="21"/>
                <w:lang w:eastAsia="zh-TW"/>
              </w:rPr>
              <w:t>2</w:t>
            </w:r>
            <w:r w:rsidR="004D0140" w:rsidRPr="003A7FDC">
              <w:rPr>
                <w:rFonts w:hint="eastAsia"/>
                <w:sz w:val="21"/>
                <w:lang w:eastAsia="zh-TW"/>
              </w:rPr>
              <w:t>32</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買入光票是一種融資授信業務，所以風險</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不高</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普通</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完全無風險</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很高</w:t>
            </w:r>
            <w:r w:rsidRPr="003A7FDC">
              <w:rPr>
                <w:sz w:val="21"/>
                <w:lang w:eastAsia="zh-TW"/>
              </w:rPr>
              <w:t xml:space="preserve"> </w:t>
            </w:r>
          </w:p>
        </w:tc>
        <w:tc>
          <w:tcPr>
            <w:tcW w:w="593" w:type="dxa"/>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4</w:t>
            </w:r>
          </w:p>
        </w:tc>
      </w:tr>
      <w:tr w:rsidR="003A7FDC" w:rsidRPr="003A7FDC" w:rsidTr="00CE641D">
        <w:trPr>
          <w:trHeight w:val="727"/>
        </w:trPr>
        <w:tc>
          <w:tcPr>
            <w:tcW w:w="567" w:type="dxa"/>
          </w:tcPr>
          <w:p w:rsidR="004D0140" w:rsidRPr="003A7FDC" w:rsidRDefault="00CA620B" w:rsidP="00CE641D">
            <w:pPr>
              <w:pStyle w:val="TableParagraph"/>
              <w:spacing w:before="159"/>
              <w:ind w:left="49" w:right="44"/>
              <w:jc w:val="center"/>
              <w:rPr>
                <w:sz w:val="21"/>
                <w:lang w:eastAsia="zh-TW"/>
              </w:rPr>
            </w:pPr>
            <w:r w:rsidRPr="003A7FDC">
              <w:rPr>
                <w:sz w:val="21"/>
                <w:lang w:eastAsia="zh-TW"/>
              </w:rPr>
              <w:t>2</w:t>
            </w:r>
            <w:r w:rsidR="004D0140" w:rsidRPr="003A7FDC">
              <w:rPr>
                <w:rFonts w:hint="eastAsia"/>
                <w:sz w:val="21"/>
                <w:lang w:eastAsia="zh-TW"/>
              </w:rPr>
              <w:t>33</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旅行支票退匯或買入，必須能在櫃台復簽，不能復簽者</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不能復簽者，宜以託收方式辦理</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不能復簽者，宜以拒收方式辦理</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不能復簽者，宜以退回方式辦理</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不能復簽者，宜以寄收方式辦理</w:t>
            </w:r>
          </w:p>
        </w:tc>
        <w:tc>
          <w:tcPr>
            <w:tcW w:w="593" w:type="dxa"/>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1</w:t>
            </w:r>
          </w:p>
        </w:tc>
      </w:tr>
      <w:tr w:rsidR="003A7FDC" w:rsidRPr="003A7FDC" w:rsidTr="00CE641D">
        <w:trPr>
          <w:trHeight w:val="727"/>
        </w:trPr>
        <w:tc>
          <w:tcPr>
            <w:tcW w:w="567" w:type="dxa"/>
          </w:tcPr>
          <w:p w:rsidR="004D0140" w:rsidRPr="003A7FDC" w:rsidRDefault="00CA620B" w:rsidP="00CE641D">
            <w:pPr>
              <w:pStyle w:val="TableParagraph"/>
              <w:spacing w:before="159"/>
              <w:ind w:left="49" w:right="44"/>
              <w:jc w:val="center"/>
              <w:rPr>
                <w:sz w:val="21"/>
                <w:lang w:eastAsia="zh-TW"/>
              </w:rPr>
            </w:pPr>
            <w:r w:rsidRPr="003A7FDC">
              <w:rPr>
                <w:sz w:val="21"/>
                <w:lang w:eastAsia="zh-TW"/>
              </w:rPr>
              <w:t>2</w:t>
            </w:r>
            <w:r w:rsidR="004D0140" w:rsidRPr="003A7FDC">
              <w:rPr>
                <w:rFonts w:hint="eastAsia"/>
                <w:sz w:val="21"/>
                <w:lang w:eastAsia="zh-TW"/>
              </w:rPr>
              <w:t>34</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Style w:val="aa"/>
                <w:rFonts w:ascii="Helvetica" w:hAnsi="Helvetica" w:cs="Helvetica"/>
                <w:bdr w:val="none" w:sz="0" w:space="0" w:color="auto" w:frame="1"/>
                <w:lang w:eastAsia="zh-TW"/>
              </w:rPr>
              <w:t>所謂光票的定義，下列何項敘述不是屬於其必備的要項</w:t>
            </w:r>
            <w:r w:rsidRPr="003A7FDC">
              <w:rPr>
                <w:rStyle w:val="aa"/>
                <w:rFonts w:ascii="Helvetica" w:hAnsi="Helvetica" w:cs="Helvetica"/>
                <w:bdr w:val="none" w:sz="0" w:space="0" w:color="auto" w:frame="1"/>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是指美金的票據</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沒有任何條件及文件的票據</w:t>
            </w:r>
            <w:r w:rsidRPr="003A7FDC">
              <w:rPr>
                <w:sz w:val="21"/>
                <w:lang w:eastAsia="zh-TW"/>
              </w:rPr>
              <w:t xml:space="preserve"> (</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指付款地在國外的票據</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Style w:val="aa"/>
                <w:rFonts w:ascii="Helvetica" w:hAnsi="Helvetica" w:cs="Helvetica"/>
                <w:bdr w:val="none" w:sz="0" w:space="0" w:color="auto" w:frame="1"/>
                <w:lang w:eastAsia="zh-TW"/>
              </w:rPr>
              <w:t>是指無跟單的票據</w:t>
            </w:r>
          </w:p>
        </w:tc>
        <w:tc>
          <w:tcPr>
            <w:tcW w:w="593" w:type="dxa"/>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1</w:t>
            </w:r>
          </w:p>
        </w:tc>
      </w:tr>
      <w:tr w:rsidR="003A7FDC" w:rsidRPr="003A7FDC" w:rsidTr="00CE641D">
        <w:trPr>
          <w:trHeight w:val="727"/>
        </w:trPr>
        <w:tc>
          <w:tcPr>
            <w:tcW w:w="567" w:type="dxa"/>
          </w:tcPr>
          <w:p w:rsidR="004D0140" w:rsidRPr="003A7FDC" w:rsidRDefault="00CA620B" w:rsidP="00CE641D">
            <w:pPr>
              <w:pStyle w:val="TableParagraph"/>
              <w:spacing w:before="159"/>
              <w:ind w:left="49" w:right="44"/>
              <w:jc w:val="center"/>
              <w:rPr>
                <w:sz w:val="21"/>
                <w:lang w:eastAsia="zh-TW"/>
              </w:rPr>
            </w:pPr>
            <w:r w:rsidRPr="003A7FDC">
              <w:rPr>
                <w:sz w:val="21"/>
                <w:lang w:eastAsia="zh-TW"/>
              </w:rPr>
              <w:t>2</w:t>
            </w:r>
            <w:r w:rsidR="004D0140" w:rsidRPr="003A7FDC">
              <w:rPr>
                <w:rFonts w:hint="eastAsia"/>
                <w:sz w:val="21"/>
                <w:lang w:eastAsia="zh-TW"/>
              </w:rPr>
              <w:t>35</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下列何種光票</w:t>
            </w:r>
            <w:r w:rsidRPr="003A7FDC">
              <w:rPr>
                <w:rFonts w:ascii="Helvetica" w:hAnsi="Helvetica" w:cs="Helvetica"/>
                <w:lang w:eastAsia="zh-TW"/>
              </w:rPr>
              <w:t>,</w:t>
            </w:r>
            <w:r w:rsidRPr="003A7FDC">
              <w:rPr>
                <w:rFonts w:ascii="Helvetica" w:hAnsi="Helvetica" w:cs="Helvetica"/>
                <w:lang w:eastAsia="zh-TW"/>
              </w:rPr>
              <w:t>銀行不得受理</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28</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美國國庫支票</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Style w:val="aa"/>
                <w:rFonts w:ascii="Helvetica" w:hAnsi="Helvetica" w:cs="Helvetica"/>
                <w:bdr w:val="none" w:sz="0" w:space="0" w:color="auto" w:frame="1"/>
                <w:lang w:eastAsia="zh-TW"/>
              </w:rPr>
              <w:t>美國私人支票</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日本郵政匯票</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旅行支票</w:t>
            </w:r>
          </w:p>
        </w:tc>
        <w:tc>
          <w:tcPr>
            <w:tcW w:w="593" w:type="dxa"/>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3</w:t>
            </w:r>
          </w:p>
        </w:tc>
      </w:tr>
      <w:tr w:rsidR="003A7FDC" w:rsidRPr="003A7FDC" w:rsidTr="00CE641D">
        <w:trPr>
          <w:trHeight w:val="727"/>
        </w:trPr>
        <w:tc>
          <w:tcPr>
            <w:tcW w:w="567" w:type="dxa"/>
          </w:tcPr>
          <w:p w:rsidR="004D0140" w:rsidRPr="003A7FDC" w:rsidRDefault="00CA620B" w:rsidP="00CE641D">
            <w:pPr>
              <w:pStyle w:val="TableParagraph"/>
              <w:spacing w:before="159"/>
              <w:ind w:left="49" w:right="44"/>
              <w:jc w:val="center"/>
              <w:rPr>
                <w:sz w:val="21"/>
                <w:lang w:eastAsia="zh-TW"/>
              </w:rPr>
            </w:pPr>
            <w:r w:rsidRPr="003A7FDC">
              <w:rPr>
                <w:sz w:val="21"/>
                <w:lang w:eastAsia="zh-TW"/>
              </w:rPr>
              <w:t>2</w:t>
            </w:r>
            <w:r w:rsidR="004D0140" w:rsidRPr="003A7FDC">
              <w:rPr>
                <w:rFonts w:hint="eastAsia"/>
                <w:sz w:val="21"/>
                <w:lang w:eastAsia="zh-TW"/>
              </w:rPr>
              <w:t>36</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張三持乙張付款行為</w:t>
            </w:r>
            <w:r w:rsidRPr="003A7FDC">
              <w:rPr>
                <w:rFonts w:ascii="Helvetica" w:hAnsi="Helvetica" w:cs="Helvetica"/>
                <w:lang w:eastAsia="zh-TW"/>
              </w:rPr>
              <w:t xml:space="preserve"> BANK OF BOSTON </w:t>
            </w:r>
            <w:r w:rsidRPr="003A7FDC">
              <w:rPr>
                <w:rFonts w:ascii="Helvetica" w:hAnsi="Helvetica" w:cs="Helvetica"/>
                <w:lang w:eastAsia="zh-TW"/>
              </w:rPr>
              <w:t>的票據</w:t>
            </w:r>
            <w:r w:rsidRPr="003A7FDC">
              <w:rPr>
                <w:rFonts w:ascii="Helvetica" w:hAnsi="Helvetica" w:cs="Helvetica"/>
                <w:lang w:eastAsia="zh-TW"/>
              </w:rPr>
              <w:t>,</w:t>
            </w:r>
            <w:r w:rsidRPr="003A7FDC">
              <w:rPr>
                <w:rFonts w:ascii="Helvetica" w:hAnsi="Helvetica" w:cs="Helvetica"/>
                <w:lang w:eastAsia="zh-TW"/>
              </w:rPr>
              <w:t>其面額為美金</w:t>
            </w:r>
            <w:r w:rsidRPr="003A7FDC">
              <w:rPr>
                <w:rFonts w:ascii="Helvetica" w:hAnsi="Helvetica" w:cs="Helvetica"/>
                <w:lang w:eastAsia="zh-TW"/>
              </w:rPr>
              <w:t xml:space="preserve"> 2,100 </w:t>
            </w:r>
            <w:r w:rsidRPr="003A7FDC">
              <w:rPr>
                <w:rFonts w:ascii="Helvetica" w:hAnsi="Helvetica" w:cs="Helvetica"/>
                <w:lang w:eastAsia="zh-TW"/>
              </w:rPr>
              <w:t>元</w:t>
            </w:r>
            <w:r w:rsidRPr="003A7FDC">
              <w:rPr>
                <w:rFonts w:ascii="Helvetica" w:hAnsi="Helvetica" w:cs="Helvetica"/>
                <w:lang w:eastAsia="zh-TW"/>
              </w:rPr>
              <w:t>,</w:t>
            </w:r>
            <w:r w:rsidRPr="003A7FDC">
              <w:rPr>
                <w:rFonts w:ascii="Helvetica" w:hAnsi="Helvetica" w:cs="Helvetica"/>
                <w:lang w:eastAsia="zh-TW"/>
              </w:rPr>
              <w:t>並載有</w:t>
            </w:r>
            <w:r w:rsidRPr="003A7FDC">
              <w:rPr>
                <w:rFonts w:ascii="Helvetica" w:hAnsi="Helvetica" w:cs="Helvetica"/>
                <w:lang w:eastAsia="zh-TW"/>
              </w:rPr>
              <w:t>"not Exceed $1,500"</w:t>
            </w:r>
            <w:r w:rsidRPr="003A7FDC">
              <w:rPr>
                <w:rFonts w:ascii="Helvetica" w:hAnsi="Helvetica" w:cs="Helvetica"/>
                <w:lang w:eastAsia="zh-TW"/>
              </w:rPr>
              <w:t>字樣</w:t>
            </w:r>
            <w:r w:rsidRPr="003A7FDC">
              <w:rPr>
                <w:rFonts w:ascii="Helvetica" w:hAnsi="Helvetica" w:cs="Helvetica"/>
                <w:lang w:eastAsia="zh-TW"/>
              </w:rPr>
              <w:t>,</w:t>
            </w:r>
            <w:r w:rsidRPr="003A7FDC">
              <w:rPr>
                <w:rFonts w:ascii="Helvetica" w:hAnsi="Helvetica" w:cs="Helvetica"/>
                <w:lang w:eastAsia="zh-TW"/>
              </w:rPr>
              <w:t>向銀行申請買入</w:t>
            </w:r>
            <w:r w:rsidRPr="003A7FDC">
              <w:rPr>
                <w:rFonts w:ascii="Helvetica" w:hAnsi="Helvetica" w:cs="Helvetica"/>
                <w:lang w:eastAsia="zh-TW"/>
              </w:rPr>
              <w:t>,</w:t>
            </w:r>
            <w:r w:rsidRPr="003A7FDC">
              <w:rPr>
                <w:rFonts w:ascii="Helvetica" w:hAnsi="Helvetica" w:cs="Helvetica"/>
                <w:lang w:eastAsia="zh-TW"/>
              </w:rPr>
              <w:t>則銀行應如何辦理</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28</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拒絕承做</w:t>
            </w:r>
            <w:r w:rsidRPr="003A7FDC">
              <w:rPr>
                <w:sz w:val="21"/>
                <w:lang w:eastAsia="zh-TW"/>
              </w:rPr>
              <w:t xml:space="preserve"> (</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以美金</w:t>
            </w:r>
            <w:r w:rsidRPr="003A7FDC">
              <w:rPr>
                <w:rFonts w:ascii="Helvetica" w:hAnsi="Helvetica" w:cs="Helvetica"/>
                <w:lang w:eastAsia="zh-TW"/>
              </w:rPr>
              <w:t xml:space="preserve"> 1,500 </w:t>
            </w:r>
            <w:r w:rsidRPr="003A7FDC">
              <w:rPr>
                <w:rFonts w:ascii="Helvetica" w:hAnsi="Helvetica" w:cs="Helvetica"/>
                <w:lang w:eastAsia="zh-TW"/>
              </w:rPr>
              <w:t>元之金額承做光票買入</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以美金</w:t>
            </w:r>
            <w:r w:rsidRPr="003A7FDC">
              <w:rPr>
                <w:rFonts w:ascii="Helvetica" w:hAnsi="Helvetica" w:cs="Helvetica"/>
                <w:lang w:eastAsia="zh-TW"/>
              </w:rPr>
              <w:t xml:space="preserve"> 1,500 </w:t>
            </w:r>
            <w:r w:rsidRPr="003A7FDC">
              <w:rPr>
                <w:rFonts w:ascii="Helvetica" w:hAnsi="Helvetica" w:cs="Helvetica"/>
                <w:lang w:eastAsia="zh-TW"/>
              </w:rPr>
              <w:t>元之金額承做光票買入</w:t>
            </w:r>
            <w:r w:rsidRPr="003A7FDC">
              <w:rPr>
                <w:rFonts w:ascii="Helvetica" w:hAnsi="Helvetica" w:cs="Helvetica"/>
                <w:lang w:eastAsia="zh-TW"/>
              </w:rPr>
              <w:t>,</w:t>
            </w:r>
            <w:r w:rsidRPr="003A7FDC">
              <w:rPr>
                <w:rFonts w:ascii="Helvetica" w:hAnsi="Helvetica" w:cs="Helvetica"/>
                <w:lang w:eastAsia="zh-TW"/>
              </w:rPr>
              <w:t>以美金</w:t>
            </w:r>
            <w:r w:rsidRPr="003A7FDC">
              <w:rPr>
                <w:rFonts w:ascii="Helvetica" w:hAnsi="Helvetica" w:cs="Helvetica"/>
                <w:lang w:eastAsia="zh-TW"/>
              </w:rPr>
              <w:t xml:space="preserve"> 600 </w:t>
            </w:r>
            <w:r w:rsidRPr="003A7FDC">
              <w:rPr>
                <w:rFonts w:ascii="Helvetica" w:hAnsi="Helvetica" w:cs="Helvetica"/>
                <w:lang w:eastAsia="zh-TW"/>
              </w:rPr>
              <w:t>元之金額承做光票託收</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以美金</w:t>
            </w:r>
            <w:r w:rsidRPr="003A7FDC">
              <w:rPr>
                <w:rFonts w:ascii="Helvetica" w:hAnsi="Helvetica" w:cs="Helvetica"/>
                <w:lang w:eastAsia="zh-TW"/>
              </w:rPr>
              <w:t xml:space="preserve"> 2,100 </w:t>
            </w:r>
            <w:r w:rsidRPr="003A7FDC">
              <w:rPr>
                <w:rFonts w:ascii="Helvetica" w:hAnsi="Helvetica" w:cs="Helvetica"/>
                <w:lang w:eastAsia="zh-TW"/>
              </w:rPr>
              <w:t>元之金額承做光票買入</w:t>
            </w:r>
          </w:p>
        </w:tc>
        <w:tc>
          <w:tcPr>
            <w:tcW w:w="593" w:type="dxa"/>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1</w:t>
            </w:r>
          </w:p>
        </w:tc>
      </w:tr>
      <w:tr w:rsidR="003A7FDC" w:rsidRPr="003A7FDC" w:rsidTr="00CE641D">
        <w:trPr>
          <w:trHeight w:val="727"/>
        </w:trPr>
        <w:tc>
          <w:tcPr>
            <w:tcW w:w="567" w:type="dxa"/>
          </w:tcPr>
          <w:p w:rsidR="004D0140" w:rsidRPr="003A7FDC" w:rsidRDefault="00CA620B" w:rsidP="00CE641D">
            <w:pPr>
              <w:pStyle w:val="TableParagraph"/>
              <w:spacing w:before="159"/>
              <w:ind w:left="49" w:right="44"/>
              <w:jc w:val="center"/>
              <w:rPr>
                <w:sz w:val="21"/>
                <w:lang w:eastAsia="zh-TW"/>
              </w:rPr>
            </w:pPr>
            <w:r w:rsidRPr="003A7FDC">
              <w:rPr>
                <w:sz w:val="21"/>
                <w:lang w:eastAsia="zh-TW"/>
              </w:rPr>
              <w:t>2</w:t>
            </w:r>
            <w:r w:rsidR="004D0140" w:rsidRPr="003A7FDC">
              <w:rPr>
                <w:rFonts w:hint="eastAsia"/>
                <w:sz w:val="21"/>
                <w:lang w:eastAsia="zh-TW"/>
              </w:rPr>
              <w:t>37</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退票理由為</w:t>
            </w:r>
            <w:r w:rsidRPr="003A7FDC">
              <w:rPr>
                <w:rFonts w:ascii="Helvetica" w:hAnsi="Helvetica" w:cs="Helvetica"/>
                <w:lang w:eastAsia="zh-TW"/>
              </w:rPr>
              <w:t xml:space="preserve"> post dated,</w:t>
            </w:r>
            <w:r w:rsidRPr="003A7FDC">
              <w:rPr>
                <w:rFonts w:ascii="Helvetica" w:hAnsi="Helvetica" w:cs="Helvetica"/>
                <w:lang w:eastAsia="zh-TW"/>
              </w:rPr>
              <w:t>其意思為下列何者</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28</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未接郵局通知</w:t>
            </w:r>
            <w:r w:rsidRPr="003A7FDC">
              <w:rPr>
                <w:sz w:val="21"/>
                <w:lang w:eastAsia="zh-TW"/>
              </w:rPr>
              <w:t xml:space="preserve"> (</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此戶已結清</w:t>
            </w:r>
            <w:r w:rsidRPr="003A7FDC">
              <w:rPr>
                <w:sz w:val="21"/>
                <w:lang w:eastAsia="zh-TW"/>
              </w:rPr>
              <w:t xml:space="preserve"> (</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已過期</w:t>
            </w:r>
            <w:r w:rsidRPr="003A7FDC">
              <w:rPr>
                <w:sz w:val="21"/>
                <w:lang w:eastAsia="zh-TW"/>
              </w:rPr>
              <w:t xml:space="preserve"> (</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票非即期</w:t>
            </w:r>
          </w:p>
        </w:tc>
        <w:tc>
          <w:tcPr>
            <w:tcW w:w="593" w:type="dxa"/>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4</w:t>
            </w:r>
          </w:p>
        </w:tc>
      </w:tr>
    </w:tbl>
    <w:p w:rsidR="004D0140" w:rsidRPr="003A7FDC" w:rsidRDefault="004D0140" w:rsidP="004D0140">
      <w:pPr>
        <w:jc w:val="center"/>
        <w:rPr>
          <w:sz w:val="21"/>
          <w:lang w:eastAsia="zh-TW"/>
        </w:rPr>
        <w:sectPr w:rsidR="004D0140" w:rsidRPr="003A7FDC">
          <w:pgSz w:w="11910" w:h="16840"/>
          <w:pgMar w:top="560" w:right="280" w:bottom="1560" w:left="280" w:header="0" w:footer="1362" w:gutter="0"/>
          <w:cols w:space="720"/>
        </w:sectPr>
      </w:pPr>
    </w:p>
    <w:tbl>
      <w:tblPr>
        <w:tblStyle w:val="TableNormal"/>
        <w:tblpPr w:leftFromText="180" w:rightFromText="180" w:vertAnchor="text" w:horzAnchor="margin" w:tblpXSpec="center"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CE641D">
        <w:trPr>
          <w:trHeight w:val="1089"/>
        </w:trPr>
        <w:tc>
          <w:tcPr>
            <w:tcW w:w="567" w:type="dxa"/>
          </w:tcPr>
          <w:p w:rsidR="004D0140" w:rsidRPr="003A7FDC" w:rsidRDefault="004D0140" w:rsidP="00CE641D">
            <w:pPr>
              <w:pStyle w:val="TableParagraph"/>
              <w:spacing w:before="6"/>
              <w:ind w:left="0"/>
              <w:rPr>
                <w:rFonts w:ascii="Times New Roman"/>
                <w:sz w:val="29"/>
                <w:lang w:eastAsia="zh-TW"/>
              </w:rPr>
            </w:pPr>
          </w:p>
          <w:p w:rsidR="004D0140" w:rsidRPr="003A7FDC" w:rsidRDefault="00CA620B" w:rsidP="00CE641D">
            <w:pPr>
              <w:pStyle w:val="TableParagraph"/>
              <w:ind w:left="49" w:right="44"/>
              <w:jc w:val="center"/>
              <w:rPr>
                <w:sz w:val="21"/>
              </w:rPr>
            </w:pPr>
            <w:r w:rsidRPr="003A7FDC">
              <w:rPr>
                <w:sz w:val="21"/>
              </w:rPr>
              <w:t>2</w:t>
            </w:r>
            <w:r w:rsidR="004D0140" w:rsidRPr="003A7FDC">
              <w:rPr>
                <w:sz w:val="21"/>
              </w:rPr>
              <w:t>38</w:t>
            </w:r>
          </w:p>
        </w:tc>
        <w:tc>
          <w:tcPr>
            <w:tcW w:w="9357" w:type="dxa"/>
          </w:tcPr>
          <w:p w:rsidR="004D0140" w:rsidRPr="003A7FDC" w:rsidRDefault="004D0140" w:rsidP="00CE641D">
            <w:pPr>
              <w:pStyle w:val="TableParagraph"/>
              <w:spacing w:line="350" w:lineRule="exact"/>
              <w:rPr>
                <w:sz w:val="21"/>
                <w:lang w:eastAsia="zh-TW"/>
              </w:rPr>
            </w:pPr>
            <w:r w:rsidRPr="003A7FDC">
              <w:rPr>
                <w:rFonts w:ascii="Helvetica" w:hAnsi="Helvetica" w:cs="Helvetica"/>
                <w:lang w:eastAsia="zh-TW"/>
              </w:rPr>
              <w:t>下列何者不可在日本之外的地區流通</w:t>
            </w:r>
            <w:r w:rsidRPr="003A7FDC">
              <w:rPr>
                <w:rFonts w:ascii="Helvetica" w:hAnsi="Helvetica" w:cs="Helvetica"/>
                <w:lang w:eastAsia="zh-TW"/>
              </w:rPr>
              <w:t>?</w:t>
            </w:r>
            <w:r w:rsidRPr="003A7FDC">
              <w:rPr>
                <w:spacing w:val="-3"/>
                <w:sz w:val="21"/>
                <w:lang w:eastAsia="zh-TW"/>
              </w:rPr>
              <w:t xml:space="preserve"> (</w:t>
            </w:r>
            <w:r w:rsidRPr="003A7FDC">
              <w:rPr>
                <w:rFonts w:hint="eastAsia"/>
                <w:spacing w:val="-3"/>
                <w:sz w:val="21"/>
                <w:lang w:eastAsia="zh-TW"/>
              </w:rPr>
              <w:t>1</w:t>
            </w:r>
            <w:r w:rsidRPr="003A7FDC">
              <w:rPr>
                <w:spacing w:val="-3"/>
                <w:sz w:val="21"/>
                <w:lang w:eastAsia="zh-TW"/>
              </w:rPr>
              <w:t>)</w:t>
            </w:r>
            <w:r w:rsidRPr="003A7FDC">
              <w:rPr>
                <w:rFonts w:ascii="Helvetica" w:hAnsi="Helvetica" w:cs="Helvetica"/>
              </w:rPr>
              <w:t>都不可</w:t>
            </w:r>
            <w:r w:rsidRPr="003A7FDC">
              <w:rPr>
                <w:spacing w:val="-3"/>
                <w:sz w:val="21"/>
                <w:lang w:eastAsia="zh-TW"/>
              </w:rPr>
              <w:t xml:space="preserve"> (</w:t>
            </w:r>
            <w:r w:rsidRPr="003A7FDC">
              <w:rPr>
                <w:rFonts w:hint="eastAsia"/>
                <w:spacing w:val="-3"/>
                <w:sz w:val="21"/>
                <w:lang w:eastAsia="zh-TW"/>
              </w:rPr>
              <w:t>2</w:t>
            </w:r>
            <w:r w:rsidRPr="003A7FDC">
              <w:rPr>
                <w:spacing w:val="-3"/>
                <w:sz w:val="21"/>
                <w:lang w:eastAsia="zh-TW"/>
              </w:rPr>
              <w:t>)</w:t>
            </w:r>
            <w:r w:rsidRPr="003A7FDC">
              <w:rPr>
                <w:rFonts w:ascii="Helvetica" w:hAnsi="Helvetica" w:cs="Helvetica"/>
              </w:rPr>
              <w:t>日本當地支票及郵政匯票</w:t>
            </w:r>
            <w:r w:rsidRPr="003A7FDC">
              <w:rPr>
                <w:spacing w:val="-3"/>
                <w:sz w:val="21"/>
                <w:lang w:eastAsia="zh-TW"/>
              </w:rPr>
              <w:t xml:space="preserve"> (</w:t>
            </w:r>
            <w:r w:rsidRPr="003A7FDC">
              <w:rPr>
                <w:rFonts w:hint="eastAsia"/>
                <w:spacing w:val="-3"/>
                <w:sz w:val="21"/>
                <w:lang w:eastAsia="zh-TW"/>
              </w:rPr>
              <w:t>3</w:t>
            </w:r>
            <w:r w:rsidRPr="003A7FDC">
              <w:rPr>
                <w:spacing w:val="-3"/>
                <w:sz w:val="21"/>
                <w:lang w:eastAsia="zh-TW"/>
              </w:rPr>
              <w:t>)</w:t>
            </w:r>
            <w:r w:rsidRPr="003A7FDC">
              <w:rPr>
                <w:rFonts w:ascii="Helvetica" w:hAnsi="Helvetica" w:cs="Helvetica"/>
              </w:rPr>
              <w:t>International Postal Money Order</w:t>
            </w:r>
            <w:r w:rsidRPr="003A7FDC">
              <w:rPr>
                <w:spacing w:val="-3"/>
                <w:sz w:val="21"/>
                <w:lang w:eastAsia="zh-TW"/>
              </w:rPr>
              <w:t xml:space="preserve"> (</w:t>
            </w:r>
            <w:r w:rsidRPr="003A7FDC">
              <w:rPr>
                <w:rFonts w:hint="eastAsia"/>
                <w:spacing w:val="-3"/>
                <w:sz w:val="21"/>
                <w:lang w:eastAsia="zh-TW"/>
              </w:rPr>
              <w:t>4</w:t>
            </w:r>
            <w:r w:rsidRPr="003A7FDC">
              <w:rPr>
                <w:spacing w:val="-3"/>
                <w:sz w:val="21"/>
                <w:lang w:eastAsia="zh-TW"/>
              </w:rPr>
              <w:t xml:space="preserve">) </w:t>
            </w:r>
            <w:r w:rsidRPr="003A7FDC">
              <w:rPr>
                <w:rFonts w:ascii="Helvetica" w:hAnsi="Helvetica" w:cs="Helvetica"/>
              </w:rPr>
              <w:t xml:space="preserve"> Postal Money Order</w:t>
            </w:r>
          </w:p>
        </w:tc>
        <w:tc>
          <w:tcPr>
            <w:tcW w:w="593" w:type="dxa"/>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2</w:t>
            </w:r>
          </w:p>
        </w:tc>
      </w:tr>
      <w:tr w:rsidR="003A7FDC" w:rsidRPr="003A7FDC" w:rsidTr="00CE641D">
        <w:trPr>
          <w:trHeight w:val="1213"/>
        </w:trPr>
        <w:tc>
          <w:tcPr>
            <w:tcW w:w="567" w:type="dxa"/>
          </w:tcPr>
          <w:p w:rsidR="004D0140" w:rsidRPr="003A7FDC" w:rsidRDefault="004D0140" w:rsidP="00CE641D">
            <w:pPr>
              <w:pStyle w:val="TableParagraph"/>
              <w:ind w:left="0"/>
              <w:rPr>
                <w:rFonts w:ascii="Times New Roman"/>
                <w:sz w:val="28"/>
              </w:rPr>
            </w:pPr>
          </w:p>
          <w:p w:rsidR="004D0140" w:rsidRPr="003A7FDC" w:rsidRDefault="00CA620B" w:rsidP="00CE641D">
            <w:pPr>
              <w:pStyle w:val="TableParagraph"/>
              <w:spacing w:before="200"/>
              <w:ind w:left="49" w:right="44"/>
              <w:jc w:val="center"/>
              <w:rPr>
                <w:sz w:val="21"/>
              </w:rPr>
            </w:pPr>
            <w:r w:rsidRPr="003A7FDC">
              <w:rPr>
                <w:sz w:val="21"/>
              </w:rPr>
              <w:t>2</w:t>
            </w:r>
            <w:r w:rsidR="004D0140" w:rsidRPr="003A7FDC">
              <w:rPr>
                <w:sz w:val="21"/>
              </w:rPr>
              <w:t>39</w:t>
            </w:r>
          </w:p>
        </w:tc>
        <w:tc>
          <w:tcPr>
            <w:tcW w:w="9357" w:type="dxa"/>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下列何者，限制不准在美國地區之外流通</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rPr>
              <w:t xml:space="preserve"> CASH LETTER</w:t>
            </w:r>
            <w:r w:rsidRPr="003A7FDC">
              <w:rPr>
                <w:sz w:val="21"/>
                <w:lang w:eastAsia="zh-TW"/>
              </w:rPr>
              <w:t xml:space="preserve"> (</w:t>
            </w:r>
            <w:r w:rsidRPr="003A7FDC">
              <w:rPr>
                <w:rFonts w:hint="eastAsia"/>
                <w:sz w:val="21"/>
                <w:lang w:eastAsia="zh-TW"/>
              </w:rPr>
              <w:t>2</w:t>
            </w:r>
            <w:r w:rsidRPr="003A7FDC">
              <w:rPr>
                <w:sz w:val="21"/>
                <w:lang w:eastAsia="zh-TW"/>
              </w:rPr>
              <w:t xml:space="preserve">) </w:t>
            </w:r>
            <w:r w:rsidRPr="003A7FDC">
              <w:rPr>
                <w:rFonts w:ascii="Helvetica" w:hAnsi="Helvetica" w:cs="Helvetica"/>
                <w:bdr w:val="none" w:sz="0" w:space="0" w:color="auto" w:frame="1"/>
              </w:rPr>
              <w:t xml:space="preserve"> </w:t>
            </w:r>
            <w:r w:rsidRPr="003A7FDC">
              <w:rPr>
                <w:rStyle w:val="aa"/>
                <w:rFonts w:ascii="Helvetica" w:hAnsi="Helvetica" w:cs="Helvetica"/>
                <w:bdr w:val="none" w:sz="0" w:space="0" w:color="auto" w:frame="1"/>
              </w:rPr>
              <w:t>COLLECTION LETTER</w:t>
            </w:r>
            <w:r w:rsidRPr="003A7FDC">
              <w:rPr>
                <w:b/>
                <w:bCs/>
                <w:sz w:val="21"/>
                <w:lang w:eastAsia="zh-TW"/>
              </w:rPr>
              <w:t xml:space="preserve"> </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rPr>
              <w:t xml:space="preserve"> International Postal Money Order</w:t>
            </w:r>
            <w:r w:rsidRPr="003A7FDC">
              <w:rPr>
                <w:sz w:val="21"/>
                <w:lang w:eastAsia="zh-TW"/>
              </w:rPr>
              <w:t xml:space="preserve"> (</w:t>
            </w:r>
            <w:r w:rsidRPr="003A7FDC">
              <w:rPr>
                <w:rFonts w:hint="eastAsia"/>
                <w:sz w:val="21"/>
                <w:lang w:eastAsia="zh-TW"/>
              </w:rPr>
              <w:t>4</w:t>
            </w:r>
            <w:r w:rsidRPr="003A7FDC">
              <w:rPr>
                <w:sz w:val="21"/>
                <w:lang w:eastAsia="zh-TW"/>
              </w:rPr>
              <w:t xml:space="preserve">) </w:t>
            </w:r>
            <w:r w:rsidRPr="003A7FDC">
              <w:rPr>
                <w:rFonts w:ascii="Helvetica" w:hAnsi="Helvetica" w:cs="Helvetica"/>
              </w:rPr>
              <w:t>美國的郵政匯票</w:t>
            </w:r>
            <w:r w:rsidRPr="003A7FDC">
              <w:rPr>
                <w:rFonts w:ascii="Helvetica" w:hAnsi="Helvetica" w:cs="Helvetica"/>
              </w:rPr>
              <w:t>(Postal Money Order)</w:t>
            </w:r>
          </w:p>
        </w:tc>
        <w:tc>
          <w:tcPr>
            <w:tcW w:w="593" w:type="dxa"/>
          </w:tcPr>
          <w:p w:rsidR="004D0140" w:rsidRPr="003A7FDC" w:rsidRDefault="004D0140" w:rsidP="00CE641D">
            <w:pPr>
              <w:pStyle w:val="TableParagraph"/>
              <w:ind w:left="0"/>
              <w:rPr>
                <w:rFonts w:ascii="Times New Roman"/>
                <w:sz w:val="28"/>
                <w:lang w:eastAsia="zh-TW"/>
              </w:rPr>
            </w:pPr>
          </w:p>
          <w:p w:rsidR="004D0140" w:rsidRPr="003A7FDC" w:rsidRDefault="004D0140" w:rsidP="00CE641D">
            <w:pPr>
              <w:pStyle w:val="TableParagraph"/>
              <w:spacing w:before="200"/>
              <w:ind w:left="3"/>
              <w:jc w:val="center"/>
              <w:rPr>
                <w:sz w:val="21"/>
              </w:rPr>
            </w:pPr>
            <w:r w:rsidRPr="003A7FDC">
              <w:rPr>
                <w:sz w:val="21"/>
              </w:rPr>
              <w:t>4</w:t>
            </w:r>
          </w:p>
        </w:tc>
      </w:tr>
      <w:tr w:rsidR="003A7FDC" w:rsidRPr="003A7FDC" w:rsidTr="00CE641D">
        <w:trPr>
          <w:trHeight w:val="1089"/>
        </w:trPr>
        <w:tc>
          <w:tcPr>
            <w:tcW w:w="567" w:type="dxa"/>
          </w:tcPr>
          <w:p w:rsidR="004D0140" w:rsidRPr="003A7FDC" w:rsidRDefault="004D0140" w:rsidP="00CE641D">
            <w:pPr>
              <w:pStyle w:val="TableParagraph"/>
              <w:spacing w:before="8"/>
              <w:ind w:left="0"/>
              <w:rPr>
                <w:rFonts w:ascii="Times New Roman"/>
                <w:sz w:val="29"/>
              </w:rPr>
            </w:pPr>
          </w:p>
          <w:p w:rsidR="004D0140" w:rsidRPr="003A7FDC" w:rsidRDefault="00CA620B" w:rsidP="00CE641D">
            <w:pPr>
              <w:pStyle w:val="TableParagraph"/>
              <w:ind w:left="49" w:right="44"/>
              <w:jc w:val="center"/>
              <w:rPr>
                <w:sz w:val="21"/>
              </w:rPr>
            </w:pPr>
            <w:r w:rsidRPr="003A7FDC">
              <w:rPr>
                <w:sz w:val="21"/>
              </w:rPr>
              <w:t>2</w:t>
            </w:r>
            <w:r w:rsidR="004D0140" w:rsidRPr="003A7FDC">
              <w:rPr>
                <w:sz w:val="21"/>
              </w:rPr>
              <w:t>40</w:t>
            </w:r>
          </w:p>
        </w:tc>
        <w:tc>
          <w:tcPr>
            <w:tcW w:w="9357" w:type="dxa"/>
          </w:tcPr>
          <w:p w:rsidR="004D0140" w:rsidRPr="003A7FDC" w:rsidRDefault="004D0140" w:rsidP="00CE641D">
            <w:pPr>
              <w:pStyle w:val="TableParagraph"/>
              <w:spacing w:line="225" w:lineRule="auto"/>
              <w:ind w:right="86"/>
              <w:rPr>
                <w:sz w:val="21"/>
                <w:lang w:eastAsia="zh-TW"/>
              </w:rPr>
            </w:pPr>
            <w:r w:rsidRPr="003A7FDC">
              <w:rPr>
                <w:rFonts w:ascii="Helvetica" w:hAnsi="Helvetica" w:cs="Helvetica"/>
                <w:lang w:eastAsia="zh-TW"/>
              </w:rPr>
              <w:t>光票的種類有八種哪幾種是較重要的呢</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其中較重要的是，外國郵政匯票，外國國庫支票，小額匯票</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其中較重要的是，國內郵政匯票，外國國庫支票，大額匯票</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其中較重要的是，外國郵政匯票，國內支票，大額匯票</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其中較重要的是，國內郵政匯票，國內支票，大額匯票</w:t>
            </w:r>
          </w:p>
        </w:tc>
        <w:tc>
          <w:tcPr>
            <w:tcW w:w="593" w:type="dxa"/>
          </w:tcPr>
          <w:p w:rsidR="004D0140" w:rsidRPr="003A7FDC" w:rsidRDefault="004D0140" w:rsidP="00CE641D">
            <w:pPr>
              <w:pStyle w:val="TableParagraph"/>
              <w:spacing w:before="8"/>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1</w:t>
            </w:r>
          </w:p>
        </w:tc>
      </w:tr>
    </w:tbl>
    <w:p w:rsidR="004D0140" w:rsidRPr="003A7FDC" w:rsidRDefault="004D0140" w:rsidP="004D0140">
      <w:pPr>
        <w:rPr>
          <w:sz w:val="21"/>
        </w:rPr>
        <w:sectPr w:rsidR="004D0140" w:rsidRPr="003A7FDC">
          <w:pgSz w:w="11910" w:h="16840"/>
          <w:pgMar w:top="560" w:right="280" w:bottom="1560" w:left="280" w:header="0" w:footer="1362" w:gutter="0"/>
          <w:cols w:space="720"/>
        </w:sectPr>
      </w:pPr>
    </w:p>
    <w:p w:rsidR="004D0140" w:rsidRPr="003A7FDC" w:rsidRDefault="004D0140" w:rsidP="004D0140">
      <w:pPr>
        <w:rPr>
          <w:lang w:eastAsia="zh-TW"/>
        </w:rPr>
      </w:pPr>
    </w:p>
    <w:tbl>
      <w:tblPr>
        <w:tblStyle w:val="TableNormal"/>
        <w:tblpPr w:leftFromText="180" w:rightFromText="180" w:vertAnchor="text" w:horzAnchor="margin" w:tblpY="2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CE641D">
        <w:trPr>
          <w:trHeight w:val="462"/>
        </w:trPr>
        <w:tc>
          <w:tcPr>
            <w:tcW w:w="10517" w:type="dxa"/>
            <w:gridSpan w:val="3"/>
            <w:shd w:val="clear" w:color="auto" w:fill="FFFF99"/>
          </w:tcPr>
          <w:p w:rsidR="004D0140" w:rsidRPr="003A7FDC" w:rsidRDefault="004D0140" w:rsidP="00CE641D">
            <w:pPr>
              <w:pStyle w:val="TableParagraph"/>
              <w:ind w:left="0"/>
              <w:jc w:val="center"/>
              <w:rPr>
                <w:sz w:val="21"/>
                <w:lang w:eastAsia="zh-TW"/>
              </w:rPr>
            </w:pPr>
            <w:r w:rsidRPr="003A7FDC">
              <w:rPr>
                <w:b/>
                <w:sz w:val="21"/>
                <w:lang w:eastAsia="zh-TW"/>
              </w:rPr>
              <w:t>第</w:t>
            </w:r>
            <w:r w:rsidRPr="003A7FDC">
              <w:rPr>
                <w:rFonts w:hint="eastAsia"/>
                <w:b/>
                <w:sz w:val="21"/>
                <w:lang w:eastAsia="zh-TW"/>
              </w:rPr>
              <w:t>五</w:t>
            </w:r>
            <w:r w:rsidRPr="003A7FDC">
              <w:rPr>
                <w:b/>
                <w:sz w:val="21"/>
                <w:lang w:eastAsia="zh-TW"/>
              </w:rPr>
              <w:t>章</w:t>
            </w:r>
            <w:r w:rsidRPr="003A7FDC">
              <w:rPr>
                <w:rFonts w:hint="eastAsia"/>
                <w:b/>
                <w:sz w:val="21"/>
                <w:lang w:eastAsia="zh-TW"/>
              </w:rPr>
              <w:t>-2 光票託收</w:t>
            </w:r>
            <w:r w:rsidRPr="003A7FDC">
              <w:rPr>
                <w:b/>
                <w:sz w:val="21"/>
                <w:lang w:eastAsia="zh-TW"/>
              </w:rPr>
              <w:tab/>
            </w:r>
          </w:p>
        </w:tc>
      </w:tr>
      <w:tr w:rsidR="003A7FDC" w:rsidRPr="003A7FDC" w:rsidTr="00CE641D">
        <w:trPr>
          <w:trHeight w:val="363"/>
        </w:trPr>
        <w:tc>
          <w:tcPr>
            <w:tcW w:w="567" w:type="dxa"/>
          </w:tcPr>
          <w:p w:rsidR="004D0140" w:rsidRPr="003A7FDC" w:rsidRDefault="004D0140" w:rsidP="00CE641D">
            <w:pPr>
              <w:pStyle w:val="TableParagraph"/>
              <w:spacing w:before="8"/>
              <w:ind w:left="0"/>
              <w:rPr>
                <w:rFonts w:ascii="Times New Roman"/>
                <w:sz w:val="29"/>
                <w:lang w:eastAsia="zh-TW"/>
              </w:rPr>
            </w:pPr>
            <w:r w:rsidRPr="003A7FDC">
              <w:rPr>
                <w:rFonts w:ascii="Times New Roman" w:hint="eastAsia"/>
                <w:sz w:val="24"/>
                <w:lang w:eastAsia="zh-TW"/>
              </w:rPr>
              <w:t>題號</w:t>
            </w:r>
          </w:p>
        </w:tc>
        <w:tc>
          <w:tcPr>
            <w:tcW w:w="9357" w:type="dxa"/>
          </w:tcPr>
          <w:p w:rsidR="004D0140" w:rsidRPr="003A7FDC" w:rsidRDefault="004D0140" w:rsidP="00CE641D">
            <w:pPr>
              <w:pStyle w:val="TableParagraph"/>
              <w:spacing w:line="225" w:lineRule="auto"/>
              <w:ind w:right="13"/>
              <w:jc w:val="center"/>
              <w:rPr>
                <w:sz w:val="21"/>
                <w:lang w:eastAsia="zh-TW"/>
              </w:rPr>
            </w:pPr>
            <w:r w:rsidRPr="003A7FDC">
              <w:rPr>
                <w:rFonts w:hint="eastAsia"/>
                <w:sz w:val="28"/>
                <w:lang w:eastAsia="zh-TW"/>
              </w:rPr>
              <w:t>國外匯兌</w:t>
            </w:r>
          </w:p>
        </w:tc>
        <w:tc>
          <w:tcPr>
            <w:tcW w:w="593" w:type="dxa"/>
          </w:tcPr>
          <w:p w:rsidR="004D0140" w:rsidRPr="003A7FDC" w:rsidRDefault="004D0140" w:rsidP="00CE641D">
            <w:pPr>
              <w:pStyle w:val="TableParagraph"/>
              <w:spacing w:before="8"/>
              <w:ind w:left="0"/>
              <w:rPr>
                <w:rFonts w:ascii="Times New Roman"/>
                <w:sz w:val="24"/>
                <w:lang w:eastAsia="zh-TW"/>
              </w:rPr>
            </w:pPr>
            <w:r w:rsidRPr="003A7FDC">
              <w:rPr>
                <w:rFonts w:ascii="Times New Roman" w:hint="eastAsia"/>
                <w:sz w:val="24"/>
                <w:lang w:eastAsia="zh-TW"/>
              </w:rPr>
              <w:t>解答</w:t>
            </w:r>
          </w:p>
        </w:tc>
      </w:tr>
      <w:tr w:rsidR="003A7FDC" w:rsidRPr="003A7FDC" w:rsidTr="00CE641D">
        <w:trPr>
          <w:trHeight w:val="1091"/>
        </w:trPr>
        <w:tc>
          <w:tcPr>
            <w:tcW w:w="567" w:type="dxa"/>
          </w:tcPr>
          <w:p w:rsidR="004D0140" w:rsidRPr="003A7FDC" w:rsidRDefault="004D0140" w:rsidP="00CE641D">
            <w:pPr>
              <w:pStyle w:val="TableParagraph"/>
              <w:spacing w:before="8"/>
              <w:ind w:left="0"/>
              <w:rPr>
                <w:rFonts w:ascii="Times New Roman"/>
                <w:sz w:val="29"/>
                <w:lang w:eastAsia="zh-TW"/>
              </w:rPr>
            </w:pPr>
          </w:p>
          <w:p w:rsidR="004D0140" w:rsidRPr="003A7FDC" w:rsidRDefault="00CA620B" w:rsidP="00CE641D">
            <w:pPr>
              <w:pStyle w:val="TableParagraph"/>
              <w:ind w:left="49" w:right="44"/>
              <w:jc w:val="center"/>
              <w:rPr>
                <w:sz w:val="21"/>
              </w:rPr>
            </w:pPr>
            <w:r w:rsidRPr="003A7FDC">
              <w:rPr>
                <w:sz w:val="21"/>
              </w:rPr>
              <w:t>2</w:t>
            </w:r>
            <w:r w:rsidR="004D0140" w:rsidRPr="003A7FDC">
              <w:rPr>
                <w:sz w:val="21"/>
              </w:rPr>
              <w:t>41</w:t>
            </w:r>
          </w:p>
        </w:tc>
        <w:tc>
          <w:tcPr>
            <w:tcW w:w="9357" w:type="dxa"/>
          </w:tcPr>
          <w:p w:rsidR="004D0140" w:rsidRPr="003A7FDC" w:rsidRDefault="004D0140" w:rsidP="00CE641D">
            <w:pPr>
              <w:pStyle w:val="TableParagraph"/>
              <w:tabs>
                <w:tab w:val="left" w:pos="867"/>
              </w:tabs>
              <w:spacing w:line="349" w:lineRule="exact"/>
              <w:rPr>
                <w:sz w:val="21"/>
                <w:lang w:eastAsia="zh-TW"/>
              </w:rPr>
            </w:pPr>
            <w:r w:rsidRPr="003A7FDC">
              <w:rPr>
                <w:rStyle w:val="aa"/>
                <w:rFonts w:ascii="Helvetica" w:hAnsi="Helvetica" w:cs="Helvetica"/>
                <w:bdr w:val="none" w:sz="0" w:space="0" w:color="auto" w:frame="1"/>
                <w:lang w:eastAsia="zh-TW"/>
              </w:rPr>
              <w:t>光票託收的定義是</w:t>
            </w:r>
            <w:r w:rsidRPr="003A7FDC">
              <w:rPr>
                <w:rStyle w:val="aa"/>
                <w:rFonts w:ascii="Helvetica" w:hAnsi="Helvetica" w:cs="Helvetica"/>
                <w:bdr w:val="none" w:sz="0" w:space="0" w:color="auto" w:frame="1"/>
                <w:lang w:eastAsia="zh-TW"/>
              </w:rPr>
              <w:t>?</w:t>
            </w:r>
            <w:r w:rsidRPr="003A7FDC">
              <w:rPr>
                <w:rFonts w:hint="eastAsia"/>
                <w:sz w:val="21"/>
                <w:lang w:eastAsia="zh-TW"/>
              </w:rPr>
              <w:t xml:space="preserve"> (1)</w:t>
            </w:r>
            <w:r w:rsidRPr="003A7FDC">
              <w:rPr>
                <w:rFonts w:ascii="Helvetica" w:hAnsi="Helvetica" w:cs="Helvetica"/>
                <w:lang w:eastAsia="zh-TW"/>
              </w:rPr>
              <w:t>客戶委託銀行將其外幣票據向付款行提示，款項尚未收妥時就撥給客戶。</w:t>
            </w:r>
            <w:r w:rsidRPr="003A7FDC">
              <w:rPr>
                <w:sz w:val="21"/>
                <w:lang w:eastAsia="zh-TW"/>
              </w:rPr>
              <w:t xml:space="preserve"> (</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客戶委託銀行將其外幣票據向付款行提示，待款項收妥後再撥給客戶。</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客戶委託銀行將其外幣票據向付款行提示，款項尚未收妥時就撥給第三人。</w:t>
            </w:r>
            <w:r w:rsidRPr="003A7FDC">
              <w:rPr>
                <w:sz w:val="21"/>
                <w:lang w:eastAsia="zh-TW"/>
              </w:rPr>
              <w:t xml:space="preserve"> (</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客戶委託銀行將其外幣票據向付款行提示，待款項收妥後再撥給第三人。</w:t>
            </w:r>
          </w:p>
        </w:tc>
        <w:tc>
          <w:tcPr>
            <w:tcW w:w="593" w:type="dxa"/>
          </w:tcPr>
          <w:p w:rsidR="004D0140" w:rsidRPr="003A7FDC" w:rsidRDefault="004D0140" w:rsidP="00CE641D">
            <w:pPr>
              <w:pStyle w:val="TableParagraph"/>
              <w:spacing w:before="8"/>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2</w:t>
            </w:r>
          </w:p>
        </w:tc>
      </w:tr>
      <w:tr w:rsidR="003A7FDC" w:rsidRPr="003A7FDC" w:rsidTr="00CE641D">
        <w:trPr>
          <w:trHeight w:val="724"/>
        </w:trPr>
        <w:tc>
          <w:tcPr>
            <w:tcW w:w="567" w:type="dxa"/>
          </w:tcPr>
          <w:p w:rsidR="004D0140" w:rsidRPr="003A7FDC" w:rsidRDefault="00CA620B" w:rsidP="00CE641D">
            <w:pPr>
              <w:pStyle w:val="TableParagraph"/>
              <w:spacing w:before="157"/>
              <w:ind w:left="49" w:right="44"/>
              <w:jc w:val="center"/>
              <w:rPr>
                <w:sz w:val="21"/>
              </w:rPr>
            </w:pPr>
            <w:r w:rsidRPr="003A7FDC">
              <w:rPr>
                <w:sz w:val="21"/>
              </w:rPr>
              <w:t>2</w:t>
            </w:r>
            <w:r w:rsidR="004D0140" w:rsidRPr="003A7FDC">
              <w:rPr>
                <w:sz w:val="21"/>
              </w:rPr>
              <w:t>42</w:t>
            </w:r>
          </w:p>
        </w:tc>
        <w:tc>
          <w:tcPr>
            <w:tcW w:w="9357" w:type="dxa"/>
          </w:tcPr>
          <w:p w:rsidR="004D0140" w:rsidRPr="003A7FDC" w:rsidRDefault="004D0140" w:rsidP="00CE641D">
            <w:pPr>
              <w:pStyle w:val="TableParagraph"/>
              <w:spacing w:line="353" w:lineRule="exact"/>
              <w:rPr>
                <w:sz w:val="21"/>
                <w:lang w:eastAsia="zh-TW"/>
              </w:rPr>
            </w:pPr>
            <w:r w:rsidRPr="003A7FDC">
              <w:rPr>
                <w:rStyle w:val="aa"/>
                <w:rFonts w:ascii="Helvetica" w:hAnsi="Helvetica" w:cs="Helvetica"/>
                <w:bdr w:val="none" w:sz="0" w:space="0" w:color="auto" w:frame="1"/>
                <w:lang w:eastAsia="zh-TW"/>
              </w:rPr>
              <w:t>不適合買入之光票，會以甚麼方式處理呢</w:t>
            </w:r>
            <w:r w:rsidRPr="003A7FDC">
              <w:rPr>
                <w:rStyle w:val="aa"/>
                <w:rFonts w:ascii="Helvetica" w:hAnsi="Helvetica" w:cs="Helvetica"/>
                <w:bdr w:val="none" w:sz="0" w:space="0" w:color="auto" w:frame="1"/>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將以取件方式處理</w:t>
            </w:r>
            <w:r w:rsidRPr="003A7FDC">
              <w:rPr>
                <w:sz w:val="21"/>
                <w:lang w:eastAsia="zh-TW"/>
              </w:rPr>
              <w:t xml:space="preserve"> (</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將以收款方式處理</w:t>
            </w:r>
            <w:r w:rsidRPr="003A7FDC">
              <w:rPr>
                <w:sz w:val="21"/>
                <w:lang w:eastAsia="zh-TW"/>
              </w:rPr>
              <w:t xml:space="preserve"> (</w:t>
            </w:r>
            <w:r w:rsidRPr="003A7FDC">
              <w:rPr>
                <w:rFonts w:hint="eastAsia"/>
                <w:sz w:val="21"/>
                <w:lang w:eastAsia="zh-TW"/>
              </w:rPr>
              <w:t>3</w:t>
            </w:r>
            <w:r w:rsidRPr="003A7FDC">
              <w:rPr>
                <w:sz w:val="21"/>
                <w:lang w:eastAsia="zh-TW"/>
              </w:rPr>
              <w:t xml:space="preserve">) </w:t>
            </w:r>
            <w:r w:rsidRPr="003A7FDC">
              <w:rPr>
                <w:rStyle w:val="aa"/>
                <w:rFonts w:ascii="Helvetica" w:hAnsi="Helvetica" w:cs="Helvetica"/>
                <w:bdr w:val="none" w:sz="0" w:space="0" w:color="auto" w:frame="1"/>
                <w:lang w:eastAsia="zh-TW"/>
              </w:rPr>
              <w:t>將以託收方式處理</w:t>
            </w:r>
            <w:r w:rsidRPr="003A7FDC">
              <w:rPr>
                <w:sz w:val="21"/>
                <w:lang w:eastAsia="zh-TW"/>
              </w:rPr>
              <w:t xml:space="preserve"> (</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將以寄送方式處理</w:t>
            </w:r>
          </w:p>
        </w:tc>
        <w:tc>
          <w:tcPr>
            <w:tcW w:w="593" w:type="dxa"/>
          </w:tcPr>
          <w:p w:rsidR="004D0140" w:rsidRPr="003A7FDC" w:rsidRDefault="004D0140" w:rsidP="00CE641D">
            <w:pPr>
              <w:pStyle w:val="TableParagraph"/>
              <w:spacing w:before="157"/>
              <w:ind w:left="3"/>
              <w:jc w:val="center"/>
              <w:rPr>
                <w:sz w:val="21"/>
              </w:rPr>
            </w:pPr>
            <w:r w:rsidRPr="003A7FDC">
              <w:rPr>
                <w:sz w:val="21"/>
              </w:rPr>
              <w:t>3</w:t>
            </w:r>
          </w:p>
        </w:tc>
      </w:tr>
      <w:tr w:rsidR="003A7FDC" w:rsidRPr="003A7FDC" w:rsidTr="00CE641D">
        <w:trPr>
          <w:trHeight w:val="726"/>
        </w:trPr>
        <w:tc>
          <w:tcPr>
            <w:tcW w:w="567" w:type="dxa"/>
          </w:tcPr>
          <w:p w:rsidR="004D0140" w:rsidRPr="003A7FDC" w:rsidRDefault="00CA620B" w:rsidP="00CE641D">
            <w:pPr>
              <w:pStyle w:val="TableParagraph"/>
              <w:spacing w:before="159"/>
              <w:ind w:left="49" w:right="44"/>
              <w:jc w:val="center"/>
              <w:rPr>
                <w:sz w:val="21"/>
              </w:rPr>
            </w:pPr>
            <w:r w:rsidRPr="003A7FDC">
              <w:rPr>
                <w:sz w:val="21"/>
              </w:rPr>
              <w:t>2</w:t>
            </w:r>
            <w:r w:rsidR="004D0140" w:rsidRPr="003A7FDC">
              <w:rPr>
                <w:sz w:val="21"/>
              </w:rPr>
              <w:t>43</w:t>
            </w:r>
          </w:p>
        </w:tc>
        <w:tc>
          <w:tcPr>
            <w:tcW w:w="9357" w:type="dxa"/>
          </w:tcPr>
          <w:p w:rsidR="004D0140" w:rsidRPr="003A7FDC" w:rsidRDefault="004D0140" w:rsidP="00CE641D">
            <w:pPr>
              <w:pStyle w:val="TableParagraph"/>
              <w:spacing w:line="353" w:lineRule="exact"/>
              <w:rPr>
                <w:sz w:val="21"/>
                <w:lang w:eastAsia="zh-TW"/>
              </w:rPr>
            </w:pPr>
            <w:r w:rsidRPr="003A7FDC">
              <w:rPr>
                <w:rStyle w:val="aa"/>
                <w:rFonts w:ascii="Helvetica" w:hAnsi="Helvetica" w:cs="Helvetica"/>
                <w:bdr w:val="none" w:sz="0" w:space="0" w:color="auto" w:frame="1"/>
              </w:rPr>
              <w:t>光票託收是</w:t>
            </w:r>
            <w:r w:rsidRPr="003A7FDC">
              <w:rPr>
                <w:rStyle w:val="aa"/>
                <w:rFonts w:ascii="Helvetica" w:hAnsi="Helvetica" w:cs="Helvetica"/>
                <w:bdr w:val="none" w:sz="0" w:space="0" w:color="auto" w:frame="1"/>
              </w:rPr>
              <w:t>Final Payment</w:t>
            </w:r>
            <w:r w:rsidRPr="003A7FDC">
              <w:rPr>
                <w:rStyle w:val="aa"/>
                <w:rFonts w:ascii="Helvetica" w:hAnsi="Helvetica" w:cs="Helvetica"/>
                <w:bdr w:val="none" w:sz="0" w:space="0" w:color="auto" w:frame="1"/>
              </w:rPr>
              <w:t>，所以票款入帳後</w:t>
            </w:r>
            <w:r w:rsidRPr="003A7FDC">
              <w:rPr>
                <w:rStyle w:val="aa"/>
                <w:rFonts w:ascii="Helvetica" w:hAnsi="Helvetica" w:cs="Helvetica"/>
                <w:bdr w:val="none" w:sz="0" w:space="0" w:color="auto" w:frame="1"/>
              </w:rPr>
              <w:t>?</w:t>
            </w:r>
            <w:r w:rsidRPr="003A7FDC">
              <w:rPr>
                <w:spacing w:val="-5"/>
                <w:sz w:val="21"/>
                <w:lang w:eastAsia="zh-TW"/>
              </w:rPr>
              <w:t xml:space="preserve"> (</w:t>
            </w:r>
            <w:r w:rsidRPr="003A7FDC">
              <w:rPr>
                <w:rFonts w:hint="eastAsia"/>
                <w:spacing w:val="-5"/>
                <w:sz w:val="21"/>
                <w:lang w:eastAsia="zh-TW"/>
              </w:rPr>
              <w:t>1</w:t>
            </w:r>
            <w:r w:rsidRPr="003A7FDC">
              <w:rPr>
                <w:spacing w:val="-5"/>
                <w:sz w:val="21"/>
                <w:lang w:eastAsia="zh-TW"/>
              </w:rPr>
              <w:t xml:space="preserve">) </w:t>
            </w:r>
            <w:r w:rsidRPr="003A7FDC">
              <w:rPr>
                <w:rFonts w:ascii="Helvetica" w:hAnsi="Helvetica" w:cs="Helvetica"/>
              </w:rPr>
              <w:t>付款銀行不能以一般理由退票及扣帳</w:t>
            </w:r>
            <w:r w:rsidRPr="003A7FDC">
              <w:rPr>
                <w:spacing w:val="-5"/>
                <w:sz w:val="21"/>
                <w:lang w:eastAsia="zh-TW"/>
              </w:rPr>
              <w:t>(</w:t>
            </w:r>
            <w:r w:rsidRPr="003A7FDC">
              <w:rPr>
                <w:rFonts w:hint="eastAsia"/>
                <w:spacing w:val="-5"/>
                <w:sz w:val="21"/>
                <w:lang w:eastAsia="zh-TW"/>
              </w:rPr>
              <w:t>2</w:t>
            </w:r>
            <w:r w:rsidRPr="003A7FDC">
              <w:rPr>
                <w:spacing w:val="-5"/>
                <w:sz w:val="21"/>
                <w:lang w:eastAsia="zh-TW"/>
              </w:rPr>
              <w:t>)</w:t>
            </w:r>
            <w:r w:rsidRPr="003A7FDC">
              <w:rPr>
                <w:rFonts w:ascii="Helvetica" w:hAnsi="Helvetica" w:cs="Helvetica"/>
              </w:rPr>
              <w:t>付款銀行不能以特殊理由退票及扣帳</w:t>
            </w:r>
            <w:r w:rsidRPr="003A7FDC">
              <w:rPr>
                <w:spacing w:val="-5"/>
                <w:sz w:val="21"/>
                <w:lang w:eastAsia="zh-TW"/>
              </w:rPr>
              <w:t xml:space="preserve"> (</w:t>
            </w:r>
            <w:r w:rsidRPr="003A7FDC">
              <w:rPr>
                <w:rFonts w:hint="eastAsia"/>
                <w:spacing w:val="-5"/>
                <w:sz w:val="21"/>
                <w:lang w:eastAsia="zh-TW"/>
              </w:rPr>
              <w:t>3</w:t>
            </w:r>
            <w:r w:rsidRPr="003A7FDC">
              <w:rPr>
                <w:spacing w:val="-5"/>
                <w:sz w:val="21"/>
                <w:lang w:eastAsia="zh-TW"/>
              </w:rPr>
              <w:t>)</w:t>
            </w:r>
            <w:r w:rsidRPr="003A7FDC">
              <w:rPr>
                <w:rFonts w:ascii="Helvetica" w:hAnsi="Helvetica" w:cs="Helvetica"/>
              </w:rPr>
              <w:t>付款銀行不能直接退票及扣帳</w:t>
            </w:r>
            <w:r w:rsidRPr="003A7FDC">
              <w:rPr>
                <w:spacing w:val="-5"/>
                <w:sz w:val="21"/>
                <w:lang w:eastAsia="zh-TW"/>
              </w:rPr>
              <w:t xml:space="preserve"> (</w:t>
            </w:r>
            <w:r w:rsidRPr="003A7FDC">
              <w:rPr>
                <w:rFonts w:hint="eastAsia"/>
                <w:spacing w:val="-5"/>
                <w:sz w:val="21"/>
                <w:lang w:eastAsia="zh-TW"/>
              </w:rPr>
              <w:t>4</w:t>
            </w:r>
            <w:r w:rsidRPr="003A7FDC">
              <w:rPr>
                <w:spacing w:val="-5"/>
                <w:sz w:val="21"/>
                <w:lang w:eastAsia="zh-TW"/>
              </w:rPr>
              <w:t xml:space="preserve">) </w:t>
            </w:r>
            <w:r w:rsidRPr="003A7FDC">
              <w:rPr>
                <w:rFonts w:ascii="Helvetica" w:hAnsi="Helvetica" w:cs="Helvetica"/>
              </w:rPr>
              <w:t>付款銀行可以用一般理由退票及扣帳</w:t>
            </w:r>
          </w:p>
        </w:tc>
        <w:tc>
          <w:tcPr>
            <w:tcW w:w="593" w:type="dxa"/>
          </w:tcPr>
          <w:p w:rsidR="004D0140" w:rsidRPr="003A7FDC" w:rsidRDefault="004D0140" w:rsidP="00CE641D">
            <w:pPr>
              <w:pStyle w:val="TableParagraph"/>
              <w:spacing w:before="159"/>
              <w:ind w:left="3"/>
              <w:jc w:val="center"/>
              <w:rPr>
                <w:sz w:val="21"/>
              </w:rPr>
            </w:pPr>
            <w:r w:rsidRPr="003A7FDC">
              <w:rPr>
                <w:sz w:val="21"/>
              </w:rPr>
              <w:t>1</w:t>
            </w:r>
          </w:p>
        </w:tc>
      </w:tr>
      <w:tr w:rsidR="003A7FDC" w:rsidRPr="003A7FDC" w:rsidTr="00CE641D">
        <w:trPr>
          <w:trHeight w:val="727"/>
        </w:trPr>
        <w:tc>
          <w:tcPr>
            <w:tcW w:w="567" w:type="dxa"/>
          </w:tcPr>
          <w:p w:rsidR="004D0140" w:rsidRPr="003A7FDC" w:rsidRDefault="00CA620B" w:rsidP="00CE641D">
            <w:pPr>
              <w:pStyle w:val="TableParagraph"/>
              <w:spacing w:before="160"/>
              <w:ind w:left="49" w:right="44"/>
              <w:jc w:val="center"/>
              <w:rPr>
                <w:sz w:val="21"/>
              </w:rPr>
            </w:pPr>
            <w:r w:rsidRPr="003A7FDC">
              <w:rPr>
                <w:sz w:val="21"/>
              </w:rPr>
              <w:t>2</w:t>
            </w:r>
            <w:r w:rsidR="004D0140" w:rsidRPr="003A7FDC">
              <w:rPr>
                <w:sz w:val="21"/>
              </w:rPr>
              <w:t>44</w:t>
            </w:r>
          </w:p>
        </w:tc>
        <w:tc>
          <w:tcPr>
            <w:tcW w:w="9357" w:type="dxa"/>
          </w:tcPr>
          <w:p w:rsidR="004D0140" w:rsidRPr="003A7FDC" w:rsidRDefault="004D0140" w:rsidP="00CE641D">
            <w:pPr>
              <w:pStyle w:val="TableParagraph"/>
              <w:tabs>
                <w:tab w:val="left" w:pos="3107"/>
              </w:tabs>
              <w:spacing w:line="354" w:lineRule="exact"/>
              <w:rPr>
                <w:sz w:val="21"/>
                <w:lang w:eastAsia="zh-TW"/>
              </w:rPr>
            </w:pPr>
            <w:r w:rsidRPr="003A7FDC">
              <w:rPr>
                <w:rFonts w:ascii="Helvetica" w:hAnsi="Helvetica" w:cs="Helvetica"/>
                <w:lang w:eastAsia="zh-TW"/>
              </w:rPr>
              <w:t>對於票據涉及偽造部分，則保有</w:t>
            </w:r>
            <w:r w:rsidRPr="003A7FDC">
              <w:rPr>
                <w:rFonts w:ascii="Helvetica" w:hAnsi="Helvetica" w:cs="Helvetica"/>
                <w:lang w:eastAsia="zh-TW"/>
              </w:rPr>
              <w:t>?</w:t>
            </w:r>
            <w:r w:rsidRPr="003A7FDC">
              <w:rPr>
                <w:b/>
                <w:bCs/>
                <w:sz w:val="21"/>
                <w:lang w:eastAsia="zh-TW"/>
              </w:rPr>
              <w:t xml:space="preserve"> </w:t>
            </w:r>
            <w:r w:rsidRPr="003A7FDC">
              <w:rPr>
                <w:sz w:val="21"/>
                <w:lang w:eastAsia="zh-TW"/>
              </w:rPr>
              <w:t>(</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保有追索權，不能以一般理由退票及扣帳</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Style w:val="aa"/>
                <w:rFonts w:ascii="Helvetica" w:hAnsi="Helvetica" w:cs="Helvetica"/>
                <w:bdr w:val="none" w:sz="0" w:space="0" w:color="auto" w:frame="1"/>
                <w:lang w:eastAsia="zh-TW"/>
              </w:rPr>
              <w:t>則保有追索權，能以一般理由退票及扣帳</w:t>
            </w:r>
            <w:r w:rsidRPr="003A7FDC">
              <w:rPr>
                <w:rStyle w:val="aa"/>
                <w:rFonts w:ascii="Helvetica" w:hAnsi="Helvetica" w:cs="Helvetica"/>
                <w:bdr w:val="none" w:sz="0" w:space="0" w:color="auto" w:frame="1"/>
                <w:lang w:eastAsia="zh-TW"/>
              </w:rPr>
              <w:t>(</w:t>
            </w:r>
            <w:r w:rsidRPr="003A7FDC">
              <w:rPr>
                <w:rStyle w:val="aa"/>
                <w:rFonts w:ascii="Helvetica" w:hAnsi="Helvetica" w:cs="Helvetica"/>
                <w:bdr w:val="none" w:sz="0" w:space="0" w:color="auto" w:frame="1"/>
                <w:lang w:eastAsia="zh-TW"/>
              </w:rPr>
              <w:t>以美國為例，支票背面背書偽造追索權為三年</w:t>
            </w:r>
            <w:r w:rsidRPr="003A7FDC">
              <w:rPr>
                <w:rStyle w:val="aa"/>
                <w:rFonts w:ascii="Helvetica" w:hAnsi="Helvetica" w:cs="Helvetica"/>
                <w:bdr w:val="none" w:sz="0" w:space="0" w:color="auto" w:frame="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無保有追索權，不能以一般理由退票及扣帳</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無保有追索權，能以一般理由退票及扣帳</w:t>
            </w:r>
          </w:p>
        </w:tc>
        <w:tc>
          <w:tcPr>
            <w:tcW w:w="593" w:type="dxa"/>
          </w:tcPr>
          <w:p w:rsidR="004D0140" w:rsidRPr="003A7FDC" w:rsidRDefault="004D0140" w:rsidP="00CE641D">
            <w:pPr>
              <w:pStyle w:val="TableParagraph"/>
              <w:spacing w:before="160"/>
              <w:ind w:left="3"/>
              <w:jc w:val="center"/>
              <w:rPr>
                <w:sz w:val="21"/>
              </w:rPr>
            </w:pPr>
            <w:r w:rsidRPr="003A7FDC">
              <w:rPr>
                <w:sz w:val="21"/>
              </w:rPr>
              <w:t>2</w:t>
            </w:r>
          </w:p>
        </w:tc>
      </w:tr>
      <w:tr w:rsidR="003A7FDC" w:rsidRPr="003A7FDC" w:rsidTr="00CE641D">
        <w:trPr>
          <w:trHeight w:val="726"/>
        </w:trPr>
        <w:tc>
          <w:tcPr>
            <w:tcW w:w="567" w:type="dxa"/>
          </w:tcPr>
          <w:p w:rsidR="004D0140" w:rsidRPr="003A7FDC" w:rsidRDefault="00CA620B" w:rsidP="00CE641D">
            <w:pPr>
              <w:pStyle w:val="TableParagraph"/>
              <w:spacing w:before="159"/>
              <w:ind w:left="49" w:right="44"/>
              <w:jc w:val="center"/>
              <w:rPr>
                <w:sz w:val="21"/>
              </w:rPr>
            </w:pPr>
            <w:r w:rsidRPr="003A7FDC">
              <w:rPr>
                <w:sz w:val="21"/>
              </w:rPr>
              <w:t>2</w:t>
            </w:r>
            <w:r w:rsidR="004D0140" w:rsidRPr="003A7FDC">
              <w:rPr>
                <w:sz w:val="21"/>
              </w:rPr>
              <w:t>45</w:t>
            </w:r>
          </w:p>
        </w:tc>
        <w:tc>
          <w:tcPr>
            <w:tcW w:w="9357" w:type="dxa"/>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Cash Letter</w:t>
            </w:r>
            <w:r w:rsidRPr="003A7FDC">
              <w:rPr>
                <w:rFonts w:ascii="Helvetica" w:hAnsi="Helvetica" w:cs="Helvetica"/>
                <w:lang w:eastAsia="zh-TW"/>
              </w:rPr>
              <w:t>的進行方式</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以直接方式取款、有條件的入帳</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以交換方式取款、無條件的入帳</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以直接方式取款、無條件的入帳</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以交換方式取款、有條件的入帳</w:t>
            </w:r>
          </w:p>
        </w:tc>
        <w:tc>
          <w:tcPr>
            <w:tcW w:w="593" w:type="dxa"/>
          </w:tcPr>
          <w:p w:rsidR="004D0140" w:rsidRPr="003A7FDC" w:rsidRDefault="004D0140" w:rsidP="00CE641D">
            <w:pPr>
              <w:pStyle w:val="TableParagraph"/>
              <w:spacing w:before="159"/>
              <w:ind w:left="3"/>
              <w:jc w:val="center"/>
              <w:rPr>
                <w:sz w:val="21"/>
              </w:rPr>
            </w:pPr>
            <w:r w:rsidRPr="003A7FDC">
              <w:rPr>
                <w:sz w:val="21"/>
              </w:rPr>
              <w:t>4</w:t>
            </w:r>
          </w:p>
        </w:tc>
      </w:tr>
      <w:tr w:rsidR="003A7FDC" w:rsidRPr="003A7FDC" w:rsidTr="00CE641D">
        <w:trPr>
          <w:trHeight w:val="1089"/>
        </w:trPr>
        <w:tc>
          <w:tcPr>
            <w:tcW w:w="567" w:type="dxa"/>
          </w:tcPr>
          <w:p w:rsidR="004D0140" w:rsidRPr="003A7FDC" w:rsidRDefault="004D0140" w:rsidP="00CE641D">
            <w:pPr>
              <w:pStyle w:val="TableParagraph"/>
              <w:spacing w:before="6"/>
              <w:ind w:left="0"/>
              <w:rPr>
                <w:rFonts w:ascii="Times New Roman"/>
                <w:sz w:val="29"/>
              </w:rPr>
            </w:pPr>
          </w:p>
          <w:p w:rsidR="004D0140" w:rsidRPr="003A7FDC" w:rsidRDefault="00CA620B" w:rsidP="00CE641D">
            <w:pPr>
              <w:pStyle w:val="TableParagraph"/>
              <w:ind w:left="49" w:right="44"/>
              <w:jc w:val="center"/>
              <w:rPr>
                <w:sz w:val="21"/>
              </w:rPr>
            </w:pPr>
            <w:r w:rsidRPr="003A7FDC">
              <w:rPr>
                <w:sz w:val="21"/>
              </w:rPr>
              <w:t>2</w:t>
            </w:r>
            <w:r w:rsidR="004D0140" w:rsidRPr="003A7FDC">
              <w:rPr>
                <w:sz w:val="21"/>
              </w:rPr>
              <w:t>46</w:t>
            </w:r>
          </w:p>
        </w:tc>
        <w:tc>
          <w:tcPr>
            <w:tcW w:w="9357" w:type="dxa"/>
          </w:tcPr>
          <w:p w:rsidR="004D0140" w:rsidRPr="003A7FDC" w:rsidRDefault="004D0140" w:rsidP="00CE641D">
            <w:pPr>
              <w:pStyle w:val="TableParagraph"/>
              <w:spacing w:line="349" w:lineRule="exact"/>
              <w:rPr>
                <w:sz w:val="21"/>
                <w:lang w:eastAsia="zh-TW"/>
              </w:rPr>
            </w:pPr>
            <w:r w:rsidRPr="003A7FDC">
              <w:rPr>
                <w:rFonts w:ascii="Helvetica" w:hAnsi="Helvetica" w:cs="Helvetica"/>
              </w:rPr>
              <w:t>Collection Letter</w:t>
            </w:r>
            <w:r w:rsidRPr="003A7FDC">
              <w:rPr>
                <w:rFonts w:ascii="Helvetica" w:hAnsi="Helvetica" w:cs="Helvetica"/>
              </w:rPr>
              <w:t>的進行方式</w:t>
            </w:r>
            <w:r w:rsidRPr="003A7FDC">
              <w:rPr>
                <w:rFonts w:ascii="Helvetica" w:hAnsi="Helvetica" w:cs="Helvetica"/>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rPr>
              <w:t>向寄款銀行提示取款、最終入帳</w:t>
            </w:r>
            <w:r w:rsidRPr="003A7FDC">
              <w:rPr>
                <w:sz w:val="21"/>
                <w:lang w:eastAsia="zh-TW"/>
              </w:rPr>
              <w:t xml:space="preserve"> (</w:t>
            </w:r>
            <w:r w:rsidRPr="003A7FDC">
              <w:rPr>
                <w:rFonts w:hint="eastAsia"/>
                <w:sz w:val="21"/>
                <w:lang w:eastAsia="zh-TW"/>
              </w:rPr>
              <w:t>2</w:t>
            </w:r>
            <w:r w:rsidRPr="003A7FDC">
              <w:rPr>
                <w:sz w:val="21"/>
                <w:lang w:eastAsia="zh-TW"/>
              </w:rPr>
              <w:t xml:space="preserve">) </w:t>
            </w:r>
            <w:r w:rsidRPr="003A7FDC">
              <w:rPr>
                <w:rFonts w:ascii="Helvetica" w:hAnsi="Helvetica" w:cs="Helvetica"/>
              </w:rPr>
              <w:t>向付款銀行提示取款、最終入帳</w:t>
            </w:r>
            <w:r w:rsidRPr="003A7FDC">
              <w:rPr>
                <w:sz w:val="21"/>
                <w:lang w:eastAsia="zh-TW"/>
              </w:rPr>
              <w:t xml:space="preserve"> (</w:t>
            </w:r>
            <w:r w:rsidRPr="003A7FDC">
              <w:rPr>
                <w:rFonts w:hint="eastAsia"/>
                <w:sz w:val="21"/>
                <w:lang w:eastAsia="zh-TW"/>
              </w:rPr>
              <w:t>3</w:t>
            </w:r>
            <w:r w:rsidRPr="003A7FDC">
              <w:rPr>
                <w:sz w:val="21"/>
                <w:lang w:eastAsia="zh-TW"/>
              </w:rPr>
              <w:t xml:space="preserve">) </w:t>
            </w:r>
            <w:r w:rsidRPr="003A7FDC">
              <w:rPr>
                <w:rFonts w:ascii="Helvetica" w:hAnsi="Helvetica" w:cs="Helvetica"/>
              </w:rPr>
              <w:t>向寄款銀行提示取款、未最終入帳</w:t>
            </w:r>
            <w:r w:rsidRPr="003A7FDC">
              <w:rPr>
                <w:sz w:val="21"/>
                <w:lang w:eastAsia="zh-TW"/>
              </w:rPr>
              <w:t xml:space="preserve"> (</w:t>
            </w:r>
            <w:r w:rsidRPr="003A7FDC">
              <w:rPr>
                <w:rFonts w:hint="eastAsia"/>
                <w:sz w:val="21"/>
                <w:lang w:eastAsia="zh-TW"/>
              </w:rPr>
              <w:t>4</w:t>
            </w:r>
            <w:r w:rsidRPr="003A7FDC">
              <w:rPr>
                <w:sz w:val="21"/>
                <w:lang w:eastAsia="zh-TW"/>
              </w:rPr>
              <w:t xml:space="preserve">) </w:t>
            </w:r>
            <w:r w:rsidRPr="003A7FDC">
              <w:rPr>
                <w:rFonts w:ascii="Helvetica" w:hAnsi="Helvetica" w:cs="Helvetica"/>
              </w:rPr>
              <w:t>向付款銀行提示取款、未最終入帳</w:t>
            </w:r>
          </w:p>
        </w:tc>
        <w:tc>
          <w:tcPr>
            <w:tcW w:w="593" w:type="dxa"/>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lang w:eastAsia="zh-TW"/>
              </w:rPr>
            </w:pPr>
            <w:r w:rsidRPr="003A7FDC">
              <w:rPr>
                <w:rFonts w:hint="eastAsia"/>
                <w:sz w:val="21"/>
                <w:lang w:eastAsia="zh-TW"/>
              </w:rPr>
              <w:t>2</w:t>
            </w:r>
          </w:p>
        </w:tc>
      </w:tr>
      <w:tr w:rsidR="003A7FDC" w:rsidRPr="003A7FDC" w:rsidTr="00CE641D">
        <w:trPr>
          <w:trHeight w:val="726"/>
        </w:trPr>
        <w:tc>
          <w:tcPr>
            <w:tcW w:w="567" w:type="dxa"/>
          </w:tcPr>
          <w:p w:rsidR="004D0140" w:rsidRPr="003A7FDC" w:rsidRDefault="00CA620B" w:rsidP="00CE641D">
            <w:pPr>
              <w:pStyle w:val="TableParagraph"/>
              <w:spacing w:before="159"/>
              <w:ind w:left="49" w:right="44"/>
              <w:jc w:val="center"/>
              <w:rPr>
                <w:sz w:val="21"/>
              </w:rPr>
            </w:pPr>
            <w:r w:rsidRPr="003A7FDC">
              <w:rPr>
                <w:sz w:val="21"/>
              </w:rPr>
              <w:t>2</w:t>
            </w:r>
            <w:r w:rsidR="004D0140" w:rsidRPr="003A7FDC">
              <w:rPr>
                <w:sz w:val="21"/>
              </w:rPr>
              <w:t>47</w:t>
            </w:r>
          </w:p>
        </w:tc>
        <w:tc>
          <w:tcPr>
            <w:tcW w:w="9357" w:type="dxa"/>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不論是買入或託收的票據遭受退票時，應該要</w:t>
            </w:r>
            <w:r w:rsidRPr="003A7FDC">
              <w:rPr>
                <w:rFonts w:ascii="Helvetica" w:hAnsi="Helvetica" w:cs="Helvetica"/>
                <w:lang w:eastAsia="zh-TW"/>
              </w:rPr>
              <w:t>?</w:t>
            </w:r>
            <w:r w:rsidRPr="003A7FDC">
              <w:rPr>
                <w:spacing w:val="-9"/>
                <w:sz w:val="21"/>
                <w:lang w:eastAsia="zh-TW"/>
              </w:rPr>
              <w:t xml:space="preserve"> (</w:t>
            </w:r>
            <w:r w:rsidRPr="003A7FDC">
              <w:rPr>
                <w:rFonts w:hint="eastAsia"/>
                <w:spacing w:val="-9"/>
                <w:sz w:val="21"/>
                <w:lang w:eastAsia="zh-TW"/>
              </w:rPr>
              <w:t>1</w:t>
            </w:r>
            <w:r w:rsidRPr="003A7FDC">
              <w:rPr>
                <w:spacing w:val="-9"/>
                <w:sz w:val="21"/>
                <w:lang w:eastAsia="zh-TW"/>
              </w:rPr>
              <w:t xml:space="preserve">) </w:t>
            </w:r>
            <w:r w:rsidRPr="003A7FDC">
              <w:rPr>
                <w:rFonts w:ascii="Helvetica" w:hAnsi="Helvetica" w:cs="Helvetica"/>
                <w:lang w:eastAsia="zh-TW"/>
              </w:rPr>
              <w:t>先聯絡國外銀行</w:t>
            </w:r>
            <w:r w:rsidRPr="003A7FDC">
              <w:rPr>
                <w:spacing w:val="-9"/>
                <w:sz w:val="21"/>
                <w:lang w:eastAsia="zh-TW"/>
              </w:rPr>
              <w:t>(</w:t>
            </w:r>
            <w:r w:rsidRPr="003A7FDC">
              <w:rPr>
                <w:rFonts w:hint="eastAsia"/>
                <w:spacing w:val="-9"/>
                <w:sz w:val="21"/>
                <w:lang w:eastAsia="zh-TW"/>
              </w:rPr>
              <w:t>2</w:t>
            </w:r>
            <w:r w:rsidRPr="003A7FDC">
              <w:rPr>
                <w:spacing w:val="-9"/>
                <w:sz w:val="21"/>
                <w:lang w:eastAsia="zh-TW"/>
              </w:rPr>
              <w:t xml:space="preserve">) </w:t>
            </w:r>
            <w:r w:rsidRPr="003A7FDC">
              <w:rPr>
                <w:rFonts w:ascii="Helvetica" w:hAnsi="Helvetica" w:cs="Helvetica"/>
                <w:lang w:eastAsia="zh-TW"/>
              </w:rPr>
              <w:t>先查明國外銀行通知退票之理由</w:t>
            </w:r>
            <w:r w:rsidRPr="003A7FDC">
              <w:rPr>
                <w:spacing w:val="-9"/>
                <w:sz w:val="21"/>
                <w:lang w:eastAsia="zh-TW"/>
              </w:rPr>
              <w:t>(</w:t>
            </w:r>
            <w:r w:rsidRPr="003A7FDC">
              <w:rPr>
                <w:rFonts w:hint="eastAsia"/>
                <w:spacing w:val="-9"/>
                <w:sz w:val="21"/>
                <w:lang w:eastAsia="zh-TW"/>
              </w:rPr>
              <w:t>3)</w:t>
            </w:r>
            <w:r w:rsidRPr="003A7FDC">
              <w:rPr>
                <w:spacing w:val="-9"/>
                <w:sz w:val="21"/>
                <w:lang w:eastAsia="zh-TW"/>
              </w:rPr>
              <w:t xml:space="preserve"> </w:t>
            </w:r>
            <w:r w:rsidRPr="003A7FDC">
              <w:rPr>
                <w:rFonts w:ascii="Helvetica" w:hAnsi="Helvetica" w:cs="Helvetica"/>
                <w:lang w:eastAsia="zh-TW"/>
              </w:rPr>
              <w:t>先通知收款人</w:t>
            </w:r>
            <w:r w:rsidRPr="003A7FDC">
              <w:rPr>
                <w:spacing w:val="-9"/>
                <w:sz w:val="21"/>
                <w:lang w:eastAsia="zh-TW"/>
              </w:rPr>
              <w:t>(</w:t>
            </w:r>
            <w:r w:rsidRPr="003A7FDC">
              <w:rPr>
                <w:rFonts w:hint="eastAsia"/>
                <w:spacing w:val="-9"/>
                <w:sz w:val="21"/>
                <w:lang w:eastAsia="zh-TW"/>
              </w:rPr>
              <w:t>4</w:t>
            </w:r>
            <w:r w:rsidRPr="003A7FDC">
              <w:rPr>
                <w:spacing w:val="-9"/>
                <w:sz w:val="21"/>
                <w:lang w:eastAsia="zh-TW"/>
              </w:rPr>
              <w:t>)</w:t>
            </w:r>
            <w:r w:rsidRPr="003A7FDC">
              <w:rPr>
                <w:rFonts w:ascii="Helvetica" w:hAnsi="Helvetica" w:cs="Helvetica"/>
                <w:lang w:eastAsia="zh-TW"/>
              </w:rPr>
              <w:t>什麼都不做</w:t>
            </w:r>
          </w:p>
        </w:tc>
        <w:tc>
          <w:tcPr>
            <w:tcW w:w="593" w:type="dxa"/>
          </w:tcPr>
          <w:p w:rsidR="004D0140" w:rsidRPr="003A7FDC" w:rsidRDefault="004D0140" w:rsidP="00CE641D">
            <w:pPr>
              <w:pStyle w:val="TableParagraph"/>
              <w:spacing w:before="159"/>
              <w:ind w:left="3"/>
              <w:jc w:val="center"/>
              <w:rPr>
                <w:sz w:val="21"/>
              </w:rPr>
            </w:pPr>
            <w:r w:rsidRPr="003A7FDC">
              <w:rPr>
                <w:sz w:val="21"/>
              </w:rPr>
              <w:t>2</w:t>
            </w:r>
          </w:p>
        </w:tc>
      </w:tr>
      <w:tr w:rsidR="003A7FDC" w:rsidRPr="003A7FDC" w:rsidTr="00CE641D">
        <w:trPr>
          <w:trHeight w:val="726"/>
        </w:trPr>
        <w:tc>
          <w:tcPr>
            <w:tcW w:w="567" w:type="dxa"/>
          </w:tcPr>
          <w:p w:rsidR="004D0140" w:rsidRPr="003A7FDC" w:rsidRDefault="00CA620B" w:rsidP="00CE641D">
            <w:pPr>
              <w:pStyle w:val="TableParagraph"/>
              <w:spacing w:before="159"/>
              <w:ind w:left="49" w:right="44"/>
              <w:jc w:val="center"/>
              <w:rPr>
                <w:sz w:val="21"/>
                <w:lang w:eastAsia="zh-TW"/>
              </w:rPr>
            </w:pPr>
            <w:r w:rsidRPr="003A7FDC">
              <w:rPr>
                <w:sz w:val="21"/>
                <w:lang w:eastAsia="zh-TW"/>
              </w:rPr>
              <w:t>2</w:t>
            </w:r>
            <w:r w:rsidR="004D0140" w:rsidRPr="003A7FDC">
              <w:rPr>
                <w:sz w:val="21"/>
                <w:lang w:eastAsia="zh-TW"/>
              </w:rPr>
              <w:t>4</w:t>
            </w:r>
            <w:r w:rsidR="004D0140" w:rsidRPr="003A7FDC">
              <w:rPr>
                <w:rFonts w:hint="eastAsia"/>
                <w:sz w:val="21"/>
                <w:lang w:eastAsia="zh-TW"/>
              </w:rPr>
              <w:t>8</w:t>
            </w:r>
          </w:p>
        </w:tc>
        <w:tc>
          <w:tcPr>
            <w:tcW w:w="9357" w:type="dxa"/>
          </w:tcPr>
          <w:p w:rsidR="004D0140" w:rsidRPr="003A7FDC" w:rsidRDefault="004D0140" w:rsidP="00CE641D">
            <w:pPr>
              <w:pStyle w:val="TableParagraph"/>
              <w:spacing w:line="353" w:lineRule="exact"/>
              <w:rPr>
                <w:spacing w:val="-9"/>
                <w:sz w:val="21"/>
                <w:lang w:eastAsia="zh-TW"/>
              </w:rPr>
            </w:pPr>
            <w:r w:rsidRPr="003A7FDC">
              <w:rPr>
                <w:rFonts w:ascii="Helvetica" w:hAnsi="Helvetica" w:cs="Helvetica"/>
                <w:lang w:eastAsia="zh-TW"/>
              </w:rPr>
              <w:t>存款不足或票據已遭掛失、止付等理由，應該要</w:t>
            </w:r>
            <w:r w:rsidRPr="003A7FDC">
              <w:rPr>
                <w:rFonts w:ascii="Helvetica" w:hAnsi="Helvetica" w:cs="Helvetica"/>
                <w:lang w:eastAsia="zh-TW"/>
              </w:rPr>
              <w:t>?</w:t>
            </w:r>
            <w:r w:rsidRPr="003A7FDC">
              <w:rPr>
                <w:spacing w:val="-9"/>
                <w:sz w:val="21"/>
                <w:lang w:eastAsia="zh-TW"/>
              </w:rPr>
              <w:t xml:space="preserve"> (</w:t>
            </w:r>
            <w:r w:rsidRPr="003A7FDC">
              <w:rPr>
                <w:rFonts w:hint="eastAsia"/>
                <w:spacing w:val="-9"/>
                <w:sz w:val="21"/>
                <w:lang w:eastAsia="zh-TW"/>
              </w:rPr>
              <w:t>1</w:t>
            </w:r>
            <w:r w:rsidRPr="003A7FDC">
              <w:rPr>
                <w:spacing w:val="-9"/>
                <w:sz w:val="21"/>
                <w:lang w:eastAsia="zh-TW"/>
              </w:rPr>
              <w:t xml:space="preserve">) </w:t>
            </w:r>
            <w:r w:rsidRPr="003A7FDC">
              <w:rPr>
                <w:rFonts w:ascii="Helvetica" w:hAnsi="Helvetica" w:cs="Helvetica"/>
                <w:lang w:eastAsia="zh-TW"/>
              </w:rPr>
              <w:t>應先通知經理</w:t>
            </w:r>
            <w:r w:rsidRPr="003A7FDC">
              <w:rPr>
                <w:spacing w:val="-9"/>
                <w:sz w:val="21"/>
                <w:lang w:eastAsia="zh-TW"/>
              </w:rPr>
              <w:t>(</w:t>
            </w:r>
            <w:r w:rsidRPr="003A7FDC">
              <w:rPr>
                <w:rFonts w:hint="eastAsia"/>
                <w:spacing w:val="-9"/>
                <w:sz w:val="21"/>
                <w:lang w:eastAsia="zh-TW"/>
              </w:rPr>
              <w:t>2</w:t>
            </w:r>
            <w:r w:rsidRPr="003A7FDC">
              <w:rPr>
                <w:spacing w:val="-9"/>
                <w:sz w:val="21"/>
                <w:lang w:eastAsia="zh-TW"/>
              </w:rPr>
              <w:t xml:space="preserve">) </w:t>
            </w:r>
            <w:r w:rsidRPr="003A7FDC">
              <w:rPr>
                <w:rFonts w:ascii="Helvetica" w:hAnsi="Helvetica" w:cs="Helvetica"/>
                <w:lang w:eastAsia="zh-TW"/>
              </w:rPr>
              <w:t>應通知國外銀行</w:t>
            </w:r>
            <w:r w:rsidRPr="003A7FDC">
              <w:rPr>
                <w:spacing w:val="-9"/>
                <w:sz w:val="21"/>
                <w:lang w:eastAsia="zh-TW"/>
              </w:rPr>
              <w:t>(</w:t>
            </w:r>
            <w:r w:rsidRPr="003A7FDC">
              <w:rPr>
                <w:rFonts w:hint="eastAsia"/>
                <w:spacing w:val="-9"/>
                <w:sz w:val="21"/>
                <w:lang w:eastAsia="zh-TW"/>
              </w:rPr>
              <w:t>3</w:t>
            </w:r>
            <w:r w:rsidRPr="003A7FDC">
              <w:rPr>
                <w:spacing w:val="-9"/>
                <w:sz w:val="21"/>
                <w:lang w:eastAsia="zh-TW"/>
              </w:rPr>
              <w:t xml:space="preserve">) </w:t>
            </w:r>
            <w:r w:rsidRPr="003A7FDC">
              <w:rPr>
                <w:rFonts w:ascii="Helvetica" w:hAnsi="Helvetica" w:cs="Helvetica"/>
                <w:lang w:eastAsia="zh-TW"/>
              </w:rPr>
              <w:t>應儘速通知外商公司</w:t>
            </w:r>
            <w:r w:rsidRPr="003A7FDC">
              <w:rPr>
                <w:spacing w:val="-9"/>
                <w:sz w:val="21"/>
                <w:lang w:eastAsia="zh-TW"/>
              </w:rPr>
              <w:t>(</w:t>
            </w:r>
            <w:r w:rsidRPr="003A7FDC">
              <w:rPr>
                <w:rFonts w:hint="eastAsia"/>
                <w:spacing w:val="-9"/>
                <w:sz w:val="21"/>
                <w:lang w:eastAsia="zh-TW"/>
              </w:rPr>
              <w:t>4</w:t>
            </w:r>
            <w:r w:rsidRPr="003A7FDC">
              <w:rPr>
                <w:spacing w:val="-9"/>
                <w:sz w:val="21"/>
                <w:lang w:eastAsia="zh-TW"/>
              </w:rPr>
              <w:t xml:space="preserve">) </w:t>
            </w:r>
            <w:r w:rsidRPr="003A7FDC">
              <w:rPr>
                <w:rFonts w:ascii="Helvetica" w:hAnsi="Helvetica" w:cs="Helvetica"/>
                <w:lang w:eastAsia="zh-TW"/>
              </w:rPr>
              <w:t>應儘速通知客戶</w:t>
            </w:r>
          </w:p>
        </w:tc>
        <w:tc>
          <w:tcPr>
            <w:tcW w:w="593" w:type="dxa"/>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4</w:t>
            </w:r>
          </w:p>
        </w:tc>
      </w:tr>
      <w:tr w:rsidR="003A7FDC" w:rsidRPr="003A7FDC" w:rsidTr="00CE641D">
        <w:trPr>
          <w:trHeight w:val="726"/>
        </w:trPr>
        <w:tc>
          <w:tcPr>
            <w:tcW w:w="567" w:type="dxa"/>
          </w:tcPr>
          <w:p w:rsidR="004D0140" w:rsidRPr="003A7FDC" w:rsidRDefault="00CA620B" w:rsidP="00CE641D">
            <w:pPr>
              <w:pStyle w:val="TableParagraph"/>
              <w:spacing w:before="159"/>
              <w:ind w:left="49" w:right="44"/>
              <w:jc w:val="center"/>
              <w:rPr>
                <w:sz w:val="21"/>
                <w:lang w:eastAsia="zh-TW"/>
              </w:rPr>
            </w:pPr>
            <w:r w:rsidRPr="003A7FDC">
              <w:rPr>
                <w:sz w:val="21"/>
                <w:lang w:eastAsia="zh-TW"/>
              </w:rPr>
              <w:t>2</w:t>
            </w:r>
            <w:r w:rsidR="004D0140" w:rsidRPr="003A7FDC">
              <w:rPr>
                <w:sz w:val="21"/>
                <w:lang w:eastAsia="zh-TW"/>
              </w:rPr>
              <w:t>4</w:t>
            </w:r>
            <w:r w:rsidR="004D0140" w:rsidRPr="003A7FDC">
              <w:rPr>
                <w:rFonts w:hint="eastAsia"/>
                <w:sz w:val="21"/>
                <w:lang w:eastAsia="zh-TW"/>
              </w:rPr>
              <w:t>9</w:t>
            </w:r>
          </w:p>
        </w:tc>
        <w:tc>
          <w:tcPr>
            <w:tcW w:w="9357" w:type="dxa"/>
          </w:tcPr>
          <w:p w:rsidR="004D0140" w:rsidRPr="003A7FDC" w:rsidRDefault="004D0140" w:rsidP="00CE641D">
            <w:pPr>
              <w:pStyle w:val="TableParagraph"/>
              <w:spacing w:line="353" w:lineRule="exact"/>
              <w:rPr>
                <w:spacing w:val="-9"/>
                <w:sz w:val="21"/>
                <w:lang w:eastAsia="zh-TW"/>
              </w:rPr>
            </w:pPr>
            <w:r w:rsidRPr="003A7FDC">
              <w:rPr>
                <w:rFonts w:ascii="Helvetica" w:hAnsi="Helvetica" w:cs="Helvetica"/>
                <w:lang w:eastAsia="zh-TW"/>
              </w:rPr>
              <w:t>退票作業的作業流程</w:t>
            </w:r>
            <w:r w:rsidRPr="003A7FDC">
              <w:rPr>
                <w:rFonts w:ascii="Helvetica" w:hAnsi="Helvetica" w:cs="Helvetica"/>
                <w:lang w:eastAsia="zh-TW"/>
              </w:rPr>
              <w:t>?</w:t>
            </w:r>
            <w:r w:rsidRPr="003A7FDC">
              <w:rPr>
                <w:spacing w:val="-9"/>
                <w:sz w:val="21"/>
                <w:lang w:eastAsia="zh-TW"/>
              </w:rPr>
              <w:t xml:space="preserve"> (</w:t>
            </w:r>
            <w:r w:rsidRPr="003A7FDC">
              <w:rPr>
                <w:rFonts w:hint="eastAsia"/>
                <w:spacing w:val="-9"/>
                <w:sz w:val="21"/>
                <w:lang w:eastAsia="zh-TW"/>
              </w:rPr>
              <w:t>1</w:t>
            </w:r>
            <w:r w:rsidRPr="003A7FDC">
              <w:rPr>
                <w:spacing w:val="-9"/>
                <w:sz w:val="21"/>
                <w:lang w:eastAsia="zh-TW"/>
              </w:rPr>
              <w:t xml:space="preserve">) </w:t>
            </w:r>
            <w:r w:rsidRPr="003A7FDC">
              <w:rPr>
                <w:rFonts w:ascii="Helvetica" w:hAnsi="Helvetica" w:cs="Helvetica"/>
                <w:lang w:eastAsia="zh-TW"/>
              </w:rPr>
              <w:t>應先請客戶於退票通知書上蓋妥與承作行往來之印鑑後，再將票據交還客戶</w:t>
            </w:r>
            <w:r w:rsidRPr="003A7FDC">
              <w:rPr>
                <w:spacing w:val="-9"/>
                <w:sz w:val="21"/>
                <w:lang w:eastAsia="zh-TW"/>
              </w:rPr>
              <w:t>(</w:t>
            </w:r>
            <w:r w:rsidRPr="003A7FDC">
              <w:rPr>
                <w:rFonts w:hint="eastAsia"/>
                <w:spacing w:val="-9"/>
                <w:sz w:val="21"/>
                <w:lang w:eastAsia="zh-TW"/>
              </w:rPr>
              <w:t>2</w:t>
            </w:r>
            <w:r w:rsidRPr="003A7FDC">
              <w:rPr>
                <w:spacing w:val="-9"/>
                <w:sz w:val="21"/>
                <w:lang w:eastAsia="zh-TW"/>
              </w:rPr>
              <w:t>)</w:t>
            </w:r>
            <w:r w:rsidRPr="003A7FDC">
              <w:rPr>
                <w:rFonts w:ascii="Helvetica" w:hAnsi="Helvetica" w:cs="Helvetica"/>
                <w:lang w:eastAsia="zh-TW"/>
              </w:rPr>
              <w:t>應先取消擔保背書章，再將票據交還客戶</w:t>
            </w:r>
            <w:r w:rsidRPr="003A7FDC">
              <w:rPr>
                <w:spacing w:val="-9"/>
                <w:sz w:val="21"/>
                <w:lang w:eastAsia="zh-TW"/>
              </w:rPr>
              <w:t>(</w:t>
            </w:r>
            <w:r w:rsidRPr="003A7FDC">
              <w:rPr>
                <w:rFonts w:hint="eastAsia"/>
                <w:spacing w:val="-9"/>
                <w:sz w:val="21"/>
                <w:lang w:eastAsia="zh-TW"/>
              </w:rPr>
              <w:t>3</w:t>
            </w:r>
            <w:r w:rsidRPr="003A7FDC">
              <w:rPr>
                <w:spacing w:val="-9"/>
                <w:sz w:val="21"/>
                <w:lang w:eastAsia="zh-TW"/>
              </w:rPr>
              <w:t xml:space="preserve">) </w:t>
            </w:r>
            <w:r w:rsidRPr="003A7FDC">
              <w:rPr>
                <w:rFonts w:ascii="Helvetica" w:hAnsi="Helvetica" w:cs="Helvetica"/>
                <w:lang w:eastAsia="zh-TW"/>
              </w:rPr>
              <w:t>應先取消擔保背書章並請客戶於退票通知書上蓋妥與承作行往來之印鑑後，再將票據交還客戶</w:t>
            </w:r>
            <w:r w:rsidRPr="003A7FDC">
              <w:rPr>
                <w:spacing w:val="-9"/>
                <w:sz w:val="21"/>
                <w:lang w:eastAsia="zh-TW"/>
              </w:rPr>
              <w:t>(</w:t>
            </w:r>
            <w:r w:rsidRPr="003A7FDC">
              <w:rPr>
                <w:rFonts w:hint="eastAsia"/>
                <w:spacing w:val="-9"/>
                <w:sz w:val="21"/>
                <w:lang w:eastAsia="zh-TW"/>
              </w:rPr>
              <w:t>4</w:t>
            </w:r>
            <w:r w:rsidRPr="003A7FDC">
              <w:rPr>
                <w:spacing w:val="-9"/>
                <w:sz w:val="21"/>
                <w:lang w:eastAsia="zh-TW"/>
              </w:rPr>
              <w:t xml:space="preserve">) </w:t>
            </w:r>
            <w:r w:rsidRPr="003A7FDC">
              <w:rPr>
                <w:rFonts w:ascii="Helvetica" w:hAnsi="Helvetica" w:cs="Helvetica"/>
                <w:lang w:eastAsia="zh-TW"/>
              </w:rPr>
              <w:t>應先取消擔保背書章並請客戶於退票通知書上蓋妥私人印鑑後，再將票據交還客戶</w:t>
            </w:r>
          </w:p>
        </w:tc>
        <w:tc>
          <w:tcPr>
            <w:tcW w:w="593" w:type="dxa"/>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3</w:t>
            </w:r>
          </w:p>
        </w:tc>
      </w:tr>
      <w:tr w:rsidR="003A7FDC" w:rsidRPr="003A7FDC" w:rsidTr="00CE641D">
        <w:trPr>
          <w:trHeight w:val="726"/>
        </w:trPr>
        <w:tc>
          <w:tcPr>
            <w:tcW w:w="567" w:type="dxa"/>
          </w:tcPr>
          <w:p w:rsidR="004D0140" w:rsidRPr="003A7FDC" w:rsidRDefault="00CA620B" w:rsidP="00CE641D">
            <w:pPr>
              <w:pStyle w:val="TableParagraph"/>
              <w:spacing w:before="159"/>
              <w:ind w:left="49" w:right="44"/>
              <w:jc w:val="center"/>
              <w:rPr>
                <w:sz w:val="21"/>
                <w:lang w:eastAsia="zh-TW"/>
              </w:rPr>
            </w:pPr>
            <w:r w:rsidRPr="003A7FDC">
              <w:rPr>
                <w:sz w:val="21"/>
                <w:lang w:eastAsia="zh-TW"/>
              </w:rPr>
              <w:t>2</w:t>
            </w:r>
            <w:r w:rsidR="004D0140" w:rsidRPr="003A7FDC">
              <w:rPr>
                <w:rFonts w:hint="eastAsia"/>
                <w:sz w:val="21"/>
                <w:lang w:eastAsia="zh-TW"/>
              </w:rPr>
              <w:t>50</w:t>
            </w:r>
          </w:p>
        </w:tc>
        <w:tc>
          <w:tcPr>
            <w:tcW w:w="9357" w:type="dxa"/>
          </w:tcPr>
          <w:p w:rsidR="004D0140" w:rsidRPr="003A7FDC" w:rsidRDefault="004D0140" w:rsidP="00CE641D">
            <w:pPr>
              <w:pStyle w:val="TableParagraph"/>
              <w:spacing w:line="353" w:lineRule="exact"/>
              <w:rPr>
                <w:spacing w:val="-9"/>
                <w:sz w:val="21"/>
                <w:lang w:eastAsia="zh-TW"/>
              </w:rPr>
            </w:pPr>
            <w:r w:rsidRPr="003A7FDC">
              <w:rPr>
                <w:rFonts w:ascii="Helvetica" w:hAnsi="Helvetica" w:cs="Helvetica"/>
                <w:lang w:eastAsia="zh-TW"/>
              </w:rPr>
              <w:t>發票人為大陸地區之法人、個人所開之票據，應該要</w:t>
            </w:r>
            <w:r w:rsidRPr="003A7FDC">
              <w:rPr>
                <w:rFonts w:ascii="Helvetica" w:hAnsi="Helvetica" w:cs="Helvetica"/>
                <w:lang w:eastAsia="zh-TW"/>
              </w:rPr>
              <w:t>?</w:t>
            </w:r>
            <w:r w:rsidRPr="003A7FDC">
              <w:rPr>
                <w:spacing w:val="-9"/>
                <w:sz w:val="21"/>
                <w:lang w:eastAsia="zh-TW"/>
              </w:rPr>
              <w:t xml:space="preserve"> (</w:t>
            </w:r>
            <w:r w:rsidRPr="003A7FDC">
              <w:rPr>
                <w:rFonts w:hint="eastAsia"/>
                <w:spacing w:val="-9"/>
                <w:sz w:val="21"/>
                <w:lang w:eastAsia="zh-TW"/>
              </w:rPr>
              <w:t>1</w:t>
            </w:r>
            <w:r w:rsidRPr="003A7FDC">
              <w:rPr>
                <w:spacing w:val="-9"/>
                <w:sz w:val="21"/>
                <w:lang w:eastAsia="zh-TW"/>
              </w:rPr>
              <w:t>)</w:t>
            </w:r>
            <w:r w:rsidRPr="003A7FDC">
              <w:rPr>
                <w:rFonts w:ascii="Helvetica" w:hAnsi="Helvetica" w:cs="Helvetica"/>
                <w:lang w:eastAsia="zh-TW"/>
              </w:rPr>
              <w:t>發票人為大陸地區之法人、個人所開之票據不可受理</w:t>
            </w:r>
            <w:r w:rsidRPr="003A7FDC">
              <w:rPr>
                <w:spacing w:val="-9"/>
                <w:sz w:val="21"/>
                <w:lang w:eastAsia="zh-TW"/>
              </w:rPr>
              <w:t xml:space="preserve"> (</w:t>
            </w:r>
            <w:r w:rsidRPr="003A7FDC">
              <w:rPr>
                <w:rFonts w:hint="eastAsia"/>
                <w:spacing w:val="-9"/>
                <w:sz w:val="21"/>
                <w:lang w:eastAsia="zh-TW"/>
              </w:rPr>
              <w:t>2</w:t>
            </w:r>
            <w:r w:rsidRPr="003A7FDC">
              <w:rPr>
                <w:spacing w:val="-9"/>
                <w:sz w:val="21"/>
                <w:lang w:eastAsia="zh-TW"/>
              </w:rPr>
              <w:t xml:space="preserve">) </w:t>
            </w:r>
            <w:r w:rsidRPr="003A7FDC">
              <w:rPr>
                <w:rFonts w:ascii="Helvetica" w:hAnsi="Helvetica" w:cs="Helvetica"/>
                <w:lang w:eastAsia="zh-TW"/>
              </w:rPr>
              <w:t>發票人為大陸地區之法人、個人所開之票據可受理</w:t>
            </w:r>
            <w:r w:rsidRPr="003A7FDC">
              <w:rPr>
                <w:spacing w:val="-9"/>
                <w:sz w:val="21"/>
                <w:lang w:eastAsia="zh-TW"/>
              </w:rPr>
              <w:t xml:space="preserve"> (</w:t>
            </w:r>
            <w:r w:rsidRPr="003A7FDC">
              <w:rPr>
                <w:rFonts w:hint="eastAsia"/>
                <w:spacing w:val="-9"/>
                <w:sz w:val="21"/>
                <w:lang w:eastAsia="zh-TW"/>
              </w:rPr>
              <w:t>3</w:t>
            </w:r>
            <w:r w:rsidRPr="003A7FDC">
              <w:rPr>
                <w:spacing w:val="-9"/>
                <w:sz w:val="21"/>
                <w:lang w:eastAsia="zh-TW"/>
              </w:rPr>
              <w:t xml:space="preserve">) </w:t>
            </w:r>
            <w:r w:rsidRPr="003A7FDC">
              <w:rPr>
                <w:rFonts w:ascii="Helvetica" w:hAnsi="Helvetica" w:cs="Helvetica"/>
                <w:lang w:eastAsia="zh-TW"/>
              </w:rPr>
              <w:t>發票人為大陸地區之法人、個人所開之票據應該可受理</w:t>
            </w:r>
            <w:r w:rsidRPr="003A7FDC">
              <w:rPr>
                <w:spacing w:val="-9"/>
                <w:sz w:val="21"/>
                <w:lang w:eastAsia="zh-TW"/>
              </w:rPr>
              <w:t xml:space="preserve"> (</w:t>
            </w:r>
            <w:r w:rsidRPr="003A7FDC">
              <w:rPr>
                <w:rFonts w:hint="eastAsia"/>
                <w:spacing w:val="-9"/>
                <w:sz w:val="21"/>
                <w:lang w:eastAsia="zh-TW"/>
              </w:rPr>
              <w:t>4</w:t>
            </w:r>
            <w:r w:rsidRPr="003A7FDC">
              <w:rPr>
                <w:spacing w:val="-9"/>
                <w:sz w:val="21"/>
                <w:lang w:eastAsia="zh-TW"/>
              </w:rPr>
              <w:t xml:space="preserve">) </w:t>
            </w:r>
            <w:r w:rsidRPr="003A7FDC">
              <w:rPr>
                <w:rFonts w:ascii="Helvetica" w:hAnsi="Helvetica" w:cs="Helvetica"/>
                <w:lang w:eastAsia="zh-TW"/>
              </w:rPr>
              <w:t>發票人為大陸地區之法人、個人所開之票據都可受理</w:t>
            </w:r>
          </w:p>
        </w:tc>
        <w:tc>
          <w:tcPr>
            <w:tcW w:w="593" w:type="dxa"/>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1</w:t>
            </w:r>
          </w:p>
        </w:tc>
      </w:tr>
      <w:tr w:rsidR="003A7FDC" w:rsidRPr="003A7FDC" w:rsidTr="00CE641D">
        <w:trPr>
          <w:trHeight w:val="726"/>
        </w:trPr>
        <w:tc>
          <w:tcPr>
            <w:tcW w:w="567" w:type="dxa"/>
          </w:tcPr>
          <w:p w:rsidR="004D0140" w:rsidRPr="003A7FDC" w:rsidRDefault="00CA620B" w:rsidP="00CE641D">
            <w:pPr>
              <w:pStyle w:val="TableParagraph"/>
              <w:spacing w:before="159"/>
              <w:ind w:left="49" w:right="44"/>
              <w:jc w:val="center"/>
              <w:rPr>
                <w:sz w:val="21"/>
                <w:lang w:eastAsia="zh-TW"/>
              </w:rPr>
            </w:pPr>
            <w:r w:rsidRPr="003A7FDC">
              <w:rPr>
                <w:sz w:val="21"/>
                <w:lang w:eastAsia="zh-TW"/>
              </w:rPr>
              <w:t>2</w:t>
            </w:r>
            <w:r w:rsidR="004D0140" w:rsidRPr="003A7FDC">
              <w:rPr>
                <w:rFonts w:hint="eastAsia"/>
                <w:sz w:val="21"/>
                <w:lang w:eastAsia="zh-TW"/>
              </w:rPr>
              <w:t>51</w:t>
            </w:r>
          </w:p>
        </w:tc>
        <w:tc>
          <w:tcPr>
            <w:tcW w:w="9357" w:type="dxa"/>
          </w:tcPr>
          <w:p w:rsidR="004D0140" w:rsidRPr="003A7FDC" w:rsidRDefault="004D0140" w:rsidP="00CE641D">
            <w:pPr>
              <w:pStyle w:val="Web"/>
              <w:shd w:val="clear" w:color="auto" w:fill="F4F7F8"/>
              <w:spacing w:before="0" w:beforeAutospacing="0" w:after="0" w:afterAutospacing="0" w:line="330" w:lineRule="atLeast"/>
              <w:textAlignment w:val="baseline"/>
              <w:rPr>
                <w:rFonts w:ascii="inherit" w:hAnsi="inherit" w:cs="Helvetica" w:hint="eastAsia"/>
              </w:rPr>
            </w:pPr>
            <w:r w:rsidRPr="003A7FDC">
              <w:rPr>
                <w:rFonts w:ascii="Helvetica" w:hAnsi="Helvetica" w:cs="Helvetica"/>
              </w:rPr>
              <w:t>美、加地區之國庫支票，政府為了保有追索權規定，只能以什麼方式代收呢</w:t>
            </w:r>
            <w:r w:rsidRPr="003A7FDC">
              <w:rPr>
                <w:rFonts w:ascii="Helvetica" w:hAnsi="Helvetica" w:cs="Helvetica"/>
              </w:rPr>
              <w:t>?</w:t>
            </w:r>
            <w:r w:rsidRPr="003A7FDC">
              <w:rPr>
                <w:spacing w:val="-9"/>
                <w:sz w:val="21"/>
              </w:rPr>
              <w:t xml:space="preserve"> (</w:t>
            </w:r>
            <w:r w:rsidRPr="003A7FDC">
              <w:rPr>
                <w:rFonts w:hint="eastAsia"/>
                <w:spacing w:val="-9"/>
                <w:sz w:val="21"/>
              </w:rPr>
              <w:t>1</w:t>
            </w:r>
            <w:r w:rsidRPr="003A7FDC">
              <w:rPr>
                <w:spacing w:val="-9"/>
                <w:sz w:val="21"/>
              </w:rPr>
              <w:t xml:space="preserve">) </w:t>
            </w:r>
            <w:r w:rsidRPr="003A7FDC">
              <w:rPr>
                <w:rFonts w:ascii="Helvetica" w:hAnsi="Helvetica" w:cs="Helvetica"/>
              </w:rPr>
              <w:t>只能以</w:t>
            </w:r>
            <w:r w:rsidRPr="003A7FDC">
              <w:rPr>
                <w:rFonts w:ascii="Helvetica" w:hAnsi="Helvetica" w:cs="Helvetica"/>
              </w:rPr>
              <w:t>Collection Letter</w:t>
            </w:r>
            <w:r w:rsidRPr="003A7FDC">
              <w:rPr>
                <w:rFonts w:ascii="Helvetica" w:hAnsi="Helvetica" w:cs="Helvetica"/>
              </w:rPr>
              <w:t>方式代收</w:t>
            </w:r>
            <w:r w:rsidRPr="003A7FDC">
              <w:rPr>
                <w:spacing w:val="-9"/>
                <w:sz w:val="21"/>
              </w:rPr>
              <w:t>(</w:t>
            </w:r>
            <w:r w:rsidRPr="003A7FDC">
              <w:rPr>
                <w:rFonts w:hint="eastAsia"/>
                <w:spacing w:val="-9"/>
                <w:sz w:val="21"/>
              </w:rPr>
              <w:t>2)</w:t>
            </w:r>
            <w:r w:rsidRPr="003A7FDC">
              <w:rPr>
                <w:spacing w:val="-9"/>
                <w:sz w:val="21"/>
              </w:rPr>
              <w:t xml:space="preserve"> </w:t>
            </w:r>
            <w:r w:rsidRPr="003A7FDC">
              <w:rPr>
                <w:rFonts w:ascii="Helvetica" w:hAnsi="Helvetica" w:cs="Helvetica"/>
              </w:rPr>
              <w:t>能以</w:t>
            </w:r>
            <w:r w:rsidRPr="003A7FDC">
              <w:rPr>
                <w:rFonts w:ascii="Helvetica" w:hAnsi="Helvetica" w:cs="Helvetica"/>
              </w:rPr>
              <w:t>Cash Letter</w:t>
            </w:r>
            <w:r w:rsidRPr="003A7FDC">
              <w:rPr>
                <w:rFonts w:ascii="Helvetica" w:hAnsi="Helvetica" w:cs="Helvetica"/>
              </w:rPr>
              <w:t>、</w:t>
            </w:r>
            <w:r w:rsidRPr="003A7FDC">
              <w:rPr>
                <w:rFonts w:ascii="Helvetica" w:hAnsi="Helvetica" w:cs="Helvetica"/>
              </w:rPr>
              <w:t>Collection Letter</w:t>
            </w:r>
            <w:r w:rsidRPr="003A7FDC">
              <w:rPr>
                <w:rFonts w:ascii="Helvetica" w:hAnsi="Helvetica" w:cs="Helvetica"/>
              </w:rPr>
              <w:t>方式代收</w:t>
            </w:r>
            <w:r w:rsidRPr="003A7FDC">
              <w:rPr>
                <w:spacing w:val="-9"/>
                <w:sz w:val="21"/>
              </w:rPr>
              <w:t>(</w:t>
            </w:r>
            <w:r w:rsidRPr="003A7FDC">
              <w:rPr>
                <w:rFonts w:hint="eastAsia"/>
                <w:spacing w:val="-9"/>
                <w:sz w:val="21"/>
              </w:rPr>
              <w:t>3</w:t>
            </w:r>
            <w:r w:rsidRPr="003A7FDC">
              <w:rPr>
                <w:spacing w:val="-9"/>
                <w:sz w:val="21"/>
              </w:rPr>
              <w:t xml:space="preserve">) </w:t>
            </w:r>
            <w:r w:rsidRPr="003A7FDC">
              <w:rPr>
                <w:rFonts w:ascii="Helvetica" w:hAnsi="Helvetica" w:cs="Helvetica"/>
              </w:rPr>
              <w:t>只能以</w:t>
            </w:r>
            <w:r w:rsidRPr="003A7FDC">
              <w:rPr>
                <w:rFonts w:ascii="Helvetica" w:hAnsi="Helvetica" w:cs="Helvetica"/>
              </w:rPr>
              <w:t>Cash Letter</w:t>
            </w:r>
            <w:r w:rsidRPr="003A7FDC">
              <w:rPr>
                <w:rFonts w:ascii="Helvetica" w:hAnsi="Helvetica" w:cs="Helvetica"/>
              </w:rPr>
              <w:t>方式代收</w:t>
            </w:r>
            <w:r w:rsidRPr="003A7FDC">
              <w:rPr>
                <w:spacing w:val="-9"/>
                <w:sz w:val="21"/>
              </w:rPr>
              <w:t>(</w:t>
            </w:r>
            <w:r w:rsidRPr="003A7FDC">
              <w:rPr>
                <w:rFonts w:hint="eastAsia"/>
                <w:spacing w:val="-9"/>
                <w:sz w:val="21"/>
              </w:rPr>
              <w:t>4</w:t>
            </w:r>
            <w:r w:rsidRPr="003A7FDC">
              <w:rPr>
                <w:spacing w:val="-9"/>
                <w:sz w:val="21"/>
              </w:rPr>
              <w:t xml:space="preserve">) </w:t>
            </w:r>
            <w:r w:rsidRPr="003A7FDC">
              <w:rPr>
                <w:rFonts w:ascii="Helvetica" w:hAnsi="Helvetica" w:cs="Helvetica"/>
              </w:rPr>
              <w:t>不能以</w:t>
            </w:r>
            <w:r w:rsidRPr="003A7FDC">
              <w:rPr>
                <w:rFonts w:ascii="Helvetica" w:hAnsi="Helvetica" w:cs="Helvetica"/>
              </w:rPr>
              <w:t>Cash Letter</w:t>
            </w:r>
            <w:r w:rsidRPr="003A7FDC">
              <w:rPr>
                <w:rFonts w:ascii="Helvetica" w:hAnsi="Helvetica" w:cs="Helvetica"/>
              </w:rPr>
              <w:t>、</w:t>
            </w:r>
            <w:r w:rsidRPr="003A7FDC">
              <w:rPr>
                <w:rFonts w:ascii="Helvetica" w:hAnsi="Helvetica" w:cs="Helvetica"/>
              </w:rPr>
              <w:t>Collection Letter</w:t>
            </w:r>
            <w:r w:rsidRPr="003A7FDC">
              <w:rPr>
                <w:rFonts w:ascii="Helvetica" w:hAnsi="Helvetica" w:cs="Helvetica"/>
              </w:rPr>
              <w:t>方式代收</w:t>
            </w:r>
          </w:p>
        </w:tc>
        <w:tc>
          <w:tcPr>
            <w:tcW w:w="593" w:type="dxa"/>
          </w:tcPr>
          <w:p w:rsidR="004D0140" w:rsidRPr="003A7FDC" w:rsidRDefault="004D0140" w:rsidP="00CE641D">
            <w:pPr>
              <w:pStyle w:val="TableParagraph"/>
              <w:spacing w:before="159"/>
              <w:ind w:left="3"/>
              <w:jc w:val="center"/>
              <w:rPr>
                <w:sz w:val="21"/>
                <w:lang w:eastAsia="zh-TW"/>
              </w:rPr>
            </w:pPr>
            <w:r w:rsidRPr="003A7FDC">
              <w:rPr>
                <w:sz w:val="21"/>
                <w:lang w:eastAsia="zh-TW"/>
              </w:rPr>
              <w:t>3</w:t>
            </w:r>
          </w:p>
        </w:tc>
      </w:tr>
    </w:tbl>
    <w:p w:rsidR="004D0140" w:rsidRPr="003A7FDC" w:rsidRDefault="004D0140" w:rsidP="004D0140">
      <w:pPr>
        <w:jc w:val="center"/>
        <w:rPr>
          <w:sz w:val="21"/>
          <w:lang w:eastAsia="zh-TW"/>
        </w:rPr>
        <w:sectPr w:rsidR="004D0140" w:rsidRPr="003A7FDC">
          <w:footerReference w:type="default" r:id="rId10"/>
          <w:pgSz w:w="11910" w:h="16840"/>
          <w:pgMar w:top="560" w:right="280" w:bottom="1560" w:left="280" w:header="0" w:footer="1362" w:gutter="0"/>
          <w:cols w:space="720"/>
        </w:sectPr>
      </w:pPr>
    </w:p>
    <w:tbl>
      <w:tblPr>
        <w:tblStyle w:val="TableNormal"/>
        <w:tblpPr w:leftFromText="180" w:rightFromText="180" w:vertAnchor="text" w:horzAnchor="margin" w:tblpXSpec="center"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CE641D">
        <w:trPr>
          <w:trHeight w:val="724"/>
        </w:trPr>
        <w:tc>
          <w:tcPr>
            <w:tcW w:w="567" w:type="dxa"/>
          </w:tcPr>
          <w:p w:rsidR="004D0140" w:rsidRPr="003A7FDC" w:rsidRDefault="002169A6" w:rsidP="00CE641D">
            <w:pPr>
              <w:pStyle w:val="TableParagraph"/>
              <w:spacing w:before="157"/>
              <w:ind w:left="49" w:right="44"/>
              <w:jc w:val="center"/>
              <w:rPr>
                <w:sz w:val="21"/>
              </w:rPr>
            </w:pPr>
            <w:r w:rsidRPr="003A7FDC">
              <w:rPr>
                <w:sz w:val="21"/>
              </w:rPr>
              <w:lastRenderedPageBreak/>
              <w:t>2</w:t>
            </w:r>
            <w:r w:rsidR="004D0140" w:rsidRPr="003A7FDC">
              <w:rPr>
                <w:sz w:val="21"/>
              </w:rPr>
              <w:t>52</w:t>
            </w:r>
          </w:p>
        </w:tc>
        <w:tc>
          <w:tcPr>
            <w:tcW w:w="9357" w:type="dxa"/>
          </w:tcPr>
          <w:p w:rsidR="004D0140" w:rsidRPr="003A7FDC" w:rsidRDefault="004D0140" w:rsidP="00CE641D">
            <w:pPr>
              <w:pStyle w:val="TableParagraph"/>
              <w:tabs>
                <w:tab w:val="left" w:pos="2337"/>
              </w:tabs>
              <w:spacing w:line="353" w:lineRule="exact"/>
              <w:rPr>
                <w:sz w:val="21"/>
                <w:lang w:eastAsia="zh-TW"/>
              </w:rPr>
            </w:pPr>
            <w:r w:rsidRPr="003A7FDC">
              <w:rPr>
                <w:rFonts w:ascii="Helvetica" w:hAnsi="Helvetica" w:cs="Helvetica"/>
                <w:lang w:eastAsia="zh-TW"/>
              </w:rPr>
              <w:t>美、加地區之國庫支票，政府為了保有追索權規定，只能以以</w:t>
            </w:r>
            <w:r w:rsidRPr="003A7FDC">
              <w:rPr>
                <w:rFonts w:ascii="Helvetica" w:hAnsi="Helvetica" w:cs="Helvetica"/>
                <w:lang w:eastAsia="zh-TW"/>
              </w:rPr>
              <w:t>Cash Letter</w:t>
            </w:r>
            <w:r w:rsidRPr="003A7FDC">
              <w:rPr>
                <w:rFonts w:ascii="Helvetica" w:hAnsi="Helvetica" w:cs="Helvetica"/>
                <w:lang w:eastAsia="zh-TW"/>
              </w:rPr>
              <w:t>方式代收，唯破損或過期始可用</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rPr>
              <w:t>唯破損或過期始可用</w:t>
            </w:r>
            <w:r w:rsidRPr="003A7FDC">
              <w:rPr>
                <w:rFonts w:ascii="Helvetica" w:hAnsi="Helvetica" w:cs="Helvetica"/>
              </w:rPr>
              <w:t>Cash Letter</w:t>
            </w:r>
            <w:r w:rsidRPr="003A7FDC">
              <w:rPr>
                <w:rFonts w:ascii="Helvetica" w:hAnsi="Helvetica" w:cs="Helvetica"/>
              </w:rPr>
              <w:t>方式處理</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rPr>
              <w:t>唯破損或過期始可用</w:t>
            </w:r>
            <w:r w:rsidRPr="003A7FDC">
              <w:rPr>
                <w:rFonts w:ascii="Helvetica" w:hAnsi="Helvetica" w:cs="Helvetica"/>
              </w:rPr>
              <w:t>Collection Letter</w:t>
            </w:r>
            <w:r w:rsidRPr="003A7FDC">
              <w:rPr>
                <w:rFonts w:ascii="Helvetica" w:hAnsi="Helvetica" w:cs="Helvetica"/>
              </w:rPr>
              <w:t>方式處理</w:t>
            </w:r>
            <w:r w:rsidRPr="003A7FDC">
              <w:rPr>
                <w:sz w:val="21"/>
                <w:lang w:eastAsia="zh-TW"/>
              </w:rPr>
              <w:t xml:space="preserve"> (</w:t>
            </w:r>
            <w:r w:rsidRPr="003A7FDC">
              <w:rPr>
                <w:rFonts w:hint="eastAsia"/>
                <w:sz w:val="21"/>
                <w:lang w:eastAsia="zh-TW"/>
              </w:rPr>
              <w:t>3</w:t>
            </w:r>
            <w:r w:rsidRPr="003A7FDC">
              <w:rPr>
                <w:sz w:val="21"/>
                <w:lang w:eastAsia="zh-TW"/>
              </w:rPr>
              <w:t xml:space="preserve">) </w:t>
            </w:r>
            <w:r w:rsidRPr="003A7FDC">
              <w:rPr>
                <w:rFonts w:ascii="Helvetica" w:hAnsi="Helvetica" w:cs="Helvetica"/>
              </w:rPr>
              <w:t>唯破損或過期始可用</w:t>
            </w:r>
            <w:r w:rsidRPr="003A7FDC">
              <w:rPr>
                <w:rFonts w:ascii="Helvetica" w:hAnsi="Helvetica" w:cs="Helvetica"/>
              </w:rPr>
              <w:t>Collection Letter</w:t>
            </w:r>
            <w:r w:rsidRPr="003A7FDC">
              <w:rPr>
                <w:rFonts w:ascii="Helvetica" w:hAnsi="Helvetica" w:cs="Helvetica"/>
              </w:rPr>
              <w:t>或</w:t>
            </w:r>
            <w:r w:rsidRPr="003A7FDC">
              <w:rPr>
                <w:rFonts w:ascii="Helvetica" w:hAnsi="Helvetica" w:cs="Helvetica"/>
              </w:rPr>
              <w:t>Cash Letter</w:t>
            </w:r>
            <w:r w:rsidRPr="003A7FDC">
              <w:rPr>
                <w:rFonts w:ascii="Helvetica" w:hAnsi="Helvetica" w:cs="Helvetica"/>
              </w:rPr>
              <w:t>方式處理</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rPr>
              <w:t>都不能用</w:t>
            </w:r>
          </w:p>
        </w:tc>
        <w:tc>
          <w:tcPr>
            <w:tcW w:w="593" w:type="dxa"/>
          </w:tcPr>
          <w:p w:rsidR="004D0140" w:rsidRPr="003A7FDC" w:rsidRDefault="004D0140" w:rsidP="00CE641D">
            <w:pPr>
              <w:pStyle w:val="TableParagraph"/>
              <w:spacing w:before="157"/>
              <w:ind w:left="3"/>
              <w:jc w:val="center"/>
              <w:rPr>
                <w:sz w:val="21"/>
              </w:rPr>
            </w:pPr>
            <w:r w:rsidRPr="003A7FDC">
              <w:rPr>
                <w:sz w:val="21"/>
              </w:rPr>
              <w:t>2</w:t>
            </w:r>
          </w:p>
        </w:tc>
      </w:tr>
      <w:tr w:rsidR="003A7FDC" w:rsidRPr="003A7FDC" w:rsidTr="00CE641D">
        <w:trPr>
          <w:trHeight w:val="727"/>
        </w:trPr>
        <w:tc>
          <w:tcPr>
            <w:tcW w:w="567" w:type="dxa"/>
          </w:tcPr>
          <w:p w:rsidR="004D0140" w:rsidRPr="003A7FDC" w:rsidRDefault="002169A6" w:rsidP="00CE641D">
            <w:pPr>
              <w:pStyle w:val="TableParagraph"/>
              <w:spacing w:before="160"/>
              <w:ind w:left="49" w:right="44"/>
              <w:jc w:val="center"/>
              <w:rPr>
                <w:sz w:val="21"/>
              </w:rPr>
            </w:pPr>
            <w:r w:rsidRPr="003A7FDC">
              <w:rPr>
                <w:sz w:val="21"/>
              </w:rPr>
              <w:t>2</w:t>
            </w:r>
            <w:r w:rsidR="004D0140" w:rsidRPr="003A7FDC">
              <w:rPr>
                <w:sz w:val="21"/>
              </w:rPr>
              <w:t>53</w:t>
            </w:r>
          </w:p>
        </w:tc>
        <w:tc>
          <w:tcPr>
            <w:tcW w:w="9357" w:type="dxa"/>
          </w:tcPr>
          <w:p w:rsidR="004D0140" w:rsidRPr="003A7FDC" w:rsidRDefault="004D0140" w:rsidP="00CE641D">
            <w:pPr>
              <w:pStyle w:val="TableParagraph"/>
              <w:spacing w:line="353" w:lineRule="exact"/>
              <w:rPr>
                <w:sz w:val="21"/>
                <w:lang w:eastAsia="zh-TW"/>
              </w:rPr>
            </w:pPr>
            <w:r w:rsidRPr="003A7FDC">
              <w:rPr>
                <w:rFonts w:ascii="Helvetica" w:hAnsi="Helvetica" w:cs="Helvetica"/>
                <w:lang w:eastAsia="zh-TW"/>
              </w:rPr>
              <w:t>金額較小或國外退稅之支票或旅行支票等，應以</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rPr>
              <w:t>應以</w:t>
            </w:r>
            <w:r w:rsidRPr="003A7FDC">
              <w:rPr>
                <w:rFonts w:ascii="Helvetica" w:hAnsi="Helvetica" w:cs="Helvetica"/>
              </w:rPr>
              <w:t>Cash Letter</w:t>
            </w:r>
            <w:r w:rsidRPr="003A7FDC">
              <w:rPr>
                <w:rFonts w:ascii="Helvetica" w:hAnsi="Helvetica" w:cs="Helvetica"/>
              </w:rPr>
              <w:t>方式寄送為宜</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rPr>
              <w:t>應以</w:t>
            </w:r>
            <w:r w:rsidRPr="003A7FDC">
              <w:rPr>
                <w:rFonts w:ascii="Helvetica" w:hAnsi="Helvetica" w:cs="Helvetica"/>
              </w:rPr>
              <w:t>Collection Letter</w:t>
            </w:r>
            <w:r w:rsidRPr="003A7FDC">
              <w:rPr>
                <w:rFonts w:ascii="Helvetica" w:hAnsi="Helvetica" w:cs="Helvetica"/>
              </w:rPr>
              <w:t>方式寄送為宜</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rPr>
              <w:t>應以</w:t>
            </w:r>
            <w:r w:rsidRPr="003A7FDC">
              <w:rPr>
                <w:rFonts w:ascii="Helvetica" w:hAnsi="Helvetica" w:cs="Helvetica"/>
              </w:rPr>
              <w:t>Cash Letter</w:t>
            </w:r>
            <w:r w:rsidRPr="003A7FDC">
              <w:rPr>
                <w:rFonts w:ascii="Helvetica" w:hAnsi="Helvetica" w:cs="Helvetica"/>
              </w:rPr>
              <w:t>或</w:t>
            </w:r>
            <w:r w:rsidRPr="003A7FDC">
              <w:rPr>
                <w:rFonts w:ascii="Helvetica" w:hAnsi="Helvetica" w:cs="Helvetica"/>
              </w:rPr>
              <w:t>Collection Letter</w:t>
            </w:r>
            <w:r w:rsidRPr="003A7FDC">
              <w:rPr>
                <w:rFonts w:ascii="Helvetica" w:hAnsi="Helvetica" w:cs="Helvetica"/>
              </w:rPr>
              <w:t>方式寄送為宜</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rPr>
              <w:t>都不妥</w:t>
            </w:r>
          </w:p>
        </w:tc>
        <w:tc>
          <w:tcPr>
            <w:tcW w:w="593" w:type="dxa"/>
          </w:tcPr>
          <w:p w:rsidR="004D0140" w:rsidRPr="003A7FDC" w:rsidRDefault="004D0140" w:rsidP="00CE641D">
            <w:pPr>
              <w:pStyle w:val="TableParagraph"/>
              <w:spacing w:before="160"/>
              <w:ind w:left="3"/>
              <w:jc w:val="center"/>
              <w:rPr>
                <w:sz w:val="21"/>
              </w:rPr>
            </w:pPr>
            <w:r w:rsidRPr="003A7FDC">
              <w:rPr>
                <w:sz w:val="21"/>
              </w:rPr>
              <w:t>1</w:t>
            </w:r>
          </w:p>
        </w:tc>
      </w:tr>
      <w:tr w:rsidR="003A7FDC" w:rsidRPr="003A7FDC" w:rsidTr="00CE641D">
        <w:trPr>
          <w:trHeight w:val="726"/>
        </w:trPr>
        <w:tc>
          <w:tcPr>
            <w:tcW w:w="567" w:type="dxa"/>
          </w:tcPr>
          <w:p w:rsidR="004D0140" w:rsidRPr="003A7FDC" w:rsidRDefault="002169A6" w:rsidP="00CE641D">
            <w:pPr>
              <w:pStyle w:val="TableParagraph"/>
              <w:spacing w:before="159"/>
              <w:ind w:left="49" w:right="44"/>
              <w:jc w:val="center"/>
              <w:rPr>
                <w:sz w:val="21"/>
              </w:rPr>
            </w:pPr>
            <w:r w:rsidRPr="003A7FDC">
              <w:rPr>
                <w:sz w:val="21"/>
              </w:rPr>
              <w:t>2</w:t>
            </w:r>
            <w:r w:rsidR="004D0140" w:rsidRPr="003A7FDC">
              <w:rPr>
                <w:sz w:val="21"/>
              </w:rPr>
              <w:t>54</w:t>
            </w:r>
          </w:p>
        </w:tc>
        <w:tc>
          <w:tcPr>
            <w:tcW w:w="9357" w:type="dxa"/>
          </w:tcPr>
          <w:p w:rsidR="004D0140" w:rsidRPr="003A7FDC" w:rsidRDefault="004D0140" w:rsidP="00CE641D">
            <w:pPr>
              <w:pStyle w:val="TableParagraph"/>
              <w:tabs>
                <w:tab w:val="left" w:pos="1859"/>
              </w:tabs>
              <w:spacing w:line="354" w:lineRule="exact"/>
              <w:rPr>
                <w:sz w:val="21"/>
                <w:lang w:eastAsia="zh-TW"/>
              </w:rPr>
            </w:pPr>
            <w:r w:rsidRPr="003A7FDC">
              <w:rPr>
                <w:rFonts w:ascii="Helvetica" w:hAnsi="Helvetica" w:cs="Helvetica"/>
                <w:lang w:eastAsia="zh-TW"/>
              </w:rPr>
              <w:t>影印票據正反面留存備查，俾於日後遺失時，可以</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可憑票據影本及銀行擔保書向付款銀行請求支付票款</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可憑票據影本或銀行擔保書向付款銀行請求支付票款</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可憑銀行擔保書向付款銀行請求支付票款</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可憑票據影本向付款銀行請求支付票款</w:t>
            </w:r>
          </w:p>
        </w:tc>
        <w:tc>
          <w:tcPr>
            <w:tcW w:w="593" w:type="dxa"/>
          </w:tcPr>
          <w:p w:rsidR="004D0140" w:rsidRPr="003A7FDC" w:rsidRDefault="004D0140" w:rsidP="00CE641D">
            <w:pPr>
              <w:pStyle w:val="TableParagraph"/>
              <w:spacing w:before="159"/>
              <w:ind w:left="3"/>
              <w:jc w:val="center"/>
              <w:rPr>
                <w:sz w:val="21"/>
              </w:rPr>
            </w:pPr>
            <w:r w:rsidRPr="003A7FDC">
              <w:rPr>
                <w:sz w:val="21"/>
              </w:rPr>
              <w:t>1</w:t>
            </w:r>
          </w:p>
        </w:tc>
      </w:tr>
      <w:tr w:rsidR="003A7FDC" w:rsidRPr="003A7FDC" w:rsidTr="00CE641D">
        <w:trPr>
          <w:trHeight w:val="364"/>
        </w:trPr>
        <w:tc>
          <w:tcPr>
            <w:tcW w:w="567" w:type="dxa"/>
          </w:tcPr>
          <w:p w:rsidR="004D0140" w:rsidRPr="003A7FDC" w:rsidRDefault="002169A6" w:rsidP="00CE641D">
            <w:pPr>
              <w:pStyle w:val="TableParagraph"/>
              <w:spacing w:line="344" w:lineRule="exact"/>
              <w:ind w:left="49" w:right="44"/>
              <w:jc w:val="center"/>
              <w:rPr>
                <w:sz w:val="21"/>
              </w:rPr>
            </w:pPr>
            <w:r w:rsidRPr="003A7FDC">
              <w:rPr>
                <w:sz w:val="21"/>
              </w:rPr>
              <w:t>2</w:t>
            </w:r>
            <w:r w:rsidR="004D0140" w:rsidRPr="003A7FDC">
              <w:rPr>
                <w:sz w:val="21"/>
              </w:rPr>
              <w:t>55</w:t>
            </w:r>
          </w:p>
        </w:tc>
        <w:tc>
          <w:tcPr>
            <w:tcW w:w="9357" w:type="dxa"/>
          </w:tcPr>
          <w:p w:rsidR="004D0140" w:rsidRPr="003A7FDC" w:rsidRDefault="004D0140" w:rsidP="00CE641D">
            <w:pPr>
              <w:pStyle w:val="TableParagraph"/>
              <w:tabs>
                <w:tab w:val="left" w:pos="5827"/>
              </w:tabs>
              <w:spacing w:line="344" w:lineRule="exact"/>
              <w:rPr>
                <w:sz w:val="21"/>
                <w:lang w:eastAsia="zh-TW"/>
              </w:rPr>
            </w:pPr>
            <w:r w:rsidRPr="003A7FDC">
              <w:rPr>
                <w:rFonts w:ascii="Helvetica" w:hAnsi="Helvetica" w:cs="Helvetica"/>
                <w:lang w:eastAsia="zh-TW"/>
              </w:rPr>
              <w:t>非洲等外匯欠缺地區付款之票據，應以什麼方式處理呢</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應以取款方式處理，戰亂地區付款之票據，應予受理為原則</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應以託收方式處理，戰亂地區付款之票據，應不予受理為原則</w:t>
            </w:r>
            <w:r w:rsidRPr="003A7FDC">
              <w:rPr>
                <w:rFonts w:ascii="Helvetica" w:hAnsi="Helvetica" w:cs="Helvetica" w:hint="eastAsia"/>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應以託收方式處理，戰亂地區付款之票據，應予受理為原則</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應以取款方式處理，戰亂地區付款之票據，應不予受理為原則</w:t>
            </w:r>
          </w:p>
        </w:tc>
        <w:tc>
          <w:tcPr>
            <w:tcW w:w="593" w:type="dxa"/>
          </w:tcPr>
          <w:p w:rsidR="004D0140" w:rsidRPr="003A7FDC" w:rsidRDefault="004D0140" w:rsidP="00CE641D">
            <w:pPr>
              <w:pStyle w:val="TableParagraph"/>
              <w:spacing w:line="344" w:lineRule="exact"/>
              <w:ind w:left="3"/>
              <w:jc w:val="center"/>
              <w:rPr>
                <w:sz w:val="21"/>
              </w:rPr>
            </w:pPr>
            <w:r w:rsidRPr="003A7FDC">
              <w:rPr>
                <w:sz w:val="21"/>
              </w:rPr>
              <w:t>2</w:t>
            </w:r>
          </w:p>
        </w:tc>
      </w:tr>
      <w:tr w:rsidR="003A7FDC" w:rsidRPr="003A7FDC" w:rsidTr="00CE641D">
        <w:trPr>
          <w:trHeight w:val="839"/>
        </w:trPr>
        <w:tc>
          <w:tcPr>
            <w:tcW w:w="567" w:type="dxa"/>
          </w:tcPr>
          <w:p w:rsidR="004D0140" w:rsidRPr="003A7FDC" w:rsidRDefault="004D0140" w:rsidP="00CE641D">
            <w:pPr>
              <w:pStyle w:val="TableParagraph"/>
              <w:spacing w:before="6"/>
              <w:ind w:left="0"/>
              <w:rPr>
                <w:rFonts w:ascii="Times New Roman"/>
                <w:sz w:val="29"/>
              </w:rPr>
            </w:pPr>
          </w:p>
          <w:p w:rsidR="004D0140" w:rsidRPr="003A7FDC" w:rsidRDefault="002169A6" w:rsidP="00CE641D">
            <w:pPr>
              <w:pStyle w:val="TableParagraph"/>
              <w:ind w:left="49" w:right="44"/>
              <w:jc w:val="center"/>
              <w:rPr>
                <w:sz w:val="21"/>
              </w:rPr>
            </w:pPr>
            <w:r w:rsidRPr="003A7FDC">
              <w:rPr>
                <w:sz w:val="21"/>
              </w:rPr>
              <w:t>2</w:t>
            </w:r>
            <w:r w:rsidR="004D0140" w:rsidRPr="003A7FDC">
              <w:rPr>
                <w:sz w:val="21"/>
              </w:rPr>
              <w:t>56</w:t>
            </w:r>
          </w:p>
        </w:tc>
        <w:tc>
          <w:tcPr>
            <w:tcW w:w="9357" w:type="dxa"/>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香港地區付款之票據，若加註「禁止背書轉讓」字樣，倘使用中英文同一套之背書章</w:t>
            </w:r>
            <w:r w:rsidRPr="003A7FDC">
              <w:rPr>
                <w:rFonts w:ascii="Helvetica" w:hAnsi="Helvetica" w:cs="Helvetica"/>
                <w:lang w:eastAsia="zh-TW"/>
              </w:rPr>
              <w:t>?</w:t>
            </w:r>
            <w:r w:rsidRPr="003A7FDC">
              <w:rPr>
                <w:spacing w:val="-10"/>
                <w:sz w:val="21"/>
                <w:lang w:eastAsia="zh-TW"/>
              </w:rPr>
              <w:t xml:space="preserve"> (</w:t>
            </w:r>
            <w:r w:rsidRPr="003A7FDC">
              <w:rPr>
                <w:rFonts w:hint="eastAsia"/>
                <w:spacing w:val="-10"/>
                <w:sz w:val="21"/>
                <w:lang w:eastAsia="zh-TW"/>
              </w:rPr>
              <w:t>1</w:t>
            </w:r>
            <w:r w:rsidRPr="003A7FDC">
              <w:rPr>
                <w:spacing w:val="-10"/>
                <w:sz w:val="21"/>
                <w:lang w:eastAsia="zh-TW"/>
              </w:rPr>
              <w:t xml:space="preserve">) </w:t>
            </w:r>
            <w:r w:rsidRPr="003A7FDC">
              <w:rPr>
                <w:rFonts w:ascii="Helvetica" w:hAnsi="Helvetica" w:cs="Helvetica"/>
                <w:lang w:eastAsia="zh-TW"/>
              </w:rPr>
              <w:t>可能亦遭付款行以提前轉讓理由</w:t>
            </w:r>
            <w:r w:rsidRPr="003A7FDC">
              <w:rPr>
                <w:spacing w:val="-10"/>
                <w:sz w:val="21"/>
                <w:lang w:eastAsia="zh-TW"/>
              </w:rPr>
              <w:t>(</w:t>
            </w:r>
            <w:r w:rsidRPr="003A7FDC">
              <w:rPr>
                <w:rFonts w:hint="eastAsia"/>
                <w:spacing w:val="-10"/>
                <w:sz w:val="21"/>
                <w:lang w:eastAsia="zh-TW"/>
              </w:rPr>
              <w:t>2</w:t>
            </w:r>
            <w:r w:rsidRPr="003A7FDC">
              <w:rPr>
                <w:spacing w:val="-10"/>
                <w:sz w:val="21"/>
                <w:lang w:eastAsia="zh-TW"/>
              </w:rPr>
              <w:t xml:space="preserve">) </w:t>
            </w:r>
            <w:r w:rsidRPr="003A7FDC">
              <w:rPr>
                <w:rFonts w:ascii="Helvetica" w:hAnsi="Helvetica" w:cs="Helvetica"/>
                <w:lang w:eastAsia="zh-TW"/>
              </w:rPr>
              <w:t>亦遭付款行以背書轉讓理由</w:t>
            </w:r>
            <w:r w:rsidRPr="003A7FDC">
              <w:rPr>
                <w:spacing w:val="-10"/>
                <w:sz w:val="21"/>
                <w:lang w:eastAsia="zh-TW"/>
              </w:rPr>
              <w:t>(</w:t>
            </w:r>
            <w:r w:rsidRPr="003A7FDC">
              <w:rPr>
                <w:rFonts w:hint="eastAsia"/>
                <w:spacing w:val="-10"/>
                <w:sz w:val="21"/>
                <w:lang w:eastAsia="zh-TW"/>
              </w:rPr>
              <w:t>3</w:t>
            </w:r>
            <w:r w:rsidRPr="003A7FDC">
              <w:rPr>
                <w:spacing w:val="-10"/>
                <w:sz w:val="21"/>
                <w:lang w:eastAsia="zh-TW"/>
              </w:rPr>
              <w:t>)</w:t>
            </w:r>
            <w:r w:rsidRPr="003A7FDC">
              <w:rPr>
                <w:rFonts w:ascii="Helvetica" w:hAnsi="Helvetica" w:cs="Helvetica"/>
                <w:lang w:eastAsia="zh-TW"/>
              </w:rPr>
              <w:t>不亦遭付款行以背書轉讓理由</w:t>
            </w:r>
            <w:r w:rsidRPr="003A7FDC">
              <w:rPr>
                <w:spacing w:val="-10"/>
                <w:sz w:val="21"/>
                <w:lang w:eastAsia="zh-TW"/>
              </w:rPr>
              <w:t xml:space="preserve"> (</w:t>
            </w:r>
            <w:r w:rsidRPr="003A7FDC">
              <w:rPr>
                <w:rFonts w:hint="eastAsia"/>
                <w:spacing w:val="-10"/>
                <w:sz w:val="21"/>
                <w:lang w:eastAsia="zh-TW"/>
              </w:rPr>
              <w:t>4</w:t>
            </w:r>
            <w:r w:rsidRPr="003A7FDC">
              <w:rPr>
                <w:spacing w:val="-10"/>
                <w:sz w:val="21"/>
                <w:lang w:eastAsia="zh-TW"/>
              </w:rPr>
              <w:t xml:space="preserve">) </w:t>
            </w:r>
            <w:r w:rsidRPr="003A7FDC">
              <w:rPr>
                <w:rFonts w:ascii="Helvetica" w:hAnsi="Helvetica" w:cs="Helvetica"/>
                <w:lang w:eastAsia="zh-TW"/>
              </w:rPr>
              <w:t>亦遭付款行以轉行轉讓理由</w:t>
            </w:r>
          </w:p>
        </w:tc>
        <w:tc>
          <w:tcPr>
            <w:tcW w:w="593" w:type="dxa"/>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2</w:t>
            </w:r>
          </w:p>
        </w:tc>
      </w:tr>
      <w:tr w:rsidR="003A7FDC" w:rsidRPr="003A7FDC" w:rsidTr="00CE641D">
        <w:trPr>
          <w:trHeight w:val="727"/>
        </w:trPr>
        <w:tc>
          <w:tcPr>
            <w:tcW w:w="567" w:type="dxa"/>
          </w:tcPr>
          <w:p w:rsidR="004D0140" w:rsidRPr="003A7FDC" w:rsidRDefault="002169A6" w:rsidP="00CE641D">
            <w:pPr>
              <w:pStyle w:val="TableParagraph"/>
              <w:spacing w:before="159"/>
              <w:ind w:left="49" w:right="44"/>
              <w:jc w:val="center"/>
              <w:rPr>
                <w:sz w:val="21"/>
              </w:rPr>
            </w:pPr>
            <w:r w:rsidRPr="003A7FDC">
              <w:rPr>
                <w:sz w:val="21"/>
              </w:rPr>
              <w:t>2</w:t>
            </w:r>
            <w:r w:rsidR="004D0140" w:rsidRPr="003A7FDC">
              <w:rPr>
                <w:sz w:val="21"/>
              </w:rPr>
              <w:t>57</w:t>
            </w:r>
          </w:p>
        </w:tc>
        <w:tc>
          <w:tcPr>
            <w:tcW w:w="9357" w:type="dxa"/>
          </w:tcPr>
          <w:p w:rsidR="004D0140" w:rsidRPr="003A7FDC" w:rsidRDefault="004D0140" w:rsidP="00CE641D">
            <w:pPr>
              <w:pStyle w:val="TableParagraph"/>
              <w:spacing w:line="356" w:lineRule="exact"/>
              <w:rPr>
                <w:sz w:val="21"/>
                <w:lang w:eastAsia="zh-TW"/>
              </w:rPr>
            </w:pPr>
            <w:r w:rsidRPr="003A7FDC">
              <w:rPr>
                <w:rFonts w:ascii="Helvetica" w:hAnsi="Helvetica" w:cs="Helvetica"/>
                <w:lang w:eastAsia="zh-TW"/>
              </w:rPr>
              <w:t>票據之正反面有無禁止在我國流通或禁止對我國執票人付款之記載</w:t>
            </w:r>
            <w:r w:rsidRPr="003A7FDC">
              <w:rPr>
                <w:rFonts w:ascii="Helvetica" w:hAnsi="Helvetica" w:cs="Helvetica"/>
                <w:lang w:eastAsia="zh-TW"/>
              </w:rPr>
              <w:t>,</w:t>
            </w:r>
            <w:r w:rsidRPr="003A7FDC">
              <w:rPr>
                <w:rFonts w:ascii="Helvetica" w:hAnsi="Helvetica" w:cs="Helvetica"/>
                <w:lang w:eastAsia="zh-TW"/>
              </w:rPr>
              <w:t>則</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可以承作</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則不得承作</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應該可以承作</w:t>
            </w:r>
            <w:r w:rsidRPr="003A7FDC">
              <w:rPr>
                <w:sz w:val="21"/>
                <w:lang w:eastAsia="zh-TW"/>
              </w:rPr>
              <w:t xml:space="preserve"> (</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承作無限制</w:t>
            </w:r>
          </w:p>
        </w:tc>
        <w:tc>
          <w:tcPr>
            <w:tcW w:w="593" w:type="dxa"/>
          </w:tcPr>
          <w:p w:rsidR="004D0140" w:rsidRPr="003A7FDC" w:rsidRDefault="004D0140" w:rsidP="00CE641D">
            <w:pPr>
              <w:pStyle w:val="TableParagraph"/>
              <w:spacing w:before="159"/>
              <w:ind w:left="3"/>
              <w:jc w:val="center"/>
              <w:rPr>
                <w:sz w:val="21"/>
              </w:rPr>
            </w:pPr>
            <w:r w:rsidRPr="003A7FDC">
              <w:rPr>
                <w:sz w:val="21"/>
              </w:rPr>
              <w:t>2</w:t>
            </w:r>
          </w:p>
        </w:tc>
      </w:tr>
      <w:tr w:rsidR="003A7FDC" w:rsidRPr="003A7FDC" w:rsidTr="00CE641D">
        <w:trPr>
          <w:trHeight w:val="724"/>
        </w:trPr>
        <w:tc>
          <w:tcPr>
            <w:tcW w:w="567" w:type="dxa"/>
          </w:tcPr>
          <w:p w:rsidR="004D0140" w:rsidRPr="003A7FDC" w:rsidRDefault="002169A6" w:rsidP="00CE641D">
            <w:pPr>
              <w:pStyle w:val="TableParagraph"/>
              <w:spacing w:before="157"/>
              <w:ind w:left="49" w:right="44"/>
              <w:jc w:val="center"/>
              <w:rPr>
                <w:sz w:val="21"/>
              </w:rPr>
            </w:pPr>
            <w:r w:rsidRPr="003A7FDC">
              <w:rPr>
                <w:sz w:val="21"/>
              </w:rPr>
              <w:t>2</w:t>
            </w:r>
            <w:r w:rsidR="004D0140" w:rsidRPr="003A7FDC">
              <w:rPr>
                <w:sz w:val="21"/>
              </w:rPr>
              <w:t>58</w:t>
            </w:r>
          </w:p>
        </w:tc>
        <w:tc>
          <w:tcPr>
            <w:tcW w:w="9357" w:type="dxa"/>
          </w:tcPr>
          <w:p w:rsidR="004D0140" w:rsidRPr="003A7FDC" w:rsidRDefault="004D0140" w:rsidP="00CE641D">
            <w:pPr>
              <w:pStyle w:val="TableParagraph"/>
              <w:tabs>
                <w:tab w:val="left" w:pos="4831"/>
              </w:tabs>
              <w:spacing w:line="353" w:lineRule="exact"/>
              <w:rPr>
                <w:sz w:val="21"/>
                <w:lang w:eastAsia="zh-TW"/>
              </w:rPr>
            </w:pPr>
            <w:r w:rsidRPr="003A7FDC">
              <w:rPr>
                <w:rFonts w:ascii="Helvetica" w:hAnsi="Helvetica" w:cs="Helvetica"/>
              </w:rPr>
              <w:t>票面上載有「</w:t>
            </w:r>
            <w:r w:rsidRPr="003A7FDC">
              <w:rPr>
                <w:rFonts w:ascii="Helvetica" w:hAnsi="Helvetica" w:cs="Helvetica"/>
              </w:rPr>
              <w:t>NON CONVERTIBLES</w:t>
            </w:r>
            <w:r w:rsidRPr="003A7FDC">
              <w:rPr>
                <w:rFonts w:ascii="Helvetica" w:hAnsi="Helvetica" w:cs="Helvetica"/>
              </w:rPr>
              <w:t>」字樣者</w:t>
            </w:r>
            <w:r w:rsidRPr="003A7FDC">
              <w:rPr>
                <w:rFonts w:ascii="Helvetica" w:hAnsi="Helvetica" w:cs="Helvetica"/>
              </w:rPr>
              <w:t>,</w:t>
            </w:r>
            <w:r w:rsidRPr="003A7FDC">
              <w:rPr>
                <w:rFonts w:ascii="Helvetica" w:hAnsi="Helvetica" w:cs="Helvetica"/>
              </w:rPr>
              <w:t>其文義為「不得轉接其他外幣或匯出國外」應</w:t>
            </w:r>
            <w:r w:rsidRPr="003A7FDC">
              <w:rPr>
                <w:rFonts w:ascii="Helvetica" w:hAnsi="Helvetica" w:cs="Helvetica"/>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rPr>
              <w:t>應不宜承作</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rPr>
              <w:t>可以承作</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rPr>
              <w:t>接受辦理</w:t>
            </w:r>
            <w:r w:rsidRPr="003A7FDC">
              <w:rPr>
                <w:sz w:val="21"/>
                <w:lang w:eastAsia="zh-TW"/>
              </w:rPr>
              <w:t xml:space="preserve"> (</w:t>
            </w:r>
            <w:r w:rsidRPr="003A7FDC">
              <w:rPr>
                <w:rFonts w:hint="eastAsia"/>
                <w:sz w:val="21"/>
                <w:lang w:eastAsia="zh-TW"/>
              </w:rPr>
              <w:t>4</w:t>
            </w:r>
            <w:r w:rsidRPr="003A7FDC">
              <w:rPr>
                <w:sz w:val="21"/>
                <w:lang w:eastAsia="zh-TW"/>
              </w:rPr>
              <w:t xml:space="preserve">) </w:t>
            </w:r>
            <w:r w:rsidRPr="003A7FDC">
              <w:rPr>
                <w:rFonts w:ascii="Helvetica" w:hAnsi="Helvetica" w:cs="Helvetica"/>
              </w:rPr>
              <w:t>轉給它行</w:t>
            </w:r>
          </w:p>
        </w:tc>
        <w:tc>
          <w:tcPr>
            <w:tcW w:w="593" w:type="dxa"/>
          </w:tcPr>
          <w:p w:rsidR="004D0140" w:rsidRPr="003A7FDC" w:rsidRDefault="004D0140" w:rsidP="00CE641D">
            <w:pPr>
              <w:pStyle w:val="TableParagraph"/>
              <w:spacing w:before="157"/>
              <w:ind w:left="3"/>
              <w:jc w:val="center"/>
              <w:rPr>
                <w:sz w:val="21"/>
              </w:rPr>
            </w:pPr>
            <w:r w:rsidRPr="003A7FDC">
              <w:rPr>
                <w:sz w:val="21"/>
              </w:rPr>
              <w:t>1</w:t>
            </w:r>
          </w:p>
        </w:tc>
      </w:tr>
      <w:tr w:rsidR="003A7FDC" w:rsidRPr="003A7FDC" w:rsidTr="00CE641D">
        <w:trPr>
          <w:trHeight w:val="726"/>
        </w:trPr>
        <w:tc>
          <w:tcPr>
            <w:tcW w:w="567" w:type="dxa"/>
          </w:tcPr>
          <w:p w:rsidR="004D0140" w:rsidRPr="003A7FDC" w:rsidRDefault="002169A6" w:rsidP="00CE641D">
            <w:pPr>
              <w:pStyle w:val="TableParagraph"/>
              <w:spacing w:before="159"/>
              <w:ind w:left="49" w:right="44"/>
              <w:jc w:val="center"/>
              <w:rPr>
                <w:sz w:val="21"/>
              </w:rPr>
            </w:pPr>
            <w:r w:rsidRPr="003A7FDC">
              <w:rPr>
                <w:sz w:val="21"/>
              </w:rPr>
              <w:t>2</w:t>
            </w:r>
            <w:r w:rsidR="004D0140" w:rsidRPr="003A7FDC">
              <w:rPr>
                <w:sz w:val="21"/>
              </w:rPr>
              <w:t>59</w:t>
            </w:r>
          </w:p>
        </w:tc>
        <w:tc>
          <w:tcPr>
            <w:tcW w:w="9357" w:type="dxa"/>
          </w:tcPr>
          <w:p w:rsidR="004D0140" w:rsidRPr="003A7FDC" w:rsidRDefault="004D0140" w:rsidP="00CE641D">
            <w:pPr>
              <w:pStyle w:val="TableParagraph"/>
              <w:spacing w:line="353" w:lineRule="exact"/>
              <w:rPr>
                <w:sz w:val="21"/>
                <w:lang w:eastAsia="zh-TW"/>
              </w:rPr>
            </w:pPr>
            <w:r w:rsidRPr="003A7FDC">
              <w:rPr>
                <w:rFonts w:ascii="Helvetica" w:hAnsi="Helvetica" w:cs="Helvetica"/>
                <w:lang w:eastAsia="zh-TW"/>
              </w:rPr>
              <w:t>不得用什麼方式受理美國郵政匯票</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買入不行</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託收不行</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郵寄不行</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買入及託收都不行</w:t>
            </w:r>
          </w:p>
        </w:tc>
        <w:tc>
          <w:tcPr>
            <w:tcW w:w="593" w:type="dxa"/>
          </w:tcPr>
          <w:p w:rsidR="004D0140" w:rsidRPr="003A7FDC" w:rsidRDefault="004D0140" w:rsidP="00CE641D">
            <w:pPr>
              <w:pStyle w:val="TableParagraph"/>
              <w:spacing w:before="159"/>
              <w:ind w:left="3"/>
              <w:jc w:val="center"/>
              <w:rPr>
                <w:sz w:val="21"/>
              </w:rPr>
            </w:pPr>
            <w:r w:rsidRPr="003A7FDC">
              <w:rPr>
                <w:sz w:val="21"/>
              </w:rPr>
              <w:t>4</w:t>
            </w:r>
          </w:p>
        </w:tc>
      </w:tr>
      <w:tr w:rsidR="003A7FDC" w:rsidRPr="003A7FDC" w:rsidTr="00CE641D">
        <w:trPr>
          <w:trHeight w:val="726"/>
        </w:trPr>
        <w:tc>
          <w:tcPr>
            <w:tcW w:w="567" w:type="dxa"/>
          </w:tcPr>
          <w:p w:rsidR="004D0140" w:rsidRPr="003A7FDC" w:rsidRDefault="002169A6" w:rsidP="00CE641D">
            <w:pPr>
              <w:pStyle w:val="TableParagraph"/>
              <w:spacing w:before="159"/>
              <w:ind w:left="49" w:right="44"/>
              <w:jc w:val="center"/>
              <w:rPr>
                <w:sz w:val="21"/>
              </w:rPr>
            </w:pPr>
            <w:r w:rsidRPr="003A7FDC">
              <w:rPr>
                <w:sz w:val="21"/>
              </w:rPr>
              <w:t>2</w:t>
            </w:r>
            <w:r w:rsidR="004D0140" w:rsidRPr="003A7FDC">
              <w:rPr>
                <w:sz w:val="21"/>
              </w:rPr>
              <w:t>60</w:t>
            </w:r>
          </w:p>
        </w:tc>
        <w:tc>
          <w:tcPr>
            <w:tcW w:w="9357" w:type="dxa"/>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經背書轉讓之票據</w:t>
            </w:r>
            <w:r w:rsidRPr="003A7FDC">
              <w:rPr>
                <w:rFonts w:ascii="Helvetica" w:hAnsi="Helvetica" w:cs="Helvetica"/>
                <w:lang w:eastAsia="zh-TW"/>
              </w:rPr>
              <w:t>,</w:t>
            </w:r>
            <w:r w:rsidRPr="003A7FDC">
              <w:rPr>
                <w:rFonts w:ascii="Helvetica" w:hAnsi="Helvetica" w:cs="Helvetica"/>
                <w:lang w:eastAsia="zh-TW"/>
              </w:rPr>
              <w:t>應如何</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應不處理</w:t>
            </w:r>
            <w:r w:rsidRPr="003A7FDC">
              <w:rPr>
                <w:sz w:val="21"/>
                <w:lang w:eastAsia="zh-TW"/>
              </w:rPr>
              <w:t xml:space="preserve"> (</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應審慎處理</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應輕率處理</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應轉處理</w:t>
            </w:r>
          </w:p>
        </w:tc>
        <w:tc>
          <w:tcPr>
            <w:tcW w:w="593" w:type="dxa"/>
          </w:tcPr>
          <w:p w:rsidR="004D0140" w:rsidRPr="003A7FDC" w:rsidRDefault="004D0140" w:rsidP="00CE641D">
            <w:pPr>
              <w:pStyle w:val="TableParagraph"/>
              <w:spacing w:before="159"/>
              <w:ind w:left="3"/>
              <w:jc w:val="center"/>
              <w:rPr>
                <w:sz w:val="21"/>
              </w:rPr>
            </w:pPr>
            <w:r w:rsidRPr="003A7FDC">
              <w:rPr>
                <w:sz w:val="21"/>
              </w:rPr>
              <w:t>2</w:t>
            </w:r>
          </w:p>
        </w:tc>
      </w:tr>
      <w:tr w:rsidR="003A7FDC" w:rsidRPr="003A7FDC" w:rsidTr="00CE641D">
        <w:trPr>
          <w:trHeight w:val="726"/>
        </w:trPr>
        <w:tc>
          <w:tcPr>
            <w:tcW w:w="567" w:type="dxa"/>
          </w:tcPr>
          <w:p w:rsidR="004D0140" w:rsidRPr="003A7FDC" w:rsidRDefault="002169A6" w:rsidP="00CE641D">
            <w:pPr>
              <w:pStyle w:val="TableParagraph"/>
              <w:spacing w:before="159"/>
              <w:ind w:left="49" w:right="44"/>
              <w:jc w:val="center"/>
              <w:rPr>
                <w:sz w:val="21"/>
              </w:rPr>
            </w:pPr>
            <w:r w:rsidRPr="003A7FDC">
              <w:rPr>
                <w:sz w:val="21"/>
              </w:rPr>
              <w:t>2</w:t>
            </w:r>
            <w:r w:rsidR="004D0140" w:rsidRPr="003A7FDC">
              <w:rPr>
                <w:sz w:val="21"/>
              </w:rPr>
              <w:t>61</w:t>
            </w:r>
          </w:p>
        </w:tc>
        <w:tc>
          <w:tcPr>
            <w:tcW w:w="9357" w:type="dxa"/>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國內他同業付款之票據</w:t>
            </w:r>
            <w:r w:rsidRPr="003A7FDC">
              <w:rPr>
                <w:rFonts w:ascii="Helvetica" w:hAnsi="Helvetica" w:cs="Helvetica"/>
                <w:lang w:eastAsia="zh-TW"/>
              </w:rPr>
              <w:t>,</w:t>
            </w:r>
            <w:r w:rsidRPr="003A7FDC">
              <w:rPr>
                <w:rFonts w:ascii="Helvetica" w:hAnsi="Helvetica" w:cs="Helvetica"/>
                <w:lang w:eastAsia="zh-TW"/>
              </w:rPr>
              <w:t>係由國外金融業簽發指定國內他同業付款之票據</w:t>
            </w:r>
            <w:r w:rsidRPr="003A7FDC">
              <w:rPr>
                <w:rFonts w:ascii="Helvetica" w:hAnsi="Helvetica" w:cs="Helvetica"/>
                <w:lang w:eastAsia="zh-TW"/>
              </w:rPr>
              <w:t>,</w:t>
            </w:r>
            <w:r w:rsidRPr="003A7FDC">
              <w:rPr>
                <w:rFonts w:ascii="Helvetica" w:hAnsi="Helvetica" w:cs="Helvetica"/>
                <w:lang w:eastAsia="zh-TW"/>
              </w:rPr>
              <w:t>亦屬於</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亦屬轉寄業務之一</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亦屬匯票業務之一</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亦屬支票業務之一</w:t>
            </w:r>
            <w:r w:rsidRPr="003A7FDC">
              <w:rPr>
                <w:rFonts w:ascii="Helvetica" w:hAnsi="Helvetica" w:cs="Helvetica" w:hint="eastAsia"/>
                <w:lang w:eastAsia="zh-TW"/>
              </w:rPr>
              <w:t>(</w:t>
            </w:r>
            <w:r w:rsidRPr="003A7FDC">
              <w:rPr>
                <w:rFonts w:hint="eastAsia"/>
                <w:sz w:val="21"/>
                <w:lang w:eastAsia="zh-TW"/>
              </w:rPr>
              <w:t>4</w:t>
            </w:r>
            <w:r w:rsidRPr="003A7FDC">
              <w:rPr>
                <w:sz w:val="21"/>
                <w:lang w:eastAsia="zh-TW"/>
              </w:rPr>
              <w:t xml:space="preserve">) </w:t>
            </w:r>
            <w:r w:rsidRPr="003A7FDC">
              <w:rPr>
                <w:rStyle w:val="aa"/>
                <w:rFonts w:ascii="Helvetica" w:hAnsi="Helvetica" w:cs="Helvetica"/>
                <w:bdr w:val="none" w:sz="0" w:space="0" w:color="auto" w:frame="1"/>
                <w:lang w:eastAsia="zh-TW"/>
              </w:rPr>
              <w:t>亦屬光票業務之一</w:t>
            </w:r>
          </w:p>
        </w:tc>
        <w:tc>
          <w:tcPr>
            <w:tcW w:w="593" w:type="dxa"/>
          </w:tcPr>
          <w:p w:rsidR="004D0140" w:rsidRPr="003A7FDC" w:rsidRDefault="004D0140" w:rsidP="00CE641D">
            <w:pPr>
              <w:pStyle w:val="TableParagraph"/>
              <w:spacing w:before="159"/>
              <w:ind w:left="3"/>
              <w:jc w:val="center"/>
              <w:rPr>
                <w:sz w:val="21"/>
              </w:rPr>
            </w:pPr>
            <w:r w:rsidRPr="003A7FDC">
              <w:rPr>
                <w:sz w:val="21"/>
              </w:rPr>
              <w:t>4</w:t>
            </w:r>
          </w:p>
        </w:tc>
      </w:tr>
      <w:tr w:rsidR="003A7FDC" w:rsidRPr="003A7FDC" w:rsidTr="00CE641D">
        <w:trPr>
          <w:trHeight w:val="727"/>
        </w:trPr>
        <w:tc>
          <w:tcPr>
            <w:tcW w:w="567" w:type="dxa"/>
          </w:tcPr>
          <w:p w:rsidR="004D0140" w:rsidRPr="003A7FDC" w:rsidRDefault="00D74D7F" w:rsidP="00CE641D">
            <w:pPr>
              <w:pStyle w:val="TableParagraph"/>
              <w:spacing w:before="160"/>
              <w:ind w:left="49" w:right="44"/>
              <w:jc w:val="center"/>
              <w:rPr>
                <w:sz w:val="21"/>
              </w:rPr>
            </w:pPr>
            <w:r w:rsidRPr="003A7FDC">
              <w:rPr>
                <w:sz w:val="21"/>
              </w:rPr>
              <w:t>2</w:t>
            </w:r>
            <w:r w:rsidR="004D0140" w:rsidRPr="003A7FDC">
              <w:rPr>
                <w:sz w:val="21"/>
              </w:rPr>
              <w:t>62</w:t>
            </w:r>
          </w:p>
        </w:tc>
        <w:tc>
          <w:tcPr>
            <w:tcW w:w="9357" w:type="dxa"/>
          </w:tcPr>
          <w:p w:rsidR="004D0140" w:rsidRPr="003A7FDC" w:rsidRDefault="004D0140" w:rsidP="00CE641D">
            <w:pPr>
              <w:pStyle w:val="TableParagraph"/>
              <w:spacing w:line="355" w:lineRule="exact"/>
              <w:rPr>
                <w:sz w:val="21"/>
                <w:lang w:eastAsia="zh-TW"/>
              </w:rPr>
            </w:pPr>
            <w:r w:rsidRPr="003A7FDC">
              <w:rPr>
                <w:rFonts w:ascii="Helvetica" w:hAnsi="Helvetica" w:cs="Helvetica"/>
                <w:lang w:eastAsia="zh-TW"/>
              </w:rPr>
              <w:t>匯入匯款解付後，當解款行接獲匯款行之退匯</w:t>
            </w:r>
            <w:r w:rsidRPr="003A7FDC">
              <w:rPr>
                <w:rFonts w:ascii="Helvetica" w:hAnsi="Helvetica" w:cs="Helvetica"/>
                <w:lang w:eastAsia="zh-TW"/>
              </w:rPr>
              <w:t>(Refund)</w:t>
            </w:r>
            <w:r w:rsidRPr="003A7FDC">
              <w:rPr>
                <w:rFonts w:ascii="Helvetica" w:hAnsi="Helvetica" w:cs="Helvetica"/>
                <w:lang w:eastAsia="zh-TW"/>
              </w:rPr>
              <w:t>要求時，下列敘述何者正確？</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因已解付故匯款行之要求不予理會</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經受款人同意後並收到退回款後才予以退匯</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受款人不同意退還則由解款行退還</w:t>
            </w:r>
            <w:r w:rsidRPr="003A7FDC">
              <w:rPr>
                <w:rFonts w:hint="eastAsia"/>
                <w:sz w:val="21"/>
                <w:lang w:eastAsia="zh-TW"/>
              </w:rPr>
              <w:t>4</w:t>
            </w:r>
            <w:r w:rsidRPr="003A7FDC">
              <w:rPr>
                <w:sz w:val="21"/>
                <w:lang w:eastAsia="zh-TW"/>
              </w:rPr>
              <w:t>)</w:t>
            </w:r>
            <w:r w:rsidRPr="003A7FDC">
              <w:rPr>
                <w:rFonts w:ascii="Helvetica" w:hAnsi="Helvetica" w:cs="Helvetica"/>
                <w:lang w:eastAsia="zh-TW"/>
              </w:rPr>
              <w:t>受益人必須退還款項不得拒絕</w:t>
            </w:r>
            <w:r w:rsidRPr="003A7FDC">
              <w:rPr>
                <w:sz w:val="21"/>
                <w:lang w:eastAsia="zh-TW"/>
              </w:rPr>
              <w:t xml:space="preserve"> </w:t>
            </w:r>
          </w:p>
        </w:tc>
        <w:tc>
          <w:tcPr>
            <w:tcW w:w="593" w:type="dxa"/>
          </w:tcPr>
          <w:p w:rsidR="004D0140" w:rsidRPr="003A7FDC" w:rsidRDefault="004D0140" w:rsidP="00CE641D">
            <w:pPr>
              <w:pStyle w:val="TableParagraph"/>
              <w:spacing w:before="160"/>
              <w:ind w:left="3"/>
              <w:jc w:val="center"/>
              <w:rPr>
                <w:sz w:val="21"/>
              </w:rPr>
            </w:pPr>
            <w:r w:rsidRPr="003A7FDC">
              <w:rPr>
                <w:sz w:val="21"/>
              </w:rPr>
              <w:t>2</w:t>
            </w:r>
          </w:p>
        </w:tc>
      </w:tr>
      <w:tr w:rsidR="003A7FDC" w:rsidRPr="003A7FDC" w:rsidTr="00CE641D">
        <w:trPr>
          <w:trHeight w:val="1089"/>
        </w:trPr>
        <w:tc>
          <w:tcPr>
            <w:tcW w:w="567" w:type="dxa"/>
          </w:tcPr>
          <w:p w:rsidR="004D0140" w:rsidRPr="003A7FDC" w:rsidRDefault="004D0140" w:rsidP="00CE641D">
            <w:pPr>
              <w:pStyle w:val="TableParagraph"/>
              <w:spacing w:before="6"/>
              <w:ind w:left="0"/>
              <w:rPr>
                <w:rFonts w:ascii="Times New Roman"/>
                <w:sz w:val="29"/>
              </w:rPr>
            </w:pPr>
          </w:p>
          <w:p w:rsidR="004D0140" w:rsidRPr="003A7FDC" w:rsidRDefault="00D74D7F" w:rsidP="00CE641D">
            <w:pPr>
              <w:pStyle w:val="TableParagraph"/>
              <w:ind w:left="49" w:right="44"/>
              <w:jc w:val="center"/>
              <w:rPr>
                <w:sz w:val="21"/>
              </w:rPr>
            </w:pPr>
            <w:r w:rsidRPr="003A7FDC">
              <w:rPr>
                <w:sz w:val="21"/>
              </w:rPr>
              <w:t>2</w:t>
            </w:r>
            <w:r w:rsidR="004D0140" w:rsidRPr="003A7FDC">
              <w:rPr>
                <w:sz w:val="21"/>
              </w:rPr>
              <w:t>63</w:t>
            </w:r>
          </w:p>
        </w:tc>
        <w:tc>
          <w:tcPr>
            <w:tcW w:w="9357" w:type="dxa"/>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解款行受理票匯提示請求付款時，應查核之要項，下列敘述何者錯誤？</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內容不得塗改</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不得逾期提示</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簽樣須相符</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匯票不得背書</w:t>
            </w:r>
          </w:p>
        </w:tc>
        <w:tc>
          <w:tcPr>
            <w:tcW w:w="593" w:type="dxa"/>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4</w:t>
            </w:r>
          </w:p>
        </w:tc>
      </w:tr>
      <w:tr w:rsidR="003A7FDC" w:rsidRPr="003A7FDC" w:rsidTr="00CE641D">
        <w:trPr>
          <w:trHeight w:val="1089"/>
        </w:trPr>
        <w:tc>
          <w:tcPr>
            <w:tcW w:w="567" w:type="dxa"/>
          </w:tcPr>
          <w:p w:rsidR="004D0140" w:rsidRPr="003A7FDC" w:rsidRDefault="004D0140" w:rsidP="00CE641D">
            <w:pPr>
              <w:pStyle w:val="TableParagraph"/>
              <w:spacing w:before="6"/>
              <w:ind w:left="0"/>
              <w:rPr>
                <w:rFonts w:ascii="Times New Roman"/>
                <w:sz w:val="29"/>
              </w:rPr>
            </w:pPr>
          </w:p>
          <w:p w:rsidR="004D0140" w:rsidRPr="003A7FDC" w:rsidRDefault="00D74D7F" w:rsidP="00CE641D">
            <w:pPr>
              <w:pStyle w:val="TableParagraph"/>
              <w:ind w:left="49" w:right="44"/>
              <w:jc w:val="center"/>
              <w:rPr>
                <w:sz w:val="21"/>
              </w:rPr>
            </w:pPr>
            <w:r w:rsidRPr="003A7FDC">
              <w:rPr>
                <w:sz w:val="21"/>
              </w:rPr>
              <w:t>2</w:t>
            </w:r>
            <w:r w:rsidR="004D0140" w:rsidRPr="003A7FDC">
              <w:rPr>
                <w:sz w:val="21"/>
              </w:rPr>
              <w:t>64</w:t>
            </w:r>
          </w:p>
        </w:tc>
        <w:tc>
          <w:tcPr>
            <w:tcW w:w="9357" w:type="dxa"/>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在繕製匯入匯款通知書時，下列敘述何者錯誤？</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spacing w:val="-3"/>
                <w:sz w:val="21"/>
                <w:lang w:eastAsia="zh-TW"/>
              </w:rPr>
              <w:t xml:space="preserve"> (</w:t>
            </w:r>
            <w:r w:rsidRPr="003A7FDC">
              <w:rPr>
                <w:rFonts w:hint="eastAsia"/>
                <w:spacing w:val="-3"/>
                <w:sz w:val="21"/>
                <w:lang w:eastAsia="zh-TW"/>
              </w:rPr>
              <w:t>1</w:t>
            </w:r>
            <w:r w:rsidRPr="003A7FDC">
              <w:rPr>
                <w:spacing w:val="-3"/>
                <w:sz w:val="21"/>
                <w:lang w:eastAsia="zh-TW"/>
              </w:rPr>
              <w:t xml:space="preserve">) </w:t>
            </w:r>
            <w:r w:rsidRPr="003A7FDC">
              <w:rPr>
                <w:rFonts w:ascii="Helvetica" w:hAnsi="Helvetica" w:cs="Helvetica"/>
                <w:lang w:eastAsia="zh-TW"/>
              </w:rPr>
              <w:t>若電文內容不明或不全，應向匯款人查明</w:t>
            </w:r>
            <w:r w:rsidRPr="003A7FDC">
              <w:rPr>
                <w:spacing w:val="-3"/>
                <w:sz w:val="21"/>
                <w:lang w:eastAsia="zh-TW"/>
              </w:rPr>
              <w:t>(</w:t>
            </w:r>
            <w:r w:rsidRPr="003A7FDC">
              <w:rPr>
                <w:rFonts w:hint="eastAsia"/>
                <w:spacing w:val="-3"/>
                <w:sz w:val="21"/>
                <w:lang w:eastAsia="zh-TW"/>
              </w:rPr>
              <w:t>2</w:t>
            </w:r>
            <w:r w:rsidRPr="003A7FDC">
              <w:rPr>
                <w:spacing w:val="-3"/>
                <w:sz w:val="21"/>
                <w:lang w:eastAsia="zh-TW"/>
              </w:rPr>
              <w:t xml:space="preserve">) </w:t>
            </w:r>
            <w:r w:rsidRPr="003A7FDC">
              <w:rPr>
                <w:rFonts w:ascii="Helvetica" w:hAnsi="Helvetica" w:cs="Helvetica"/>
                <w:lang w:eastAsia="zh-TW"/>
              </w:rPr>
              <w:t>如有匯款用途應轉列於通知書上</w:t>
            </w:r>
            <w:r w:rsidRPr="003A7FDC">
              <w:rPr>
                <w:spacing w:val="-3"/>
                <w:sz w:val="21"/>
                <w:lang w:eastAsia="zh-TW"/>
              </w:rPr>
              <w:t>(</w:t>
            </w:r>
            <w:r w:rsidRPr="003A7FDC">
              <w:rPr>
                <w:rFonts w:hint="eastAsia"/>
                <w:spacing w:val="-3"/>
                <w:sz w:val="21"/>
                <w:lang w:eastAsia="zh-TW"/>
              </w:rPr>
              <w:t>3</w:t>
            </w:r>
            <w:r w:rsidRPr="003A7FDC">
              <w:rPr>
                <w:spacing w:val="-3"/>
                <w:sz w:val="21"/>
                <w:lang w:eastAsia="zh-TW"/>
              </w:rPr>
              <w:t xml:space="preserve">) </w:t>
            </w:r>
            <w:r w:rsidRPr="003A7FDC">
              <w:rPr>
                <w:rFonts w:ascii="Helvetica" w:hAnsi="Helvetica" w:cs="Helvetica"/>
                <w:lang w:eastAsia="zh-TW"/>
              </w:rPr>
              <w:t>受款人之名稱、住址應繕打清楚完整</w:t>
            </w:r>
            <w:r w:rsidRPr="003A7FDC">
              <w:rPr>
                <w:spacing w:val="-3"/>
                <w:sz w:val="21"/>
                <w:lang w:eastAsia="zh-TW"/>
              </w:rPr>
              <w:t>(</w:t>
            </w:r>
            <w:r w:rsidRPr="003A7FDC">
              <w:rPr>
                <w:rFonts w:hint="eastAsia"/>
                <w:spacing w:val="-3"/>
                <w:sz w:val="21"/>
                <w:lang w:eastAsia="zh-TW"/>
              </w:rPr>
              <w:t>4</w:t>
            </w:r>
            <w:r w:rsidRPr="003A7FDC">
              <w:rPr>
                <w:spacing w:val="-3"/>
                <w:sz w:val="21"/>
                <w:lang w:eastAsia="zh-TW"/>
              </w:rPr>
              <w:t xml:space="preserve">) </w:t>
            </w:r>
            <w:r w:rsidRPr="003A7FDC">
              <w:rPr>
                <w:rFonts w:ascii="Helvetica" w:hAnsi="Helvetica" w:cs="Helvetica"/>
                <w:lang w:eastAsia="zh-TW"/>
              </w:rPr>
              <w:t>繕打時幣別與金額大小寫應一致</w:t>
            </w:r>
          </w:p>
        </w:tc>
        <w:tc>
          <w:tcPr>
            <w:tcW w:w="593" w:type="dxa"/>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1</w:t>
            </w:r>
          </w:p>
        </w:tc>
      </w:tr>
      <w:tr w:rsidR="003A7FDC" w:rsidRPr="003A7FDC" w:rsidTr="00CE641D">
        <w:trPr>
          <w:trHeight w:val="1089"/>
        </w:trPr>
        <w:tc>
          <w:tcPr>
            <w:tcW w:w="567" w:type="dxa"/>
          </w:tcPr>
          <w:p w:rsidR="004D0140" w:rsidRPr="003A7FDC" w:rsidRDefault="004D0140" w:rsidP="00CE641D">
            <w:pPr>
              <w:pStyle w:val="TableParagraph"/>
              <w:spacing w:before="9"/>
              <w:ind w:left="0"/>
              <w:rPr>
                <w:rFonts w:ascii="Times New Roman"/>
                <w:sz w:val="29"/>
              </w:rPr>
            </w:pPr>
          </w:p>
          <w:p w:rsidR="004D0140" w:rsidRPr="003A7FDC" w:rsidRDefault="00D74D7F" w:rsidP="00CE641D">
            <w:pPr>
              <w:pStyle w:val="TableParagraph"/>
              <w:ind w:left="49" w:right="44"/>
              <w:jc w:val="center"/>
              <w:rPr>
                <w:sz w:val="21"/>
              </w:rPr>
            </w:pPr>
            <w:r w:rsidRPr="003A7FDC">
              <w:rPr>
                <w:sz w:val="21"/>
              </w:rPr>
              <w:t>2</w:t>
            </w:r>
            <w:r w:rsidR="004D0140" w:rsidRPr="003A7FDC">
              <w:rPr>
                <w:sz w:val="21"/>
              </w:rPr>
              <w:t>65</w:t>
            </w:r>
          </w:p>
        </w:tc>
        <w:tc>
          <w:tcPr>
            <w:tcW w:w="9357" w:type="dxa"/>
          </w:tcPr>
          <w:p w:rsidR="004D0140" w:rsidRPr="003A7FDC" w:rsidRDefault="004D0140" w:rsidP="00CE641D">
            <w:pPr>
              <w:pStyle w:val="TableParagraph"/>
              <w:spacing w:line="345" w:lineRule="exact"/>
              <w:rPr>
                <w:sz w:val="21"/>
                <w:lang w:eastAsia="zh-TW"/>
              </w:rPr>
            </w:pPr>
            <w:r w:rsidRPr="003A7FDC">
              <w:rPr>
                <w:rFonts w:ascii="Helvetica" w:hAnsi="Helvetica" w:cs="Helvetica"/>
              </w:rPr>
              <w:t>下列何者為旅行支票之英文名稱？</w:t>
            </w:r>
            <w:r w:rsidRPr="003A7FDC">
              <w:rPr>
                <w:rFonts w:ascii="Helvetica" w:hAnsi="Helvetica" w:cs="Helvetica"/>
              </w:rPr>
              <w:t>(</w:t>
            </w:r>
            <w:r w:rsidRPr="003A7FDC">
              <w:rPr>
                <w:rFonts w:ascii="Helvetica" w:hAnsi="Helvetica" w:cs="Helvetica"/>
              </w:rPr>
              <w:t>第</w:t>
            </w:r>
            <w:r w:rsidRPr="003A7FDC">
              <w:rPr>
                <w:rFonts w:ascii="Helvetica" w:hAnsi="Helvetica" w:cs="Helvetica"/>
              </w:rPr>
              <w:t>34</w:t>
            </w:r>
            <w:r w:rsidRPr="003A7FDC">
              <w:rPr>
                <w:rFonts w:ascii="Helvetica" w:hAnsi="Helvetica" w:cs="Helvetica"/>
              </w:rPr>
              <w:t>屆國外匯兌試題</w:t>
            </w:r>
            <w:r w:rsidRPr="003A7FDC">
              <w:rPr>
                <w:rFonts w:ascii="Helvetica" w:hAnsi="Helvetica" w:cs="Helvetica"/>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rPr>
              <w:t xml:space="preserve"> Traveller’s Check</w:t>
            </w:r>
            <w:r w:rsidRPr="003A7FDC">
              <w:rPr>
                <w:sz w:val="21"/>
                <w:lang w:eastAsia="zh-TW"/>
              </w:rPr>
              <w:t xml:space="preserve"> (</w:t>
            </w:r>
            <w:r w:rsidRPr="003A7FDC">
              <w:rPr>
                <w:rFonts w:hint="eastAsia"/>
                <w:sz w:val="21"/>
                <w:lang w:eastAsia="zh-TW"/>
              </w:rPr>
              <w:t>2</w:t>
            </w:r>
            <w:r w:rsidRPr="003A7FDC">
              <w:rPr>
                <w:sz w:val="21"/>
                <w:lang w:eastAsia="zh-TW"/>
              </w:rPr>
              <w:t xml:space="preserve">) </w:t>
            </w:r>
            <w:r w:rsidRPr="003A7FDC">
              <w:rPr>
                <w:rFonts w:ascii="Helvetica" w:hAnsi="Helvetica" w:cs="Helvetica"/>
              </w:rPr>
              <w:t xml:space="preserve"> Treasury Check</w:t>
            </w:r>
            <w:r w:rsidRPr="003A7FDC">
              <w:rPr>
                <w:sz w:val="21"/>
                <w:lang w:eastAsia="zh-TW"/>
              </w:rPr>
              <w:t xml:space="preserve"> (</w:t>
            </w:r>
            <w:r w:rsidRPr="003A7FDC">
              <w:rPr>
                <w:rFonts w:hint="eastAsia"/>
                <w:sz w:val="21"/>
                <w:lang w:eastAsia="zh-TW"/>
              </w:rPr>
              <w:t>3</w:t>
            </w:r>
            <w:r w:rsidRPr="003A7FDC">
              <w:rPr>
                <w:sz w:val="21"/>
                <w:lang w:eastAsia="zh-TW"/>
              </w:rPr>
              <w:t>)</w:t>
            </w:r>
            <w:r w:rsidRPr="003A7FDC">
              <w:rPr>
                <w:rFonts w:ascii="Helvetica" w:hAnsi="Helvetica" w:cs="Helvetica"/>
              </w:rPr>
              <w:t xml:space="preserve"> Official Check</w:t>
            </w:r>
            <w:r w:rsidRPr="003A7FDC">
              <w:rPr>
                <w:sz w:val="21"/>
                <w:lang w:eastAsia="zh-TW"/>
              </w:rPr>
              <w:t xml:space="preserve"> (</w:t>
            </w:r>
            <w:r w:rsidRPr="003A7FDC">
              <w:rPr>
                <w:rFonts w:hint="eastAsia"/>
                <w:sz w:val="21"/>
                <w:lang w:eastAsia="zh-TW"/>
              </w:rPr>
              <w:t>4</w:t>
            </w:r>
            <w:r w:rsidRPr="003A7FDC">
              <w:rPr>
                <w:sz w:val="21"/>
                <w:lang w:eastAsia="zh-TW"/>
              </w:rPr>
              <w:t>)</w:t>
            </w:r>
            <w:r w:rsidRPr="003A7FDC">
              <w:rPr>
                <w:rFonts w:ascii="Helvetica" w:hAnsi="Helvetica" w:cs="Helvetica"/>
              </w:rPr>
              <w:t xml:space="preserve"> Cashier Check</w:t>
            </w:r>
          </w:p>
        </w:tc>
        <w:tc>
          <w:tcPr>
            <w:tcW w:w="593" w:type="dxa"/>
          </w:tcPr>
          <w:p w:rsidR="004D0140" w:rsidRPr="003A7FDC" w:rsidRDefault="004D0140" w:rsidP="00CE641D">
            <w:pPr>
              <w:pStyle w:val="TableParagraph"/>
              <w:spacing w:before="9"/>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1</w:t>
            </w:r>
          </w:p>
        </w:tc>
      </w:tr>
      <w:tr w:rsidR="003A7FDC" w:rsidRPr="003A7FDC" w:rsidTr="00CE641D">
        <w:trPr>
          <w:trHeight w:val="726"/>
        </w:trPr>
        <w:tc>
          <w:tcPr>
            <w:tcW w:w="567" w:type="dxa"/>
          </w:tcPr>
          <w:p w:rsidR="004D0140" w:rsidRPr="003A7FDC" w:rsidRDefault="00356D81" w:rsidP="00CE641D">
            <w:pPr>
              <w:pStyle w:val="TableParagraph"/>
              <w:spacing w:before="159"/>
              <w:ind w:left="49" w:right="44"/>
              <w:jc w:val="center"/>
              <w:rPr>
                <w:sz w:val="21"/>
              </w:rPr>
            </w:pPr>
            <w:r w:rsidRPr="003A7FDC">
              <w:rPr>
                <w:sz w:val="21"/>
              </w:rPr>
              <w:t>2</w:t>
            </w:r>
            <w:r w:rsidR="004D0140" w:rsidRPr="003A7FDC">
              <w:rPr>
                <w:sz w:val="21"/>
              </w:rPr>
              <w:t>66</w:t>
            </w:r>
          </w:p>
        </w:tc>
        <w:tc>
          <w:tcPr>
            <w:tcW w:w="9357" w:type="dxa"/>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下列哪一項不是銀行的買入匯款業務？</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spacing w:val="-9"/>
                <w:sz w:val="21"/>
                <w:lang w:eastAsia="zh-TW"/>
              </w:rPr>
              <w:t xml:space="preserve"> (</w:t>
            </w:r>
            <w:r w:rsidRPr="003A7FDC">
              <w:rPr>
                <w:rFonts w:hint="eastAsia"/>
                <w:spacing w:val="-9"/>
                <w:sz w:val="21"/>
                <w:lang w:eastAsia="zh-TW"/>
              </w:rPr>
              <w:t>1</w:t>
            </w:r>
            <w:r w:rsidRPr="003A7FDC">
              <w:rPr>
                <w:spacing w:val="-9"/>
                <w:sz w:val="21"/>
                <w:lang w:eastAsia="zh-TW"/>
              </w:rPr>
              <w:t xml:space="preserve">) </w:t>
            </w:r>
            <w:r w:rsidRPr="003A7FDC">
              <w:rPr>
                <w:rFonts w:ascii="Helvetica" w:hAnsi="Helvetica" w:cs="Helvetica"/>
                <w:lang w:eastAsia="zh-TW"/>
              </w:rPr>
              <w:t>客戶結購外幣現鈔</w:t>
            </w:r>
            <w:r w:rsidRPr="003A7FDC">
              <w:rPr>
                <w:spacing w:val="-9"/>
                <w:sz w:val="21"/>
                <w:lang w:eastAsia="zh-TW"/>
              </w:rPr>
              <w:t>(</w:t>
            </w:r>
            <w:r w:rsidRPr="003A7FDC">
              <w:rPr>
                <w:rFonts w:hint="eastAsia"/>
                <w:spacing w:val="-9"/>
                <w:sz w:val="21"/>
                <w:lang w:eastAsia="zh-TW"/>
              </w:rPr>
              <w:t>2</w:t>
            </w:r>
            <w:r w:rsidRPr="003A7FDC">
              <w:rPr>
                <w:spacing w:val="-9"/>
                <w:sz w:val="21"/>
                <w:lang w:eastAsia="zh-TW"/>
              </w:rPr>
              <w:t xml:space="preserve">) </w:t>
            </w:r>
            <w:r w:rsidRPr="003A7FDC">
              <w:rPr>
                <w:rFonts w:ascii="Helvetica" w:hAnsi="Helvetica" w:cs="Helvetica"/>
                <w:lang w:eastAsia="zh-TW"/>
              </w:rPr>
              <w:t>客戶結售外匯存款</w:t>
            </w:r>
            <w:r w:rsidRPr="003A7FDC">
              <w:rPr>
                <w:spacing w:val="-9"/>
                <w:sz w:val="21"/>
                <w:lang w:eastAsia="zh-TW"/>
              </w:rPr>
              <w:t xml:space="preserve"> (</w:t>
            </w:r>
            <w:r w:rsidRPr="003A7FDC">
              <w:rPr>
                <w:rFonts w:hint="eastAsia"/>
                <w:spacing w:val="-9"/>
                <w:sz w:val="21"/>
                <w:lang w:eastAsia="zh-TW"/>
              </w:rPr>
              <w:t>3</w:t>
            </w:r>
            <w:r w:rsidRPr="003A7FDC">
              <w:rPr>
                <w:spacing w:val="-9"/>
                <w:sz w:val="21"/>
                <w:lang w:eastAsia="zh-TW"/>
              </w:rPr>
              <w:t>)</w:t>
            </w:r>
            <w:r w:rsidRPr="003A7FDC">
              <w:rPr>
                <w:rFonts w:ascii="Helvetica" w:hAnsi="Helvetica" w:cs="Helvetica"/>
                <w:lang w:eastAsia="zh-TW"/>
              </w:rPr>
              <w:t>銀行買入光票</w:t>
            </w:r>
            <w:r w:rsidRPr="003A7FDC">
              <w:rPr>
                <w:spacing w:val="-9"/>
                <w:sz w:val="21"/>
                <w:lang w:eastAsia="zh-TW"/>
              </w:rPr>
              <w:t>(</w:t>
            </w:r>
            <w:r w:rsidRPr="003A7FDC">
              <w:rPr>
                <w:rFonts w:hint="eastAsia"/>
                <w:spacing w:val="-9"/>
                <w:sz w:val="21"/>
                <w:lang w:eastAsia="zh-TW"/>
              </w:rPr>
              <w:t>4</w:t>
            </w:r>
            <w:r w:rsidRPr="003A7FDC">
              <w:rPr>
                <w:spacing w:val="-9"/>
                <w:sz w:val="21"/>
                <w:lang w:eastAsia="zh-TW"/>
              </w:rPr>
              <w:t xml:space="preserve">) </w:t>
            </w:r>
            <w:r w:rsidRPr="003A7FDC">
              <w:rPr>
                <w:rFonts w:ascii="Helvetica" w:hAnsi="Helvetica" w:cs="Helvetica"/>
                <w:lang w:eastAsia="zh-TW"/>
              </w:rPr>
              <w:t>銀行買入旅行支票</w:t>
            </w:r>
          </w:p>
        </w:tc>
        <w:tc>
          <w:tcPr>
            <w:tcW w:w="593" w:type="dxa"/>
          </w:tcPr>
          <w:p w:rsidR="004D0140" w:rsidRPr="003A7FDC" w:rsidRDefault="004D0140" w:rsidP="00CE641D">
            <w:pPr>
              <w:pStyle w:val="TableParagraph"/>
              <w:spacing w:before="159"/>
              <w:ind w:left="3"/>
              <w:jc w:val="center"/>
              <w:rPr>
                <w:sz w:val="21"/>
              </w:rPr>
            </w:pPr>
            <w:r w:rsidRPr="003A7FDC">
              <w:rPr>
                <w:sz w:val="21"/>
              </w:rPr>
              <w:t>1</w:t>
            </w:r>
          </w:p>
        </w:tc>
      </w:tr>
      <w:tr w:rsidR="003A7FDC" w:rsidRPr="003A7FDC" w:rsidTr="00CE641D">
        <w:trPr>
          <w:trHeight w:val="726"/>
        </w:trPr>
        <w:tc>
          <w:tcPr>
            <w:tcW w:w="567" w:type="dxa"/>
          </w:tcPr>
          <w:p w:rsidR="004D0140" w:rsidRPr="003A7FDC" w:rsidRDefault="00356D81" w:rsidP="00CE641D">
            <w:pPr>
              <w:pStyle w:val="TableParagraph"/>
              <w:spacing w:before="159"/>
              <w:ind w:left="49" w:right="44"/>
              <w:jc w:val="center"/>
              <w:rPr>
                <w:sz w:val="21"/>
              </w:rPr>
            </w:pPr>
            <w:r w:rsidRPr="003A7FDC">
              <w:rPr>
                <w:sz w:val="21"/>
              </w:rPr>
              <w:lastRenderedPageBreak/>
              <w:t>2</w:t>
            </w:r>
            <w:r w:rsidR="004D0140" w:rsidRPr="003A7FDC">
              <w:rPr>
                <w:sz w:val="21"/>
              </w:rPr>
              <w:t>67</w:t>
            </w:r>
          </w:p>
        </w:tc>
        <w:tc>
          <w:tcPr>
            <w:tcW w:w="9357" w:type="dxa"/>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如國外匯入匯款已解付，遇匯款行要求退匯，而受款人拒絕退還該款項時，解款行應如何處理？</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請匯款行代墊退回</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通知警察機關，請受款人退回款項</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通知匯款銀行，請匯款人與受款人自行聯繫處理</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自行代墊退回</w:t>
            </w:r>
          </w:p>
        </w:tc>
        <w:tc>
          <w:tcPr>
            <w:tcW w:w="593" w:type="dxa"/>
          </w:tcPr>
          <w:p w:rsidR="004D0140" w:rsidRPr="003A7FDC" w:rsidRDefault="004D0140" w:rsidP="00CE641D">
            <w:pPr>
              <w:pStyle w:val="TableParagraph"/>
              <w:spacing w:before="159"/>
              <w:ind w:left="3"/>
              <w:jc w:val="center"/>
              <w:rPr>
                <w:sz w:val="21"/>
              </w:rPr>
            </w:pPr>
            <w:r w:rsidRPr="003A7FDC">
              <w:rPr>
                <w:sz w:val="21"/>
              </w:rPr>
              <w:t>3</w:t>
            </w:r>
          </w:p>
        </w:tc>
      </w:tr>
      <w:tr w:rsidR="003A7FDC" w:rsidRPr="003A7FDC" w:rsidTr="00CE641D">
        <w:trPr>
          <w:trHeight w:val="726"/>
        </w:trPr>
        <w:tc>
          <w:tcPr>
            <w:tcW w:w="567" w:type="dxa"/>
          </w:tcPr>
          <w:p w:rsidR="004D0140" w:rsidRPr="003A7FDC" w:rsidRDefault="00356D81" w:rsidP="00CE641D">
            <w:pPr>
              <w:pStyle w:val="TableParagraph"/>
              <w:spacing w:before="159"/>
              <w:ind w:left="49" w:right="44"/>
              <w:jc w:val="center"/>
              <w:rPr>
                <w:sz w:val="21"/>
              </w:rPr>
            </w:pPr>
            <w:r w:rsidRPr="003A7FDC">
              <w:rPr>
                <w:sz w:val="21"/>
              </w:rPr>
              <w:t>2</w:t>
            </w:r>
            <w:r w:rsidR="004D0140" w:rsidRPr="003A7FDC">
              <w:rPr>
                <w:sz w:val="21"/>
              </w:rPr>
              <w:t>68</w:t>
            </w:r>
          </w:p>
        </w:tc>
        <w:tc>
          <w:tcPr>
            <w:tcW w:w="9357" w:type="dxa"/>
          </w:tcPr>
          <w:p w:rsidR="004D0140" w:rsidRPr="003A7FDC" w:rsidRDefault="004D0140" w:rsidP="00CE641D">
            <w:pPr>
              <w:pStyle w:val="TableParagraph"/>
              <w:spacing w:line="355" w:lineRule="exact"/>
              <w:rPr>
                <w:sz w:val="21"/>
                <w:lang w:eastAsia="zh-TW"/>
              </w:rPr>
            </w:pPr>
            <w:r w:rsidRPr="003A7FDC">
              <w:rPr>
                <w:rFonts w:ascii="Helvetica" w:hAnsi="Helvetica" w:cs="Helvetica"/>
                <w:lang w:eastAsia="zh-TW"/>
              </w:rPr>
              <w:t>如果退票理由用</w:t>
            </w:r>
            <w:r w:rsidRPr="003A7FDC">
              <w:rPr>
                <w:rFonts w:ascii="Helvetica" w:hAnsi="Helvetica" w:cs="Helvetica"/>
                <w:lang w:eastAsia="zh-TW"/>
              </w:rPr>
              <w:t>"Insufficient Funds"</w:t>
            </w:r>
            <w:r w:rsidRPr="003A7FDC">
              <w:rPr>
                <w:rFonts w:ascii="Helvetica" w:hAnsi="Helvetica" w:cs="Helvetica"/>
                <w:lang w:eastAsia="zh-TW"/>
              </w:rPr>
              <w:t>之字句時，其代表意義為何？</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非我行存款戶</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存款不足</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非客戶指定之付款基金</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客戶應收帳款專戶基金不得動用</w:t>
            </w:r>
            <w:r w:rsidRPr="003A7FDC">
              <w:rPr>
                <w:sz w:val="21"/>
                <w:lang w:eastAsia="zh-TW"/>
              </w:rPr>
              <w:t xml:space="preserve"> </w:t>
            </w:r>
          </w:p>
        </w:tc>
        <w:tc>
          <w:tcPr>
            <w:tcW w:w="593" w:type="dxa"/>
          </w:tcPr>
          <w:p w:rsidR="004D0140" w:rsidRPr="003A7FDC" w:rsidRDefault="004D0140" w:rsidP="00CE641D">
            <w:pPr>
              <w:pStyle w:val="TableParagraph"/>
              <w:spacing w:before="159"/>
              <w:ind w:left="3"/>
              <w:jc w:val="center"/>
              <w:rPr>
                <w:sz w:val="21"/>
              </w:rPr>
            </w:pPr>
            <w:r w:rsidRPr="003A7FDC">
              <w:rPr>
                <w:sz w:val="21"/>
              </w:rPr>
              <w:t>2</w:t>
            </w:r>
          </w:p>
        </w:tc>
      </w:tr>
      <w:tr w:rsidR="003A7FDC" w:rsidRPr="003A7FDC" w:rsidTr="00CE641D">
        <w:trPr>
          <w:trHeight w:val="727"/>
        </w:trPr>
        <w:tc>
          <w:tcPr>
            <w:tcW w:w="567" w:type="dxa"/>
          </w:tcPr>
          <w:p w:rsidR="004D0140" w:rsidRPr="003A7FDC" w:rsidRDefault="00356D81" w:rsidP="00CE641D">
            <w:pPr>
              <w:pStyle w:val="TableParagraph"/>
              <w:spacing w:before="159"/>
              <w:ind w:left="49" w:right="44"/>
              <w:jc w:val="center"/>
              <w:rPr>
                <w:sz w:val="21"/>
              </w:rPr>
            </w:pPr>
            <w:r w:rsidRPr="003A7FDC">
              <w:rPr>
                <w:sz w:val="21"/>
              </w:rPr>
              <w:t>2</w:t>
            </w:r>
            <w:r w:rsidR="004D0140" w:rsidRPr="003A7FDC">
              <w:rPr>
                <w:sz w:val="21"/>
              </w:rPr>
              <w:t>69</w:t>
            </w:r>
          </w:p>
        </w:tc>
        <w:tc>
          <w:tcPr>
            <w:tcW w:w="9357" w:type="dxa"/>
          </w:tcPr>
          <w:p w:rsidR="004D0140" w:rsidRPr="003A7FDC" w:rsidRDefault="004D0140" w:rsidP="00CE641D">
            <w:pPr>
              <w:pStyle w:val="TableParagraph"/>
              <w:spacing w:line="355" w:lineRule="exact"/>
              <w:rPr>
                <w:sz w:val="21"/>
                <w:lang w:eastAsia="zh-TW"/>
              </w:rPr>
            </w:pPr>
            <w:r w:rsidRPr="003A7FDC">
              <w:rPr>
                <w:rFonts w:ascii="Helvetica" w:hAnsi="Helvetica" w:cs="Helvetica"/>
                <w:lang w:eastAsia="zh-TW"/>
              </w:rPr>
              <w:t>有關國外匯兌業務之敘述，下列何者錯誤？</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27</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可代理國外同業收付外匯亦可直接轉送現金</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目前外匯指定銀行及郵局均可辦理</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除光票業務外，一般而言屬銀貨兩訖</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應向中央銀行申請許可</w:t>
            </w:r>
          </w:p>
        </w:tc>
        <w:tc>
          <w:tcPr>
            <w:tcW w:w="593" w:type="dxa"/>
          </w:tcPr>
          <w:p w:rsidR="004D0140" w:rsidRPr="003A7FDC" w:rsidRDefault="004D0140" w:rsidP="00CE641D">
            <w:pPr>
              <w:pStyle w:val="TableParagraph"/>
              <w:spacing w:before="159"/>
              <w:ind w:left="3"/>
              <w:jc w:val="center"/>
              <w:rPr>
                <w:sz w:val="21"/>
              </w:rPr>
            </w:pPr>
            <w:r w:rsidRPr="003A7FDC">
              <w:rPr>
                <w:sz w:val="21"/>
              </w:rPr>
              <w:t>1</w:t>
            </w:r>
          </w:p>
        </w:tc>
      </w:tr>
      <w:tr w:rsidR="003A7FDC" w:rsidRPr="003A7FDC" w:rsidTr="00CE641D">
        <w:trPr>
          <w:trHeight w:val="727"/>
        </w:trPr>
        <w:tc>
          <w:tcPr>
            <w:tcW w:w="567" w:type="dxa"/>
          </w:tcPr>
          <w:p w:rsidR="004D0140" w:rsidRPr="003A7FDC" w:rsidRDefault="00356D81" w:rsidP="00CE641D">
            <w:pPr>
              <w:pStyle w:val="TableParagraph"/>
              <w:spacing w:before="159"/>
              <w:ind w:left="49" w:right="44"/>
              <w:jc w:val="center"/>
              <w:rPr>
                <w:sz w:val="21"/>
                <w:lang w:eastAsia="zh-TW"/>
              </w:rPr>
            </w:pPr>
            <w:r w:rsidRPr="003A7FDC">
              <w:rPr>
                <w:sz w:val="21"/>
                <w:lang w:eastAsia="zh-TW"/>
              </w:rPr>
              <w:t>2</w:t>
            </w:r>
            <w:r w:rsidR="004D0140" w:rsidRPr="003A7FDC">
              <w:rPr>
                <w:rFonts w:hint="eastAsia"/>
                <w:sz w:val="21"/>
                <w:lang w:eastAsia="zh-TW"/>
              </w:rPr>
              <w:t>70</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銀行收兌旅行支票雖有限制，若非發行機構無法兌付，銀行在下列何種情況下，仍應全額受理？</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27</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購買人提示該銀行原賣匯水單及購買合約書申請退匯者</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觀光客申請收兌巨額旅行支票</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客戶以其承作業務收受之旅行支票存入銀行帳戶者</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持票人提示之支票號碼不連續且差異甚大時</w:t>
            </w:r>
          </w:p>
        </w:tc>
        <w:tc>
          <w:tcPr>
            <w:tcW w:w="593" w:type="dxa"/>
          </w:tcPr>
          <w:p w:rsidR="004D0140" w:rsidRPr="003A7FDC" w:rsidRDefault="004D0140" w:rsidP="00CE641D">
            <w:pPr>
              <w:pStyle w:val="TableParagraph"/>
              <w:spacing w:before="159"/>
              <w:ind w:left="3"/>
              <w:jc w:val="center"/>
              <w:rPr>
                <w:sz w:val="21"/>
                <w:lang w:eastAsia="zh-TW"/>
              </w:rPr>
            </w:pPr>
            <w:r w:rsidRPr="003A7FDC">
              <w:rPr>
                <w:sz w:val="21"/>
                <w:lang w:eastAsia="zh-TW"/>
              </w:rPr>
              <w:t>1</w:t>
            </w:r>
          </w:p>
        </w:tc>
      </w:tr>
      <w:tr w:rsidR="003A7FDC" w:rsidRPr="003A7FDC" w:rsidTr="00CE641D">
        <w:trPr>
          <w:trHeight w:val="727"/>
        </w:trPr>
        <w:tc>
          <w:tcPr>
            <w:tcW w:w="567" w:type="dxa"/>
          </w:tcPr>
          <w:p w:rsidR="004D0140" w:rsidRPr="003A7FDC" w:rsidRDefault="00356D81" w:rsidP="00CE641D">
            <w:pPr>
              <w:pStyle w:val="TableParagraph"/>
              <w:spacing w:before="159"/>
              <w:ind w:left="49" w:right="44"/>
              <w:jc w:val="center"/>
              <w:rPr>
                <w:sz w:val="21"/>
                <w:lang w:eastAsia="zh-TW"/>
              </w:rPr>
            </w:pPr>
            <w:r w:rsidRPr="003A7FDC">
              <w:rPr>
                <w:sz w:val="21"/>
                <w:lang w:eastAsia="zh-TW"/>
              </w:rPr>
              <w:t>2</w:t>
            </w:r>
            <w:r w:rsidR="004D0140" w:rsidRPr="003A7FDC">
              <w:rPr>
                <w:rFonts w:hint="eastAsia"/>
                <w:sz w:val="21"/>
                <w:lang w:eastAsia="zh-TW"/>
              </w:rPr>
              <w:t>71</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指定銀行依匯款行無任何條件之付款委託，將外幣款項解付給指定受款人之業務，稱為：</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27</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匯入匯款</w:t>
            </w:r>
            <w:r w:rsidRPr="003A7FDC">
              <w:rPr>
                <w:sz w:val="21"/>
                <w:lang w:eastAsia="zh-TW"/>
              </w:rPr>
              <w:t xml:space="preserve"> (</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光票託收</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匯出匯款</w:t>
            </w:r>
            <w:r w:rsidRPr="003A7FDC">
              <w:rPr>
                <w:rFonts w:ascii="Helvetica" w:hAnsi="Helvetica" w:cs="Helvetica" w:hint="eastAsia"/>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光票買入</w:t>
            </w:r>
          </w:p>
        </w:tc>
        <w:tc>
          <w:tcPr>
            <w:tcW w:w="593" w:type="dxa"/>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1</w:t>
            </w:r>
          </w:p>
        </w:tc>
      </w:tr>
      <w:tr w:rsidR="003A7FDC" w:rsidRPr="003A7FDC" w:rsidTr="00CE641D">
        <w:trPr>
          <w:trHeight w:val="727"/>
        </w:trPr>
        <w:tc>
          <w:tcPr>
            <w:tcW w:w="567" w:type="dxa"/>
          </w:tcPr>
          <w:p w:rsidR="004D0140" w:rsidRPr="003A7FDC" w:rsidRDefault="00356D81" w:rsidP="00CE641D">
            <w:pPr>
              <w:pStyle w:val="TableParagraph"/>
              <w:spacing w:before="159"/>
              <w:ind w:left="49" w:right="44"/>
              <w:jc w:val="center"/>
              <w:rPr>
                <w:sz w:val="21"/>
                <w:lang w:eastAsia="zh-TW"/>
              </w:rPr>
            </w:pPr>
            <w:r w:rsidRPr="003A7FDC">
              <w:rPr>
                <w:sz w:val="21"/>
                <w:lang w:eastAsia="zh-TW"/>
              </w:rPr>
              <w:t>2</w:t>
            </w:r>
            <w:r w:rsidR="004D0140" w:rsidRPr="003A7FDC">
              <w:rPr>
                <w:rFonts w:hint="eastAsia"/>
                <w:sz w:val="21"/>
                <w:lang w:eastAsia="zh-TW"/>
              </w:rPr>
              <w:t>72</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依據國外票據法規定，經背書轉讓之票據，提示行須蓋擔保背書章</w:t>
            </w:r>
            <w:r w:rsidRPr="003A7FDC">
              <w:rPr>
                <w:rFonts w:ascii="Helvetica" w:hAnsi="Helvetica" w:cs="Helvetica"/>
                <w:lang w:eastAsia="zh-TW"/>
              </w:rPr>
              <w:t>(ALL PRIOR ENDORSEMENTS GUARANTEED)</w:t>
            </w:r>
            <w:r w:rsidRPr="003A7FDC">
              <w:rPr>
                <w:rFonts w:ascii="Helvetica" w:hAnsi="Helvetica" w:cs="Helvetica"/>
                <w:lang w:eastAsia="zh-TW"/>
              </w:rPr>
              <w:t>，下列何者為該行負擔之最大義務？</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27</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確認發票人身份及簽章</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告訴代收行該票據之提示行名稱</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對於背書有認定責任</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保證存入抬頭人帳戶內</w:t>
            </w:r>
          </w:p>
        </w:tc>
        <w:tc>
          <w:tcPr>
            <w:tcW w:w="593" w:type="dxa"/>
          </w:tcPr>
          <w:p w:rsidR="004D0140" w:rsidRPr="003A7FDC" w:rsidRDefault="004D0140" w:rsidP="00CE641D">
            <w:pPr>
              <w:pStyle w:val="TableParagraph"/>
              <w:spacing w:before="159"/>
              <w:ind w:left="3"/>
              <w:jc w:val="center"/>
              <w:rPr>
                <w:sz w:val="21"/>
                <w:lang w:eastAsia="zh-TW"/>
              </w:rPr>
            </w:pPr>
            <w:r w:rsidRPr="003A7FDC">
              <w:rPr>
                <w:sz w:val="21"/>
                <w:lang w:eastAsia="zh-TW"/>
              </w:rPr>
              <w:t>3</w:t>
            </w:r>
          </w:p>
        </w:tc>
      </w:tr>
      <w:tr w:rsidR="003A7FDC" w:rsidRPr="003A7FDC" w:rsidTr="00CE641D">
        <w:trPr>
          <w:trHeight w:val="727"/>
        </w:trPr>
        <w:tc>
          <w:tcPr>
            <w:tcW w:w="567" w:type="dxa"/>
          </w:tcPr>
          <w:p w:rsidR="004D0140" w:rsidRPr="003A7FDC" w:rsidRDefault="00356D81" w:rsidP="00CE641D">
            <w:pPr>
              <w:pStyle w:val="TableParagraph"/>
              <w:spacing w:before="159"/>
              <w:ind w:left="49" w:right="44"/>
              <w:jc w:val="center"/>
              <w:rPr>
                <w:sz w:val="21"/>
                <w:lang w:eastAsia="zh-TW"/>
              </w:rPr>
            </w:pPr>
            <w:r w:rsidRPr="003A7FDC">
              <w:rPr>
                <w:sz w:val="21"/>
                <w:lang w:eastAsia="zh-TW"/>
              </w:rPr>
              <w:t>2</w:t>
            </w:r>
            <w:r w:rsidR="004D0140" w:rsidRPr="003A7FDC">
              <w:rPr>
                <w:rFonts w:hint="eastAsia"/>
                <w:sz w:val="21"/>
                <w:lang w:eastAsia="zh-TW"/>
              </w:rPr>
              <w:t>73</w:t>
            </w:r>
          </w:p>
        </w:tc>
        <w:tc>
          <w:tcPr>
            <w:tcW w:w="9357" w:type="dxa"/>
          </w:tcPr>
          <w:p w:rsidR="004D0140" w:rsidRPr="003A7FDC" w:rsidRDefault="004D0140" w:rsidP="00CE641D">
            <w:pPr>
              <w:pStyle w:val="Web"/>
              <w:shd w:val="clear" w:color="auto" w:fill="F4F7F8"/>
              <w:spacing w:before="0" w:beforeAutospacing="0" w:after="0" w:afterAutospacing="0" w:line="330" w:lineRule="atLeast"/>
              <w:textAlignment w:val="baseline"/>
              <w:rPr>
                <w:rFonts w:ascii="inherit" w:hAnsi="inherit" w:cs="Helvetica" w:hint="eastAsia"/>
              </w:rPr>
            </w:pPr>
            <w:r w:rsidRPr="003A7FDC">
              <w:rPr>
                <w:rFonts w:ascii="Helvetica" w:hAnsi="Helvetica" w:cs="Helvetica"/>
              </w:rPr>
              <w:t>有關光票</w:t>
            </w:r>
            <w:r w:rsidRPr="003A7FDC">
              <w:rPr>
                <w:rFonts w:ascii="Helvetica" w:hAnsi="Helvetica" w:cs="Helvetica"/>
              </w:rPr>
              <w:t xml:space="preserve"> Clean Bill </w:t>
            </w:r>
            <w:r w:rsidRPr="003A7FDC">
              <w:rPr>
                <w:rFonts w:ascii="Helvetica" w:hAnsi="Helvetica" w:cs="Helvetica"/>
              </w:rPr>
              <w:t>的意義，下列敘述何者錯誤？</w:t>
            </w:r>
            <w:r w:rsidRPr="003A7FDC">
              <w:rPr>
                <w:rFonts w:ascii="Helvetica" w:hAnsi="Helvetica" w:cs="Helvetica"/>
              </w:rPr>
              <w:t>(</w:t>
            </w:r>
            <w:r w:rsidRPr="003A7FDC">
              <w:rPr>
                <w:rFonts w:ascii="Helvetica" w:hAnsi="Helvetica" w:cs="Helvetica"/>
              </w:rPr>
              <w:t>第</w:t>
            </w:r>
            <w:r w:rsidRPr="003A7FDC">
              <w:rPr>
                <w:rFonts w:ascii="Helvetica" w:hAnsi="Helvetica" w:cs="Helvetica"/>
              </w:rPr>
              <w:t>27</w:t>
            </w:r>
            <w:r w:rsidRPr="003A7FDC">
              <w:rPr>
                <w:rFonts w:ascii="Helvetica" w:hAnsi="Helvetica" w:cs="Helvetica"/>
              </w:rPr>
              <w:t>屆國外匯兌試題</w:t>
            </w:r>
            <w:r w:rsidRPr="003A7FDC">
              <w:rPr>
                <w:rFonts w:ascii="Helvetica" w:hAnsi="Helvetica" w:cs="Helvetica"/>
              </w:rPr>
              <w:t>)</w:t>
            </w:r>
            <w:r w:rsidRPr="003A7FDC">
              <w:rPr>
                <w:sz w:val="21"/>
              </w:rPr>
              <w:t xml:space="preserve"> (</w:t>
            </w:r>
            <w:r w:rsidRPr="003A7FDC">
              <w:rPr>
                <w:rFonts w:hint="eastAsia"/>
                <w:sz w:val="21"/>
              </w:rPr>
              <w:t>1</w:t>
            </w:r>
            <w:r w:rsidRPr="003A7FDC">
              <w:rPr>
                <w:sz w:val="21"/>
              </w:rPr>
              <w:t xml:space="preserve">) </w:t>
            </w:r>
            <w:r w:rsidRPr="003A7FDC">
              <w:rPr>
                <w:rFonts w:ascii="inherit" w:hAnsi="inherit" w:cs="Helvetica"/>
              </w:rPr>
              <w:t xml:space="preserve"> </w:t>
            </w:r>
            <w:r w:rsidRPr="003A7FDC">
              <w:rPr>
                <w:rFonts w:ascii="inherit" w:hAnsi="inherit" w:cs="Helvetica"/>
              </w:rPr>
              <w:br/>
            </w:r>
            <w:r w:rsidRPr="003A7FDC">
              <w:rPr>
                <w:rFonts w:ascii="inherit" w:hAnsi="inherit" w:cs="Helvetica"/>
              </w:rPr>
              <w:t>解款行保證一定付款</w:t>
            </w:r>
            <w:r w:rsidRPr="003A7FDC">
              <w:rPr>
                <w:sz w:val="21"/>
              </w:rPr>
              <w:t>(</w:t>
            </w:r>
            <w:r w:rsidRPr="003A7FDC">
              <w:rPr>
                <w:rFonts w:hint="eastAsia"/>
                <w:sz w:val="21"/>
              </w:rPr>
              <w:t>2</w:t>
            </w:r>
            <w:r w:rsidRPr="003A7FDC">
              <w:rPr>
                <w:sz w:val="21"/>
              </w:rPr>
              <w:t xml:space="preserve">) </w:t>
            </w:r>
            <w:r w:rsidRPr="003A7FDC">
              <w:rPr>
                <w:rFonts w:ascii="Helvetica" w:hAnsi="Helvetica" w:cs="Helvetica"/>
              </w:rPr>
              <w:t>不一定能核對發票人簽章</w:t>
            </w:r>
            <w:r w:rsidRPr="003A7FDC">
              <w:rPr>
                <w:sz w:val="21"/>
              </w:rPr>
              <w:t>(</w:t>
            </w:r>
            <w:r w:rsidRPr="003A7FDC">
              <w:rPr>
                <w:rFonts w:hint="eastAsia"/>
                <w:sz w:val="21"/>
              </w:rPr>
              <w:t>3</w:t>
            </w:r>
            <w:r w:rsidRPr="003A7FDC">
              <w:rPr>
                <w:sz w:val="21"/>
              </w:rPr>
              <w:t xml:space="preserve">) </w:t>
            </w:r>
            <w:r w:rsidRPr="003A7FDC">
              <w:rPr>
                <w:rFonts w:ascii="Helvetica" w:hAnsi="Helvetica" w:cs="Helvetica"/>
              </w:rPr>
              <w:t>法定要項齊全也不一定付款</w:t>
            </w:r>
            <w:r w:rsidRPr="003A7FDC">
              <w:rPr>
                <w:sz w:val="21"/>
              </w:rPr>
              <w:t>(</w:t>
            </w:r>
            <w:r w:rsidRPr="003A7FDC">
              <w:rPr>
                <w:rFonts w:hint="eastAsia"/>
                <w:sz w:val="21"/>
              </w:rPr>
              <w:t>4</w:t>
            </w:r>
            <w:r w:rsidRPr="003A7FDC">
              <w:rPr>
                <w:sz w:val="21"/>
              </w:rPr>
              <w:t>)</w:t>
            </w:r>
            <w:r w:rsidRPr="003A7FDC">
              <w:rPr>
                <w:rFonts w:ascii="Helvetica" w:hAnsi="Helvetica" w:cs="Helvetica"/>
              </w:rPr>
              <w:t xml:space="preserve"> </w:t>
            </w:r>
            <w:r w:rsidRPr="003A7FDC">
              <w:rPr>
                <w:rFonts w:ascii="Helvetica" w:hAnsi="Helvetica" w:cs="Helvetica"/>
              </w:rPr>
              <w:t>付款後可能再遭退票</w:t>
            </w:r>
          </w:p>
        </w:tc>
        <w:tc>
          <w:tcPr>
            <w:tcW w:w="593" w:type="dxa"/>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1</w:t>
            </w:r>
          </w:p>
        </w:tc>
      </w:tr>
      <w:tr w:rsidR="003A7FDC" w:rsidRPr="003A7FDC" w:rsidTr="00CE641D">
        <w:trPr>
          <w:trHeight w:val="727"/>
        </w:trPr>
        <w:tc>
          <w:tcPr>
            <w:tcW w:w="567" w:type="dxa"/>
          </w:tcPr>
          <w:p w:rsidR="004D0140" w:rsidRPr="003A7FDC" w:rsidRDefault="00356D81" w:rsidP="00CE641D">
            <w:pPr>
              <w:pStyle w:val="TableParagraph"/>
              <w:spacing w:before="159"/>
              <w:ind w:left="49" w:right="44"/>
              <w:jc w:val="center"/>
              <w:rPr>
                <w:sz w:val="21"/>
                <w:lang w:eastAsia="zh-TW"/>
              </w:rPr>
            </w:pPr>
            <w:r w:rsidRPr="003A7FDC">
              <w:rPr>
                <w:sz w:val="21"/>
                <w:lang w:eastAsia="zh-TW"/>
              </w:rPr>
              <w:t>2</w:t>
            </w:r>
            <w:r w:rsidR="004D0140" w:rsidRPr="003A7FDC">
              <w:rPr>
                <w:rFonts w:hint="eastAsia"/>
                <w:sz w:val="21"/>
                <w:lang w:eastAsia="zh-TW"/>
              </w:rPr>
              <w:t>74</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rPr>
              <w:t>下列何種光票國外取款指示書之入帳係最終付款</w:t>
            </w:r>
            <w:r w:rsidRPr="003A7FDC">
              <w:rPr>
                <w:rFonts w:ascii="Helvetica" w:hAnsi="Helvetica" w:cs="Helvetica"/>
              </w:rPr>
              <w:t>(final payment)</w:t>
            </w:r>
            <w:r w:rsidRPr="003A7FDC">
              <w:rPr>
                <w:rFonts w:ascii="Helvetica" w:hAnsi="Helvetica" w:cs="Helvetica"/>
              </w:rPr>
              <w:t>？</w:t>
            </w:r>
            <w:r w:rsidRPr="003A7FDC">
              <w:rPr>
                <w:rFonts w:ascii="Helvetica" w:hAnsi="Helvetica" w:cs="Helvetica"/>
              </w:rPr>
              <w:t>(</w:t>
            </w:r>
            <w:r w:rsidRPr="003A7FDC">
              <w:rPr>
                <w:rFonts w:ascii="Helvetica" w:hAnsi="Helvetica" w:cs="Helvetica"/>
              </w:rPr>
              <w:t>第</w:t>
            </w:r>
            <w:r w:rsidRPr="003A7FDC">
              <w:rPr>
                <w:rFonts w:ascii="Helvetica" w:hAnsi="Helvetica" w:cs="Helvetica"/>
              </w:rPr>
              <w:t>27</w:t>
            </w:r>
            <w:r w:rsidRPr="003A7FDC">
              <w:rPr>
                <w:rFonts w:ascii="Helvetica" w:hAnsi="Helvetica" w:cs="Helvetica"/>
              </w:rPr>
              <w:t>屆國外匯兌試題</w:t>
            </w:r>
            <w:r w:rsidRPr="003A7FDC">
              <w:rPr>
                <w:rFonts w:ascii="Helvetica" w:hAnsi="Helvetica" w:cs="Helvetica"/>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rPr>
              <w:t xml:space="preserve"> CASH LETTER</w:t>
            </w:r>
            <w:r w:rsidRPr="003A7FDC">
              <w:rPr>
                <w:sz w:val="21"/>
                <w:lang w:eastAsia="zh-TW"/>
              </w:rPr>
              <w:t xml:space="preserve"> (</w:t>
            </w:r>
            <w:r w:rsidRPr="003A7FDC">
              <w:rPr>
                <w:rFonts w:hint="eastAsia"/>
                <w:sz w:val="21"/>
                <w:lang w:eastAsia="zh-TW"/>
              </w:rPr>
              <w:t>2</w:t>
            </w:r>
            <w:r w:rsidRPr="003A7FDC">
              <w:rPr>
                <w:sz w:val="21"/>
                <w:lang w:eastAsia="zh-TW"/>
              </w:rPr>
              <w:t>)</w:t>
            </w:r>
            <w:r w:rsidRPr="003A7FDC">
              <w:rPr>
                <w:rFonts w:ascii="Helvetica" w:hAnsi="Helvetica" w:cs="Helvetica"/>
              </w:rPr>
              <w:t xml:space="preserve"> COLLECTION LETTER</w:t>
            </w:r>
            <w:r w:rsidRPr="003A7FDC">
              <w:rPr>
                <w:sz w:val="21"/>
                <w:lang w:eastAsia="zh-TW"/>
              </w:rPr>
              <w:t xml:space="preserve"> (</w:t>
            </w:r>
            <w:r w:rsidRPr="003A7FDC">
              <w:rPr>
                <w:rFonts w:hint="eastAsia"/>
                <w:sz w:val="21"/>
                <w:lang w:eastAsia="zh-TW"/>
              </w:rPr>
              <w:t>3</w:t>
            </w:r>
            <w:r w:rsidRPr="003A7FDC">
              <w:rPr>
                <w:sz w:val="21"/>
                <w:lang w:eastAsia="zh-TW"/>
              </w:rPr>
              <w:t xml:space="preserve">) </w:t>
            </w:r>
            <w:r w:rsidRPr="003A7FDC">
              <w:rPr>
                <w:rFonts w:ascii="Helvetica" w:hAnsi="Helvetica" w:cs="Helvetica"/>
              </w:rPr>
              <w:t xml:space="preserve"> CREDIT LETTER</w:t>
            </w:r>
            <w:r w:rsidRPr="003A7FDC">
              <w:rPr>
                <w:sz w:val="21"/>
                <w:lang w:eastAsia="zh-TW"/>
              </w:rPr>
              <w:t xml:space="preserve"> (</w:t>
            </w:r>
            <w:r w:rsidRPr="003A7FDC">
              <w:rPr>
                <w:rFonts w:hint="eastAsia"/>
                <w:sz w:val="21"/>
                <w:lang w:eastAsia="zh-TW"/>
              </w:rPr>
              <w:t>4</w:t>
            </w:r>
            <w:r w:rsidRPr="003A7FDC">
              <w:rPr>
                <w:sz w:val="21"/>
                <w:lang w:eastAsia="zh-TW"/>
              </w:rPr>
              <w:t xml:space="preserve">) </w:t>
            </w:r>
            <w:r w:rsidRPr="003A7FDC">
              <w:rPr>
                <w:rFonts w:ascii="Helvetica" w:hAnsi="Helvetica" w:cs="Helvetica"/>
              </w:rPr>
              <w:t xml:space="preserve"> CONFIRMING LETTER</w:t>
            </w:r>
          </w:p>
        </w:tc>
        <w:tc>
          <w:tcPr>
            <w:tcW w:w="593" w:type="dxa"/>
          </w:tcPr>
          <w:p w:rsidR="004D0140" w:rsidRPr="003A7FDC" w:rsidRDefault="004D0140" w:rsidP="00CE641D">
            <w:pPr>
              <w:pStyle w:val="TableParagraph"/>
              <w:spacing w:before="159"/>
              <w:ind w:left="3"/>
              <w:jc w:val="center"/>
              <w:rPr>
                <w:sz w:val="21"/>
                <w:lang w:eastAsia="zh-TW"/>
              </w:rPr>
            </w:pPr>
            <w:r w:rsidRPr="003A7FDC">
              <w:rPr>
                <w:sz w:val="21"/>
                <w:lang w:eastAsia="zh-TW"/>
              </w:rPr>
              <w:t>2</w:t>
            </w:r>
          </w:p>
        </w:tc>
      </w:tr>
      <w:tr w:rsidR="003A7FDC" w:rsidRPr="003A7FDC" w:rsidTr="00CE641D">
        <w:trPr>
          <w:trHeight w:val="727"/>
        </w:trPr>
        <w:tc>
          <w:tcPr>
            <w:tcW w:w="567" w:type="dxa"/>
          </w:tcPr>
          <w:p w:rsidR="004D0140" w:rsidRPr="003A7FDC" w:rsidRDefault="00356D81" w:rsidP="00CE641D">
            <w:pPr>
              <w:pStyle w:val="TableParagraph"/>
              <w:spacing w:before="159"/>
              <w:ind w:left="49" w:right="44"/>
              <w:jc w:val="center"/>
              <w:rPr>
                <w:sz w:val="21"/>
                <w:lang w:eastAsia="zh-TW"/>
              </w:rPr>
            </w:pPr>
            <w:r w:rsidRPr="003A7FDC">
              <w:rPr>
                <w:sz w:val="21"/>
                <w:lang w:eastAsia="zh-TW"/>
              </w:rPr>
              <w:t>2</w:t>
            </w:r>
            <w:r w:rsidR="004D0140" w:rsidRPr="003A7FDC">
              <w:rPr>
                <w:rFonts w:hint="eastAsia"/>
                <w:sz w:val="21"/>
                <w:lang w:eastAsia="zh-TW"/>
              </w:rPr>
              <w:t>75</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銀行收兌外國觀光客</w:t>
            </w:r>
            <w:r w:rsidRPr="003A7FDC">
              <w:rPr>
                <w:rFonts w:ascii="Helvetica" w:hAnsi="Helvetica" w:cs="Helvetica"/>
                <w:lang w:eastAsia="zh-TW"/>
              </w:rPr>
              <w:t xml:space="preserve"> 50 </w:t>
            </w:r>
            <w:r w:rsidRPr="003A7FDC">
              <w:rPr>
                <w:rFonts w:ascii="Helvetica" w:hAnsi="Helvetica" w:cs="Helvetica"/>
                <w:lang w:eastAsia="zh-TW"/>
              </w:rPr>
              <w:t>美元之旅行支票，應繕打下列何者取款指示書？</w:t>
            </w:r>
            <w:r w:rsidRPr="003A7FDC">
              <w:rPr>
                <w:rFonts w:ascii="Helvetica" w:hAnsi="Helvetica" w:cs="Helvetica"/>
                <w:lang w:eastAsia="zh-TW"/>
              </w:rPr>
              <w:t xml:space="preserve"> </w:t>
            </w:r>
            <w:r w:rsidRPr="003A7FDC">
              <w:rPr>
                <w:rFonts w:ascii="Helvetica" w:hAnsi="Helvetica" w:cs="Helvetica"/>
              </w:rPr>
              <w:t>(</w:t>
            </w:r>
            <w:r w:rsidRPr="003A7FDC">
              <w:rPr>
                <w:rFonts w:ascii="Helvetica" w:hAnsi="Helvetica" w:cs="Helvetica"/>
              </w:rPr>
              <w:t>第</w:t>
            </w:r>
            <w:r w:rsidRPr="003A7FDC">
              <w:rPr>
                <w:rFonts w:ascii="Helvetica" w:hAnsi="Helvetica" w:cs="Helvetica"/>
              </w:rPr>
              <w:t>27</w:t>
            </w:r>
            <w:r w:rsidRPr="003A7FDC">
              <w:rPr>
                <w:rFonts w:ascii="Helvetica" w:hAnsi="Helvetica" w:cs="Helvetica"/>
              </w:rPr>
              <w:t>屆國外匯兌試題</w:t>
            </w:r>
            <w:r w:rsidRPr="003A7FDC">
              <w:rPr>
                <w:rFonts w:ascii="Helvetica" w:hAnsi="Helvetica" w:cs="Helvetica"/>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rPr>
              <w:t xml:space="preserve"> TRANSFER LETTER</w:t>
            </w:r>
            <w:r w:rsidRPr="003A7FDC">
              <w:rPr>
                <w:sz w:val="21"/>
                <w:lang w:eastAsia="zh-TW"/>
              </w:rPr>
              <w:t xml:space="preserve"> (</w:t>
            </w:r>
            <w:r w:rsidRPr="003A7FDC">
              <w:rPr>
                <w:rFonts w:hint="eastAsia"/>
                <w:sz w:val="21"/>
                <w:lang w:eastAsia="zh-TW"/>
              </w:rPr>
              <w:t>2</w:t>
            </w:r>
            <w:r w:rsidRPr="003A7FDC">
              <w:rPr>
                <w:sz w:val="21"/>
                <w:lang w:eastAsia="zh-TW"/>
              </w:rPr>
              <w:t xml:space="preserve">) </w:t>
            </w:r>
            <w:r w:rsidRPr="003A7FDC">
              <w:rPr>
                <w:rFonts w:ascii="Helvetica" w:hAnsi="Helvetica" w:cs="Helvetica"/>
              </w:rPr>
              <w:t xml:space="preserve"> CASH LETTER</w:t>
            </w:r>
            <w:r w:rsidRPr="003A7FDC">
              <w:rPr>
                <w:sz w:val="21"/>
                <w:lang w:eastAsia="zh-TW"/>
              </w:rPr>
              <w:t xml:space="preserve"> (</w:t>
            </w:r>
            <w:r w:rsidRPr="003A7FDC">
              <w:rPr>
                <w:rFonts w:hint="eastAsia"/>
                <w:sz w:val="21"/>
                <w:lang w:eastAsia="zh-TW"/>
              </w:rPr>
              <w:t>3</w:t>
            </w:r>
            <w:r w:rsidRPr="003A7FDC">
              <w:rPr>
                <w:sz w:val="21"/>
                <w:lang w:eastAsia="zh-TW"/>
              </w:rPr>
              <w:t xml:space="preserve">) </w:t>
            </w:r>
            <w:r w:rsidRPr="003A7FDC">
              <w:rPr>
                <w:rFonts w:ascii="Helvetica" w:hAnsi="Helvetica" w:cs="Helvetica"/>
              </w:rPr>
              <w:t xml:space="preserve"> COLLECTION LETTER</w:t>
            </w:r>
            <w:r w:rsidRPr="003A7FDC">
              <w:rPr>
                <w:sz w:val="21"/>
                <w:lang w:eastAsia="zh-TW"/>
              </w:rPr>
              <w:t xml:space="preserve"> (</w:t>
            </w:r>
            <w:r w:rsidRPr="003A7FDC">
              <w:rPr>
                <w:rFonts w:hint="eastAsia"/>
                <w:sz w:val="21"/>
                <w:lang w:eastAsia="zh-TW"/>
              </w:rPr>
              <w:t>4</w:t>
            </w:r>
            <w:r w:rsidRPr="003A7FDC">
              <w:rPr>
                <w:sz w:val="21"/>
                <w:lang w:eastAsia="zh-TW"/>
              </w:rPr>
              <w:t xml:space="preserve">) </w:t>
            </w:r>
            <w:r w:rsidRPr="003A7FDC">
              <w:rPr>
                <w:rFonts w:ascii="Helvetica" w:hAnsi="Helvetica" w:cs="Helvetica"/>
              </w:rPr>
              <w:t xml:space="preserve"> ASSIGN LETTER</w:t>
            </w:r>
          </w:p>
        </w:tc>
        <w:tc>
          <w:tcPr>
            <w:tcW w:w="593" w:type="dxa"/>
          </w:tcPr>
          <w:p w:rsidR="004D0140" w:rsidRPr="003A7FDC" w:rsidRDefault="004D0140" w:rsidP="00CE641D">
            <w:pPr>
              <w:pStyle w:val="TableParagraph"/>
              <w:spacing w:before="159"/>
              <w:ind w:left="3"/>
              <w:jc w:val="center"/>
              <w:rPr>
                <w:sz w:val="21"/>
                <w:lang w:eastAsia="zh-TW"/>
              </w:rPr>
            </w:pPr>
            <w:r w:rsidRPr="003A7FDC">
              <w:rPr>
                <w:sz w:val="21"/>
                <w:lang w:eastAsia="zh-TW"/>
              </w:rPr>
              <w:t>2</w:t>
            </w:r>
          </w:p>
        </w:tc>
      </w:tr>
      <w:tr w:rsidR="003A7FDC" w:rsidRPr="003A7FDC" w:rsidTr="00CE641D">
        <w:trPr>
          <w:trHeight w:val="727"/>
        </w:trPr>
        <w:tc>
          <w:tcPr>
            <w:tcW w:w="567" w:type="dxa"/>
          </w:tcPr>
          <w:p w:rsidR="004D0140" w:rsidRPr="003A7FDC" w:rsidRDefault="00356D81" w:rsidP="00CE641D">
            <w:pPr>
              <w:pStyle w:val="TableParagraph"/>
              <w:spacing w:before="159"/>
              <w:ind w:left="49" w:right="44"/>
              <w:jc w:val="center"/>
              <w:rPr>
                <w:sz w:val="21"/>
                <w:lang w:eastAsia="zh-TW"/>
              </w:rPr>
            </w:pPr>
            <w:r w:rsidRPr="003A7FDC">
              <w:rPr>
                <w:sz w:val="21"/>
                <w:lang w:eastAsia="zh-TW"/>
              </w:rPr>
              <w:t>2</w:t>
            </w:r>
            <w:r w:rsidR="004D0140" w:rsidRPr="003A7FDC">
              <w:rPr>
                <w:rFonts w:hint="eastAsia"/>
                <w:sz w:val="21"/>
                <w:lang w:eastAsia="zh-TW"/>
              </w:rPr>
              <w:t>76</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在繕製匯入匯款通知書時，下列敘述何者錯誤？</w:t>
            </w:r>
            <w:r w:rsidRPr="003A7FDC">
              <w:rPr>
                <w:rFonts w:ascii="Helvetica" w:hAnsi="Helvetica" w:cs="Helvetica"/>
                <w:lang w:eastAsia="zh-TW"/>
              </w:rPr>
              <w:t xml:space="preserve"> (</w:t>
            </w:r>
            <w:r w:rsidRPr="003A7FDC">
              <w:rPr>
                <w:rFonts w:ascii="Helvetica" w:hAnsi="Helvetica" w:cs="Helvetica"/>
                <w:lang w:eastAsia="zh-TW"/>
              </w:rPr>
              <w:t>第</w:t>
            </w:r>
            <w:r w:rsidRPr="003A7FDC">
              <w:rPr>
                <w:rFonts w:ascii="Helvetica" w:hAnsi="Helvetica" w:cs="Helvetica"/>
                <w:lang w:eastAsia="zh-TW"/>
              </w:rPr>
              <w:t>20</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若電文內容不明或不全應向匯款人查明</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受款人之名稱住址應繕打清楚完整</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如有匯款用途應轉列於通知書上</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繕打時幣別與金額大小寫應一致</w:t>
            </w:r>
          </w:p>
        </w:tc>
        <w:tc>
          <w:tcPr>
            <w:tcW w:w="593" w:type="dxa"/>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1</w:t>
            </w:r>
          </w:p>
        </w:tc>
      </w:tr>
      <w:tr w:rsidR="003A7FDC" w:rsidRPr="003A7FDC" w:rsidTr="00CE641D">
        <w:trPr>
          <w:trHeight w:val="727"/>
        </w:trPr>
        <w:tc>
          <w:tcPr>
            <w:tcW w:w="567" w:type="dxa"/>
          </w:tcPr>
          <w:p w:rsidR="004D0140" w:rsidRPr="003A7FDC" w:rsidRDefault="00356D81" w:rsidP="00CE641D">
            <w:pPr>
              <w:pStyle w:val="TableParagraph"/>
              <w:spacing w:before="159"/>
              <w:ind w:left="49" w:right="44"/>
              <w:jc w:val="center"/>
              <w:rPr>
                <w:sz w:val="21"/>
                <w:lang w:eastAsia="zh-TW"/>
              </w:rPr>
            </w:pPr>
            <w:r w:rsidRPr="003A7FDC">
              <w:rPr>
                <w:sz w:val="21"/>
                <w:lang w:eastAsia="zh-TW"/>
              </w:rPr>
              <w:t>2</w:t>
            </w:r>
            <w:r w:rsidR="004D0140" w:rsidRPr="003A7FDC">
              <w:rPr>
                <w:rFonts w:hint="eastAsia"/>
                <w:sz w:val="21"/>
                <w:lang w:eastAsia="zh-TW"/>
              </w:rPr>
              <w:t>77</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使用外商加拿大豐業銀行「光票託收收兌快遞服務」</w:t>
            </w:r>
            <w:r w:rsidRPr="003A7FDC">
              <w:rPr>
                <w:rFonts w:ascii="Helvetica" w:hAnsi="Helvetica" w:cs="Helvetica"/>
                <w:lang w:eastAsia="zh-TW"/>
              </w:rPr>
              <w:t>(Scotia Collect Service)</w:t>
            </w:r>
            <w:r w:rsidRPr="003A7FDC">
              <w:rPr>
                <w:rFonts w:ascii="Helvetica" w:hAnsi="Helvetica" w:cs="Helvetica"/>
                <w:lang w:eastAsia="zh-TW"/>
              </w:rPr>
              <w:t>之光票託收業務，下列敘述何者錯誤？</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20</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一旦入帳</w:t>
            </w:r>
            <w:r w:rsidRPr="003A7FDC">
              <w:rPr>
                <w:rFonts w:ascii="Helvetica" w:hAnsi="Helvetica" w:cs="Helvetica"/>
                <w:lang w:eastAsia="zh-TW"/>
              </w:rPr>
              <w:t xml:space="preserve"> </w:t>
            </w:r>
            <w:r w:rsidRPr="003A7FDC">
              <w:rPr>
                <w:rFonts w:ascii="Helvetica" w:hAnsi="Helvetica" w:cs="Helvetica"/>
                <w:lang w:eastAsia="zh-TW"/>
              </w:rPr>
              <w:t>，尚保證票據正面及背面偽造之風險責任</w:t>
            </w:r>
            <w:r w:rsidRPr="003A7FDC">
              <w:rPr>
                <w:sz w:val="21"/>
                <w:lang w:eastAsia="zh-TW"/>
              </w:rPr>
              <w:t xml:space="preserve"> (</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雖經入帳，並不保證票據正面及背面偽造之責任</w:t>
            </w:r>
            <w:r w:rsidRPr="003A7FDC">
              <w:rPr>
                <w:sz w:val="21"/>
                <w:lang w:eastAsia="zh-TW"/>
              </w:rPr>
              <w:t xml:space="preserve"> (</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該項服務不能擴及美國地區</w:t>
            </w:r>
            <w:r w:rsidRPr="003A7FDC">
              <w:rPr>
                <w:sz w:val="21"/>
                <w:lang w:eastAsia="zh-TW"/>
              </w:rPr>
              <w:t xml:space="preserve"> (</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交換入帳後，於約定入帳日期撥入委託銀行帳內</w:t>
            </w:r>
          </w:p>
        </w:tc>
        <w:tc>
          <w:tcPr>
            <w:tcW w:w="593" w:type="dxa"/>
          </w:tcPr>
          <w:p w:rsidR="004D0140" w:rsidRPr="003A7FDC" w:rsidRDefault="004D0140" w:rsidP="00CE641D">
            <w:pPr>
              <w:pStyle w:val="TableParagraph"/>
              <w:spacing w:before="159"/>
              <w:ind w:left="3"/>
              <w:jc w:val="center"/>
              <w:rPr>
                <w:sz w:val="21"/>
                <w:lang w:eastAsia="zh-TW"/>
              </w:rPr>
            </w:pPr>
            <w:r w:rsidRPr="003A7FDC">
              <w:rPr>
                <w:sz w:val="21"/>
                <w:lang w:eastAsia="zh-TW"/>
              </w:rPr>
              <w:t>1</w:t>
            </w:r>
          </w:p>
        </w:tc>
      </w:tr>
    </w:tbl>
    <w:p w:rsidR="004D0140" w:rsidRPr="003A7FDC" w:rsidRDefault="004D0140" w:rsidP="004D0140">
      <w:pPr>
        <w:jc w:val="center"/>
        <w:rPr>
          <w:sz w:val="21"/>
          <w:lang w:eastAsia="zh-TW"/>
        </w:rPr>
        <w:sectPr w:rsidR="004D0140" w:rsidRPr="003A7FDC">
          <w:pgSz w:w="11910" w:h="16840"/>
          <w:pgMar w:top="560" w:right="280" w:bottom="1560" w:left="280" w:header="0" w:footer="1362" w:gutter="0"/>
          <w:cols w:space="720"/>
        </w:sectPr>
      </w:pPr>
    </w:p>
    <w:tbl>
      <w:tblPr>
        <w:tblStyle w:val="TableNormal"/>
        <w:tblpPr w:leftFromText="180" w:rightFromText="180" w:vertAnchor="text" w:horzAnchor="margin" w:tblpXSpec="center"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CE641D">
        <w:trPr>
          <w:trHeight w:val="1089"/>
        </w:trPr>
        <w:tc>
          <w:tcPr>
            <w:tcW w:w="567" w:type="dxa"/>
          </w:tcPr>
          <w:p w:rsidR="004D0140" w:rsidRPr="003A7FDC" w:rsidRDefault="004D0140" w:rsidP="00CE641D">
            <w:pPr>
              <w:pStyle w:val="TableParagraph"/>
              <w:spacing w:before="6"/>
              <w:ind w:left="0"/>
              <w:rPr>
                <w:rFonts w:ascii="Times New Roman"/>
                <w:sz w:val="29"/>
                <w:lang w:eastAsia="zh-TW"/>
              </w:rPr>
            </w:pPr>
          </w:p>
          <w:p w:rsidR="004D0140" w:rsidRPr="003A7FDC" w:rsidRDefault="006B56C2" w:rsidP="00CE641D">
            <w:pPr>
              <w:pStyle w:val="TableParagraph"/>
              <w:ind w:left="49" w:right="44"/>
              <w:jc w:val="center"/>
              <w:rPr>
                <w:sz w:val="21"/>
              </w:rPr>
            </w:pPr>
            <w:r w:rsidRPr="003A7FDC">
              <w:rPr>
                <w:sz w:val="21"/>
              </w:rPr>
              <w:t>2</w:t>
            </w:r>
            <w:r w:rsidR="004D0140" w:rsidRPr="003A7FDC">
              <w:rPr>
                <w:sz w:val="21"/>
              </w:rPr>
              <w:t>78</w:t>
            </w:r>
          </w:p>
        </w:tc>
        <w:tc>
          <w:tcPr>
            <w:tcW w:w="9357" w:type="dxa"/>
          </w:tcPr>
          <w:p w:rsidR="004D0140" w:rsidRPr="003A7FDC" w:rsidRDefault="004D0140" w:rsidP="00CE641D">
            <w:pPr>
              <w:pStyle w:val="TableParagraph"/>
              <w:spacing w:line="350" w:lineRule="exact"/>
              <w:rPr>
                <w:sz w:val="21"/>
                <w:lang w:eastAsia="zh-TW"/>
              </w:rPr>
            </w:pPr>
            <w:r w:rsidRPr="003A7FDC">
              <w:rPr>
                <w:rFonts w:ascii="Helvetica" w:hAnsi="Helvetica" w:cs="Helvetica"/>
                <w:lang w:eastAsia="zh-TW"/>
              </w:rPr>
              <w:t>美、加地區的國庫支票，政府為了保有追索權，除破損或過期外，只能以下列何種方式處理？</w:t>
            </w:r>
            <w:r w:rsidRPr="003A7FDC">
              <w:rPr>
                <w:rFonts w:ascii="Helvetica" w:hAnsi="Helvetica" w:cs="Helvetica"/>
                <w:lang w:eastAsia="zh-TW"/>
              </w:rPr>
              <w:t xml:space="preserve"> </w:t>
            </w:r>
            <w:r w:rsidRPr="003A7FDC">
              <w:rPr>
                <w:rFonts w:ascii="Helvetica" w:hAnsi="Helvetica" w:cs="Helvetica"/>
              </w:rPr>
              <w:t>(</w:t>
            </w:r>
            <w:r w:rsidRPr="003A7FDC">
              <w:rPr>
                <w:rFonts w:ascii="Helvetica" w:hAnsi="Helvetica" w:cs="Helvetica"/>
              </w:rPr>
              <w:t>第</w:t>
            </w:r>
            <w:r w:rsidRPr="003A7FDC">
              <w:rPr>
                <w:rFonts w:ascii="Helvetica" w:hAnsi="Helvetica" w:cs="Helvetica"/>
              </w:rPr>
              <w:t>33</w:t>
            </w:r>
            <w:r w:rsidRPr="003A7FDC">
              <w:rPr>
                <w:rFonts w:ascii="Helvetica" w:hAnsi="Helvetica" w:cs="Helvetica"/>
              </w:rPr>
              <w:t>屆國外匯兌試題</w:t>
            </w:r>
            <w:r w:rsidRPr="003A7FDC">
              <w:rPr>
                <w:rFonts w:ascii="Helvetica" w:hAnsi="Helvetica" w:cs="Helvetica"/>
              </w:rPr>
              <w:t>)</w:t>
            </w:r>
            <w:r w:rsidRPr="003A7FDC">
              <w:rPr>
                <w:spacing w:val="-3"/>
                <w:sz w:val="21"/>
                <w:lang w:eastAsia="zh-TW"/>
              </w:rPr>
              <w:t xml:space="preserve"> (</w:t>
            </w:r>
            <w:r w:rsidRPr="003A7FDC">
              <w:rPr>
                <w:rFonts w:hint="eastAsia"/>
                <w:spacing w:val="-3"/>
                <w:sz w:val="21"/>
                <w:lang w:eastAsia="zh-TW"/>
              </w:rPr>
              <w:t>1</w:t>
            </w:r>
            <w:r w:rsidRPr="003A7FDC">
              <w:rPr>
                <w:spacing w:val="-3"/>
                <w:sz w:val="21"/>
                <w:lang w:eastAsia="zh-TW"/>
              </w:rPr>
              <w:t>)</w:t>
            </w:r>
            <w:r w:rsidRPr="003A7FDC">
              <w:rPr>
                <w:rFonts w:ascii="Helvetica" w:hAnsi="Helvetica" w:cs="Helvetica"/>
              </w:rPr>
              <w:t xml:space="preserve"> COLLECTION LETTER</w:t>
            </w:r>
            <w:r w:rsidRPr="003A7FDC">
              <w:rPr>
                <w:spacing w:val="-3"/>
                <w:sz w:val="21"/>
                <w:lang w:eastAsia="zh-TW"/>
              </w:rPr>
              <w:t xml:space="preserve"> (</w:t>
            </w:r>
            <w:r w:rsidRPr="003A7FDC">
              <w:rPr>
                <w:rFonts w:hint="eastAsia"/>
                <w:spacing w:val="-3"/>
                <w:sz w:val="21"/>
                <w:lang w:eastAsia="zh-TW"/>
              </w:rPr>
              <w:t>2</w:t>
            </w:r>
            <w:r w:rsidRPr="003A7FDC">
              <w:rPr>
                <w:spacing w:val="-3"/>
                <w:sz w:val="21"/>
                <w:lang w:eastAsia="zh-TW"/>
              </w:rPr>
              <w:t>)</w:t>
            </w:r>
            <w:r w:rsidRPr="003A7FDC">
              <w:rPr>
                <w:rFonts w:ascii="Helvetica" w:hAnsi="Helvetica" w:cs="Helvetica"/>
              </w:rPr>
              <w:t xml:space="preserve"> CASH LETTER</w:t>
            </w:r>
            <w:r w:rsidRPr="003A7FDC">
              <w:rPr>
                <w:spacing w:val="-3"/>
                <w:sz w:val="21"/>
                <w:lang w:eastAsia="zh-TW"/>
              </w:rPr>
              <w:t xml:space="preserve"> (</w:t>
            </w:r>
            <w:r w:rsidRPr="003A7FDC">
              <w:rPr>
                <w:rFonts w:hint="eastAsia"/>
                <w:spacing w:val="-3"/>
                <w:sz w:val="21"/>
                <w:lang w:eastAsia="zh-TW"/>
              </w:rPr>
              <w:t>3</w:t>
            </w:r>
            <w:r w:rsidRPr="003A7FDC">
              <w:rPr>
                <w:spacing w:val="-3"/>
                <w:sz w:val="21"/>
                <w:lang w:eastAsia="zh-TW"/>
              </w:rPr>
              <w:t>)</w:t>
            </w:r>
            <w:r w:rsidRPr="003A7FDC">
              <w:rPr>
                <w:rFonts w:ascii="Helvetica" w:hAnsi="Helvetica" w:cs="Helvetica"/>
              </w:rPr>
              <w:t xml:space="preserve"> CREDIT LETTER</w:t>
            </w:r>
            <w:r w:rsidRPr="003A7FDC">
              <w:rPr>
                <w:spacing w:val="-3"/>
                <w:sz w:val="21"/>
                <w:lang w:eastAsia="zh-TW"/>
              </w:rPr>
              <w:t xml:space="preserve"> (</w:t>
            </w:r>
            <w:r w:rsidRPr="003A7FDC">
              <w:rPr>
                <w:rFonts w:hint="eastAsia"/>
                <w:spacing w:val="-3"/>
                <w:sz w:val="21"/>
                <w:lang w:eastAsia="zh-TW"/>
              </w:rPr>
              <w:t>4</w:t>
            </w:r>
            <w:r w:rsidRPr="003A7FDC">
              <w:rPr>
                <w:spacing w:val="-3"/>
                <w:sz w:val="21"/>
                <w:lang w:eastAsia="zh-TW"/>
              </w:rPr>
              <w:t xml:space="preserve">) </w:t>
            </w:r>
            <w:r w:rsidRPr="003A7FDC">
              <w:rPr>
                <w:rFonts w:ascii="Helvetica" w:hAnsi="Helvetica" w:cs="Helvetica"/>
              </w:rPr>
              <w:t xml:space="preserve">  APPROVAL LETTER</w:t>
            </w:r>
          </w:p>
        </w:tc>
        <w:tc>
          <w:tcPr>
            <w:tcW w:w="593" w:type="dxa"/>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2</w:t>
            </w:r>
          </w:p>
        </w:tc>
      </w:tr>
      <w:tr w:rsidR="003A7FDC" w:rsidRPr="003A7FDC" w:rsidTr="00CE641D">
        <w:trPr>
          <w:trHeight w:val="1213"/>
        </w:trPr>
        <w:tc>
          <w:tcPr>
            <w:tcW w:w="567" w:type="dxa"/>
          </w:tcPr>
          <w:p w:rsidR="004D0140" w:rsidRPr="003A7FDC" w:rsidRDefault="004D0140" w:rsidP="00CE641D">
            <w:pPr>
              <w:pStyle w:val="TableParagraph"/>
              <w:ind w:left="0"/>
              <w:rPr>
                <w:rFonts w:ascii="Times New Roman"/>
                <w:sz w:val="28"/>
              </w:rPr>
            </w:pPr>
          </w:p>
          <w:p w:rsidR="004D0140" w:rsidRPr="003A7FDC" w:rsidRDefault="006B56C2" w:rsidP="00CE641D">
            <w:pPr>
              <w:pStyle w:val="TableParagraph"/>
              <w:spacing w:before="200"/>
              <w:ind w:left="49" w:right="44"/>
              <w:jc w:val="center"/>
              <w:rPr>
                <w:sz w:val="21"/>
              </w:rPr>
            </w:pPr>
            <w:r w:rsidRPr="003A7FDC">
              <w:rPr>
                <w:sz w:val="21"/>
              </w:rPr>
              <w:t>2</w:t>
            </w:r>
            <w:r w:rsidR="004D0140" w:rsidRPr="003A7FDC">
              <w:rPr>
                <w:sz w:val="21"/>
              </w:rPr>
              <w:t>79</w:t>
            </w:r>
          </w:p>
        </w:tc>
        <w:tc>
          <w:tcPr>
            <w:tcW w:w="9357" w:type="dxa"/>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託收銀行寄給代收銀行之取款指示書以</w:t>
            </w:r>
            <w:r w:rsidRPr="003A7FDC">
              <w:rPr>
                <w:rFonts w:ascii="Helvetica" w:hAnsi="Helvetica" w:cs="Helvetica"/>
                <w:lang w:eastAsia="zh-TW"/>
              </w:rPr>
              <w:t>“CASH LETTER”</w:t>
            </w:r>
            <w:r w:rsidRPr="003A7FDC">
              <w:rPr>
                <w:rFonts w:ascii="Helvetica" w:hAnsi="Helvetica" w:cs="Helvetica"/>
                <w:lang w:eastAsia="zh-TW"/>
              </w:rPr>
              <w:t>方式製作，下列何者為其特點？</w:t>
            </w:r>
            <w:r w:rsidRPr="003A7FDC">
              <w:rPr>
                <w:rFonts w:ascii="Helvetica" w:hAnsi="Helvetica" w:cs="Helvetica"/>
                <w:lang w:eastAsia="zh-TW"/>
              </w:rPr>
              <w:t xml:space="preserve"> (</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 xml:space="preserve"> </w:t>
            </w:r>
            <w:r w:rsidRPr="003A7FDC">
              <w:rPr>
                <w:rFonts w:ascii="Helvetica" w:hAnsi="Helvetica" w:cs="Helvetica"/>
                <w:lang w:eastAsia="zh-TW"/>
              </w:rPr>
              <w:t>對託收銀行而言風險較小</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已獲最終付款</w:t>
            </w:r>
            <w:r w:rsidRPr="003A7FDC">
              <w:rPr>
                <w:rFonts w:ascii="Helvetica" w:hAnsi="Helvetica" w:cs="Helvetica"/>
                <w:lang w:eastAsia="zh-TW"/>
              </w:rPr>
              <w:t>(FINAL PAYMENT)</w:t>
            </w:r>
            <w:r w:rsidRPr="003A7FDC">
              <w:rPr>
                <w:sz w:val="21"/>
                <w:lang w:eastAsia="zh-TW"/>
              </w:rPr>
              <w:t xml:space="preserve"> (</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 xml:space="preserve"> </w:t>
            </w:r>
            <w:r w:rsidRPr="003A7FDC">
              <w:rPr>
                <w:rFonts w:ascii="Helvetica" w:hAnsi="Helvetica" w:cs="Helvetica"/>
                <w:lang w:eastAsia="zh-TW"/>
              </w:rPr>
              <w:t>入帳速度較慢</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可全額入帳</w:t>
            </w:r>
          </w:p>
        </w:tc>
        <w:tc>
          <w:tcPr>
            <w:tcW w:w="593" w:type="dxa"/>
          </w:tcPr>
          <w:p w:rsidR="004D0140" w:rsidRPr="003A7FDC" w:rsidRDefault="004D0140" w:rsidP="00CE641D">
            <w:pPr>
              <w:pStyle w:val="TableParagraph"/>
              <w:ind w:left="0"/>
              <w:rPr>
                <w:rFonts w:ascii="Times New Roman"/>
                <w:sz w:val="28"/>
                <w:lang w:eastAsia="zh-TW"/>
              </w:rPr>
            </w:pPr>
          </w:p>
          <w:p w:rsidR="004D0140" w:rsidRPr="003A7FDC" w:rsidRDefault="004D0140" w:rsidP="00CE641D">
            <w:pPr>
              <w:pStyle w:val="TableParagraph"/>
              <w:spacing w:before="200"/>
              <w:ind w:left="3"/>
              <w:jc w:val="center"/>
              <w:rPr>
                <w:sz w:val="21"/>
              </w:rPr>
            </w:pPr>
            <w:r w:rsidRPr="003A7FDC">
              <w:rPr>
                <w:sz w:val="21"/>
              </w:rPr>
              <w:t>4</w:t>
            </w:r>
          </w:p>
        </w:tc>
      </w:tr>
      <w:tr w:rsidR="003A7FDC" w:rsidRPr="003A7FDC" w:rsidTr="00CE641D">
        <w:trPr>
          <w:trHeight w:val="1089"/>
        </w:trPr>
        <w:tc>
          <w:tcPr>
            <w:tcW w:w="567" w:type="dxa"/>
          </w:tcPr>
          <w:p w:rsidR="004D0140" w:rsidRPr="003A7FDC" w:rsidRDefault="004D0140" w:rsidP="00CE641D">
            <w:pPr>
              <w:pStyle w:val="TableParagraph"/>
              <w:spacing w:before="8"/>
              <w:ind w:left="0"/>
              <w:rPr>
                <w:rFonts w:ascii="Times New Roman"/>
                <w:sz w:val="29"/>
              </w:rPr>
            </w:pPr>
          </w:p>
          <w:p w:rsidR="004D0140" w:rsidRPr="003A7FDC" w:rsidRDefault="006B56C2" w:rsidP="00CE641D">
            <w:pPr>
              <w:pStyle w:val="TableParagraph"/>
              <w:ind w:left="49" w:right="44"/>
              <w:jc w:val="center"/>
              <w:rPr>
                <w:sz w:val="21"/>
              </w:rPr>
            </w:pPr>
            <w:r w:rsidRPr="003A7FDC">
              <w:rPr>
                <w:sz w:val="21"/>
              </w:rPr>
              <w:t>2</w:t>
            </w:r>
            <w:r w:rsidR="004D0140" w:rsidRPr="003A7FDC">
              <w:rPr>
                <w:sz w:val="21"/>
              </w:rPr>
              <w:t>80</w:t>
            </w:r>
          </w:p>
        </w:tc>
        <w:tc>
          <w:tcPr>
            <w:tcW w:w="9357" w:type="dxa"/>
          </w:tcPr>
          <w:p w:rsidR="004D0140" w:rsidRPr="003A7FDC" w:rsidRDefault="004D0140" w:rsidP="00CE641D">
            <w:pPr>
              <w:pStyle w:val="TableParagraph"/>
              <w:spacing w:line="225" w:lineRule="auto"/>
              <w:ind w:right="86"/>
              <w:rPr>
                <w:sz w:val="21"/>
                <w:lang w:eastAsia="zh-TW"/>
              </w:rPr>
            </w:pPr>
            <w:r w:rsidRPr="003A7FDC">
              <w:rPr>
                <w:rFonts w:ascii="Helvetica" w:hAnsi="Helvetica" w:cs="Helvetica"/>
                <w:lang w:eastAsia="zh-TW"/>
              </w:rPr>
              <w:t>託收行對於受理後的票據無論買入或託收均應加蓋擔保背書章，連同取款指示書一併寄往國外代收行求償</w:t>
            </w:r>
            <w:r w:rsidRPr="003A7FDC">
              <w:rPr>
                <w:rFonts w:ascii="Helvetica" w:hAnsi="Helvetica" w:cs="Helvetica"/>
                <w:lang w:eastAsia="zh-TW"/>
              </w:rPr>
              <w:t xml:space="preserve"> </w:t>
            </w:r>
            <w:r w:rsidRPr="003A7FDC">
              <w:rPr>
                <w:rFonts w:ascii="Helvetica" w:hAnsi="Helvetica" w:cs="Helvetica"/>
                <w:lang w:eastAsia="zh-TW"/>
              </w:rPr>
              <w:t>票款，萬一在郵寄途中遺失，應如何因應？</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依我國票據法規定辦理掛失止付</w:t>
            </w:r>
            <w:r w:rsidRPr="003A7FDC">
              <w:rPr>
                <w:sz w:val="21"/>
                <w:lang w:eastAsia="zh-TW"/>
              </w:rPr>
              <w:t xml:space="preserve"> (</w:t>
            </w:r>
            <w:r w:rsidRPr="003A7FDC">
              <w:rPr>
                <w:rFonts w:hint="eastAsia"/>
                <w:sz w:val="21"/>
                <w:lang w:eastAsia="zh-TW"/>
              </w:rPr>
              <w:t>2</w:t>
            </w:r>
            <w:r w:rsidRPr="003A7FDC">
              <w:rPr>
                <w:sz w:val="21"/>
                <w:lang w:eastAsia="zh-TW"/>
              </w:rPr>
              <w:t>)</w:t>
            </w:r>
            <w:r w:rsidRPr="003A7FDC">
              <w:rPr>
                <w:rFonts w:ascii="Helvetica" w:hAnsi="Helvetica" w:cs="Helvetica"/>
                <w:lang w:eastAsia="zh-TW"/>
              </w:rPr>
              <w:t>可憑票據影本及銀行擔保書請求付款</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銀行依面額全數賠償</w:t>
            </w:r>
            <w:r w:rsidRPr="003A7FDC">
              <w:rPr>
                <w:sz w:val="21"/>
                <w:lang w:eastAsia="zh-TW"/>
              </w:rPr>
              <w:t>(</w:t>
            </w:r>
            <w:r w:rsidRPr="003A7FDC">
              <w:rPr>
                <w:rFonts w:hint="eastAsia"/>
                <w:sz w:val="21"/>
                <w:lang w:eastAsia="zh-TW"/>
              </w:rPr>
              <w:t>4</w:t>
            </w:r>
            <w:r w:rsidRPr="003A7FDC">
              <w:rPr>
                <w:sz w:val="21"/>
                <w:lang w:eastAsia="zh-TW"/>
              </w:rPr>
              <w:t xml:space="preserve">) </w:t>
            </w:r>
            <w:r w:rsidRPr="003A7FDC">
              <w:rPr>
                <w:rFonts w:ascii="Helvetica" w:hAnsi="Helvetica" w:cs="Helvetica"/>
                <w:lang w:eastAsia="zh-TW"/>
              </w:rPr>
              <w:t>由客戶自行負責損失</w:t>
            </w:r>
          </w:p>
        </w:tc>
        <w:tc>
          <w:tcPr>
            <w:tcW w:w="593" w:type="dxa"/>
          </w:tcPr>
          <w:p w:rsidR="004D0140" w:rsidRPr="003A7FDC" w:rsidRDefault="004D0140" w:rsidP="00CE641D">
            <w:pPr>
              <w:pStyle w:val="TableParagraph"/>
              <w:spacing w:before="8"/>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2</w:t>
            </w:r>
          </w:p>
        </w:tc>
      </w:tr>
    </w:tbl>
    <w:p w:rsidR="004D0140" w:rsidRPr="003A7FDC" w:rsidRDefault="004D0140" w:rsidP="004D0140">
      <w:pPr>
        <w:rPr>
          <w:sz w:val="21"/>
        </w:rPr>
        <w:sectPr w:rsidR="004D0140" w:rsidRPr="003A7FDC">
          <w:pgSz w:w="11910" w:h="16840"/>
          <w:pgMar w:top="560" w:right="280" w:bottom="1560" w:left="280" w:header="0" w:footer="1362" w:gutter="0"/>
          <w:cols w:space="720"/>
        </w:sectPr>
      </w:pPr>
    </w:p>
    <w:p w:rsidR="004D0140" w:rsidRPr="003A7FDC" w:rsidRDefault="004D0140" w:rsidP="004D0140">
      <w:pPr>
        <w:rPr>
          <w:lang w:eastAsia="zh-TW"/>
        </w:rPr>
      </w:pPr>
    </w:p>
    <w:tbl>
      <w:tblPr>
        <w:tblStyle w:val="TableNormal"/>
        <w:tblpPr w:leftFromText="180" w:rightFromText="180" w:vertAnchor="text" w:horzAnchor="margin" w:tblpY="2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CE641D">
        <w:trPr>
          <w:trHeight w:val="462"/>
        </w:trPr>
        <w:tc>
          <w:tcPr>
            <w:tcW w:w="10517" w:type="dxa"/>
            <w:gridSpan w:val="3"/>
            <w:tcBorders>
              <w:top w:val="single" w:sz="4" w:space="0" w:color="000000"/>
              <w:left w:val="single" w:sz="4" w:space="0" w:color="000000"/>
              <w:bottom w:val="single" w:sz="4" w:space="0" w:color="000000"/>
              <w:right w:val="single" w:sz="4" w:space="0" w:color="000000"/>
            </w:tcBorders>
            <w:shd w:val="clear" w:color="auto" w:fill="FFFF99"/>
            <w:hideMark/>
          </w:tcPr>
          <w:p w:rsidR="004D0140" w:rsidRPr="003A7FDC" w:rsidRDefault="004D0140" w:rsidP="00CE641D">
            <w:pPr>
              <w:pStyle w:val="TableParagraph"/>
              <w:ind w:left="0"/>
              <w:jc w:val="center"/>
              <w:rPr>
                <w:sz w:val="21"/>
                <w:lang w:eastAsia="zh-TW"/>
              </w:rPr>
            </w:pPr>
            <w:r w:rsidRPr="003A7FDC">
              <w:rPr>
                <w:rFonts w:hint="eastAsia"/>
                <w:b/>
                <w:sz w:val="21"/>
                <w:lang w:eastAsia="zh-TW"/>
              </w:rPr>
              <w:t>第六章-1 外匯存款</w:t>
            </w:r>
            <w:r w:rsidRPr="003A7FDC">
              <w:rPr>
                <w:rFonts w:hint="eastAsia"/>
                <w:b/>
                <w:sz w:val="21"/>
                <w:lang w:eastAsia="zh-TW"/>
              </w:rPr>
              <w:tab/>
            </w:r>
          </w:p>
        </w:tc>
      </w:tr>
      <w:tr w:rsidR="003A7FDC" w:rsidRPr="003A7FDC" w:rsidTr="00CE641D">
        <w:trPr>
          <w:trHeight w:val="363"/>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8"/>
              <w:ind w:left="0"/>
              <w:rPr>
                <w:rFonts w:ascii="Times New Roman"/>
                <w:sz w:val="29"/>
                <w:lang w:eastAsia="zh-TW"/>
              </w:rPr>
            </w:pPr>
            <w:r w:rsidRPr="003A7FDC">
              <w:rPr>
                <w:rFonts w:ascii="Times New Roman" w:hint="eastAsia"/>
                <w:sz w:val="24"/>
                <w:lang w:eastAsia="zh-TW"/>
              </w:rPr>
              <w:t>題號</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223" w:lineRule="auto"/>
              <w:ind w:right="13"/>
              <w:jc w:val="center"/>
              <w:rPr>
                <w:sz w:val="21"/>
                <w:lang w:eastAsia="zh-TW"/>
              </w:rPr>
            </w:pPr>
            <w:r w:rsidRPr="003A7FDC">
              <w:rPr>
                <w:rFonts w:hint="eastAsia"/>
                <w:sz w:val="28"/>
                <w:lang w:eastAsia="zh-TW"/>
              </w:rPr>
              <w:t>國外匯兌</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8"/>
              <w:ind w:left="0"/>
              <w:rPr>
                <w:rFonts w:ascii="Times New Roman"/>
                <w:sz w:val="24"/>
                <w:lang w:eastAsia="zh-TW"/>
              </w:rPr>
            </w:pPr>
            <w:r w:rsidRPr="003A7FDC">
              <w:rPr>
                <w:rFonts w:ascii="Times New Roman" w:hint="eastAsia"/>
                <w:sz w:val="24"/>
                <w:lang w:eastAsia="zh-TW"/>
              </w:rPr>
              <w:t>解答</w:t>
            </w:r>
          </w:p>
        </w:tc>
      </w:tr>
      <w:tr w:rsidR="003A7FDC" w:rsidRPr="003A7FDC" w:rsidTr="00CE641D">
        <w:trPr>
          <w:trHeight w:val="1091"/>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8"/>
              <w:ind w:left="0"/>
              <w:rPr>
                <w:rFonts w:ascii="Times New Roman"/>
                <w:sz w:val="29"/>
                <w:lang w:eastAsia="zh-TW"/>
              </w:rPr>
            </w:pPr>
          </w:p>
          <w:p w:rsidR="004D0140" w:rsidRPr="003A7FDC" w:rsidRDefault="00F13873" w:rsidP="00CE641D">
            <w:pPr>
              <w:pStyle w:val="TableParagraph"/>
              <w:ind w:left="49" w:right="44"/>
              <w:jc w:val="center"/>
              <w:rPr>
                <w:sz w:val="21"/>
              </w:rPr>
            </w:pPr>
            <w:r w:rsidRPr="003A7FDC">
              <w:rPr>
                <w:sz w:val="21"/>
              </w:rPr>
              <w:t>2</w:t>
            </w:r>
            <w:r w:rsidR="004D0140" w:rsidRPr="003A7FDC">
              <w:rPr>
                <w:sz w:val="21"/>
              </w:rPr>
              <w:t>81</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67"/>
              </w:tabs>
              <w:spacing w:line="349" w:lineRule="exact"/>
              <w:rPr>
                <w:sz w:val="21"/>
                <w:lang w:eastAsia="zh-TW"/>
              </w:rPr>
            </w:pPr>
            <w:r w:rsidRPr="003A7FDC">
              <w:rPr>
                <w:rFonts w:ascii="Helvetica" w:hAnsi="Helvetica" w:cs="Helvetica"/>
                <w:lang w:eastAsia="zh-TW"/>
              </w:rPr>
              <w:t>外匯存款開戶申請人之資格，除以新台幣結購外幣存入外匯存款，或從外匯存款提領外幣結售，應依什麼辦法處理</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應依「外匯收支交易申報辦法」辦理</w:t>
            </w:r>
            <w:r w:rsidRPr="003A7FDC">
              <w:rPr>
                <w:rFonts w:hint="eastAsia"/>
                <w:sz w:val="21"/>
                <w:lang w:eastAsia="zh-TW"/>
              </w:rPr>
              <w:t xml:space="preserve"> (2) </w:t>
            </w:r>
            <w:r w:rsidRPr="003A7FDC">
              <w:rPr>
                <w:rFonts w:ascii="Helvetica" w:hAnsi="Helvetica" w:cs="Helvetica"/>
                <w:lang w:eastAsia="zh-TW"/>
              </w:rPr>
              <w:t>應依「外匯出口交易申報辦法」辦理</w:t>
            </w:r>
            <w:r w:rsidRPr="003A7FDC">
              <w:rPr>
                <w:rFonts w:hint="eastAsia"/>
                <w:sz w:val="21"/>
                <w:lang w:eastAsia="zh-TW"/>
              </w:rPr>
              <w:t>(3)</w:t>
            </w:r>
            <w:r w:rsidRPr="003A7FDC">
              <w:rPr>
                <w:rFonts w:ascii="Helvetica" w:hAnsi="Helvetica" w:cs="Helvetica"/>
                <w:lang w:eastAsia="zh-TW"/>
              </w:rPr>
              <w:t>應依「外匯進口交易申報辦法」辦理</w:t>
            </w:r>
            <w:r w:rsidRPr="003A7FDC">
              <w:rPr>
                <w:rFonts w:hint="eastAsia"/>
                <w:sz w:val="21"/>
                <w:lang w:eastAsia="zh-TW"/>
              </w:rPr>
              <w:t xml:space="preserve"> (4) </w:t>
            </w:r>
            <w:r w:rsidRPr="003A7FDC">
              <w:rPr>
                <w:rFonts w:ascii="Helvetica" w:hAnsi="Helvetica" w:cs="Helvetica"/>
                <w:lang w:eastAsia="zh-TW"/>
              </w:rPr>
              <w:t>應依「外匯收入交易申報辦法」辦理</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8"/>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1</w:t>
            </w:r>
          </w:p>
        </w:tc>
      </w:tr>
      <w:tr w:rsidR="003A7FDC" w:rsidRPr="003A7FDC" w:rsidTr="00CE641D">
        <w:trPr>
          <w:trHeight w:val="724"/>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F13873" w:rsidP="00CE641D">
            <w:pPr>
              <w:pStyle w:val="TableParagraph"/>
              <w:spacing w:before="157"/>
              <w:ind w:left="49" w:right="44"/>
              <w:jc w:val="center"/>
              <w:rPr>
                <w:sz w:val="21"/>
              </w:rPr>
            </w:pPr>
            <w:r w:rsidRPr="003A7FDC">
              <w:rPr>
                <w:sz w:val="21"/>
              </w:rPr>
              <w:t>2</w:t>
            </w:r>
            <w:r w:rsidR="004D0140" w:rsidRPr="003A7FDC">
              <w:rPr>
                <w:sz w:val="21"/>
              </w:rPr>
              <w:t>82</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3" w:lineRule="exact"/>
              <w:rPr>
                <w:sz w:val="21"/>
                <w:lang w:eastAsia="zh-TW"/>
              </w:rPr>
            </w:pPr>
            <w:r w:rsidRPr="003A7FDC">
              <w:rPr>
                <w:rFonts w:ascii="Helvetica" w:hAnsi="Helvetica" w:cs="Helvetica"/>
                <w:lang w:eastAsia="zh-TW"/>
              </w:rPr>
              <w:t>開戶資格及應徵提之文件，本國自然人應備齊何種文件及年齡資格</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在中華民國境內居住之年滿十八歲之個人</w:t>
            </w:r>
            <w:r w:rsidRPr="003A7FDC">
              <w:rPr>
                <w:rFonts w:ascii="Helvetica" w:hAnsi="Helvetica" w:cs="Helvetica"/>
                <w:lang w:eastAsia="zh-TW"/>
              </w:rPr>
              <w:t>,</w:t>
            </w:r>
            <w:r w:rsidRPr="003A7FDC">
              <w:rPr>
                <w:rFonts w:ascii="Helvetica" w:hAnsi="Helvetica" w:cs="Helvetica"/>
                <w:lang w:eastAsia="zh-TW"/>
              </w:rPr>
              <w:t>領有國民身分證或外僑居留證者</w:t>
            </w:r>
            <w:r w:rsidRPr="003A7FDC">
              <w:rPr>
                <w:rFonts w:hint="eastAsia"/>
                <w:sz w:val="21"/>
                <w:lang w:eastAsia="zh-TW"/>
              </w:rPr>
              <w:t xml:space="preserve"> (2) </w:t>
            </w:r>
            <w:r w:rsidRPr="003A7FDC">
              <w:rPr>
                <w:rFonts w:ascii="Helvetica" w:hAnsi="Helvetica" w:cs="Helvetica"/>
                <w:lang w:eastAsia="zh-TW"/>
              </w:rPr>
              <w:t>在中華民國境內居住之年滿十六歲之個人</w:t>
            </w:r>
            <w:r w:rsidRPr="003A7FDC">
              <w:rPr>
                <w:rFonts w:ascii="Helvetica" w:hAnsi="Helvetica" w:cs="Helvetica"/>
                <w:lang w:eastAsia="zh-TW"/>
              </w:rPr>
              <w:t>,</w:t>
            </w:r>
            <w:r w:rsidRPr="003A7FDC">
              <w:rPr>
                <w:rFonts w:ascii="Helvetica" w:hAnsi="Helvetica" w:cs="Helvetica"/>
                <w:lang w:eastAsia="zh-TW"/>
              </w:rPr>
              <w:t>領有國民身分證或外僑居留證者</w:t>
            </w:r>
            <w:r w:rsidRPr="003A7FDC">
              <w:rPr>
                <w:rFonts w:hint="eastAsia"/>
                <w:sz w:val="21"/>
                <w:lang w:eastAsia="zh-TW"/>
              </w:rPr>
              <w:t xml:space="preserve"> (3) </w:t>
            </w:r>
            <w:r w:rsidRPr="003A7FDC">
              <w:rPr>
                <w:rFonts w:ascii="Helvetica" w:hAnsi="Helvetica" w:cs="Helvetica"/>
                <w:lang w:eastAsia="zh-TW"/>
              </w:rPr>
              <w:t>在中華民國境內居住之年滿二十歲之個人</w:t>
            </w:r>
            <w:r w:rsidRPr="003A7FDC">
              <w:rPr>
                <w:rFonts w:ascii="Helvetica" w:hAnsi="Helvetica" w:cs="Helvetica"/>
                <w:lang w:eastAsia="zh-TW"/>
              </w:rPr>
              <w:t>,</w:t>
            </w:r>
            <w:r w:rsidRPr="003A7FDC">
              <w:rPr>
                <w:rFonts w:ascii="Helvetica" w:hAnsi="Helvetica" w:cs="Helvetica"/>
                <w:lang w:eastAsia="zh-TW"/>
              </w:rPr>
              <w:t>領有國民身分證或外僑居留證者</w:t>
            </w:r>
            <w:r w:rsidRPr="003A7FDC">
              <w:rPr>
                <w:rFonts w:hint="eastAsia"/>
                <w:sz w:val="21"/>
                <w:lang w:eastAsia="zh-TW"/>
              </w:rPr>
              <w:t xml:space="preserve"> (4) </w:t>
            </w:r>
            <w:r w:rsidRPr="003A7FDC">
              <w:rPr>
                <w:rFonts w:ascii="Helvetica" w:hAnsi="Helvetica" w:cs="Helvetica"/>
                <w:lang w:eastAsia="zh-TW"/>
              </w:rPr>
              <w:t>在中華民國境內居住之年滿二十二歲之個人</w:t>
            </w:r>
            <w:r w:rsidRPr="003A7FDC">
              <w:rPr>
                <w:rFonts w:ascii="Helvetica" w:hAnsi="Helvetica" w:cs="Helvetica"/>
                <w:lang w:eastAsia="zh-TW"/>
              </w:rPr>
              <w:t>,</w:t>
            </w:r>
            <w:r w:rsidRPr="003A7FDC">
              <w:rPr>
                <w:rFonts w:ascii="Helvetica" w:hAnsi="Helvetica" w:cs="Helvetica"/>
                <w:lang w:eastAsia="zh-TW"/>
              </w:rPr>
              <w:t>領有國民身分證或外僑居留證者</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7"/>
              <w:ind w:left="3"/>
              <w:jc w:val="center"/>
              <w:rPr>
                <w:sz w:val="21"/>
              </w:rPr>
            </w:pPr>
            <w:r w:rsidRPr="003A7FDC">
              <w:rPr>
                <w:rFonts w:hint="eastAsia"/>
                <w:sz w:val="21"/>
              </w:rPr>
              <w:t>3</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F13873" w:rsidP="00CE641D">
            <w:pPr>
              <w:pStyle w:val="TableParagraph"/>
              <w:spacing w:before="159"/>
              <w:ind w:left="49" w:right="44"/>
              <w:jc w:val="center"/>
              <w:rPr>
                <w:sz w:val="21"/>
              </w:rPr>
            </w:pPr>
            <w:r w:rsidRPr="003A7FDC">
              <w:rPr>
                <w:sz w:val="21"/>
              </w:rPr>
              <w:t>2</w:t>
            </w:r>
            <w:r w:rsidR="004D0140" w:rsidRPr="003A7FDC">
              <w:rPr>
                <w:sz w:val="21"/>
              </w:rPr>
              <w:t>8</w:t>
            </w:r>
            <w:r w:rsidR="004D0140" w:rsidRPr="003A7FDC">
              <w:rPr>
                <w:rFonts w:hint="eastAsia"/>
                <w:sz w:val="21"/>
              </w:rPr>
              <w:t>3</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3" w:lineRule="exact"/>
              <w:rPr>
                <w:sz w:val="21"/>
                <w:lang w:eastAsia="zh-TW"/>
              </w:rPr>
            </w:pPr>
            <w:r w:rsidRPr="003A7FDC">
              <w:rPr>
                <w:rFonts w:ascii="Helvetica" w:hAnsi="Helvetica" w:cs="Helvetica"/>
                <w:lang w:eastAsia="zh-TW"/>
              </w:rPr>
              <w:t>開戶資格及應徵提之文件，外國自然人應備齊何種文件</w:t>
            </w:r>
            <w:r w:rsidRPr="003A7FDC">
              <w:rPr>
                <w:rFonts w:ascii="Helvetica" w:hAnsi="Helvetica" w:cs="Helvetica"/>
                <w:lang w:eastAsia="zh-TW"/>
              </w:rPr>
              <w:t>?</w:t>
            </w:r>
            <w:r w:rsidRPr="003A7FDC">
              <w:rPr>
                <w:rFonts w:hint="eastAsia"/>
                <w:spacing w:val="-5"/>
                <w:sz w:val="21"/>
                <w:lang w:eastAsia="zh-TW"/>
              </w:rPr>
              <w:t xml:space="preserve"> (1) </w:t>
            </w:r>
            <w:r w:rsidRPr="003A7FDC">
              <w:rPr>
                <w:rFonts w:ascii="Helvetica" w:hAnsi="Helvetica" w:cs="Helvetica"/>
                <w:lang w:eastAsia="zh-TW"/>
              </w:rPr>
              <w:t>持有合法入境簽證</w:t>
            </w:r>
            <w:r w:rsidRPr="003A7FDC">
              <w:rPr>
                <w:rFonts w:ascii="Helvetica" w:hAnsi="Helvetica" w:cs="Helvetica"/>
                <w:lang w:eastAsia="zh-TW"/>
              </w:rPr>
              <w:t>(</w:t>
            </w:r>
            <w:r w:rsidRPr="003A7FDC">
              <w:rPr>
                <w:rFonts w:ascii="Helvetica" w:hAnsi="Helvetica" w:cs="Helvetica"/>
                <w:lang w:eastAsia="zh-TW"/>
              </w:rPr>
              <w:t>或戳記</w:t>
            </w:r>
            <w:r w:rsidRPr="003A7FDC">
              <w:rPr>
                <w:rFonts w:ascii="Helvetica" w:hAnsi="Helvetica" w:cs="Helvetica"/>
                <w:lang w:eastAsia="zh-TW"/>
              </w:rPr>
              <w:t>)</w:t>
            </w:r>
            <w:r w:rsidRPr="003A7FDC">
              <w:rPr>
                <w:rFonts w:ascii="Helvetica" w:hAnsi="Helvetica" w:cs="Helvetica"/>
                <w:lang w:eastAsia="zh-TW"/>
              </w:rPr>
              <w:t>之外國護照或僑務委員會所核發之華僑證明書</w:t>
            </w:r>
            <w:r w:rsidRPr="003A7FDC">
              <w:rPr>
                <w:rFonts w:hint="eastAsia"/>
                <w:spacing w:val="-5"/>
                <w:sz w:val="21"/>
                <w:lang w:eastAsia="zh-TW"/>
              </w:rPr>
              <w:t>(2)</w:t>
            </w:r>
            <w:r w:rsidRPr="003A7FDC">
              <w:rPr>
                <w:rFonts w:ascii="Helvetica" w:hAnsi="Helvetica" w:cs="Helvetica"/>
                <w:lang w:eastAsia="zh-TW"/>
              </w:rPr>
              <w:t>持有合法入境簽證</w:t>
            </w:r>
            <w:r w:rsidRPr="003A7FDC">
              <w:rPr>
                <w:rFonts w:ascii="Helvetica" w:hAnsi="Helvetica" w:cs="Helvetica"/>
                <w:lang w:eastAsia="zh-TW"/>
              </w:rPr>
              <w:t>(</w:t>
            </w:r>
            <w:r w:rsidRPr="003A7FDC">
              <w:rPr>
                <w:rFonts w:ascii="Helvetica" w:hAnsi="Helvetica" w:cs="Helvetica"/>
                <w:lang w:eastAsia="zh-TW"/>
              </w:rPr>
              <w:t>或戳記</w:t>
            </w:r>
            <w:r w:rsidRPr="003A7FDC">
              <w:rPr>
                <w:rFonts w:ascii="Helvetica" w:hAnsi="Helvetica" w:cs="Helvetica"/>
                <w:lang w:eastAsia="zh-TW"/>
              </w:rPr>
              <w:t>)</w:t>
            </w:r>
            <w:r w:rsidRPr="003A7FDC">
              <w:rPr>
                <w:rFonts w:ascii="Helvetica" w:hAnsi="Helvetica" w:cs="Helvetica"/>
                <w:lang w:eastAsia="zh-TW"/>
              </w:rPr>
              <w:t>之外國護照和僑務委員會所核發之華僑證明書</w:t>
            </w:r>
            <w:r w:rsidRPr="003A7FDC">
              <w:rPr>
                <w:rFonts w:hint="eastAsia"/>
                <w:spacing w:val="-5"/>
                <w:sz w:val="21"/>
                <w:lang w:eastAsia="zh-TW"/>
              </w:rPr>
              <w:t xml:space="preserve"> (3)</w:t>
            </w:r>
            <w:r w:rsidRPr="003A7FDC">
              <w:rPr>
                <w:rFonts w:ascii="Helvetica" w:hAnsi="Helvetica" w:cs="Helvetica"/>
                <w:lang w:eastAsia="zh-TW"/>
              </w:rPr>
              <w:t>持有合法入境簽證</w:t>
            </w:r>
            <w:r w:rsidRPr="003A7FDC">
              <w:rPr>
                <w:rFonts w:ascii="Helvetica" w:hAnsi="Helvetica" w:cs="Helvetica"/>
                <w:lang w:eastAsia="zh-TW"/>
              </w:rPr>
              <w:t>(</w:t>
            </w:r>
            <w:r w:rsidRPr="003A7FDC">
              <w:rPr>
                <w:rFonts w:ascii="Helvetica" w:hAnsi="Helvetica" w:cs="Helvetica"/>
                <w:lang w:eastAsia="zh-TW"/>
              </w:rPr>
              <w:t>或戳記</w:t>
            </w:r>
            <w:r w:rsidRPr="003A7FDC">
              <w:rPr>
                <w:rFonts w:ascii="Helvetica" w:hAnsi="Helvetica" w:cs="Helvetica"/>
                <w:lang w:eastAsia="zh-TW"/>
              </w:rPr>
              <w:t>)</w:t>
            </w:r>
            <w:r w:rsidRPr="003A7FDC">
              <w:rPr>
                <w:rFonts w:ascii="Helvetica" w:hAnsi="Helvetica" w:cs="Helvetica"/>
                <w:lang w:eastAsia="zh-TW"/>
              </w:rPr>
              <w:t>之外國護照</w:t>
            </w:r>
            <w:r w:rsidRPr="003A7FDC">
              <w:rPr>
                <w:rFonts w:hint="eastAsia"/>
                <w:spacing w:val="-5"/>
                <w:sz w:val="21"/>
                <w:lang w:eastAsia="zh-TW"/>
              </w:rPr>
              <w:t xml:space="preserve"> (4)</w:t>
            </w:r>
            <w:r w:rsidRPr="003A7FDC">
              <w:rPr>
                <w:rFonts w:ascii="Helvetica" w:hAnsi="Helvetica" w:cs="Helvetica"/>
                <w:lang w:eastAsia="zh-TW"/>
              </w:rPr>
              <w:t>持有僑務委員會所核發之華僑證明書</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rFonts w:hint="eastAsia"/>
                <w:sz w:val="21"/>
              </w:rPr>
              <w:t>1</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F13873" w:rsidP="00CE641D">
            <w:pPr>
              <w:pStyle w:val="TableParagraph"/>
              <w:spacing w:before="160"/>
              <w:ind w:left="49" w:right="44"/>
              <w:jc w:val="center"/>
              <w:rPr>
                <w:sz w:val="21"/>
              </w:rPr>
            </w:pPr>
            <w:r w:rsidRPr="003A7FDC">
              <w:rPr>
                <w:sz w:val="21"/>
              </w:rPr>
              <w:t>2</w:t>
            </w:r>
            <w:r w:rsidR="004D0140" w:rsidRPr="003A7FDC">
              <w:rPr>
                <w:rFonts w:hint="eastAsia"/>
                <w:sz w:val="21"/>
              </w:rPr>
              <w:t>8</w:t>
            </w:r>
            <w:r w:rsidR="004D0140" w:rsidRPr="003A7FDC">
              <w:rPr>
                <w:sz w:val="21"/>
              </w:rPr>
              <w:t>4</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3107"/>
              </w:tabs>
              <w:spacing w:line="354" w:lineRule="exact"/>
              <w:rPr>
                <w:sz w:val="21"/>
                <w:lang w:eastAsia="zh-TW"/>
              </w:rPr>
            </w:pPr>
            <w:r w:rsidRPr="003A7FDC">
              <w:rPr>
                <w:rFonts w:ascii="Helvetica" w:hAnsi="Helvetica" w:cs="Helvetica"/>
                <w:lang w:eastAsia="zh-TW"/>
              </w:rPr>
              <w:t>以公司行號及團體等名義申請開戶者，須以</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須以各該公司行號及團體等名稱申請開戶</w:t>
            </w:r>
            <w:r w:rsidRPr="003A7FDC">
              <w:rPr>
                <w:rFonts w:hint="eastAsia"/>
                <w:sz w:val="21"/>
                <w:lang w:eastAsia="zh-TW"/>
              </w:rPr>
              <w:t xml:space="preserve">(2) </w:t>
            </w:r>
            <w:r w:rsidRPr="003A7FDC">
              <w:rPr>
                <w:rFonts w:ascii="Helvetica" w:hAnsi="Helvetica" w:cs="Helvetica"/>
                <w:lang w:eastAsia="zh-TW"/>
              </w:rPr>
              <w:t>須以各該公司行號及團體等名稱及其負責人姓名申請開戶</w:t>
            </w:r>
            <w:r w:rsidRPr="003A7FDC">
              <w:rPr>
                <w:rFonts w:hint="eastAsia"/>
                <w:sz w:val="21"/>
                <w:lang w:eastAsia="zh-TW"/>
              </w:rPr>
              <w:t xml:space="preserve">(3) </w:t>
            </w:r>
            <w:r w:rsidRPr="003A7FDC">
              <w:rPr>
                <w:rFonts w:ascii="Helvetica" w:hAnsi="Helvetica" w:cs="Helvetica"/>
                <w:lang w:eastAsia="zh-TW"/>
              </w:rPr>
              <w:t>須以其負責人姓名申請開戶</w:t>
            </w:r>
            <w:r w:rsidRPr="003A7FDC">
              <w:rPr>
                <w:rFonts w:hint="eastAsia"/>
                <w:sz w:val="21"/>
                <w:lang w:eastAsia="zh-TW"/>
              </w:rPr>
              <w:t xml:space="preserve">(4) </w:t>
            </w:r>
            <w:r w:rsidRPr="003A7FDC">
              <w:rPr>
                <w:rFonts w:ascii="Helvetica" w:hAnsi="Helvetica" w:cs="Helvetica"/>
                <w:lang w:eastAsia="zh-TW"/>
              </w:rPr>
              <w:t>須以各該公司行號及團體等名稱或其負責人姓名申請開戶</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60"/>
              <w:ind w:left="3"/>
              <w:jc w:val="center"/>
              <w:rPr>
                <w:sz w:val="21"/>
              </w:rPr>
            </w:pPr>
            <w:r w:rsidRPr="003A7FDC">
              <w:rPr>
                <w:rFonts w:hint="eastAsia"/>
                <w:sz w:val="21"/>
              </w:rPr>
              <w:t>2</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E8612A" w:rsidP="00CE641D">
            <w:pPr>
              <w:pStyle w:val="TableParagraph"/>
              <w:spacing w:before="159"/>
              <w:ind w:left="49" w:right="44"/>
              <w:jc w:val="center"/>
              <w:rPr>
                <w:sz w:val="21"/>
              </w:rPr>
            </w:pPr>
            <w:r w:rsidRPr="003A7FDC">
              <w:rPr>
                <w:sz w:val="21"/>
              </w:rPr>
              <w:t>2</w:t>
            </w:r>
            <w:r w:rsidR="004D0140" w:rsidRPr="003A7FDC">
              <w:rPr>
                <w:sz w:val="21"/>
              </w:rPr>
              <w:t>8</w:t>
            </w:r>
            <w:r w:rsidR="004D0140" w:rsidRPr="003A7FDC">
              <w:rPr>
                <w:rFonts w:hint="eastAsia"/>
                <w:sz w:val="21"/>
              </w:rPr>
              <w:t>5</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以公司行號及團體等名義申請開戶者，須以各該公司行號及團體等名稱及其負責人姓名申請開戶外，並應提示哪些有關證照文件</w:t>
            </w:r>
            <w:r w:rsidRPr="003A7FDC">
              <w:rPr>
                <w:rFonts w:ascii="Helvetica" w:hAnsi="Helvetica" w:cs="Helvetica"/>
                <w:lang w:eastAsia="zh-TW"/>
              </w:rPr>
              <w:t>?(</w:t>
            </w:r>
            <w:r w:rsidRPr="003A7FDC">
              <w:rPr>
                <w:rFonts w:ascii="Helvetica" w:hAnsi="Helvetica" w:cs="Helvetica"/>
                <w:lang w:eastAsia="zh-TW"/>
              </w:rPr>
              <w:t>以公司組織為例</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公司設立登記或最近變更登記之證明文件及營利事業登記證</w:t>
            </w:r>
            <w:r w:rsidRPr="003A7FDC">
              <w:rPr>
                <w:rFonts w:hint="eastAsia"/>
                <w:sz w:val="21"/>
                <w:lang w:eastAsia="zh-TW"/>
              </w:rPr>
              <w:t xml:space="preserve">(2) </w:t>
            </w:r>
            <w:r w:rsidRPr="003A7FDC">
              <w:rPr>
                <w:rFonts w:ascii="Helvetica" w:hAnsi="Helvetica" w:cs="Helvetica"/>
                <w:lang w:eastAsia="zh-TW"/>
              </w:rPr>
              <w:t>公司設立登記和最近變更登記之證明文件及營利事業登記證</w:t>
            </w:r>
            <w:r w:rsidRPr="003A7FDC">
              <w:rPr>
                <w:rFonts w:hint="eastAsia"/>
                <w:sz w:val="21"/>
                <w:lang w:eastAsia="zh-TW"/>
              </w:rPr>
              <w:t xml:space="preserve">(3) </w:t>
            </w:r>
            <w:r w:rsidRPr="003A7FDC">
              <w:rPr>
                <w:rFonts w:ascii="Helvetica" w:hAnsi="Helvetica" w:cs="Helvetica"/>
                <w:lang w:eastAsia="zh-TW"/>
              </w:rPr>
              <w:t>公司設立登記</w:t>
            </w:r>
            <w:r w:rsidRPr="003A7FDC">
              <w:rPr>
                <w:rFonts w:hint="eastAsia"/>
                <w:sz w:val="21"/>
                <w:lang w:eastAsia="zh-TW"/>
              </w:rPr>
              <w:t xml:space="preserve">(4) </w:t>
            </w:r>
            <w:r w:rsidRPr="003A7FDC">
              <w:rPr>
                <w:rFonts w:ascii="Helvetica" w:hAnsi="Helvetica" w:cs="Helvetica"/>
                <w:lang w:eastAsia="zh-TW"/>
              </w:rPr>
              <w:t>最近變更登記之證明文件及營利事業登記證</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1</w:t>
            </w:r>
          </w:p>
        </w:tc>
      </w:tr>
      <w:tr w:rsidR="003A7FDC" w:rsidRPr="003A7FDC" w:rsidTr="00CE641D">
        <w:trPr>
          <w:trHeight w:val="1089"/>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rPr>
            </w:pPr>
          </w:p>
          <w:p w:rsidR="004D0140" w:rsidRPr="003A7FDC" w:rsidRDefault="00E8612A" w:rsidP="00CE641D">
            <w:pPr>
              <w:pStyle w:val="TableParagraph"/>
              <w:ind w:left="49" w:right="44"/>
              <w:jc w:val="center"/>
              <w:rPr>
                <w:sz w:val="21"/>
              </w:rPr>
            </w:pPr>
            <w:r w:rsidRPr="003A7FDC">
              <w:rPr>
                <w:sz w:val="21"/>
              </w:rPr>
              <w:t>2</w:t>
            </w:r>
            <w:r w:rsidR="004D0140" w:rsidRPr="003A7FDC">
              <w:rPr>
                <w:sz w:val="21"/>
              </w:rPr>
              <w:t>8</w:t>
            </w:r>
            <w:r w:rsidR="004D0140" w:rsidRPr="003A7FDC">
              <w:rPr>
                <w:rFonts w:hint="eastAsia"/>
                <w:sz w:val="21"/>
              </w:rPr>
              <w:t>6</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以公司行號及團體等名義申請開戶者，須以各該公司行號及團體等名稱及其負責人姓名申請開戶外，並應提示哪些有關證照文件</w:t>
            </w:r>
            <w:r w:rsidRPr="003A7FDC">
              <w:rPr>
                <w:rFonts w:ascii="Helvetica" w:hAnsi="Helvetica" w:cs="Helvetica"/>
                <w:lang w:eastAsia="zh-TW"/>
              </w:rPr>
              <w:t>?(</w:t>
            </w:r>
            <w:r w:rsidRPr="003A7FDC">
              <w:rPr>
                <w:rFonts w:ascii="Helvetica" w:hAnsi="Helvetica" w:cs="Helvetica"/>
                <w:lang w:eastAsia="zh-TW"/>
              </w:rPr>
              <w:t>以非公司組織為例</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營利事業登記證和負責人財力證明</w:t>
            </w:r>
            <w:r w:rsidRPr="003A7FDC">
              <w:rPr>
                <w:rFonts w:hint="eastAsia"/>
                <w:sz w:val="21"/>
                <w:lang w:eastAsia="zh-TW"/>
              </w:rPr>
              <w:t xml:space="preserve"> (2) </w:t>
            </w:r>
            <w:r w:rsidRPr="003A7FDC">
              <w:rPr>
                <w:rFonts w:ascii="Helvetica" w:hAnsi="Helvetica" w:cs="Helvetica"/>
                <w:lang w:eastAsia="zh-TW"/>
              </w:rPr>
              <w:t>負責人財力證明</w:t>
            </w:r>
            <w:r w:rsidRPr="003A7FDC">
              <w:rPr>
                <w:rFonts w:hint="eastAsia"/>
                <w:sz w:val="21"/>
                <w:lang w:eastAsia="zh-TW"/>
              </w:rPr>
              <w:t>(3)</w:t>
            </w:r>
            <w:r w:rsidRPr="003A7FDC">
              <w:rPr>
                <w:rFonts w:ascii="Helvetica" w:hAnsi="Helvetica" w:cs="Helvetica"/>
                <w:lang w:eastAsia="zh-TW"/>
              </w:rPr>
              <w:t>營利事業登記證</w:t>
            </w:r>
            <w:r w:rsidRPr="003A7FDC">
              <w:rPr>
                <w:rFonts w:hint="eastAsia"/>
                <w:sz w:val="21"/>
                <w:lang w:eastAsia="zh-TW"/>
              </w:rPr>
              <w:t xml:space="preserve"> (4) </w:t>
            </w:r>
            <w:r w:rsidRPr="003A7FDC">
              <w:rPr>
                <w:rFonts w:ascii="Helvetica" w:hAnsi="Helvetica" w:cs="Helvetica"/>
                <w:lang w:eastAsia="zh-TW"/>
              </w:rPr>
              <w:t>營利事業登記證和負責人財力證明和財產證明</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lang w:eastAsia="zh-TW"/>
              </w:rPr>
            </w:pPr>
            <w:r w:rsidRPr="003A7FDC">
              <w:rPr>
                <w:sz w:val="21"/>
                <w:lang w:eastAsia="zh-TW"/>
              </w:rPr>
              <w:t>3</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E8612A" w:rsidP="00CE641D">
            <w:pPr>
              <w:pStyle w:val="TableParagraph"/>
              <w:spacing w:before="159"/>
              <w:ind w:left="49" w:right="44"/>
              <w:jc w:val="center"/>
              <w:rPr>
                <w:sz w:val="21"/>
              </w:rPr>
            </w:pPr>
            <w:r w:rsidRPr="003A7FDC">
              <w:rPr>
                <w:sz w:val="21"/>
              </w:rPr>
              <w:t>2</w:t>
            </w:r>
            <w:r w:rsidR="004D0140" w:rsidRPr="003A7FDC">
              <w:rPr>
                <w:sz w:val="21"/>
              </w:rPr>
              <w:t>8</w:t>
            </w:r>
            <w:r w:rsidR="004D0140" w:rsidRPr="003A7FDC">
              <w:rPr>
                <w:rFonts w:hint="eastAsia"/>
                <w:sz w:val="21"/>
              </w:rPr>
              <w:t>7</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以公司行號及團體等名義申請開戶者，須以各該公司行號及團體等名稱及其負責人姓名申請開戶外，並應提示哪些有關證照文件</w:t>
            </w:r>
            <w:r w:rsidRPr="003A7FDC">
              <w:rPr>
                <w:rFonts w:ascii="Helvetica" w:hAnsi="Helvetica" w:cs="Helvetica"/>
                <w:lang w:eastAsia="zh-TW"/>
              </w:rPr>
              <w:t>?(</w:t>
            </w:r>
            <w:r w:rsidRPr="003A7FDC">
              <w:rPr>
                <w:rFonts w:ascii="Helvetica" w:hAnsi="Helvetica" w:cs="Helvetica"/>
                <w:lang w:eastAsia="zh-TW"/>
              </w:rPr>
              <w:t>以團體為例</w:t>
            </w:r>
            <w:r w:rsidRPr="003A7FDC">
              <w:rPr>
                <w:rFonts w:ascii="Helvetica" w:hAnsi="Helvetica" w:cs="Helvetica"/>
                <w:lang w:eastAsia="zh-TW"/>
              </w:rPr>
              <w:t>)</w:t>
            </w:r>
            <w:r w:rsidRPr="003A7FDC">
              <w:rPr>
                <w:rFonts w:hint="eastAsia"/>
                <w:spacing w:val="-9"/>
                <w:sz w:val="21"/>
                <w:lang w:eastAsia="zh-TW"/>
              </w:rPr>
              <w:t xml:space="preserve"> (1) </w:t>
            </w:r>
            <w:r w:rsidRPr="003A7FDC">
              <w:rPr>
                <w:rFonts w:ascii="Helvetica" w:hAnsi="Helvetica" w:cs="Helvetica"/>
                <w:lang w:eastAsia="zh-TW"/>
              </w:rPr>
              <w:t>登記證照和負責人財力證明</w:t>
            </w:r>
            <w:r w:rsidRPr="003A7FDC">
              <w:rPr>
                <w:rFonts w:hint="eastAsia"/>
                <w:spacing w:val="-9"/>
                <w:sz w:val="21"/>
                <w:lang w:eastAsia="zh-TW"/>
              </w:rPr>
              <w:t>(2)</w:t>
            </w:r>
            <w:r w:rsidRPr="003A7FDC">
              <w:rPr>
                <w:rFonts w:ascii="Helvetica" w:hAnsi="Helvetica" w:cs="Helvetica"/>
                <w:lang w:eastAsia="zh-TW"/>
              </w:rPr>
              <w:t>登記證照</w:t>
            </w:r>
            <w:r w:rsidRPr="003A7FDC">
              <w:rPr>
                <w:rFonts w:hint="eastAsia"/>
                <w:spacing w:val="-9"/>
                <w:sz w:val="21"/>
                <w:lang w:eastAsia="zh-TW"/>
              </w:rPr>
              <w:t xml:space="preserve"> (3) </w:t>
            </w:r>
            <w:r w:rsidRPr="003A7FDC">
              <w:rPr>
                <w:rFonts w:ascii="Helvetica" w:hAnsi="Helvetica" w:cs="Helvetica"/>
                <w:lang w:eastAsia="zh-TW"/>
              </w:rPr>
              <w:t>負責人財力證明</w:t>
            </w:r>
            <w:r w:rsidRPr="003A7FDC">
              <w:rPr>
                <w:rFonts w:hint="eastAsia"/>
                <w:spacing w:val="-9"/>
                <w:sz w:val="21"/>
                <w:lang w:eastAsia="zh-TW"/>
              </w:rPr>
              <w:t>(4)</w:t>
            </w:r>
            <w:r w:rsidRPr="003A7FDC">
              <w:rPr>
                <w:rFonts w:ascii="Helvetica" w:hAnsi="Helvetica" w:cs="Helvetica"/>
                <w:lang w:eastAsia="zh-TW"/>
              </w:rPr>
              <w:t>登記證照和負責人財產證明</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rFonts w:hint="eastAsia"/>
                <w:sz w:val="21"/>
              </w:rPr>
              <w:t>2</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4C7FD8" w:rsidP="00CE641D">
            <w:pPr>
              <w:pStyle w:val="TableParagraph"/>
              <w:spacing w:before="159"/>
              <w:ind w:left="49" w:right="44"/>
              <w:jc w:val="center"/>
              <w:rPr>
                <w:sz w:val="21"/>
                <w:lang w:eastAsia="zh-TW"/>
              </w:rPr>
            </w:pPr>
            <w:r w:rsidRPr="003A7FDC">
              <w:rPr>
                <w:sz w:val="21"/>
                <w:lang w:eastAsia="zh-TW"/>
              </w:rPr>
              <w:t>2</w:t>
            </w:r>
            <w:r w:rsidR="004D0140" w:rsidRPr="003A7FDC">
              <w:rPr>
                <w:sz w:val="21"/>
                <w:lang w:eastAsia="zh-TW"/>
              </w:rPr>
              <w:t>8</w:t>
            </w:r>
            <w:r w:rsidR="004D0140" w:rsidRPr="003A7FDC">
              <w:rPr>
                <w:rFonts w:hint="eastAsia"/>
                <w:sz w:val="21"/>
                <w:lang w:eastAsia="zh-TW"/>
              </w:rPr>
              <w:t>8</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3" w:lineRule="exact"/>
              <w:rPr>
                <w:spacing w:val="-9"/>
                <w:sz w:val="21"/>
                <w:lang w:eastAsia="zh-TW"/>
              </w:rPr>
            </w:pPr>
            <w:r w:rsidRPr="003A7FDC">
              <w:rPr>
                <w:rFonts w:ascii="Helvetica" w:hAnsi="Helvetica" w:cs="Helvetica"/>
                <w:lang w:eastAsia="zh-TW"/>
              </w:rPr>
              <w:t>以公司行號及團體等名義申請開戶者，須以各該公司行號及團體等名稱及其負責人姓名申請開戶外，並應提示哪些有關證照文件</w:t>
            </w:r>
            <w:r w:rsidRPr="003A7FDC">
              <w:rPr>
                <w:rFonts w:ascii="Helvetica" w:hAnsi="Helvetica" w:cs="Helvetica"/>
                <w:lang w:eastAsia="zh-TW"/>
              </w:rPr>
              <w:t>?(</w:t>
            </w:r>
            <w:r w:rsidRPr="003A7FDC">
              <w:rPr>
                <w:rFonts w:ascii="Helvetica" w:hAnsi="Helvetica" w:cs="Helvetica"/>
                <w:lang w:eastAsia="zh-TW"/>
              </w:rPr>
              <w:t>以外國法人為例</w:t>
            </w:r>
            <w:r w:rsidRPr="003A7FDC">
              <w:rPr>
                <w:rFonts w:ascii="Helvetica" w:hAnsi="Helvetica" w:cs="Helvetica"/>
                <w:lang w:eastAsia="zh-TW"/>
              </w:rPr>
              <w:t>)</w:t>
            </w:r>
            <w:r w:rsidRPr="003A7FDC">
              <w:rPr>
                <w:rFonts w:hint="eastAsia"/>
                <w:spacing w:val="-9"/>
                <w:sz w:val="21"/>
                <w:lang w:eastAsia="zh-TW"/>
              </w:rPr>
              <w:t xml:space="preserve"> (1) </w:t>
            </w:r>
            <w:r w:rsidRPr="003A7FDC">
              <w:rPr>
                <w:rFonts w:ascii="Helvetica" w:hAnsi="Helvetica" w:cs="Helvetica"/>
                <w:lang w:eastAsia="zh-TW"/>
              </w:rPr>
              <w:t>法人出具在台代表人或代理人之授權書及各地區國稅局所核發之扣繳統一編號</w:t>
            </w:r>
            <w:r w:rsidRPr="003A7FDC">
              <w:rPr>
                <w:rFonts w:hint="eastAsia"/>
                <w:spacing w:val="-9"/>
                <w:sz w:val="21"/>
                <w:lang w:eastAsia="zh-TW"/>
              </w:rPr>
              <w:t xml:space="preserve">(2) </w:t>
            </w:r>
            <w:r w:rsidRPr="003A7FDC">
              <w:rPr>
                <w:rFonts w:ascii="Helvetica" w:hAnsi="Helvetica" w:cs="Helvetica"/>
                <w:lang w:eastAsia="zh-TW"/>
              </w:rPr>
              <w:t>法人登記證明文件</w:t>
            </w:r>
            <w:r w:rsidRPr="003A7FDC">
              <w:rPr>
                <w:rFonts w:hint="eastAsia"/>
                <w:spacing w:val="-9"/>
                <w:sz w:val="21"/>
                <w:lang w:eastAsia="zh-TW"/>
              </w:rPr>
              <w:t xml:space="preserve">(3) </w:t>
            </w:r>
            <w:r w:rsidRPr="003A7FDC">
              <w:rPr>
                <w:rFonts w:ascii="Helvetica" w:hAnsi="Helvetica" w:cs="Helvetica"/>
                <w:lang w:eastAsia="zh-TW"/>
              </w:rPr>
              <w:t>負責人身分證明文件</w:t>
            </w:r>
            <w:r w:rsidRPr="003A7FDC">
              <w:rPr>
                <w:rFonts w:hint="eastAsia"/>
                <w:spacing w:val="-9"/>
                <w:sz w:val="21"/>
                <w:lang w:eastAsia="zh-TW"/>
              </w:rPr>
              <w:t xml:space="preserve">(4) </w:t>
            </w:r>
            <w:r w:rsidRPr="003A7FDC">
              <w:rPr>
                <w:rFonts w:ascii="Helvetica" w:hAnsi="Helvetica" w:cs="Helvetica"/>
                <w:lang w:eastAsia="zh-TW"/>
              </w:rPr>
              <w:t>法人登記證明文件、負責人身分證明文件、法人出具在台代表人或代理人之授權書及各地區國稅局所核發之扣繳統一編號</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4</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4C7FD8" w:rsidP="00CE641D">
            <w:pPr>
              <w:pStyle w:val="TableParagraph"/>
              <w:spacing w:before="159"/>
              <w:ind w:left="49" w:right="44"/>
              <w:jc w:val="center"/>
              <w:rPr>
                <w:sz w:val="21"/>
                <w:lang w:eastAsia="zh-TW"/>
              </w:rPr>
            </w:pPr>
            <w:r w:rsidRPr="003A7FDC">
              <w:rPr>
                <w:sz w:val="21"/>
                <w:lang w:eastAsia="zh-TW"/>
              </w:rPr>
              <w:t>2</w:t>
            </w:r>
            <w:r w:rsidR="004D0140" w:rsidRPr="003A7FDC">
              <w:rPr>
                <w:sz w:val="21"/>
                <w:lang w:eastAsia="zh-TW"/>
              </w:rPr>
              <w:t>8</w:t>
            </w:r>
            <w:r w:rsidR="004D0140" w:rsidRPr="003A7FDC">
              <w:rPr>
                <w:rFonts w:hint="eastAsia"/>
                <w:sz w:val="21"/>
                <w:lang w:eastAsia="zh-TW"/>
              </w:rPr>
              <w:t>9</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3" w:lineRule="exact"/>
              <w:rPr>
                <w:spacing w:val="-9"/>
                <w:sz w:val="21"/>
                <w:lang w:eastAsia="zh-TW"/>
              </w:rPr>
            </w:pPr>
            <w:r w:rsidRPr="003A7FDC">
              <w:rPr>
                <w:rFonts w:ascii="Helvetica" w:hAnsi="Helvetica" w:cs="Helvetica"/>
                <w:lang w:eastAsia="zh-TW"/>
              </w:rPr>
              <w:t>所有在台無戶籍人民在申請金融帳戶時，應取得哪種證明</w:t>
            </w:r>
            <w:r w:rsidRPr="003A7FDC">
              <w:rPr>
                <w:rFonts w:ascii="Helvetica" w:hAnsi="Helvetica" w:cs="Helvetica"/>
                <w:lang w:eastAsia="zh-TW"/>
              </w:rPr>
              <w:t xml:space="preserve">? </w:t>
            </w:r>
            <w:r w:rsidRPr="003A7FDC">
              <w:rPr>
                <w:rFonts w:ascii="Helvetica" w:hAnsi="Helvetica" w:cs="Helvetica"/>
                <w:lang w:eastAsia="zh-TW"/>
              </w:rPr>
              <w:t>後再申辦開戶</w:t>
            </w:r>
            <w:r w:rsidRPr="003A7FDC">
              <w:rPr>
                <w:rFonts w:hint="eastAsia"/>
                <w:spacing w:val="-9"/>
                <w:sz w:val="21"/>
                <w:lang w:eastAsia="zh-TW"/>
              </w:rPr>
              <w:t xml:space="preserve">(1) </w:t>
            </w:r>
            <w:r w:rsidRPr="003A7FDC">
              <w:rPr>
                <w:rFonts w:ascii="Helvetica" w:hAnsi="Helvetica" w:cs="Helvetica"/>
                <w:lang w:eastAsia="zh-TW"/>
              </w:rPr>
              <w:t>應取得「身分證號」後再申辦開戶</w:t>
            </w:r>
            <w:r w:rsidRPr="003A7FDC">
              <w:rPr>
                <w:rFonts w:hint="eastAsia"/>
                <w:spacing w:val="-9"/>
                <w:sz w:val="21"/>
                <w:lang w:eastAsia="zh-TW"/>
              </w:rPr>
              <w:t>(2)</w:t>
            </w:r>
            <w:r w:rsidRPr="003A7FDC">
              <w:rPr>
                <w:rFonts w:ascii="Helvetica" w:hAnsi="Helvetica" w:cs="Helvetica"/>
                <w:lang w:eastAsia="zh-TW"/>
              </w:rPr>
              <w:t>應取得「健保卡證號」後再申辦開戶</w:t>
            </w:r>
            <w:r w:rsidRPr="003A7FDC">
              <w:rPr>
                <w:rFonts w:hint="eastAsia"/>
                <w:spacing w:val="-9"/>
                <w:sz w:val="21"/>
                <w:lang w:eastAsia="zh-TW"/>
              </w:rPr>
              <w:t xml:space="preserve"> (3) </w:t>
            </w:r>
            <w:r w:rsidRPr="003A7FDC">
              <w:rPr>
                <w:rFonts w:ascii="Helvetica" w:hAnsi="Helvetica" w:cs="Helvetica"/>
                <w:lang w:eastAsia="zh-TW"/>
              </w:rPr>
              <w:t>應取得「統一身分證號」後再申辦開戶</w:t>
            </w:r>
            <w:r w:rsidRPr="003A7FDC">
              <w:rPr>
                <w:rFonts w:hint="eastAsia"/>
                <w:spacing w:val="-9"/>
                <w:sz w:val="21"/>
                <w:lang w:eastAsia="zh-TW"/>
              </w:rPr>
              <w:t xml:space="preserve">(4) </w:t>
            </w:r>
            <w:r w:rsidRPr="003A7FDC">
              <w:rPr>
                <w:rFonts w:ascii="Helvetica" w:hAnsi="Helvetica" w:cs="Helvetica"/>
                <w:lang w:eastAsia="zh-TW"/>
              </w:rPr>
              <w:t>應取得「統一證號」後再申辦開戶</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4</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4C7FD8" w:rsidP="00CE641D">
            <w:pPr>
              <w:pStyle w:val="TableParagraph"/>
              <w:spacing w:before="159"/>
              <w:ind w:left="49" w:right="44"/>
              <w:jc w:val="center"/>
              <w:rPr>
                <w:sz w:val="21"/>
                <w:lang w:eastAsia="zh-TW"/>
              </w:rPr>
            </w:pPr>
            <w:r w:rsidRPr="003A7FDC">
              <w:rPr>
                <w:sz w:val="21"/>
                <w:lang w:eastAsia="zh-TW"/>
              </w:rPr>
              <w:t>2</w:t>
            </w:r>
            <w:r w:rsidR="004D0140" w:rsidRPr="003A7FDC">
              <w:rPr>
                <w:rFonts w:hint="eastAsia"/>
                <w:sz w:val="21"/>
                <w:lang w:eastAsia="zh-TW"/>
              </w:rPr>
              <w:t>90</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3" w:lineRule="exact"/>
              <w:rPr>
                <w:spacing w:val="-9"/>
                <w:sz w:val="21"/>
                <w:lang w:eastAsia="zh-TW"/>
              </w:rPr>
            </w:pPr>
            <w:r w:rsidRPr="003A7FDC">
              <w:rPr>
                <w:rFonts w:ascii="Helvetica" w:hAnsi="Helvetica" w:cs="Helvetica"/>
                <w:lang w:eastAsia="zh-TW"/>
              </w:rPr>
              <w:t>外匯存款不得以何種方式辦理</w:t>
            </w:r>
            <w:r w:rsidRPr="003A7FDC">
              <w:rPr>
                <w:rFonts w:ascii="Helvetica" w:hAnsi="Helvetica" w:cs="Helvetica"/>
                <w:lang w:eastAsia="zh-TW"/>
              </w:rPr>
              <w:t>(</w:t>
            </w:r>
            <w:r w:rsidRPr="003A7FDC">
              <w:rPr>
                <w:rFonts w:ascii="Helvetica" w:hAnsi="Helvetica" w:cs="Helvetica"/>
                <w:lang w:eastAsia="zh-TW"/>
              </w:rPr>
              <w:t>註</w:t>
            </w:r>
            <w:r w:rsidRPr="003A7FDC">
              <w:rPr>
                <w:rFonts w:ascii="Helvetica" w:hAnsi="Helvetica" w:cs="Helvetica"/>
                <w:lang w:eastAsia="zh-TW"/>
              </w:rPr>
              <w:t>:</w:t>
            </w:r>
            <w:r w:rsidRPr="003A7FDC">
              <w:rPr>
                <w:rFonts w:ascii="Helvetica" w:hAnsi="Helvetica" w:cs="Helvetica"/>
                <w:lang w:eastAsia="zh-TW"/>
              </w:rPr>
              <w:t>此為指定單位</w:t>
            </w:r>
            <w:r w:rsidRPr="003A7FDC">
              <w:rPr>
                <w:rFonts w:ascii="Helvetica" w:hAnsi="Helvetica" w:cs="Helvetica"/>
                <w:lang w:eastAsia="zh-TW"/>
              </w:rPr>
              <w:t>(DBU)</w:t>
            </w:r>
            <w:r w:rsidRPr="003A7FDC">
              <w:rPr>
                <w:rFonts w:ascii="Helvetica" w:hAnsi="Helvetica" w:cs="Helvetica"/>
                <w:lang w:eastAsia="zh-TW"/>
              </w:rPr>
              <w:t>辦理外匯存款之限制</w:t>
            </w:r>
            <w:r w:rsidRPr="003A7FDC">
              <w:rPr>
                <w:rFonts w:ascii="Helvetica" w:hAnsi="Helvetica" w:cs="Helvetica"/>
                <w:lang w:eastAsia="zh-TW"/>
              </w:rPr>
              <w:t>)</w:t>
            </w:r>
            <w:r w:rsidRPr="003A7FDC">
              <w:rPr>
                <w:rFonts w:hint="eastAsia"/>
                <w:spacing w:val="-9"/>
                <w:sz w:val="21"/>
                <w:lang w:eastAsia="zh-TW"/>
              </w:rPr>
              <w:t xml:space="preserve"> (1)</w:t>
            </w:r>
            <w:r w:rsidRPr="003A7FDC">
              <w:rPr>
                <w:rFonts w:ascii="Helvetica" w:hAnsi="Helvetica" w:cs="Helvetica"/>
                <w:lang w:eastAsia="zh-TW"/>
              </w:rPr>
              <w:t>支票匯款之方式</w:t>
            </w:r>
            <w:r w:rsidRPr="003A7FDC">
              <w:rPr>
                <w:rFonts w:hint="eastAsia"/>
                <w:spacing w:val="-9"/>
                <w:sz w:val="21"/>
                <w:lang w:eastAsia="zh-TW"/>
              </w:rPr>
              <w:t xml:space="preserve"> (2) </w:t>
            </w:r>
            <w:r w:rsidRPr="003A7FDC">
              <w:rPr>
                <w:rFonts w:ascii="Helvetica" w:hAnsi="Helvetica" w:cs="Helvetica"/>
                <w:lang w:eastAsia="zh-TW"/>
              </w:rPr>
              <w:t>支票入款之方式</w:t>
            </w:r>
            <w:r w:rsidRPr="003A7FDC">
              <w:rPr>
                <w:rFonts w:hint="eastAsia"/>
                <w:spacing w:val="-9"/>
                <w:sz w:val="21"/>
                <w:lang w:eastAsia="zh-TW"/>
              </w:rPr>
              <w:t xml:space="preserve"> (3) </w:t>
            </w:r>
            <w:r w:rsidRPr="003A7FDC">
              <w:rPr>
                <w:rFonts w:ascii="Helvetica" w:hAnsi="Helvetica" w:cs="Helvetica"/>
                <w:lang w:eastAsia="zh-TW"/>
              </w:rPr>
              <w:t>支票存款之方式</w:t>
            </w:r>
            <w:r w:rsidRPr="003A7FDC">
              <w:rPr>
                <w:rFonts w:hint="eastAsia"/>
                <w:spacing w:val="-9"/>
                <w:sz w:val="21"/>
                <w:lang w:eastAsia="zh-TW"/>
              </w:rPr>
              <w:t xml:space="preserve">(4) </w:t>
            </w:r>
            <w:r w:rsidRPr="003A7FDC">
              <w:rPr>
                <w:rFonts w:ascii="Helvetica" w:hAnsi="Helvetica" w:cs="Helvetica"/>
                <w:lang w:eastAsia="zh-TW"/>
              </w:rPr>
              <w:t>支票入款之方式和支票匯款之方式</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3</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FB3C14" w:rsidP="00CE641D">
            <w:pPr>
              <w:pStyle w:val="TableParagraph"/>
              <w:spacing w:before="159"/>
              <w:ind w:left="49" w:right="44"/>
              <w:jc w:val="center"/>
              <w:rPr>
                <w:sz w:val="21"/>
                <w:lang w:eastAsia="zh-TW"/>
              </w:rPr>
            </w:pPr>
            <w:r w:rsidRPr="003A7FDC">
              <w:rPr>
                <w:sz w:val="21"/>
                <w:lang w:eastAsia="zh-TW"/>
              </w:rPr>
              <w:t>2</w:t>
            </w:r>
            <w:r w:rsidR="004D0140" w:rsidRPr="003A7FDC">
              <w:rPr>
                <w:rFonts w:hint="eastAsia"/>
                <w:sz w:val="21"/>
                <w:lang w:eastAsia="zh-TW"/>
              </w:rPr>
              <w:t>91</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Web"/>
              <w:shd w:val="clear" w:color="auto" w:fill="F4F7F8"/>
              <w:autoSpaceDE w:val="0"/>
              <w:autoSpaceDN w:val="0"/>
              <w:spacing w:before="0" w:beforeAutospacing="0" w:after="0" w:afterAutospacing="0" w:line="330" w:lineRule="atLeast"/>
              <w:textAlignment w:val="baseline"/>
              <w:rPr>
                <w:rFonts w:ascii="inherit" w:hAnsi="inherit" w:cs="Helvetica" w:hint="eastAsia"/>
              </w:rPr>
            </w:pPr>
            <w:r w:rsidRPr="003A7FDC">
              <w:rPr>
                <w:rFonts w:ascii="Helvetica" w:hAnsi="Helvetica" w:cs="Helvetica"/>
              </w:rPr>
              <w:t>外匯指定銀行應於營業場所揭示至少哪五種貨幣之存款利率</w:t>
            </w:r>
            <w:r w:rsidRPr="003A7FDC">
              <w:rPr>
                <w:rFonts w:ascii="Helvetica" w:hAnsi="Helvetica" w:cs="Helvetica"/>
              </w:rPr>
              <w:t>?</w:t>
            </w:r>
            <w:r w:rsidRPr="003A7FDC">
              <w:rPr>
                <w:rFonts w:ascii="Helvetica" w:hAnsi="Helvetica" w:cs="Helvetica"/>
              </w:rPr>
              <w:t>外國銀行在華分行並應揭示</w:t>
            </w:r>
            <w:r w:rsidRPr="003A7FDC">
              <w:rPr>
                <w:rFonts w:ascii="Helvetica" w:hAnsi="Helvetica" w:cs="Helvetica"/>
              </w:rPr>
              <w:t>?</w:t>
            </w:r>
            <w:r w:rsidRPr="003A7FDC">
              <w:rPr>
                <w:rFonts w:hint="eastAsia"/>
                <w:spacing w:val="-9"/>
                <w:sz w:val="21"/>
              </w:rPr>
              <w:t xml:space="preserve"> (1) </w:t>
            </w:r>
            <w:r w:rsidRPr="003A7FDC">
              <w:rPr>
                <w:rFonts w:ascii="Helvetica" w:hAnsi="Helvetica" w:cs="Helvetica"/>
              </w:rPr>
              <w:t>美元、南非幣、歐元、英鎊及瑞士法郎等五種貨幣之存款利率</w:t>
            </w:r>
            <w:r w:rsidRPr="003A7FDC">
              <w:rPr>
                <w:rFonts w:ascii="Helvetica" w:hAnsi="Helvetica" w:cs="Helvetica"/>
              </w:rPr>
              <w:t xml:space="preserve"> </w:t>
            </w:r>
            <w:r w:rsidRPr="003A7FDC">
              <w:rPr>
                <w:rFonts w:ascii="Helvetica" w:hAnsi="Helvetica" w:cs="Helvetica"/>
              </w:rPr>
              <w:t>外國銀行在華分行並應揭示其本國貨幣之存款利率</w:t>
            </w:r>
            <w:r w:rsidRPr="003A7FDC">
              <w:rPr>
                <w:rFonts w:hint="eastAsia"/>
                <w:spacing w:val="-9"/>
                <w:sz w:val="21"/>
              </w:rPr>
              <w:t xml:space="preserve">(2) </w:t>
            </w:r>
            <w:r w:rsidRPr="003A7FDC">
              <w:rPr>
                <w:rFonts w:ascii="Helvetica" w:hAnsi="Helvetica" w:cs="Helvetica"/>
              </w:rPr>
              <w:t>美元、泰銖、歐元、英鎊及瑞士法郎等五種貨幣之存</w:t>
            </w:r>
            <w:r w:rsidRPr="003A7FDC">
              <w:rPr>
                <w:rFonts w:ascii="Helvetica" w:hAnsi="Helvetica" w:cs="Helvetica"/>
              </w:rPr>
              <w:lastRenderedPageBreak/>
              <w:t>款利率</w:t>
            </w:r>
            <w:r w:rsidRPr="003A7FDC">
              <w:rPr>
                <w:rFonts w:ascii="Helvetica" w:hAnsi="Helvetica" w:cs="Helvetica"/>
              </w:rPr>
              <w:t xml:space="preserve"> </w:t>
            </w:r>
            <w:r w:rsidRPr="003A7FDC">
              <w:rPr>
                <w:rFonts w:ascii="Helvetica" w:hAnsi="Helvetica" w:cs="Helvetica"/>
              </w:rPr>
              <w:t>外國銀行在華分行並應揭示其本國貨幣之存款利率</w:t>
            </w:r>
            <w:r w:rsidRPr="003A7FDC">
              <w:rPr>
                <w:rFonts w:hint="eastAsia"/>
                <w:spacing w:val="-9"/>
                <w:sz w:val="21"/>
              </w:rPr>
              <w:t xml:space="preserve">(3) </w:t>
            </w:r>
            <w:r w:rsidRPr="003A7FDC">
              <w:rPr>
                <w:rFonts w:ascii="Helvetica" w:hAnsi="Helvetica" w:cs="Helvetica"/>
              </w:rPr>
              <w:t>美元、日圓、歐元、英鎊及瑞士法郎等五種貨幣之存款利率</w:t>
            </w:r>
            <w:r w:rsidRPr="003A7FDC">
              <w:rPr>
                <w:rFonts w:ascii="Helvetica" w:hAnsi="Helvetica" w:cs="Helvetica"/>
              </w:rPr>
              <w:t xml:space="preserve"> </w:t>
            </w:r>
            <w:r w:rsidRPr="003A7FDC">
              <w:rPr>
                <w:rFonts w:ascii="Helvetica" w:hAnsi="Helvetica" w:cs="Helvetica"/>
              </w:rPr>
              <w:t>外國銀行在華分行並應揭示其本國貨幣之存款利率</w:t>
            </w:r>
            <w:r w:rsidRPr="003A7FDC">
              <w:rPr>
                <w:rFonts w:hint="eastAsia"/>
                <w:spacing w:val="-9"/>
                <w:sz w:val="21"/>
              </w:rPr>
              <w:t xml:space="preserve">(4) </w:t>
            </w:r>
            <w:r w:rsidRPr="003A7FDC">
              <w:rPr>
                <w:rFonts w:ascii="Helvetica" w:hAnsi="Helvetica" w:cs="Helvetica"/>
              </w:rPr>
              <w:t>美元、泰銖、南非幣、英鎊及瑞士法郎等五種貨幣之存款利率</w:t>
            </w:r>
            <w:r w:rsidRPr="003A7FDC">
              <w:rPr>
                <w:rFonts w:ascii="Helvetica" w:hAnsi="Helvetica" w:cs="Helvetica"/>
              </w:rPr>
              <w:t xml:space="preserve"> </w:t>
            </w:r>
            <w:r w:rsidRPr="003A7FDC">
              <w:rPr>
                <w:rFonts w:ascii="Helvetica" w:hAnsi="Helvetica" w:cs="Helvetica"/>
              </w:rPr>
              <w:t>外國銀行在華分行並應揭示其本國貨幣之存款利率</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lastRenderedPageBreak/>
              <w:t>3</w:t>
            </w:r>
          </w:p>
        </w:tc>
      </w:tr>
    </w:tbl>
    <w:p w:rsidR="004D0140" w:rsidRPr="003A7FDC" w:rsidRDefault="004D0140" w:rsidP="004D0140">
      <w:pPr>
        <w:widowControl/>
        <w:autoSpaceDE/>
        <w:autoSpaceDN/>
        <w:rPr>
          <w:sz w:val="21"/>
          <w:lang w:eastAsia="zh-TW"/>
        </w:rPr>
        <w:sectPr w:rsidR="004D0140" w:rsidRPr="003A7FDC">
          <w:pgSz w:w="11910" w:h="16840"/>
          <w:pgMar w:top="560" w:right="280" w:bottom="1560" w:left="280" w:header="0" w:footer="1362" w:gutter="0"/>
          <w:cols w:space="720"/>
        </w:sectPr>
      </w:pPr>
    </w:p>
    <w:tbl>
      <w:tblPr>
        <w:tblStyle w:val="TableNormal"/>
        <w:tblpPr w:leftFromText="180" w:rightFromText="180" w:vertAnchor="text" w:horzAnchor="margin" w:tblpXSpec="center"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CE641D">
        <w:trPr>
          <w:trHeight w:val="724"/>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FB3C14" w:rsidP="00CE641D">
            <w:pPr>
              <w:pStyle w:val="TableParagraph"/>
              <w:spacing w:before="157"/>
              <w:ind w:left="49" w:right="44"/>
              <w:jc w:val="center"/>
              <w:rPr>
                <w:sz w:val="21"/>
              </w:rPr>
            </w:pPr>
            <w:r w:rsidRPr="003A7FDC">
              <w:rPr>
                <w:sz w:val="21"/>
              </w:rPr>
              <w:lastRenderedPageBreak/>
              <w:t>2</w:t>
            </w:r>
            <w:r w:rsidR="004D0140" w:rsidRPr="003A7FDC">
              <w:rPr>
                <w:sz w:val="21"/>
              </w:rPr>
              <w:t>9</w:t>
            </w:r>
            <w:r w:rsidR="004D0140" w:rsidRPr="003A7FDC">
              <w:rPr>
                <w:rFonts w:hint="eastAsia"/>
                <w:sz w:val="21"/>
              </w:rPr>
              <w:t>2</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2337"/>
              </w:tabs>
              <w:spacing w:line="353" w:lineRule="exact"/>
              <w:rPr>
                <w:sz w:val="21"/>
                <w:lang w:eastAsia="zh-TW"/>
              </w:rPr>
            </w:pPr>
            <w:r w:rsidRPr="003A7FDC">
              <w:rPr>
                <w:rFonts w:ascii="Helvetica" w:hAnsi="Helvetica" w:cs="Helvetica"/>
                <w:lang w:eastAsia="zh-TW"/>
              </w:rPr>
              <w:t>存款利率訂定由什麼銀行參照國際慣例自行訂定</w:t>
            </w:r>
            <w:r w:rsidRPr="003A7FDC">
              <w:rPr>
                <w:rFonts w:ascii="Helvetica" w:hAnsi="Helvetica" w:cs="Helvetica"/>
                <w:lang w:eastAsia="zh-TW"/>
              </w:rPr>
              <w:t>?</w:t>
            </w:r>
            <w:r w:rsidRPr="003A7FDC">
              <w:rPr>
                <w:rFonts w:ascii="Helvetica" w:hAnsi="Helvetica" w:cs="Helvetica"/>
                <w:lang w:eastAsia="zh-TW"/>
              </w:rPr>
              <w:t>並公告</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由指定銀行參照國際慣例自行訂定並公告最高存款利率</w:t>
            </w:r>
            <w:r w:rsidRPr="003A7FDC">
              <w:rPr>
                <w:rFonts w:hint="eastAsia"/>
                <w:sz w:val="21"/>
                <w:lang w:eastAsia="zh-TW"/>
              </w:rPr>
              <w:t>(2</w:t>
            </w:r>
            <w:r w:rsidRPr="003A7FDC">
              <w:rPr>
                <w:sz w:val="21"/>
                <w:lang w:eastAsia="zh-TW"/>
              </w:rPr>
              <w:t>)</w:t>
            </w:r>
            <w:r w:rsidRPr="003A7FDC">
              <w:rPr>
                <w:rFonts w:ascii="Helvetica" w:hAnsi="Helvetica" w:cs="Helvetica"/>
                <w:lang w:eastAsia="zh-TW"/>
              </w:rPr>
              <w:t>由指定銀行參照國際慣例自行訂定並公告最低存款利率</w:t>
            </w:r>
            <w:r w:rsidRPr="003A7FDC">
              <w:rPr>
                <w:rFonts w:hint="eastAsia"/>
                <w:sz w:val="21"/>
                <w:lang w:eastAsia="zh-TW"/>
              </w:rPr>
              <w:t xml:space="preserve"> (3) </w:t>
            </w:r>
            <w:r w:rsidRPr="003A7FDC">
              <w:rPr>
                <w:rFonts w:ascii="Helvetica" w:hAnsi="Helvetica" w:cs="Helvetica"/>
                <w:lang w:eastAsia="zh-TW"/>
              </w:rPr>
              <w:t>由指定銀行參照國內慣例自行訂定並公告最低存款利率</w:t>
            </w:r>
            <w:r w:rsidRPr="003A7FDC">
              <w:rPr>
                <w:rFonts w:hint="eastAsia"/>
                <w:sz w:val="21"/>
                <w:lang w:eastAsia="zh-TW"/>
              </w:rPr>
              <w:t xml:space="preserve">(4) </w:t>
            </w:r>
            <w:r w:rsidRPr="003A7FDC">
              <w:rPr>
                <w:rFonts w:ascii="Helvetica" w:hAnsi="Helvetica" w:cs="Helvetica"/>
                <w:lang w:eastAsia="zh-TW"/>
              </w:rPr>
              <w:t>由指定銀行參照國內慣例自行訂定並公告最高存款利率</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7"/>
              <w:ind w:left="3"/>
              <w:jc w:val="center"/>
              <w:rPr>
                <w:sz w:val="21"/>
              </w:rPr>
            </w:pPr>
            <w:r w:rsidRPr="003A7FDC">
              <w:rPr>
                <w:rFonts w:hint="eastAsia"/>
                <w:sz w:val="21"/>
              </w:rPr>
              <w:t>2</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FB3C14" w:rsidP="00CE641D">
            <w:pPr>
              <w:pStyle w:val="TableParagraph"/>
              <w:spacing w:before="160"/>
              <w:ind w:left="49" w:right="44"/>
              <w:jc w:val="center"/>
              <w:rPr>
                <w:sz w:val="21"/>
              </w:rPr>
            </w:pPr>
            <w:r w:rsidRPr="003A7FDC">
              <w:rPr>
                <w:sz w:val="21"/>
              </w:rPr>
              <w:t>2</w:t>
            </w:r>
            <w:r w:rsidR="004D0140" w:rsidRPr="003A7FDC">
              <w:rPr>
                <w:rFonts w:hint="eastAsia"/>
                <w:sz w:val="21"/>
              </w:rPr>
              <w:t>93</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3" w:lineRule="exact"/>
              <w:rPr>
                <w:sz w:val="21"/>
                <w:lang w:eastAsia="zh-TW"/>
              </w:rPr>
            </w:pPr>
            <w:r w:rsidRPr="003A7FDC">
              <w:rPr>
                <w:rFonts w:ascii="Helvetica" w:hAnsi="Helvetica" w:cs="Helvetica"/>
                <w:lang w:eastAsia="zh-TW"/>
              </w:rPr>
              <w:t>未公告存款天期之利率，指定銀行得參</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參照相近天期之公告利率與客戶議定</w:t>
            </w:r>
            <w:r w:rsidRPr="003A7FDC">
              <w:rPr>
                <w:rFonts w:hint="eastAsia"/>
                <w:sz w:val="21"/>
                <w:lang w:eastAsia="zh-TW"/>
              </w:rPr>
              <w:t xml:space="preserve">(2) </w:t>
            </w:r>
            <w:r w:rsidRPr="003A7FDC">
              <w:rPr>
                <w:rFonts w:ascii="Helvetica" w:hAnsi="Helvetica" w:cs="Helvetica"/>
                <w:lang w:eastAsia="zh-TW"/>
              </w:rPr>
              <w:t>參照相近天期之公告利率或與客戶議定</w:t>
            </w:r>
            <w:r w:rsidRPr="003A7FDC">
              <w:rPr>
                <w:rFonts w:hint="eastAsia"/>
                <w:sz w:val="21"/>
                <w:lang w:eastAsia="zh-TW"/>
              </w:rPr>
              <w:t xml:space="preserve">(3) </w:t>
            </w:r>
            <w:r w:rsidRPr="003A7FDC">
              <w:rPr>
                <w:rFonts w:ascii="Helvetica" w:hAnsi="Helvetica" w:cs="Helvetica"/>
                <w:lang w:eastAsia="zh-TW"/>
              </w:rPr>
              <w:t>參照最遠天期之公告利率與客戶議定</w:t>
            </w:r>
            <w:r w:rsidRPr="003A7FDC">
              <w:rPr>
                <w:rFonts w:hint="eastAsia"/>
                <w:sz w:val="21"/>
                <w:lang w:eastAsia="zh-TW"/>
              </w:rPr>
              <w:t xml:space="preserve">(4) </w:t>
            </w:r>
            <w:r w:rsidRPr="003A7FDC">
              <w:rPr>
                <w:rFonts w:ascii="Helvetica" w:hAnsi="Helvetica" w:cs="Helvetica"/>
                <w:lang w:eastAsia="zh-TW"/>
              </w:rPr>
              <w:t>參照最遠天期之公告利率或與客戶議定</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60"/>
              <w:ind w:left="3"/>
              <w:jc w:val="center"/>
              <w:rPr>
                <w:sz w:val="21"/>
              </w:rPr>
            </w:pPr>
            <w:r w:rsidRPr="003A7FDC">
              <w:rPr>
                <w:rFonts w:hint="eastAsia"/>
                <w:sz w:val="21"/>
              </w:rPr>
              <w:t>1</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FB3C14" w:rsidP="00CE641D">
            <w:pPr>
              <w:pStyle w:val="TableParagraph"/>
              <w:spacing w:before="159"/>
              <w:ind w:left="49" w:right="44"/>
              <w:jc w:val="center"/>
              <w:rPr>
                <w:sz w:val="21"/>
              </w:rPr>
            </w:pPr>
            <w:r w:rsidRPr="003A7FDC">
              <w:rPr>
                <w:sz w:val="21"/>
              </w:rPr>
              <w:t>2</w:t>
            </w:r>
            <w:r w:rsidR="004D0140" w:rsidRPr="003A7FDC">
              <w:rPr>
                <w:rFonts w:hint="eastAsia"/>
                <w:sz w:val="21"/>
              </w:rPr>
              <w:t>94</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1859"/>
              </w:tabs>
              <w:spacing w:line="354" w:lineRule="exact"/>
              <w:rPr>
                <w:sz w:val="21"/>
                <w:lang w:eastAsia="zh-TW"/>
              </w:rPr>
            </w:pPr>
            <w:r w:rsidRPr="003A7FDC">
              <w:rPr>
                <w:rFonts w:ascii="Helvetica" w:hAnsi="Helvetica" w:cs="Helvetica"/>
                <w:lang w:eastAsia="zh-TW"/>
              </w:rPr>
              <w:t>採議訂利率者應於</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應於公開說明書中告知</w:t>
            </w:r>
            <w:r w:rsidRPr="003A7FDC">
              <w:rPr>
                <w:rFonts w:hint="eastAsia"/>
                <w:sz w:val="21"/>
                <w:lang w:eastAsia="zh-TW"/>
              </w:rPr>
              <w:t xml:space="preserve">(2) </w:t>
            </w:r>
            <w:r w:rsidRPr="003A7FDC">
              <w:rPr>
                <w:rFonts w:ascii="Helvetica" w:hAnsi="Helvetica" w:cs="Helvetica"/>
                <w:lang w:eastAsia="zh-TW"/>
              </w:rPr>
              <w:t>應於契約中告知</w:t>
            </w:r>
            <w:r w:rsidRPr="003A7FDC">
              <w:rPr>
                <w:rFonts w:hint="eastAsia"/>
                <w:sz w:val="21"/>
                <w:lang w:eastAsia="zh-TW"/>
              </w:rPr>
              <w:t xml:space="preserve">(3) </w:t>
            </w:r>
            <w:r w:rsidRPr="003A7FDC">
              <w:rPr>
                <w:rFonts w:ascii="Helvetica" w:hAnsi="Helvetica" w:cs="Helvetica"/>
                <w:lang w:eastAsia="zh-TW"/>
              </w:rPr>
              <w:t>應於口頭告知</w:t>
            </w:r>
            <w:r w:rsidRPr="003A7FDC">
              <w:rPr>
                <w:rFonts w:hint="eastAsia"/>
                <w:sz w:val="21"/>
                <w:lang w:eastAsia="zh-TW"/>
              </w:rPr>
              <w:t xml:space="preserve">(4) </w:t>
            </w:r>
            <w:r w:rsidRPr="003A7FDC">
              <w:rPr>
                <w:rFonts w:ascii="Helvetica" w:hAnsi="Helvetica" w:cs="Helvetica"/>
                <w:lang w:eastAsia="zh-TW"/>
              </w:rPr>
              <w:t>應於公告中告知</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4</w:t>
            </w:r>
          </w:p>
        </w:tc>
      </w:tr>
      <w:tr w:rsidR="003A7FDC" w:rsidRPr="003A7FDC" w:rsidTr="00CE641D">
        <w:trPr>
          <w:trHeight w:val="364"/>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FB3C14" w:rsidP="00CE641D">
            <w:pPr>
              <w:pStyle w:val="TableParagraph"/>
              <w:spacing w:line="344" w:lineRule="exact"/>
              <w:ind w:left="49" w:right="44"/>
              <w:jc w:val="center"/>
              <w:rPr>
                <w:sz w:val="21"/>
              </w:rPr>
            </w:pPr>
            <w:r w:rsidRPr="003A7FDC">
              <w:rPr>
                <w:sz w:val="21"/>
              </w:rPr>
              <w:t>2</w:t>
            </w:r>
            <w:r w:rsidR="004D0140" w:rsidRPr="003A7FDC">
              <w:rPr>
                <w:rFonts w:hint="eastAsia"/>
                <w:sz w:val="21"/>
              </w:rPr>
              <w:t>95</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5827"/>
              </w:tabs>
              <w:spacing w:line="344" w:lineRule="exact"/>
              <w:rPr>
                <w:sz w:val="21"/>
                <w:lang w:eastAsia="zh-TW"/>
              </w:rPr>
            </w:pPr>
            <w:r w:rsidRPr="003A7FDC">
              <w:rPr>
                <w:rFonts w:ascii="Helvetica" w:hAnsi="Helvetica" w:cs="Helvetica"/>
                <w:lang w:eastAsia="zh-TW"/>
              </w:rPr>
              <w:t>外匯活期存款，存戶存入外匯後，憑何種證明，可隨時提領或存入</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憑存摺和其他替代憑證</w:t>
            </w:r>
            <w:r w:rsidRPr="003A7FDC">
              <w:rPr>
                <w:rFonts w:ascii="Helvetica" w:hAnsi="Helvetica" w:cs="Helvetica"/>
                <w:lang w:eastAsia="zh-TW"/>
              </w:rPr>
              <w:t>(</w:t>
            </w:r>
            <w:r w:rsidRPr="003A7FDC">
              <w:rPr>
                <w:rFonts w:ascii="Helvetica" w:hAnsi="Helvetica" w:cs="Helvetica"/>
                <w:lang w:eastAsia="zh-TW"/>
              </w:rPr>
              <w:t>例如</w:t>
            </w:r>
            <w:r w:rsidRPr="003A7FDC">
              <w:rPr>
                <w:rFonts w:ascii="Helvetica" w:hAnsi="Helvetica" w:cs="Helvetica"/>
                <w:lang w:eastAsia="zh-TW"/>
              </w:rPr>
              <w:t>:</w:t>
            </w:r>
            <w:r w:rsidRPr="003A7FDC">
              <w:rPr>
                <w:rFonts w:ascii="Helvetica" w:hAnsi="Helvetica" w:cs="Helvetica"/>
                <w:lang w:eastAsia="zh-TW"/>
              </w:rPr>
              <w:t>對帳單</w:t>
            </w:r>
            <w:r w:rsidRPr="003A7FDC">
              <w:rPr>
                <w:rFonts w:ascii="Helvetica" w:hAnsi="Helvetica" w:cs="Helvetica"/>
                <w:lang w:eastAsia="zh-TW"/>
              </w:rPr>
              <w:t xml:space="preserve">) </w:t>
            </w:r>
            <w:r w:rsidRPr="003A7FDC">
              <w:rPr>
                <w:rFonts w:ascii="Helvetica" w:hAnsi="Helvetica" w:cs="Helvetica"/>
                <w:lang w:eastAsia="zh-TW"/>
              </w:rPr>
              <w:t>，得隨時辦理存入或提領之存款</w:t>
            </w:r>
            <w:r w:rsidRPr="003A7FDC">
              <w:rPr>
                <w:rFonts w:hint="eastAsia"/>
                <w:sz w:val="21"/>
                <w:lang w:eastAsia="zh-TW"/>
              </w:rPr>
              <w:t xml:space="preserve">(2) </w:t>
            </w:r>
            <w:r w:rsidRPr="003A7FDC">
              <w:rPr>
                <w:rFonts w:ascii="Helvetica" w:hAnsi="Helvetica" w:cs="Helvetica"/>
                <w:lang w:eastAsia="zh-TW"/>
              </w:rPr>
              <w:t>憑其他替代憑證</w:t>
            </w:r>
            <w:r w:rsidRPr="003A7FDC">
              <w:rPr>
                <w:rFonts w:ascii="Helvetica" w:hAnsi="Helvetica" w:cs="Helvetica"/>
                <w:lang w:eastAsia="zh-TW"/>
              </w:rPr>
              <w:t>(</w:t>
            </w:r>
            <w:r w:rsidRPr="003A7FDC">
              <w:rPr>
                <w:rFonts w:ascii="Helvetica" w:hAnsi="Helvetica" w:cs="Helvetica"/>
                <w:lang w:eastAsia="zh-TW"/>
              </w:rPr>
              <w:t>例如</w:t>
            </w:r>
            <w:r w:rsidRPr="003A7FDC">
              <w:rPr>
                <w:rFonts w:ascii="Helvetica" w:hAnsi="Helvetica" w:cs="Helvetica"/>
                <w:lang w:eastAsia="zh-TW"/>
              </w:rPr>
              <w:t>:</w:t>
            </w:r>
            <w:r w:rsidRPr="003A7FDC">
              <w:rPr>
                <w:rFonts w:ascii="Helvetica" w:hAnsi="Helvetica" w:cs="Helvetica"/>
                <w:lang w:eastAsia="zh-TW"/>
              </w:rPr>
              <w:t>對帳單</w:t>
            </w:r>
            <w:r w:rsidRPr="003A7FDC">
              <w:rPr>
                <w:rFonts w:ascii="Helvetica" w:hAnsi="Helvetica" w:cs="Helvetica"/>
                <w:lang w:eastAsia="zh-TW"/>
              </w:rPr>
              <w:t xml:space="preserve">) </w:t>
            </w:r>
            <w:r w:rsidRPr="003A7FDC">
              <w:rPr>
                <w:rFonts w:ascii="Helvetica" w:hAnsi="Helvetica" w:cs="Helvetica"/>
                <w:lang w:eastAsia="zh-TW"/>
              </w:rPr>
              <w:t>，得隨時辦理存入或提領之存款</w:t>
            </w:r>
            <w:r w:rsidRPr="003A7FDC">
              <w:rPr>
                <w:rFonts w:ascii="Helvetica" w:hAnsi="Helvetica" w:cs="Helvetica"/>
                <w:lang w:eastAsia="zh-TW"/>
              </w:rPr>
              <w:t>(</w:t>
            </w:r>
            <w:r w:rsidRPr="003A7FDC">
              <w:rPr>
                <w:rFonts w:hint="eastAsia"/>
                <w:sz w:val="21"/>
                <w:lang w:eastAsia="zh-TW"/>
              </w:rPr>
              <w:t xml:space="preserve">3) </w:t>
            </w:r>
            <w:r w:rsidRPr="003A7FDC">
              <w:rPr>
                <w:rFonts w:ascii="Helvetica" w:hAnsi="Helvetica" w:cs="Helvetica"/>
                <w:lang w:eastAsia="zh-TW"/>
              </w:rPr>
              <w:t>憑存摺，得隨時辦理存入或提領之存款</w:t>
            </w:r>
            <w:r w:rsidRPr="003A7FDC">
              <w:rPr>
                <w:rFonts w:hint="eastAsia"/>
                <w:sz w:val="21"/>
                <w:lang w:eastAsia="zh-TW"/>
              </w:rPr>
              <w:t>(4)</w:t>
            </w:r>
            <w:r w:rsidRPr="003A7FDC">
              <w:rPr>
                <w:rFonts w:ascii="Helvetica" w:hAnsi="Helvetica" w:cs="Helvetica"/>
                <w:lang w:eastAsia="zh-TW"/>
              </w:rPr>
              <w:t>憑存摺或其他替代憑證</w:t>
            </w:r>
            <w:r w:rsidRPr="003A7FDC">
              <w:rPr>
                <w:rFonts w:ascii="Helvetica" w:hAnsi="Helvetica" w:cs="Helvetica"/>
                <w:lang w:eastAsia="zh-TW"/>
              </w:rPr>
              <w:t>(</w:t>
            </w:r>
            <w:r w:rsidRPr="003A7FDC">
              <w:rPr>
                <w:rFonts w:ascii="Helvetica" w:hAnsi="Helvetica" w:cs="Helvetica"/>
                <w:lang w:eastAsia="zh-TW"/>
              </w:rPr>
              <w:t>例如</w:t>
            </w:r>
            <w:r w:rsidRPr="003A7FDC">
              <w:rPr>
                <w:rFonts w:ascii="Helvetica" w:hAnsi="Helvetica" w:cs="Helvetica"/>
                <w:lang w:eastAsia="zh-TW"/>
              </w:rPr>
              <w:t>:</w:t>
            </w:r>
            <w:r w:rsidRPr="003A7FDC">
              <w:rPr>
                <w:rFonts w:ascii="Helvetica" w:hAnsi="Helvetica" w:cs="Helvetica"/>
                <w:lang w:eastAsia="zh-TW"/>
              </w:rPr>
              <w:t>對帳單</w:t>
            </w:r>
            <w:r w:rsidRPr="003A7FDC">
              <w:rPr>
                <w:rFonts w:ascii="Helvetica" w:hAnsi="Helvetica" w:cs="Helvetica"/>
                <w:lang w:eastAsia="zh-TW"/>
              </w:rPr>
              <w:t xml:space="preserve">) </w:t>
            </w:r>
            <w:r w:rsidRPr="003A7FDC">
              <w:rPr>
                <w:rFonts w:ascii="Helvetica" w:hAnsi="Helvetica" w:cs="Helvetica"/>
                <w:lang w:eastAsia="zh-TW"/>
              </w:rPr>
              <w:t>，得隨時辦理存入或提領之存款</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44" w:lineRule="exact"/>
              <w:ind w:left="3"/>
              <w:jc w:val="center"/>
              <w:rPr>
                <w:sz w:val="21"/>
              </w:rPr>
            </w:pPr>
            <w:r w:rsidRPr="003A7FDC">
              <w:rPr>
                <w:sz w:val="21"/>
              </w:rPr>
              <w:t>4</w:t>
            </w:r>
          </w:p>
        </w:tc>
      </w:tr>
      <w:tr w:rsidR="003A7FDC" w:rsidRPr="003A7FDC" w:rsidTr="00CE641D">
        <w:trPr>
          <w:trHeight w:val="839"/>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rPr>
            </w:pPr>
          </w:p>
          <w:p w:rsidR="004D0140" w:rsidRPr="003A7FDC" w:rsidRDefault="00854C88" w:rsidP="00CE641D">
            <w:pPr>
              <w:pStyle w:val="TableParagraph"/>
              <w:ind w:left="49" w:right="44"/>
              <w:jc w:val="center"/>
              <w:rPr>
                <w:sz w:val="21"/>
              </w:rPr>
            </w:pPr>
            <w:r w:rsidRPr="003A7FDC">
              <w:rPr>
                <w:sz w:val="21"/>
              </w:rPr>
              <w:t>2</w:t>
            </w:r>
            <w:r w:rsidR="004D0140" w:rsidRPr="003A7FDC">
              <w:rPr>
                <w:rFonts w:hint="eastAsia"/>
                <w:sz w:val="21"/>
              </w:rPr>
              <w:t>96</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外匯定期存款，存戶存入外匯後，憑何種證明，可於約定期間屆滿時，一次提領本息之存款</w:t>
            </w:r>
            <w:r w:rsidRPr="003A7FDC">
              <w:rPr>
                <w:rFonts w:ascii="Helvetica" w:hAnsi="Helvetica" w:cs="Helvetica"/>
                <w:lang w:eastAsia="zh-TW"/>
              </w:rPr>
              <w:t>?</w:t>
            </w:r>
            <w:r w:rsidRPr="003A7FDC">
              <w:rPr>
                <w:rFonts w:hint="eastAsia"/>
                <w:spacing w:val="-10"/>
                <w:sz w:val="21"/>
                <w:lang w:eastAsia="zh-TW"/>
              </w:rPr>
              <w:t xml:space="preserve"> (1) </w:t>
            </w:r>
            <w:r w:rsidRPr="003A7FDC">
              <w:rPr>
                <w:rFonts w:ascii="Helvetica" w:hAnsi="Helvetica" w:cs="Helvetica"/>
                <w:lang w:eastAsia="zh-TW"/>
              </w:rPr>
              <w:t>憑存單即可</w:t>
            </w:r>
            <w:r w:rsidRPr="003A7FDC">
              <w:rPr>
                <w:rFonts w:hint="eastAsia"/>
                <w:spacing w:val="-10"/>
                <w:sz w:val="21"/>
                <w:lang w:eastAsia="zh-TW"/>
              </w:rPr>
              <w:t xml:space="preserve">(2) </w:t>
            </w:r>
            <w:r w:rsidRPr="003A7FDC">
              <w:rPr>
                <w:rFonts w:ascii="Helvetica" w:hAnsi="Helvetica" w:cs="Helvetica"/>
                <w:lang w:eastAsia="zh-TW"/>
              </w:rPr>
              <w:t>憑存單或其他替代憑證</w:t>
            </w:r>
            <w:r w:rsidRPr="003A7FDC">
              <w:rPr>
                <w:rFonts w:ascii="Helvetica" w:hAnsi="Helvetica" w:cs="Helvetica"/>
                <w:lang w:eastAsia="zh-TW"/>
              </w:rPr>
              <w:t>(</w:t>
            </w:r>
            <w:r w:rsidRPr="003A7FDC">
              <w:rPr>
                <w:rFonts w:ascii="Helvetica" w:hAnsi="Helvetica" w:cs="Helvetica"/>
                <w:lang w:eastAsia="zh-TW"/>
              </w:rPr>
              <w:t>例如</w:t>
            </w:r>
            <w:r w:rsidRPr="003A7FDC">
              <w:rPr>
                <w:rFonts w:ascii="Helvetica" w:hAnsi="Helvetica" w:cs="Helvetica"/>
                <w:lang w:eastAsia="zh-TW"/>
              </w:rPr>
              <w:t>:</w:t>
            </w:r>
            <w:r w:rsidRPr="003A7FDC">
              <w:rPr>
                <w:rFonts w:ascii="Helvetica" w:hAnsi="Helvetica" w:cs="Helvetica"/>
                <w:lang w:eastAsia="zh-TW"/>
              </w:rPr>
              <w:t>對帳單或存摺</w:t>
            </w:r>
            <w:r w:rsidRPr="003A7FDC">
              <w:rPr>
                <w:rFonts w:ascii="Helvetica" w:hAnsi="Helvetica" w:cs="Helvetica"/>
                <w:lang w:eastAsia="zh-TW"/>
              </w:rPr>
              <w:t>)</w:t>
            </w:r>
            <w:r w:rsidRPr="003A7FDC">
              <w:rPr>
                <w:rFonts w:hint="eastAsia"/>
                <w:spacing w:val="-10"/>
                <w:sz w:val="21"/>
                <w:lang w:eastAsia="zh-TW"/>
              </w:rPr>
              <w:t xml:space="preserve"> (3)</w:t>
            </w:r>
            <w:r w:rsidRPr="003A7FDC">
              <w:rPr>
                <w:rFonts w:ascii="Helvetica" w:hAnsi="Helvetica" w:cs="Helvetica"/>
                <w:lang w:eastAsia="zh-TW"/>
              </w:rPr>
              <w:t>憑其他替代憑證</w:t>
            </w:r>
            <w:r w:rsidRPr="003A7FDC">
              <w:rPr>
                <w:rFonts w:ascii="Helvetica" w:hAnsi="Helvetica" w:cs="Helvetica"/>
                <w:lang w:eastAsia="zh-TW"/>
              </w:rPr>
              <w:t>(</w:t>
            </w:r>
            <w:r w:rsidRPr="003A7FDC">
              <w:rPr>
                <w:rFonts w:ascii="Helvetica" w:hAnsi="Helvetica" w:cs="Helvetica"/>
                <w:lang w:eastAsia="zh-TW"/>
              </w:rPr>
              <w:t>例如</w:t>
            </w:r>
            <w:r w:rsidRPr="003A7FDC">
              <w:rPr>
                <w:rFonts w:ascii="Helvetica" w:hAnsi="Helvetica" w:cs="Helvetica"/>
                <w:lang w:eastAsia="zh-TW"/>
              </w:rPr>
              <w:t>:</w:t>
            </w:r>
            <w:r w:rsidRPr="003A7FDC">
              <w:rPr>
                <w:rFonts w:ascii="Helvetica" w:hAnsi="Helvetica" w:cs="Helvetica"/>
                <w:lang w:eastAsia="zh-TW"/>
              </w:rPr>
              <w:t>對帳單或存摺</w:t>
            </w:r>
            <w:r w:rsidRPr="003A7FDC">
              <w:rPr>
                <w:rFonts w:ascii="Helvetica" w:hAnsi="Helvetica" w:cs="Helvetica"/>
                <w:lang w:eastAsia="zh-TW"/>
              </w:rPr>
              <w:t>)</w:t>
            </w:r>
            <w:r w:rsidRPr="003A7FDC">
              <w:rPr>
                <w:rFonts w:ascii="Helvetica" w:hAnsi="Helvetica" w:cs="Helvetica"/>
                <w:lang w:eastAsia="zh-TW"/>
              </w:rPr>
              <w:t>即可</w:t>
            </w:r>
            <w:r w:rsidRPr="003A7FDC">
              <w:rPr>
                <w:rFonts w:hint="eastAsia"/>
                <w:spacing w:val="-10"/>
                <w:sz w:val="21"/>
                <w:lang w:eastAsia="zh-TW"/>
              </w:rPr>
              <w:t xml:space="preserve"> (4) </w:t>
            </w:r>
            <w:r w:rsidRPr="003A7FDC">
              <w:rPr>
                <w:rFonts w:ascii="Helvetica" w:hAnsi="Helvetica" w:cs="Helvetica"/>
                <w:lang w:eastAsia="zh-TW"/>
              </w:rPr>
              <w:t>憑存單和其他替代憑證</w:t>
            </w:r>
            <w:r w:rsidRPr="003A7FDC">
              <w:rPr>
                <w:rFonts w:ascii="Helvetica" w:hAnsi="Helvetica" w:cs="Helvetica"/>
                <w:lang w:eastAsia="zh-TW"/>
              </w:rPr>
              <w:t>(</w:t>
            </w:r>
            <w:r w:rsidRPr="003A7FDC">
              <w:rPr>
                <w:rFonts w:ascii="Helvetica" w:hAnsi="Helvetica" w:cs="Helvetica"/>
                <w:lang w:eastAsia="zh-TW"/>
              </w:rPr>
              <w:t>例如</w:t>
            </w:r>
            <w:r w:rsidRPr="003A7FDC">
              <w:rPr>
                <w:rFonts w:ascii="Helvetica" w:hAnsi="Helvetica" w:cs="Helvetica"/>
                <w:lang w:eastAsia="zh-TW"/>
              </w:rPr>
              <w:t>:</w:t>
            </w:r>
            <w:r w:rsidRPr="003A7FDC">
              <w:rPr>
                <w:rFonts w:ascii="Helvetica" w:hAnsi="Helvetica" w:cs="Helvetica"/>
                <w:lang w:eastAsia="zh-TW"/>
              </w:rPr>
              <w:t>對帳單或存摺</w:t>
            </w:r>
            <w:r w:rsidRPr="003A7FDC">
              <w:rPr>
                <w:rFonts w:ascii="Helvetica" w:hAnsi="Helvetica" w:cs="Helvetica"/>
                <w:lang w:eastAsia="zh-TW"/>
              </w:rPr>
              <w:t>)</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rFonts w:hint="eastAsia"/>
                <w:sz w:val="21"/>
              </w:rPr>
              <w:t>2</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854C88" w:rsidP="00CE641D">
            <w:pPr>
              <w:pStyle w:val="TableParagraph"/>
              <w:spacing w:before="159"/>
              <w:ind w:left="49" w:right="44"/>
              <w:jc w:val="center"/>
              <w:rPr>
                <w:sz w:val="21"/>
              </w:rPr>
            </w:pPr>
            <w:r w:rsidRPr="003A7FDC">
              <w:rPr>
                <w:sz w:val="21"/>
              </w:rPr>
              <w:t>2</w:t>
            </w:r>
            <w:r w:rsidR="004D0140" w:rsidRPr="003A7FDC">
              <w:rPr>
                <w:rFonts w:hint="eastAsia"/>
                <w:sz w:val="21"/>
              </w:rPr>
              <w:t>97</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6" w:lineRule="exact"/>
              <w:rPr>
                <w:sz w:val="21"/>
                <w:lang w:eastAsia="zh-TW"/>
              </w:rPr>
            </w:pPr>
            <w:r w:rsidRPr="003A7FDC">
              <w:rPr>
                <w:rFonts w:ascii="Helvetica" w:hAnsi="Helvetica" w:cs="Helvetica"/>
                <w:lang w:eastAsia="zh-TW"/>
              </w:rPr>
              <w:t>外匯定期存款不受新台幣定期存款期限至少應在一個月以上之限制，故各銀行多參照國際貨幣市場機制提供</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提供隔夜、三天、十二天、二十一天、一個月、三個月、六個月、九個月及十二個月等不同期間之外匯定期存款供客戶選擇，或由客戶與銀行約定介於上述期間之存款到期日</w:t>
            </w:r>
            <w:r w:rsidRPr="003A7FDC">
              <w:rPr>
                <w:rFonts w:ascii="Helvetica" w:hAnsi="Helvetica" w:cs="Helvetica"/>
                <w:lang w:eastAsia="zh-TW"/>
              </w:rPr>
              <w:t>(</w:t>
            </w:r>
            <w:r w:rsidRPr="003A7FDC">
              <w:rPr>
                <w:rFonts w:ascii="Helvetica" w:hAnsi="Helvetica" w:cs="Helvetica"/>
                <w:lang w:eastAsia="zh-TW"/>
              </w:rPr>
              <w:t>又稱指定到期日外匯定期存款</w:t>
            </w:r>
            <w:r w:rsidRPr="003A7FDC">
              <w:rPr>
                <w:rFonts w:ascii="Helvetica" w:hAnsi="Helvetica" w:cs="Helvetica"/>
                <w:lang w:eastAsia="zh-TW"/>
              </w:rPr>
              <w:t>)</w:t>
            </w:r>
            <w:r w:rsidRPr="003A7FDC">
              <w:rPr>
                <w:rFonts w:ascii="Helvetica" w:hAnsi="Helvetica" w:cs="Helvetica"/>
                <w:lang w:eastAsia="zh-TW"/>
              </w:rPr>
              <w:t>。</w:t>
            </w:r>
            <w:r w:rsidRPr="003A7FDC">
              <w:rPr>
                <w:rFonts w:hint="eastAsia"/>
                <w:sz w:val="21"/>
                <w:lang w:eastAsia="zh-TW"/>
              </w:rPr>
              <w:t xml:space="preserve">(2) </w:t>
            </w:r>
            <w:r w:rsidRPr="003A7FDC">
              <w:rPr>
                <w:rFonts w:ascii="Helvetica" w:hAnsi="Helvetica" w:cs="Helvetica"/>
                <w:lang w:eastAsia="zh-TW"/>
              </w:rPr>
              <w:t>提供隔夜、七天、十六天、二十一天、一個月、三個月、六個月、九個月及十二個月等不同期間之外匯定期存款供客戶選擇，或由客戶與銀行約定介於上述期間之存款到期日</w:t>
            </w:r>
            <w:r w:rsidRPr="003A7FDC">
              <w:rPr>
                <w:rFonts w:ascii="Helvetica" w:hAnsi="Helvetica" w:cs="Helvetica"/>
                <w:lang w:eastAsia="zh-TW"/>
              </w:rPr>
              <w:t>(</w:t>
            </w:r>
            <w:r w:rsidRPr="003A7FDC">
              <w:rPr>
                <w:rFonts w:ascii="Helvetica" w:hAnsi="Helvetica" w:cs="Helvetica"/>
                <w:lang w:eastAsia="zh-TW"/>
              </w:rPr>
              <w:t>又稱指定到期日外匯定期存款</w:t>
            </w:r>
            <w:r w:rsidRPr="003A7FDC">
              <w:rPr>
                <w:rFonts w:ascii="Helvetica" w:hAnsi="Helvetica" w:cs="Helvetica"/>
                <w:lang w:eastAsia="zh-TW"/>
              </w:rPr>
              <w:t>)</w:t>
            </w:r>
            <w:r w:rsidRPr="003A7FDC">
              <w:rPr>
                <w:rFonts w:ascii="Helvetica" w:hAnsi="Helvetica" w:cs="Helvetica"/>
                <w:lang w:eastAsia="zh-TW"/>
              </w:rPr>
              <w:t>。</w:t>
            </w:r>
            <w:r w:rsidRPr="003A7FDC">
              <w:rPr>
                <w:rFonts w:hint="eastAsia"/>
                <w:sz w:val="21"/>
                <w:lang w:eastAsia="zh-TW"/>
              </w:rPr>
              <w:t>(3)</w:t>
            </w:r>
            <w:r w:rsidRPr="003A7FDC">
              <w:rPr>
                <w:rFonts w:ascii="Helvetica" w:hAnsi="Helvetica" w:cs="Helvetica"/>
                <w:lang w:eastAsia="zh-TW"/>
              </w:rPr>
              <w:t>提供隔夜、七天、十四天、二十一天、一個月、三個月、六個月、九個月及十二個月等不同期間之外匯定期存款供客戶選擇，或由客戶與銀行約定介於上述期間之存款到期日</w:t>
            </w:r>
            <w:r w:rsidRPr="003A7FDC">
              <w:rPr>
                <w:rFonts w:ascii="Helvetica" w:hAnsi="Helvetica" w:cs="Helvetica"/>
                <w:lang w:eastAsia="zh-TW"/>
              </w:rPr>
              <w:t>(</w:t>
            </w:r>
            <w:r w:rsidRPr="003A7FDC">
              <w:rPr>
                <w:rFonts w:ascii="Helvetica" w:hAnsi="Helvetica" w:cs="Helvetica"/>
                <w:lang w:eastAsia="zh-TW"/>
              </w:rPr>
              <w:t>又稱指定到期日外匯定期存款</w:t>
            </w:r>
            <w:r w:rsidRPr="003A7FDC">
              <w:rPr>
                <w:rFonts w:ascii="Helvetica" w:hAnsi="Helvetica" w:cs="Helvetica"/>
                <w:lang w:eastAsia="zh-TW"/>
              </w:rPr>
              <w:t>)</w:t>
            </w:r>
            <w:r w:rsidRPr="003A7FDC">
              <w:rPr>
                <w:rFonts w:ascii="Helvetica" w:hAnsi="Helvetica" w:cs="Helvetica"/>
                <w:lang w:eastAsia="zh-TW"/>
              </w:rPr>
              <w:t>。</w:t>
            </w:r>
            <w:r w:rsidRPr="003A7FDC">
              <w:rPr>
                <w:rFonts w:hint="eastAsia"/>
                <w:sz w:val="21"/>
                <w:lang w:eastAsia="zh-TW"/>
              </w:rPr>
              <w:t xml:space="preserve"> (4) </w:t>
            </w:r>
            <w:r w:rsidRPr="003A7FDC">
              <w:rPr>
                <w:rFonts w:ascii="Helvetica" w:hAnsi="Helvetica" w:cs="Helvetica"/>
                <w:lang w:eastAsia="zh-TW"/>
              </w:rPr>
              <w:t>提供隔夜、七天、十天、二十一天、一個月、三個月、六個月、九個月及十二個月等不同期間之外匯定期存款供客戶選擇，或由客戶與銀行約定介於上述期間之存款到期日</w:t>
            </w:r>
            <w:r w:rsidRPr="003A7FDC">
              <w:rPr>
                <w:rFonts w:ascii="Helvetica" w:hAnsi="Helvetica" w:cs="Helvetica"/>
                <w:lang w:eastAsia="zh-TW"/>
              </w:rPr>
              <w:t>(</w:t>
            </w:r>
            <w:r w:rsidRPr="003A7FDC">
              <w:rPr>
                <w:rFonts w:ascii="Helvetica" w:hAnsi="Helvetica" w:cs="Helvetica"/>
                <w:lang w:eastAsia="zh-TW"/>
              </w:rPr>
              <w:t>又稱指定到期日外匯定期存款</w:t>
            </w:r>
            <w:r w:rsidRPr="003A7FDC">
              <w:rPr>
                <w:rFonts w:ascii="Helvetica" w:hAnsi="Helvetica" w:cs="Helvetica"/>
                <w:lang w:eastAsia="zh-TW"/>
              </w:rPr>
              <w:t>)</w:t>
            </w:r>
            <w:r w:rsidRPr="003A7FDC">
              <w:rPr>
                <w:rFonts w:ascii="Helvetica" w:hAnsi="Helvetica" w:cs="Helvetica"/>
                <w:lang w:eastAsia="zh-TW"/>
              </w:rPr>
              <w:t>。</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3</w:t>
            </w:r>
          </w:p>
        </w:tc>
      </w:tr>
      <w:tr w:rsidR="003A7FDC" w:rsidRPr="003A7FDC" w:rsidTr="00CE641D">
        <w:trPr>
          <w:trHeight w:val="724"/>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A057DD" w:rsidP="00CE641D">
            <w:pPr>
              <w:pStyle w:val="TableParagraph"/>
              <w:spacing w:before="157"/>
              <w:ind w:left="49" w:right="44"/>
              <w:jc w:val="center"/>
              <w:rPr>
                <w:sz w:val="21"/>
              </w:rPr>
            </w:pPr>
            <w:r w:rsidRPr="003A7FDC">
              <w:rPr>
                <w:sz w:val="21"/>
              </w:rPr>
              <w:t>2</w:t>
            </w:r>
            <w:r w:rsidR="004D0140" w:rsidRPr="003A7FDC">
              <w:rPr>
                <w:rFonts w:hint="eastAsia"/>
                <w:sz w:val="21"/>
              </w:rPr>
              <w:t>98</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4831"/>
              </w:tabs>
              <w:spacing w:line="353" w:lineRule="exact"/>
              <w:rPr>
                <w:sz w:val="21"/>
                <w:lang w:eastAsia="zh-TW"/>
              </w:rPr>
            </w:pPr>
            <w:r w:rsidRPr="003A7FDC">
              <w:rPr>
                <w:rFonts w:ascii="Helvetica" w:hAnsi="Helvetica" w:cs="Helvetica"/>
                <w:lang w:eastAsia="zh-TW"/>
              </w:rPr>
              <w:t>外匯綜合存款，兼具活期與定期存款之特性</w:t>
            </w:r>
            <w:r w:rsidRPr="003A7FDC">
              <w:rPr>
                <w:rFonts w:ascii="Helvetica" w:hAnsi="Helvetica" w:cs="Helvetica"/>
                <w:lang w:eastAsia="zh-TW"/>
              </w:rPr>
              <w:t>,</w:t>
            </w:r>
            <w:r w:rsidRPr="003A7FDC">
              <w:rPr>
                <w:rFonts w:ascii="Helvetica" w:hAnsi="Helvetica" w:cs="Helvetica"/>
                <w:lang w:eastAsia="zh-TW"/>
              </w:rPr>
              <w:t>亦具有</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具有自動轉存之存款</w:t>
            </w:r>
            <w:r w:rsidRPr="003A7FDC">
              <w:rPr>
                <w:rFonts w:hint="eastAsia"/>
                <w:sz w:val="21"/>
                <w:lang w:eastAsia="zh-TW"/>
              </w:rPr>
              <w:t xml:space="preserve">(2) </w:t>
            </w:r>
            <w:r w:rsidRPr="003A7FDC">
              <w:rPr>
                <w:rFonts w:ascii="Helvetica" w:hAnsi="Helvetica" w:cs="Helvetica"/>
                <w:lang w:eastAsia="zh-TW"/>
              </w:rPr>
              <w:t>具有自動轉存、自動轉期及幣別轉換功能之存款</w:t>
            </w:r>
            <w:r w:rsidRPr="003A7FDC">
              <w:rPr>
                <w:rFonts w:hint="eastAsia"/>
                <w:sz w:val="21"/>
                <w:lang w:eastAsia="zh-TW"/>
              </w:rPr>
              <w:t>(3)</w:t>
            </w:r>
            <w:r w:rsidRPr="003A7FDC">
              <w:rPr>
                <w:rFonts w:ascii="Helvetica" w:hAnsi="Helvetica" w:cs="Helvetica"/>
                <w:lang w:eastAsia="zh-TW"/>
              </w:rPr>
              <w:t>具有自動轉期及幣別轉換功能之存款</w:t>
            </w:r>
            <w:r w:rsidRPr="003A7FDC">
              <w:rPr>
                <w:rFonts w:hint="eastAsia"/>
                <w:sz w:val="21"/>
                <w:lang w:eastAsia="zh-TW"/>
              </w:rPr>
              <w:t xml:space="preserve"> (4) </w:t>
            </w:r>
            <w:r w:rsidRPr="003A7FDC">
              <w:rPr>
                <w:rFonts w:ascii="Helvetica" w:hAnsi="Helvetica" w:cs="Helvetica"/>
                <w:lang w:eastAsia="zh-TW"/>
              </w:rPr>
              <w:t>具有自動轉存、自動轉期之存款</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7"/>
              <w:ind w:left="3"/>
              <w:jc w:val="center"/>
              <w:rPr>
                <w:sz w:val="21"/>
              </w:rPr>
            </w:pPr>
            <w:r w:rsidRPr="003A7FDC">
              <w:rPr>
                <w:sz w:val="21"/>
              </w:rPr>
              <w:t>2</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A057DD" w:rsidP="00CE641D">
            <w:pPr>
              <w:pStyle w:val="TableParagraph"/>
              <w:spacing w:before="159"/>
              <w:ind w:left="49" w:right="44"/>
              <w:jc w:val="center"/>
              <w:rPr>
                <w:sz w:val="21"/>
              </w:rPr>
            </w:pPr>
            <w:r w:rsidRPr="003A7FDC">
              <w:rPr>
                <w:sz w:val="21"/>
              </w:rPr>
              <w:t>2</w:t>
            </w:r>
            <w:r w:rsidR="004D0140" w:rsidRPr="003A7FDC">
              <w:rPr>
                <w:rFonts w:hint="eastAsia"/>
                <w:sz w:val="21"/>
              </w:rPr>
              <w:t>99</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3" w:lineRule="exact"/>
              <w:rPr>
                <w:sz w:val="21"/>
                <w:lang w:eastAsia="zh-TW"/>
              </w:rPr>
            </w:pPr>
            <w:r w:rsidRPr="003A7FDC">
              <w:rPr>
                <w:rFonts w:ascii="Helvetica" w:hAnsi="Helvetica" w:cs="Helvetica"/>
                <w:lang w:eastAsia="zh-TW"/>
              </w:rPr>
              <w:t>外匯綜合存款，作業方式</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可比照新台幣一般存款，具有質借、隨借隨還等功能</w:t>
            </w:r>
            <w:r w:rsidRPr="003A7FDC">
              <w:rPr>
                <w:rFonts w:hint="eastAsia"/>
                <w:sz w:val="21"/>
                <w:lang w:eastAsia="zh-TW"/>
              </w:rPr>
              <w:t xml:space="preserve">(2) </w:t>
            </w:r>
            <w:r w:rsidRPr="003A7FDC">
              <w:rPr>
                <w:rFonts w:ascii="Helvetica" w:hAnsi="Helvetica" w:cs="Helvetica"/>
                <w:lang w:eastAsia="zh-TW"/>
              </w:rPr>
              <w:t>可比照新台幣綜合存款，具有隨借隨還功能</w:t>
            </w:r>
            <w:r w:rsidRPr="003A7FDC">
              <w:rPr>
                <w:rFonts w:hint="eastAsia"/>
                <w:sz w:val="21"/>
                <w:lang w:eastAsia="zh-TW"/>
              </w:rPr>
              <w:t xml:space="preserve">(3) </w:t>
            </w:r>
            <w:r w:rsidRPr="003A7FDC">
              <w:rPr>
                <w:rFonts w:ascii="Helvetica" w:hAnsi="Helvetica" w:cs="Helvetica"/>
                <w:lang w:eastAsia="zh-TW"/>
              </w:rPr>
              <w:t>可比照新台幣綜合存款，具有質借功能</w:t>
            </w:r>
            <w:r w:rsidRPr="003A7FDC">
              <w:rPr>
                <w:rFonts w:hint="eastAsia"/>
                <w:sz w:val="21"/>
                <w:lang w:eastAsia="zh-TW"/>
              </w:rPr>
              <w:t>(4)</w:t>
            </w:r>
            <w:r w:rsidRPr="003A7FDC">
              <w:rPr>
                <w:rFonts w:ascii="Helvetica" w:hAnsi="Helvetica" w:cs="Helvetica"/>
                <w:lang w:eastAsia="zh-TW"/>
              </w:rPr>
              <w:t>可比照新台幣綜合存款，具有質借、隨借隨還等功能</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rFonts w:hint="eastAsia"/>
                <w:sz w:val="21"/>
              </w:rPr>
              <w:t>4</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A057DD"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00</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組合式商品，其作業方式</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以定期利息加上選擇權或遠期契約組合，以達到獲取高利息及保本之功能</w:t>
            </w:r>
            <w:r w:rsidRPr="003A7FDC">
              <w:rPr>
                <w:rFonts w:hint="eastAsia"/>
                <w:sz w:val="21"/>
                <w:lang w:eastAsia="zh-TW"/>
              </w:rPr>
              <w:t xml:space="preserve"> (2) </w:t>
            </w:r>
            <w:r w:rsidRPr="003A7FDC">
              <w:rPr>
                <w:rFonts w:ascii="Helvetica" w:hAnsi="Helvetica" w:cs="Helvetica"/>
                <w:lang w:eastAsia="zh-TW"/>
              </w:rPr>
              <w:t>以浮動利息加上選擇權或遠期契約組合，以達到獲取高利息及保本之功能</w:t>
            </w:r>
            <w:r w:rsidRPr="003A7FDC">
              <w:rPr>
                <w:rFonts w:hint="eastAsia"/>
                <w:sz w:val="21"/>
                <w:lang w:eastAsia="zh-TW"/>
              </w:rPr>
              <w:t xml:space="preserve">(3) </w:t>
            </w:r>
            <w:r w:rsidRPr="003A7FDC">
              <w:rPr>
                <w:rFonts w:ascii="Helvetica" w:hAnsi="Helvetica" w:cs="Helvetica"/>
                <w:lang w:eastAsia="zh-TW"/>
              </w:rPr>
              <w:t>以浮動利息加上選擇權或遠期契約組合，以達到獲取高利息及不保本之功能</w:t>
            </w:r>
            <w:r w:rsidRPr="003A7FDC">
              <w:rPr>
                <w:rFonts w:hint="eastAsia"/>
                <w:sz w:val="21"/>
                <w:lang w:eastAsia="zh-TW"/>
              </w:rPr>
              <w:t>(4)</w:t>
            </w:r>
            <w:r w:rsidRPr="003A7FDC">
              <w:rPr>
                <w:rFonts w:ascii="Helvetica" w:hAnsi="Helvetica" w:cs="Helvetica"/>
                <w:lang w:eastAsia="zh-TW"/>
              </w:rPr>
              <w:t>以定期利息加上選擇權或遠期契約組合，以達到獲取高利息及不保本之功能</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1</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A057DD"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01</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以定期利息加上選擇權或遠期契約組合達到獲取高利息及保本之功能，係指下列何者？</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外匯定期存款</w:t>
            </w:r>
            <w:r w:rsidRPr="003A7FDC">
              <w:rPr>
                <w:rFonts w:hint="eastAsia"/>
                <w:sz w:val="21"/>
                <w:lang w:eastAsia="zh-TW"/>
              </w:rPr>
              <w:t xml:space="preserve">(2) </w:t>
            </w:r>
            <w:r w:rsidRPr="003A7FDC">
              <w:rPr>
                <w:rFonts w:ascii="Helvetica" w:hAnsi="Helvetica" w:cs="Helvetica"/>
                <w:lang w:eastAsia="zh-TW"/>
              </w:rPr>
              <w:t>外匯綜合存款</w:t>
            </w:r>
            <w:r w:rsidRPr="003A7FDC">
              <w:rPr>
                <w:rFonts w:hint="eastAsia"/>
                <w:sz w:val="21"/>
                <w:lang w:eastAsia="zh-TW"/>
              </w:rPr>
              <w:t xml:space="preserve">(3) </w:t>
            </w:r>
            <w:r w:rsidRPr="003A7FDC">
              <w:rPr>
                <w:rFonts w:ascii="Helvetica" w:hAnsi="Helvetica" w:cs="Helvetica"/>
                <w:lang w:eastAsia="zh-TW"/>
              </w:rPr>
              <w:t>外匯組合式商品</w:t>
            </w:r>
            <w:r w:rsidRPr="003A7FDC">
              <w:rPr>
                <w:rFonts w:ascii="Helvetica" w:hAnsi="Helvetica" w:cs="Helvetica"/>
                <w:lang w:eastAsia="zh-TW"/>
              </w:rPr>
              <w:t>(</w:t>
            </w:r>
            <w:r w:rsidRPr="003A7FDC">
              <w:rPr>
                <w:rFonts w:hint="eastAsia"/>
                <w:sz w:val="21"/>
                <w:lang w:eastAsia="zh-TW"/>
              </w:rPr>
              <w:t xml:space="preserve">4) </w:t>
            </w:r>
            <w:r w:rsidRPr="003A7FDC">
              <w:rPr>
                <w:rFonts w:ascii="Helvetica" w:hAnsi="Helvetica" w:cs="Helvetica"/>
                <w:lang w:eastAsia="zh-TW"/>
              </w:rPr>
              <w:t>外匯活期存款</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3</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863733" w:rsidP="00CE641D">
            <w:pPr>
              <w:pStyle w:val="TableParagraph"/>
              <w:spacing w:before="160"/>
              <w:ind w:left="49" w:right="44"/>
              <w:jc w:val="center"/>
              <w:rPr>
                <w:sz w:val="21"/>
              </w:rPr>
            </w:pPr>
            <w:r w:rsidRPr="003A7FDC">
              <w:rPr>
                <w:rFonts w:hint="eastAsia"/>
                <w:sz w:val="21"/>
              </w:rPr>
              <w:t>3</w:t>
            </w:r>
            <w:r w:rsidR="004D0140" w:rsidRPr="003A7FDC">
              <w:rPr>
                <w:rFonts w:hint="eastAsia"/>
                <w:sz w:val="21"/>
              </w:rPr>
              <w:t>02</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5" w:lineRule="exact"/>
              <w:rPr>
                <w:sz w:val="21"/>
                <w:lang w:eastAsia="zh-TW"/>
              </w:rPr>
            </w:pPr>
            <w:r w:rsidRPr="003A7FDC">
              <w:rPr>
                <w:rFonts w:ascii="Helvetica" w:hAnsi="Helvetica" w:cs="Helvetica"/>
                <w:lang w:eastAsia="zh-TW"/>
              </w:rPr>
              <w:t>依現行法令規定，</w:t>
            </w:r>
            <w:r w:rsidRPr="003A7FDC">
              <w:rPr>
                <w:rFonts w:ascii="Helvetica" w:hAnsi="Helvetica" w:cs="Helvetica"/>
                <w:lang w:eastAsia="zh-TW"/>
              </w:rPr>
              <w:t xml:space="preserve">DBU </w:t>
            </w:r>
            <w:r w:rsidRPr="003A7FDC">
              <w:rPr>
                <w:rFonts w:ascii="Helvetica" w:hAnsi="Helvetica" w:cs="Helvetica"/>
                <w:lang w:eastAsia="zh-TW"/>
              </w:rPr>
              <w:t>外匯指定銀行辦理外匯存款業務時，下列敘述何者正確？</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不得接受存戶提領外匯存款辦理匯出匯款</w:t>
            </w:r>
            <w:r w:rsidRPr="003A7FDC">
              <w:rPr>
                <w:rFonts w:hint="eastAsia"/>
                <w:sz w:val="21"/>
                <w:lang w:eastAsia="zh-TW"/>
              </w:rPr>
              <w:t>(2)</w:t>
            </w:r>
            <w:r w:rsidRPr="003A7FDC">
              <w:rPr>
                <w:rFonts w:ascii="Helvetica" w:hAnsi="Helvetica" w:cs="Helvetica"/>
                <w:lang w:eastAsia="zh-TW"/>
              </w:rPr>
              <w:t>得接受客戶以外幣票據存入外匯存款</w:t>
            </w:r>
            <w:r w:rsidRPr="003A7FDC">
              <w:rPr>
                <w:rFonts w:hint="eastAsia"/>
                <w:sz w:val="21"/>
                <w:lang w:eastAsia="zh-TW"/>
              </w:rPr>
              <w:t xml:space="preserve">(3) </w:t>
            </w:r>
            <w:r w:rsidRPr="003A7FDC">
              <w:rPr>
                <w:rFonts w:ascii="Helvetica" w:hAnsi="Helvetica" w:cs="Helvetica"/>
                <w:lang w:eastAsia="zh-TW"/>
              </w:rPr>
              <w:lastRenderedPageBreak/>
              <w:t>不得接受客戶以外匯定存單質押外幣</w:t>
            </w:r>
            <w:r w:rsidRPr="003A7FDC">
              <w:rPr>
                <w:rFonts w:ascii="Helvetica" w:hAnsi="Helvetica" w:cs="Helvetica" w:hint="eastAsia"/>
                <w:lang w:eastAsia="zh-TW"/>
              </w:rPr>
              <w:t>(</w:t>
            </w:r>
            <w:r w:rsidRPr="003A7FDC">
              <w:rPr>
                <w:rFonts w:hint="eastAsia"/>
                <w:sz w:val="21"/>
                <w:lang w:eastAsia="zh-TW"/>
              </w:rPr>
              <w:t>4)</w:t>
            </w:r>
            <w:r w:rsidRPr="003A7FDC">
              <w:rPr>
                <w:rFonts w:ascii="Helvetica" w:hAnsi="Helvetica" w:cs="Helvetica"/>
                <w:lang w:eastAsia="zh-TW"/>
              </w:rPr>
              <w:t>得以支票存款之方式辦理</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60"/>
              <w:ind w:left="3"/>
              <w:jc w:val="center"/>
              <w:rPr>
                <w:sz w:val="21"/>
              </w:rPr>
            </w:pPr>
            <w:r w:rsidRPr="003A7FDC">
              <w:rPr>
                <w:rFonts w:hint="eastAsia"/>
                <w:sz w:val="21"/>
              </w:rPr>
              <w:lastRenderedPageBreak/>
              <w:t>2</w:t>
            </w:r>
          </w:p>
        </w:tc>
      </w:tr>
      <w:tr w:rsidR="003A7FDC" w:rsidRPr="003A7FDC" w:rsidTr="00CE641D">
        <w:trPr>
          <w:trHeight w:val="1089"/>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rPr>
            </w:pPr>
          </w:p>
          <w:p w:rsidR="004D0140" w:rsidRPr="003A7FDC" w:rsidRDefault="00863733" w:rsidP="00CE641D">
            <w:pPr>
              <w:pStyle w:val="TableParagraph"/>
              <w:ind w:left="49" w:right="44"/>
              <w:jc w:val="center"/>
              <w:rPr>
                <w:sz w:val="21"/>
              </w:rPr>
            </w:pPr>
            <w:r w:rsidRPr="003A7FDC">
              <w:rPr>
                <w:rFonts w:hint="eastAsia"/>
                <w:sz w:val="21"/>
              </w:rPr>
              <w:t>3</w:t>
            </w:r>
            <w:r w:rsidR="004D0140" w:rsidRPr="003A7FDC">
              <w:rPr>
                <w:rFonts w:hint="eastAsia"/>
                <w:sz w:val="21"/>
              </w:rPr>
              <w:t>03</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有關委託他人辦理個人匯出匯款之規定，下列敘述何者正確？</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經中央銀行核准後始得辦理</w:t>
            </w:r>
            <w:r w:rsidRPr="003A7FDC">
              <w:rPr>
                <w:rFonts w:hint="eastAsia"/>
                <w:sz w:val="21"/>
                <w:lang w:eastAsia="zh-TW"/>
              </w:rPr>
              <w:t xml:space="preserve">(2) </w:t>
            </w:r>
            <w:r w:rsidRPr="003A7FDC">
              <w:rPr>
                <w:rFonts w:ascii="Helvetica" w:hAnsi="Helvetica" w:cs="Helvetica"/>
                <w:lang w:eastAsia="zh-TW"/>
              </w:rPr>
              <w:t>經受託人同意即可辦理</w:t>
            </w:r>
            <w:r w:rsidRPr="003A7FDC">
              <w:rPr>
                <w:rFonts w:hint="eastAsia"/>
                <w:sz w:val="21"/>
                <w:lang w:eastAsia="zh-TW"/>
              </w:rPr>
              <w:t xml:space="preserve">(3) </w:t>
            </w:r>
            <w:r w:rsidRPr="003A7FDC">
              <w:rPr>
                <w:rFonts w:ascii="Helvetica" w:hAnsi="Helvetica" w:cs="Helvetica"/>
                <w:lang w:eastAsia="zh-TW"/>
              </w:rPr>
              <w:t>經指定銀行查核委託書印章及雙方身分證明文件後辦理</w:t>
            </w:r>
            <w:r w:rsidRPr="003A7FDC">
              <w:rPr>
                <w:rFonts w:hint="eastAsia"/>
                <w:sz w:val="21"/>
                <w:lang w:eastAsia="zh-TW"/>
              </w:rPr>
              <w:t xml:space="preserve">(4) </w:t>
            </w:r>
            <w:r w:rsidRPr="003A7FDC">
              <w:rPr>
                <w:rFonts w:ascii="Helvetica" w:hAnsi="Helvetica" w:cs="Helvetica"/>
                <w:lang w:eastAsia="zh-TW"/>
              </w:rPr>
              <w:t>一律不得委託辦理</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3</w:t>
            </w:r>
          </w:p>
        </w:tc>
      </w:tr>
      <w:tr w:rsidR="003A7FDC" w:rsidRPr="003A7FDC" w:rsidTr="00CE641D">
        <w:trPr>
          <w:trHeight w:val="1089"/>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rPr>
            </w:pPr>
          </w:p>
          <w:p w:rsidR="004D0140" w:rsidRPr="003A7FDC" w:rsidRDefault="00863733" w:rsidP="00CE641D">
            <w:pPr>
              <w:pStyle w:val="TableParagraph"/>
              <w:ind w:left="49" w:right="44"/>
              <w:jc w:val="center"/>
              <w:rPr>
                <w:sz w:val="21"/>
              </w:rPr>
            </w:pPr>
            <w:r w:rsidRPr="003A7FDC">
              <w:rPr>
                <w:rFonts w:hint="eastAsia"/>
                <w:sz w:val="21"/>
              </w:rPr>
              <w:t>3</w:t>
            </w:r>
            <w:r w:rsidR="004D0140" w:rsidRPr="003A7FDC">
              <w:rPr>
                <w:rFonts w:hint="eastAsia"/>
                <w:sz w:val="21"/>
              </w:rPr>
              <w:t>04</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發現外匯收支或交易申報書之金額填寫錯誤時，應如何處理？</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pacing w:val="-3"/>
                <w:sz w:val="21"/>
                <w:lang w:eastAsia="zh-TW"/>
              </w:rPr>
              <w:t xml:space="preserve"> (1) </w:t>
            </w:r>
            <w:r w:rsidRPr="003A7FDC">
              <w:rPr>
                <w:rFonts w:ascii="Helvetica" w:hAnsi="Helvetica" w:cs="Helvetica"/>
                <w:lang w:eastAsia="zh-TW"/>
              </w:rPr>
              <w:t>由銀行直接更正即可</w:t>
            </w:r>
            <w:r w:rsidRPr="003A7FDC">
              <w:rPr>
                <w:rFonts w:hint="eastAsia"/>
                <w:spacing w:val="-3"/>
                <w:sz w:val="21"/>
                <w:lang w:eastAsia="zh-TW"/>
              </w:rPr>
              <w:t xml:space="preserve">(2) </w:t>
            </w:r>
            <w:r w:rsidRPr="003A7FDC">
              <w:rPr>
                <w:rFonts w:ascii="Helvetica" w:hAnsi="Helvetica" w:cs="Helvetica"/>
                <w:lang w:eastAsia="zh-TW"/>
              </w:rPr>
              <w:t>重新填寫申報書</w:t>
            </w:r>
            <w:r w:rsidRPr="003A7FDC">
              <w:rPr>
                <w:rFonts w:hint="eastAsia"/>
                <w:spacing w:val="-3"/>
                <w:sz w:val="21"/>
                <w:lang w:eastAsia="zh-TW"/>
              </w:rPr>
              <w:t>(3)</w:t>
            </w:r>
            <w:r w:rsidRPr="003A7FDC">
              <w:rPr>
                <w:rFonts w:ascii="Helvetica" w:hAnsi="Helvetica" w:cs="Helvetica"/>
                <w:lang w:eastAsia="zh-TW"/>
              </w:rPr>
              <w:t>由申報人修正後簽名即可</w:t>
            </w:r>
            <w:r w:rsidRPr="003A7FDC">
              <w:rPr>
                <w:rFonts w:ascii="Helvetica" w:hAnsi="Helvetica" w:cs="Helvetica" w:hint="eastAsia"/>
                <w:lang w:eastAsia="zh-TW"/>
              </w:rPr>
              <w:t>(</w:t>
            </w:r>
            <w:r w:rsidRPr="003A7FDC">
              <w:rPr>
                <w:rFonts w:hint="eastAsia"/>
                <w:spacing w:val="-3"/>
                <w:sz w:val="21"/>
                <w:lang w:eastAsia="zh-TW"/>
              </w:rPr>
              <w:t xml:space="preserve">4) </w:t>
            </w:r>
            <w:r w:rsidRPr="003A7FDC">
              <w:rPr>
                <w:rFonts w:ascii="Helvetica" w:hAnsi="Helvetica" w:cs="Helvetica"/>
                <w:lang w:eastAsia="zh-TW"/>
              </w:rPr>
              <w:t>申報人更正後由受理銀行證明即可</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2</w:t>
            </w:r>
          </w:p>
        </w:tc>
      </w:tr>
      <w:tr w:rsidR="003A7FDC" w:rsidRPr="003A7FDC" w:rsidTr="00CE641D">
        <w:trPr>
          <w:trHeight w:val="1089"/>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9"/>
              <w:ind w:left="0"/>
              <w:rPr>
                <w:rFonts w:ascii="Times New Roman"/>
                <w:sz w:val="29"/>
              </w:rPr>
            </w:pPr>
          </w:p>
          <w:p w:rsidR="004D0140" w:rsidRPr="003A7FDC" w:rsidRDefault="00863733" w:rsidP="00CE641D">
            <w:pPr>
              <w:pStyle w:val="TableParagraph"/>
              <w:ind w:left="49" w:right="44"/>
              <w:jc w:val="center"/>
              <w:rPr>
                <w:sz w:val="21"/>
              </w:rPr>
            </w:pPr>
            <w:r w:rsidRPr="003A7FDC">
              <w:rPr>
                <w:rFonts w:hint="eastAsia"/>
                <w:sz w:val="21"/>
              </w:rPr>
              <w:t>3</w:t>
            </w:r>
            <w:r w:rsidR="004D0140" w:rsidRPr="003A7FDC">
              <w:rPr>
                <w:rFonts w:hint="eastAsia"/>
                <w:sz w:val="21"/>
              </w:rPr>
              <w:t>05</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45" w:lineRule="exact"/>
              <w:rPr>
                <w:sz w:val="21"/>
                <w:lang w:eastAsia="zh-TW"/>
              </w:rPr>
            </w:pPr>
            <w:r w:rsidRPr="003A7FDC">
              <w:rPr>
                <w:rFonts w:ascii="Helvetica" w:hAnsi="Helvetica" w:cs="Helvetica"/>
                <w:lang w:eastAsia="zh-TW"/>
              </w:rPr>
              <w:t>依主管機關規定，外匯指定銀行應於營業場所揭示至少哪五種幣別之存款利率？</w:t>
            </w:r>
            <w:r w:rsidRPr="003A7FDC">
              <w:rPr>
                <w:rFonts w:ascii="Helvetica" w:hAnsi="Helvetica" w:cs="Helvetica"/>
                <w:lang w:eastAsia="zh-TW"/>
              </w:rPr>
              <w:t xml:space="preserve"> A.</w:t>
            </w:r>
            <w:r w:rsidRPr="003A7FDC">
              <w:rPr>
                <w:rFonts w:ascii="Helvetica" w:hAnsi="Helvetica" w:cs="Helvetica"/>
                <w:lang w:eastAsia="zh-TW"/>
              </w:rPr>
              <w:t>美金</w:t>
            </w:r>
            <w:r w:rsidRPr="003A7FDC">
              <w:rPr>
                <w:rFonts w:ascii="Helvetica" w:hAnsi="Helvetica" w:cs="Helvetica"/>
                <w:lang w:eastAsia="zh-TW"/>
              </w:rPr>
              <w:t xml:space="preserve"> B.</w:t>
            </w:r>
            <w:r w:rsidRPr="003A7FDC">
              <w:rPr>
                <w:rFonts w:ascii="Helvetica" w:hAnsi="Helvetica" w:cs="Helvetica"/>
                <w:lang w:eastAsia="zh-TW"/>
              </w:rPr>
              <w:t>日圓</w:t>
            </w:r>
            <w:r w:rsidRPr="003A7FDC">
              <w:rPr>
                <w:rFonts w:ascii="Helvetica" w:hAnsi="Helvetica" w:cs="Helvetica"/>
                <w:lang w:eastAsia="zh-TW"/>
              </w:rPr>
              <w:t xml:space="preserve"> C.</w:t>
            </w:r>
            <w:r w:rsidRPr="003A7FDC">
              <w:rPr>
                <w:rFonts w:ascii="Helvetica" w:hAnsi="Helvetica" w:cs="Helvetica"/>
                <w:lang w:eastAsia="zh-TW"/>
              </w:rPr>
              <w:t>人民幣</w:t>
            </w:r>
            <w:r w:rsidRPr="003A7FDC">
              <w:rPr>
                <w:rFonts w:ascii="Helvetica" w:hAnsi="Helvetica" w:cs="Helvetica"/>
                <w:lang w:eastAsia="zh-TW"/>
              </w:rPr>
              <w:t xml:space="preserve"> D.</w:t>
            </w:r>
            <w:r w:rsidRPr="003A7FDC">
              <w:rPr>
                <w:rFonts w:ascii="Helvetica" w:hAnsi="Helvetica" w:cs="Helvetica"/>
                <w:lang w:eastAsia="zh-TW"/>
              </w:rPr>
              <w:t>歐元</w:t>
            </w:r>
            <w:r w:rsidRPr="003A7FDC">
              <w:rPr>
                <w:rFonts w:ascii="Helvetica" w:hAnsi="Helvetica" w:cs="Helvetica"/>
                <w:lang w:eastAsia="zh-TW"/>
              </w:rPr>
              <w:t xml:space="preserve"> E.</w:t>
            </w:r>
            <w:r w:rsidRPr="003A7FDC">
              <w:rPr>
                <w:rFonts w:ascii="Helvetica" w:hAnsi="Helvetica" w:cs="Helvetica"/>
                <w:lang w:eastAsia="zh-TW"/>
              </w:rPr>
              <w:t>英鎊</w:t>
            </w:r>
            <w:r w:rsidRPr="003A7FDC">
              <w:rPr>
                <w:rFonts w:ascii="Helvetica" w:hAnsi="Helvetica" w:cs="Helvetica"/>
                <w:lang w:eastAsia="zh-TW"/>
              </w:rPr>
              <w:t xml:space="preserve"> F.</w:t>
            </w:r>
            <w:r w:rsidRPr="003A7FDC">
              <w:rPr>
                <w:rFonts w:ascii="Helvetica" w:hAnsi="Helvetica" w:cs="Helvetica"/>
                <w:lang w:eastAsia="zh-TW"/>
              </w:rPr>
              <w:t>瑞士法郎</w:t>
            </w:r>
            <w:r w:rsidRPr="003A7FDC">
              <w:rPr>
                <w:rFonts w:ascii="Helvetica" w:hAnsi="Helvetica" w:cs="Helvetica"/>
                <w:lang w:eastAsia="zh-TW"/>
              </w:rPr>
              <w:t xml:space="preserve"> G.</w:t>
            </w:r>
            <w:r w:rsidRPr="003A7FDC">
              <w:rPr>
                <w:rFonts w:ascii="Helvetica" w:hAnsi="Helvetica" w:cs="Helvetica"/>
                <w:lang w:eastAsia="zh-TW"/>
              </w:rPr>
              <w:t>南非幣</w:t>
            </w:r>
            <w:r w:rsidRPr="003A7FDC">
              <w:rPr>
                <w:rFonts w:ascii="Helvetica" w:hAnsi="Helvetica" w:cs="Helvetica"/>
                <w:lang w:eastAsia="zh-TW"/>
              </w:rPr>
              <w:t xml:space="preserve"> (</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僅</w:t>
            </w:r>
            <w:r w:rsidRPr="003A7FDC">
              <w:rPr>
                <w:rFonts w:ascii="Helvetica" w:hAnsi="Helvetica" w:cs="Helvetica"/>
                <w:lang w:eastAsia="zh-TW"/>
              </w:rPr>
              <w:t xml:space="preserve"> A.B.C.D.G</w:t>
            </w:r>
            <w:r w:rsidRPr="003A7FDC">
              <w:rPr>
                <w:rFonts w:hint="eastAsia"/>
                <w:sz w:val="21"/>
                <w:lang w:eastAsia="zh-TW"/>
              </w:rPr>
              <w:t xml:space="preserve"> (2) </w:t>
            </w:r>
            <w:r w:rsidRPr="003A7FDC">
              <w:rPr>
                <w:rFonts w:ascii="Helvetica" w:hAnsi="Helvetica" w:cs="Helvetica"/>
                <w:lang w:eastAsia="zh-TW"/>
              </w:rPr>
              <w:t>僅</w:t>
            </w:r>
            <w:r w:rsidRPr="003A7FDC">
              <w:rPr>
                <w:rFonts w:ascii="Helvetica" w:hAnsi="Helvetica" w:cs="Helvetica"/>
                <w:lang w:eastAsia="zh-TW"/>
              </w:rPr>
              <w:t xml:space="preserve"> A.B.D.E.G</w:t>
            </w:r>
            <w:r w:rsidRPr="003A7FDC">
              <w:rPr>
                <w:rFonts w:hint="eastAsia"/>
                <w:sz w:val="21"/>
                <w:lang w:eastAsia="zh-TW"/>
              </w:rPr>
              <w:t xml:space="preserve"> (3)</w:t>
            </w:r>
            <w:r w:rsidRPr="003A7FDC">
              <w:rPr>
                <w:rFonts w:ascii="Helvetica" w:hAnsi="Helvetica" w:cs="Helvetica"/>
                <w:lang w:eastAsia="zh-TW"/>
              </w:rPr>
              <w:t>僅</w:t>
            </w:r>
            <w:r w:rsidRPr="003A7FDC">
              <w:rPr>
                <w:rFonts w:ascii="Helvetica" w:hAnsi="Helvetica" w:cs="Helvetica"/>
                <w:lang w:eastAsia="zh-TW"/>
              </w:rPr>
              <w:t xml:space="preserve"> A.B.C.D.E</w:t>
            </w:r>
            <w:r w:rsidRPr="003A7FDC">
              <w:rPr>
                <w:rFonts w:hint="eastAsia"/>
                <w:sz w:val="21"/>
                <w:lang w:eastAsia="zh-TW"/>
              </w:rPr>
              <w:t xml:space="preserve"> (4)</w:t>
            </w:r>
            <w:r w:rsidRPr="003A7FDC">
              <w:rPr>
                <w:rFonts w:ascii="Helvetica" w:hAnsi="Helvetica" w:cs="Helvetica"/>
                <w:lang w:eastAsia="zh-TW"/>
              </w:rPr>
              <w:t xml:space="preserve"> </w:t>
            </w:r>
            <w:r w:rsidRPr="003A7FDC">
              <w:rPr>
                <w:rFonts w:ascii="Helvetica" w:hAnsi="Helvetica" w:cs="Helvetica"/>
                <w:lang w:eastAsia="zh-TW"/>
              </w:rPr>
              <w:t>僅</w:t>
            </w:r>
            <w:r w:rsidRPr="003A7FDC">
              <w:rPr>
                <w:rFonts w:ascii="Helvetica" w:hAnsi="Helvetica" w:cs="Helvetica"/>
                <w:lang w:eastAsia="zh-TW"/>
              </w:rPr>
              <w:t xml:space="preserve"> A.B.D.E.F</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9"/>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4</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863733"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06</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依主管機關規定，公司籌備期間得以下列何種方式結匯進口機器設備？</w:t>
            </w:r>
            <w:r w:rsidRPr="003A7FDC">
              <w:rPr>
                <w:rFonts w:ascii="Helvetica" w:hAnsi="Helvetica" w:cs="Helvetica"/>
                <w:lang w:eastAsia="zh-TW"/>
              </w:rPr>
              <w:t xml:space="preserve"> (</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pacing w:val="-9"/>
                <w:sz w:val="21"/>
                <w:lang w:eastAsia="zh-TW"/>
              </w:rPr>
              <w:t xml:space="preserve"> (1)</w:t>
            </w:r>
            <w:r w:rsidRPr="003A7FDC">
              <w:rPr>
                <w:rFonts w:ascii="Helvetica" w:hAnsi="Helvetica" w:cs="Helvetica"/>
                <w:lang w:eastAsia="zh-TW"/>
              </w:rPr>
              <w:t>憑有關主管機關核准該籌備處進口文件，經由指定銀行向中央銀行申請核准後辦理</w:t>
            </w:r>
            <w:r w:rsidRPr="003A7FDC">
              <w:rPr>
                <w:rFonts w:hint="eastAsia"/>
                <w:spacing w:val="-9"/>
                <w:sz w:val="21"/>
                <w:lang w:eastAsia="zh-TW"/>
              </w:rPr>
              <w:t>(2)</w:t>
            </w:r>
            <w:r w:rsidRPr="003A7FDC">
              <w:rPr>
                <w:rFonts w:ascii="Helvetica" w:hAnsi="Helvetica" w:cs="Helvetica"/>
                <w:lang w:eastAsia="zh-TW"/>
              </w:rPr>
              <w:t>憑有關主管機關核准該籌備處進口文件，由指定銀行直接辦理</w:t>
            </w:r>
            <w:r w:rsidRPr="003A7FDC">
              <w:rPr>
                <w:rFonts w:hint="eastAsia"/>
                <w:spacing w:val="-9"/>
                <w:sz w:val="21"/>
                <w:lang w:eastAsia="zh-TW"/>
              </w:rPr>
              <w:t xml:space="preserve"> (3)</w:t>
            </w:r>
            <w:r w:rsidRPr="003A7FDC">
              <w:rPr>
                <w:rFonts w:ascii="Helvetica" w:hAnsi="Helvetica" w:cs="Helvetica"/>
                <w:lang w:eastAsia="zh-TW"/>
              </w:rPr>
              <w:t>俟公司營運後方得辦理</w:t>
            </w:r>
            <w:r w:rsidRPr="003A7FDC">
              <w:rPr>
                <w:rFonts w:hint="eastAsia"/>
                <w:spacing w:val="-9"/>
                <w:sz w:val="21"/>
                <w:lang w:eastAsia="zh-TW"/>
              </w:rPr>
              <w:t>(4)</w:t>
            </w:r>
            <w:r w:rsidRPr="003A7FDC">
              <w:rPr>
                <w:rFonts w:ascii="Helvetica" w:hAnsi="Helvetica" w:cs="Helvetica"/>
                <w:lang w:eastAsia="zh-TW"/>
              </w:rPr>
              <w:t>以負責人名義代為結匯</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rFonts w:hint="eastAsia"/>
                <w:sz w:val="21"/>
              </w:rPr>
              <w:t>1</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863733"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07</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指定銀行設置外幣提款機經中央銀行備查後，若擬增設外幣提款機，應如何處理？</w:t>
            </w:r>
            <w:r w:rsidRPr="003A7FDC">
              <w:rPr>
                <w:rFonts w:ascii="Helvetica" w:hAnsi="Helvetica" w:cs="Helvetica"/>
                <w:lang w:eastAsia="zh-TW"/>
              </w:rPr>
              <w:t xml:space="preserve"> (</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應向金管會申請核准後設置</w:t>
            </w:r>
            <w:r w:rsidRPr="003A7FDC">
              <w:rPr>
                <w:rFonts w:hint="eastAsia"/>
                <w:sz w:val="21"/>
                <w:lang w:eastAsia="zh-TW"/>
              </w:rPr>
              <w:t xml:space="preserve">(2) </w:t>
            </w:r>
            <w:r w:rsidRPr="003A7FDC">
              <w:rPr>
                <w:rFonts w:ascii="Helvetica" w:hAnsi="Helvetica" w:cs="Helvetica"/>
                <w:lang w:eastAsia="zh-TW"/>
              </w:rPr>
              <w:t>可逕行設置</w:t>
            </w:r>
            <w:r w:rsidRPr="003A7FDC">
              <w:rPr>
                <w:rFonts w:hint="eastAsia"/>
                <w:sz w:val="21"/>
                <w:lang w:eastAsia="zh-TW"/>
              </w:rPr>
              <w:t>(3)</w:t>
            </w:r>
            <w:r w:rsidRPr="003A7FDC">
              <w:rPr>
                <w:rFonts w:ascii="Helvetica" w:hAnsi="Helvetica" w:cs="Helvetica"/>
                <w:lang w:eastAsia="zh-TW"/>
              </w:rPr>
              <w:t>應向中央銀行申請核准後設置</w:t>
            </w:r>
            <w:r w:rsidRPr="003A7FDC">
              <w:rPr>
                <w:rFonts w:hint="eastAsia"/>
                <w:sz w:val="21"/>
                <w:lang w:eastAsia="zh-TW"/>
              </w:rPr>
              <w:t>(4)</w:t>
            </w:r>
            <w:r w:rsidRPr="003A7FDC">
              <w:rPr>
                <w:rFonts w:ascii="Helvetica" w:hAnsi="Helvetica" w:cs="Helvetica"/>
                <w:lang w:eastAsia="zh-TW"/>
              </w:rPr>
              <w:t>僅須備文敘明外幣提款機所隸屬之單位名稱及設置地點，於設置後一週內函知中央銀行</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4</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863733"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08</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5" w:lineRule="exact"/>
              <w:rPr>
                <w:sz w:val="21"/>
                <w:lang w:eastAsia="zh-TW"/>
              </w:rPr>
            </w:pPr>
            <w:r w:rsidRPr="003A7FDC">
              <w:rPr>
                <w:rFonts w:ascii="Helvetica" w:hAnsi="Helvetica" w:cs="Helvetica"/>
                <w:lang w:eastAsia="zh-TW"/>
              </w:rPr>
              <w:t>私立就業服務機構代理外籍勞工結匯在臺薪資，指定銀行應查核之文件，不包括下列何者？</w:t>
            </w:r>
            <w:r w:rsidRPr="003A7FDC">
              <w:rPr>
                <w:rFonts w:hint="eastAsia"/>
                <w:sz w:val="21"/>
                <w:lang w:eastAsia="zh-TW"/>
              </w:rPr>
              <w:t>(1)</w:t>
            </w:r>
            <w:r w:rsidRPr="003A7FDC">
              <w:rPr>
                <w:rFonts w:ascii="Helvetica" w:hAnsi="Helvetica" w:cs="Helvetica"/>
                <w:lang w:eastAsia="zh-TW"/>
              </w:rPr>
              <w:t>勞動部核發並在許可有效期間內之私立就業服務機構許可證</w:t>
            </w:r>
            <w:r w:rsidRPr="003A7FDC">
              <w:rPr>
                <w:rFonts w:hint="eastAsia"/>
                <w:sz w:val="21"/>
                <w:lang w:eastAsia="zh-TW"/>
              </w:rPr>
              <w:t>(2)</w:t>
            </w:r>
            <w:r w:rsidRPr="003A7FDC">
              <w:rPr>
                <w:rFonts w:ascii="Helvetica" w:hAnsi="Helvetica" w:cs="Helvetica"/>
                <w:lang w:eastAsia="zh-TW"/>
              </w:rPr>
              <w:t>外籍勞工護照及工作證</w:t>
            </w:r>
            <w:r w:rsidRPr="003A7FDC">
              <w:rPr>
                <w:rFonts w:hint="eastAsia"/>
                <w:sz w:val="21"/>
                <w:lang w:eastAsia="zh-TW"/>
              </w:rPr>
              <w:t xml:space="preserve">(3) </w:t>
            </w:r>
            <w:r w:rsidRPr="003A7FDC">
              <w:rPr>
                <w:rFonts w:ascii="Helvetica" w:hAnsi="Helvetica" w:cs="Helvetica"/>
                <w:lang w:eastAsia="zh-TW"/>
              </w:rPr>
              <w:t>外籍勞工薪資結匯委託書</w:t>
            </w:r>
            <w:r w:rsidRPr="003A7FDC">
              <w:rPr>
                <w:rFonts w:hint="eastAsia"/>
                <w:sz w:val="21"/>
                <w:lang w:eastAsia="zh-TW"/>
              </w:rPr>
              <w:t>(4)</w:t>
            </w:r>
            <w:r w:rsidRPr="003A7FDC">
              <w:rPr>
                <w:rFonts w:ascii="Helvetica" w:hAnsi="Helvetica" w:cs="Helvetica"/>
                <w:lang w:eastAsia="zh-TW"/>
              </w:rPr>
              <w:t>業者填報之申報書</w:t>
            </w:r>
            <w:r w:rsidRPr="003A7FDC">
              <w:rPr>
                <w:rFonts w:hint="eastAsia"/>
                <w:sz w:val="21"/>
                <w:lang w:eastAsia="zh-TW"/>
              </w:rPr>
              <w:t xml:space="preserve"> </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rFonts w:hint="eastAsia"/>
                <w:sz w:val="21"/>
              </w:rPr>
              <w:t>2</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863733"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09</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5" w:lineRule="exact"/>
              <w:rPr>
                <w:sz w:val="21"/>
                <w:lang w:eastAsia="zh-TW"/>
              </w:rPr>
            </w:pPr>
            <w:r w:rsidRPr="003A7FDC">
              <w:rPr>
                <w:rFonts w:ascii="Helvetica" w:hAnsi="Helvetica" w:cs="Helvetica"/>
                <w:lang w:eastAsia="zh-TW"/>
              </w:rPr>
              <w:t>指定銀行</w:t>
            </w:r>
            <w:r w:rsidRPr="003A7FDC">
              <w:rPr>
                <w:rFonts w:ascii="Helvetica" w:hAnsi="Helvetica" w:cs="Helvetica"/>
                <w:lang w:eastAsia="zh-TW"/>
              </w:rPr>
              <w:t>(DBU)</w:t>
            </w:r>
            <w:r w:rsidRPr="003A7FDC">
              <w:rPr>
                <w:rFonts w:ascii="Helvetica" w:hAnsi="Helvetica" w:cs="Helvetica"/>
                <w:lang w:eastAsia="zh-TW"/>
              </w:rPr>
              <w:t>辦理外匯定期存款業務時，下列敘述何者正確？</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30</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不得少於一個月</w:t>
            </w:r>
            <w:r w:rsidRPr="003A7FDC">
              <w:rPr>
                <w:rFonts w:hint="eastAsia"/>
                <w:sz w:val="21"/>
                <w:lang w:eastAsia="zh-TW"/>
              </w:rPr>
              <w:t>(2)</w:t>
            </w:r>
            <w:r w:rsidRPr="003A7FDC">
              <w:rPr>
                <w:rFonts w:ascii="Helvetica" w:hAnsi="Helvetica" w:cs="Helvetica"/>
                <w:lang w:eastAsia="zh-TW"/>
              </w:rPr>
              <w:t>未公告存款天期之利率得參酌相近天期之公告利率與客戶議定</w:t>
            </w:r>
            <w:r w:rsidRPr="003A7FDC">
              <w:rPr>
                <w:rFonts w:hint="eastAsia"/>
                <w:sz w:val="21"/>
                <w:lang w:eastAsia="zh-TW"/>
              </w:rPr>
              <w:t xml:space="preserve"> (3) </w:t>
            </w:r>
            <w:r w:rsidRPr="003A7FDC">
              <w:rPr>
                <w:rFonts w:ascii="Helvetica" w:hAnsi="Helvetica" w:cs="Helvetica"/>
                <w:lang w:eastAsia="zh-TW"/>
              </w:rPr>
              <w:t>應依銀行公會核定利率為公告存款利率</w:t>
            </w:r>
            <w:r w:rsidRPr="003A7FDC">
              <w:rPr>
                <w:rFonts w:hint="eastAsia"/>
                <w:sz w:val="21"/>
                <w:lang w:eastAsia="zh-TW"/>
              </w:rPr>
              <w:t>(4)</w:t>
            </w:r>
            <w:r w:rsidRPr="003A7FDC">
              <w:rPr>
                <w:rFonts w:ascii="Helvetica" w:hAnsi="Helvetica" w:cs="Helvetica"/>
                <w:lang w:eastAsia="zh-TW"/>
              </w:rPr>
              <w:t>不得以可轉讓定期存單方式辦理</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2</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863733"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10</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持外交部核發之中華民國護照，但未領有中華民國國民身分證者，其外匯交易之「申報義務人登記證號」</w:t>
            </w:r>
            <w:r w:rsidRPr="003A7FDC">
              <w:rPr>
                <w:rFonts w:ascii="Helvetica" w:hAnsi="Helvetica" w:cs="Helvetica"/>
                <w:lang w:eastAsia="zh-TW"/>
              </w:rPr>
              <w:t xml:space="preserve"> </w:t>
            </w:r>
            <w:r w:rsidRPr="003A7FDC">
              <w:rPr>
                <w:rFonts w:ascii="Helvetica" w:hAnsi="Helvetica" w:cs="Helvetica"/>
                <w:lang w:eastAsia="zh-TW"/>
              </w:rPr>
              <w:t>申報，應如何填列申報書？</w:t>
            </w:r>
            <w:r w:rsidRPr="003A7FDC">
              <w:rPr>
                <w:rFonts w:ascii="Helvetica" w:hAnsi="Helvetica" w:cs="Helvetica"/>
                <w:lang w:eastAsia="zh-TW"/>
              </w:rPr>
              <w:t xml:space="preserve"> (</w:t>
            </w:r>
            <w:r w:rsidRPr="003A7FDC">
              <w:rPr>
                <w:rFonts w:ascii="Helvetica" w:hAnsi="Helvetica" w:cs="Helvetica"/>
                <w:lang w:eastAsia="zh-TW"/>
              </w:rPr>
              <w:t>第</w:t>
            </w:r>
            <w:r w:rsidRPr="003A7FDC">
              <w:rPr>
                <w:rFonts w:ascii="Helvetica" w:hAnsi="Helvetica" w:cs="Helvetica"/>
                <w:lang w:eastAsia="zh-TW"/>
              </w:rPr>
              <w:t>30</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國別、許可證號碼及出生日期</w:t>
            </w:r>
            <w:r w:rsidRPr="003A7FDC">
              <w:rPr>
                <w:rFonts w:hint="eastAsia"/>
                <w:sz w:val="21"/>
                <w:lang w:eastAsia="zh-TW"/>
              </w:rPr>
              <w:t xml:space="preserve">(2) </w:t>
            </w:r>
            <w:r w:rsidRPr="003A7FDC">
              <w:rPr>
                <w:rFonts w:ascii="Helvetica" w:hAnsi="Helvetica" w:cs="Helvetica"/>
                <w:lang w:eastAsia="zh-TW"/>
              </w:rPr>
              <w:t>統一證號、發給日期、到期日期及出生日期</w:t>
            </w:r>
            <w:r w:rsidRPr="003A7FDC">
              <w:rPr>
                <w:rFonts w:hint="eastAsia"/>
                <w:sz w:val="21"/>
                <w:lang w:eastAsia="zh-TW"/>
              </w:rPr>
              <w:t>(3)</w:t>
            </w:r>
            <w:r w:rsidRPr="003A7FDC">
              <w:rPr>
                <w:rFonts w:ascii="Helvetica" w:hAnsi="Helvetica" w:cs="Helvetica"/>
                <w:lang w:eastAsia="zh-TW"/>
              </w:rPr>
              <w:t>國別、統一證號及出生日期</w:t>
            </w:r>
            <w:r w:rsidRPr="003A7FDC">
              <w:rPr>
                <w:rFonts w:hint="eastAsia"/>
                <w:sz w:val="21"/>
                <w:lang w:eastAsia="zh-TW"/>
              </w:rPr>
              <w:t xml:space="preserve">(4) </w:t>
            </w:r>
            <w:r w:rsidRPr="003A7FDC">
              <w:rPr>
                <w:rFonts w:ascii="Helvetica" w:hAnsi="Helvetica" w:cs="Helvetica"/>
                <w:lang w:eastAsia="zh-TW"/>
              </w:rPr>
              <w:t>國別、護（證）照號碼及出生日期</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4</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863733"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11</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依中央銀行函釋，台灣母公司可否貸款投資，將資金直匯大陸地區子公司？</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30</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可貸款投資，但資金不得直匯大陸地區子公司</w:t>
            </w:r>
            <w:r w:rsidRPr="003A7FDC">
              <w:rPr>
                <w:rFonts w:hint="eastAsia"/>
                <w:sz w:val="21"/>
                <w:lang w:eastAsia="zh-TW"/>
              </w:rPr>
              <w:t xml:space="preserve"> (2) </w:t>
            </w:r>
            <w:r w:rsidRPr="003A7FDC">
              <w:rPr>
                <w:rFonts w:ascii="Helvetica" w:hAnsi="Helvetica" w:cs="Helvetica"/>
                <w:lang w:eastAsia="zh-TW"/>
              </w:rPr>
              <w:t>不可貸款投資，但資金得直匯大陸地區子公司</w:t>
            </w:r>
            <w:r w:rsidRPr="003A7FDC">
              <w:rPr>
                <w:rFonts w:hint="eastAsia"/>
                <w:sz w:val="21"/>
                <w:lang w:eastAsia="zh-TW"/>
              </w:rPr>
              <w:t xml:space="preserve">(3) </w:t>
            </w:r>
            <w:r w:rsidRPr="003A7FDC">
              <w:rPr>
                <w:rFonts w:ascii="Helvetica" w:hAnsi="Helvetica" w:cs="Helvetica"/>
                <w:lang w:eastAsia="zh-TW"/>
              </w:rPr>
              <w:t>一律不可</w:t>
            </w:r>
            <w:r w:rsidRPr="003A7FDC">
              <w:rPr>
                <w:rFonts w:ascii="Helvetica" w:hAnsi="Helvetica" w:cs="Helvetica"/>
                <w:lang w:eastAsia="zh-TW"/>
              </w:rPr>
              <w:t>(</w:t>
            </w:r>
            <w:r w:rsidRPr="003A7FDC">
              <w:rPr>
                <w:rFonts w:hint="eastAsia"/>
                <w:sz w:val="21"/>
                <w:lang w:eastAsia="zh-TW"/>
              </w:rPr>
              <w:t>4)</w:t>
            </w:r>
            <w:r w:rsidRPr="003A7FDC">
              <w:rPr>
                <w:rFonts w:ascii="Helvetica" w:hAnsi="Helvetica" w:cs="Helvetica"/>
                <w:lang w:eastAsia="zh-TW"/>
              </w:rPr>
              <w:t>應先取得經濟部投資審議委員會許可，始得匯出</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4</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863733"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12</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有關外匯收支或交易申報書中申報義務人登記證號之填報，下列何者填報於非居住民項下？</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30</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無居留身分之大陸地區人民</w:t>
            </w:r>
            <w:r w:rsidRPr="003A7FDC">
              <w:rPr>
                <w:rFonts w:hint="eastAsia"/>
                <w:sz w:val="21"/>
                <w:lang w:eastAsia="zh-TW"/>
              </w:rPr>
              <w:t>(2)</w:t>
            </w:r>
            <w:r w:rsidRPr="003A7FDC">
              <w:rPr>
                <w:rFonts w:ascii="Helvetica" w:hAnsi="Helvetica" w:cs="Helvetica"/>
                <w:lang w:eastAsia="zh-TW"/>
              </w:rPr>
              <w:t>持臺灣地區永久居留證者</w:t>
            </w:r>
            <w:r w:rsidRPr="003A7FDC">
              <w:rPr>
                <w:rFonts w:hint="eastAsia"/>
                <w:sz w:val="21"/>
                <w:lang w:eastAsia="zh-TW"/>
              </w:rPr>
              <w:t>(3)</w:t>
            </w:r>
            <w:r w:rsidRPr="003A7FDC">
              <w:rPr>
                <w:rFonts w:ascii="Helvetica" w:hAnsi="Helvetica" w:cs="Helvetica"/>
                <w:lang w:eastAsia="zh-TW"/>
              </w:rPr>
              <w:t>外僑居留證證載有效期限一年以上者</w:t>
            </w:r>
            <w:r w:rsidRPr="003A7FDC">
              <w:rPr>
                <w:rFonts w:hint="eastAsia"/>
                <w:sz w:val="21"/>
                <w:lang w:eastAsia="zh-TW"/>
              </w:rPr>
              <w:t>(4)</w:t>
            </w:r>
            <w:r w:rsidRPr="003A7FDC">
              <w:rPr>
                <w:rFonts w:ascii="Helvetica" w:hAnsi="Helvetica" w:cs="Helvetica"/>
                <w:lang w:eastAsia="zh-TW"/>
              </w:rPr>
              <w:t>領有中華民國身分證者</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1</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863733"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13</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Web"/>
              <w:shd w:val="clear" w:color="auto" w:fill="F4F7F8"/>
              <w:autoSpaceDE w:val="0"/>
              <w:autoSpaceDN w:val="0"/>
              <w:spacing w:before="0" w:beforeAutospacing="0" w:after="0" w:afterAutospacing="0" w:line="330" w:lineRule="atLeast"/>
              <w:textAlignment w:val="baseline"/>
              <w:rPr>
                <w:rFonts w:ascii="inherit" w:hAnsi="inherit" w:cs="Helvetica" w:hint="eastAsia"/>
              </w:rPr>
            </w:pPr>
            <w:r w:rsidRPr="003A7FDC">
              <w:rPr>
                <w:rFonts w:ascii="Helvetica" w:hAnsi="Helvetica" w:cs="Helvetica"/>
              </w:rPr>
              <w:t>外匯指定銀行欲辦理下列何種外匯業務，應向中央銀行申請許可？</w:t>
            </w:r>
            <w:r w:rsidRPr="003A7FDC">
              <w:rPr>
                <w:rFonts w:ascii="Helvetica" w:hAnsi="Helvetica" w:cs="Helvetica"/>
              </w:rPr>
              <w:t>(</w:t>
            </w:r>
            <w:r w:rsidRPr="003A7FDC">
              <w:rPr>
                <w:rFonts w:ascii="Helvetica" w:hAnsi="Helvetica" w:cs="Helvetica"/>
              </w:rPr>
              <w:t>第</w:t>
            </w:r>
            <w:r w:rsidRPr="003A7FDC">
              <w:rPr>
                <w:rFonts w:ascii="Helvetica" w:hAnsi="Helvetica" w:cs="Helvetica"/>
              </w:rPr>
              <w:t>30</w:t>
            </w:r>
            <w:r w:rsidRPr="003A7FDC">
              <w:rPr>
                <w:rFonts w:ascii="Helvetica" w:hAnsi="Helvetica" w:cs="Helvetica"/>
              </w:rPr>
              <w:t>屆國外匯兌試題</w:t>
            </w:r>
            <w:r w:rsidRPr="003A7FDC">
              <w:rPr>
                <w:rFonts w:ascii="Helvetica" w:hAnsi="Helvetica" w:cs="Helvetica"/>
              </w:rPr>
              <w:t>)</w:t>
            </w:r>
            <w:r w:rsidRPr="003A7FDC">
              <w:rPr>
                <w:rFonts w:hint="eastAsia"/>
                <w:sz w:val="21"/>
              </w:rPr>
              <w:t xml:space="preserve"> (1) </w:t>
            </w:r>
            <w:r w:rsidRPr="003A7FDC">
              <w:rPr>
                <w:rFonts w:ascii="Helvetica" w:hAnsi="Helvetica" w:cs="Helvetica"/>
              </w:rPr>
              <w:t>辦理換匯交易時</w:t>
            </w:r>
            <w:r w:rsidRPr="003A7FDC">
              <w:rPr>
                <w:rFonts w:hint="eastAsia"/>
                <w:sz w:val="21"/>
              </w:rPr>
              <w:t>(2)</w:t>
            </w:r>
            <w:r w:rsidRPr="003A7FDC">
              <w:rPr>
                <w:rFonts w:ascii="Helvetica" w:hAnsi="Helvetica" w:cs="Helvetica"/>
              </w:rPr>
              <w:t xml:space="preserve"> </w:t>
            </w:r>
            <w:r w:rsidRPr="003A7FDC">
              <w:rPr>
                <w:rFonts w:ascii="Helvetica" w:hAnsi="Helvetica" w:cs="Helvetica"/>
              </w:rPr>
              <w:t>設置外幣提款機業務</w:t>
            </w:r>
            <w:r w:rsidRPr="003A7FDC">
              <w:rPr>
                <w:rFonts w:hint="eastAsia"/>
                <w:sz w:val="21"/>
              </w:rPr>
              <w:t xml:space="preserve">(3) </w:t>
            </w:r>
            <w:r w:rsidRPr="003A7FDC">
              <w:rPr>
                <w:rFonts w:ascii="Helvetica" w:hAnsi="Helvetica" w:cs="Helvetica"/>
              </w:rPr>
              <w:t>以國內自設外匯作業中心處理相關外匯作業時</w:t>
            </w:r>
            <w:r w:rsidRPr="003A7FDC">
              <w:rPr>
                <w:rFonts w:hint="eastAsia"/>
                <w:sz w:val="21"/>
              </w:rPr>
              <w:t>(4)</w:t>
            </w:r>
            <w:r w:rsidRPr="003A7FDC">
              <w:rPr>
                <w:rFonts w:ascii="Helvetica" w:hAnsi="Helvetica" w:cs="Helvetica"/>
              </w:rPr>
              <w:t xml:space="preserve"> </w:t>
            </w:r>
            <w:r w:rsidRPr="003A7FDC">
              <w:rPr>
                <w:rFonts w:ascii="Helvetica" w:hAnsi="Helvetica" w:cs="Helvetica"/>
              </w:rPr>
              <w:t>於非共同營業時間辦理外匯業務</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4</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863733"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14</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指定銀行辦理外匯存款業務時，下列敘述何者正確？</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27</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如開戶申請人為團體時，憑負責人持身分證及印鑑辦理即可</w:t>
            </w:r>
            <w:r w:rsidRPr="003A7FDC">
              <w:rPr>
                <w:rFonts w:hint="eastAsia"/>
                <w:sz w:val="21"/>
                <w:lang w:eastAsia="zh-TW"/>
              </w:rPr>
              <w:t>(2)</w:t>
            </w:r>
            <w:r w:rsidRPr="003A7FDC">
              <w:rPr>
                <w:rFonts w:ascii="Helvetica" w:hAnsi="Helvetica" w:cs="Helvetica"/>
                <w:lang w:eastAsia="zh-TW"/>
              </w:rPr>
              <w:t>辦理未滿一個月期之外匯定期存款時，其幣別及每筆最低金額由銀行自酌</w:t>
            </w:r>
            <w:r w:rsidRPr="003A7FDC">
              <w:rPr>
                <w:rFonts w:hint="eastAsia"/>
                <w:sz w:val="21"/>
                <w:lang w:eastAsia="zh-TW"/>
              </w:rPr>
              <w:t xml:space="preserve"> (3)</w:t>
            </w:r>
            <w:r w:rsidRPr="003A7FDC">
              <w:rPr>
                <w:rFonts w:ascii="Helvetica" w:hAnsi="Helvetica" w:cs="Helvetica"/>
                <w:lang w:eastAsia="zh-TW"/>
              </w:rPr>
              <w:t>不可受理客戶持外匯存款定存單質押，承作新臺幣授信</w:t>
            </w:r>
            <w:r w:rsidRPr="003A7FDC">
              <w:rPr>
                <w:rFonts w:hint="eastAsia"/>
                <w:sz w:val="21"/>
                <w:lang w:eastAsia="zh-TW"/>
              </w:rPr>
              <w:t xml:space="preserve"> (4)</w:t>
            </w:r>
            <w:r w:rsidRPr="003A7FDC">
              <w:rPr>
                <w:rFonts w:ascii="Helvetica" w:hAnsi="Helvetica" w:cs="Helvetica"/>
                <w:lang w:eastAsia="zh-TW"/>
              </w:rPr>
              <w:t>得憑國內存戶以其持有他人之外匯定期存單受理質借外幣</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2</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863733" w:rsidP="00CE641D">
            <w:pPr>
              <w:pStyle w:val="TableParagraph"/>
              <w:spacing w:before="159"/>
              <w:ind w:left="49" w:right="44"/>
              <w:jc w:val="center"/>
              <w:rPr>
                <w:sz w:val="21"/>
                <w:lang w:eastAsia="zh-TW"/>
              </w:rPr>
            </w:pPr>
            <w:r w:rsidRPr="003A7FDC">
              <w:rPr>
                <w:rFonts w:hint="eastAsia"/>
                <w:sz w:val="21"/>
                <w:lang w:eastAsia="zh-TW"/>
              </w:rPr>
              <w:lastRenderedPageBreak/>
              <w:t>3</w:t>
            </w:r>
            <w:r w:rsidR="004D0140" w:rsidRPr="003A7FDC">
              <w:rPr>
                <w:rFonts w:hint="eastAsia"/>
                <w:sz w:val="21"/>
                <w:lang w:eastAsia="zh-TW"/>
              </w:rPr>
              <w:t>15</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下列哪一種身分之結匯人不可以利用網際網路經由外匯指定銀行向中央銀行申報？</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27</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持護照之外國自然人</w:t>
            </w:r>
            <w:r w:rsidRPr="003A7FDC">
              <w:rPr>
                <w:rFonts w:hint="eastAsia"/>
                <w:sz w:val="21"/>
                <w:lang w:eastAsia="zh-TW"/>
              </w:rPr>
              <w:t>(2)</w:t>
            </w:r>
            <w:r w:rsidRPr="003A7FDC">
              <w:rPr>
                <w:rFonts w:ascii="Helvetica" w:hAnsi="Helvetica" w:cs="Helvetica"/>
                <w:lang w:eastAsia="zh-TW"/>
              </w:rPr>
              <w:t>年滿</w:t>
            </w:r>
            <w:r w:rsidRPr="003A7FDC">
              <w:rPr>
                <w:rFonts w:ascii="Helvetica" w:hAnsi="Helvetica" w:cs="Helvetica"/>
                <w:lang w:eastAsia="zh-TW"/>
              </w:rPr>
              <w:t xml:space="preserve"> 20 </w:t>
            </w:r>
            <w:r w:rsidRPr="003A7FDC">
              <w:rPr>
                <w:rFonts w:ascii="Helvetica" w:hAnsi="Helvetica" w:cs="Helvetica"/>
                <w:lang w:eastAsia="zh-TW"/>
              </w:rPr>
              <w:t>歲領有國民身分證之本國自然人</w:t>
            </w:r>
            <w:r w:rsidRPr="003A7FDC">
              <w:rPr>
                <w:rFonts w:hint="eastAsia"/>
                <w:sz w:val="21"/>
                <w:lang w:eastAsia="zh-TW"/>
              </w:rPr>
              <w:t xml:space="preserve"> (3)</w:t>
            </w:r>
            <w:r w:rsidRPr="003A7FDC">
              <w:rPr>
                <w:rFonts w:ascii="Helvetica" w:hAnsi="Helvetica" w:cs="Helvetica"/>
                <w:lang w:eastAsia="zh-TW"/>
              </w:rPr>
              <w:t>依我國法令經主管機關核准設立之團體</w:t>
            </w:r>
            <w:r w:rsidRPr="003A7FDC">
              <w:rPr>
                <w:rFonts w:hint="eastAsia"/>
                <w:sz w:val="21"/>
                <w:lang w:eastAsia="zh-TW"/>
              </w:rPr>
              <w:t xml:space="preserve"> (4)</w:t>
            </w:r>
            <w:r w:rsidRPr="003A7FDC">
              <w:rPr>
                <w:rFonts w:ascii="Helvetica" w:hAnsi="Helvetica" w:cs="Helvetica"/>
                <w:lang w:eastAsia="zh-TW"/>
              </w:rPr>
              <w:t>依我國法令在我國設立或經我國政府認許並登記之公司</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1</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863733"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16</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申報義務人委託他人辦理結匯時，應以下列何者名義辦理申報？</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27</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受託人</w:t>
            </w:r>
            <w:r w:rsidRPr="003A7FDC">
              <w:rPr>
                <w:rFonts w:hint="eastAsia"/>
                <w:sz w:val="21"/>
                <w:lang w:eastAsia="zh-TW"/>
              </w:rPr>
              <w:t>(2)</w:t>
            </w:r>
            <w:r w:rsidRPr="003A7FDC">
              <w:rPr>
                <w:rFonts w:ascii="Helvetica" w:hAnsi="Helvetica" w:cs="Helvetica"/>
                <w:lang w:eastAsia="zh-TW"/>
              </w:rPr>
              <w:t>委託人</w:t>
            </w:r>
            <w:r w:rsidRPr="003A7FDC">
              <w:rPr>
                <w:rFonts w:hint="eastAsia"/>
                <w:sz w:val="21"/>
                <w:lang w:eastAsia="zh-TW"/>
              </w:rPr>
              <w:t>(3)</w:t>
            </w:r>
            <w:r w:rsidRPr="003A7FDC">
              <w:rPr>
                <w:rFonts w:ascii="Helvetica" w:hAnsi="Helvetica" w:cs="Helvetica"/>
                <w:lang w:eastAsia="zh-TW"/>
              </w:rPr>
              <w:t>承辦銀行</w:t>
            </w:r>
            <w:r w:rsidRPr="003A7FDC">
              <w:rPr>
                <w:rFonts w:hint="eastAsia"/>
                <w:sz w:val="21"/>
                <w:lang w:eastAsia="zh-TW"/>
              </w:rPr>
              <w:t>(4)</w:t>
            </w:r>
            <w:r w:rsidRPr="003A7FDC">
              <w:rPr>
                <w:rFonts w:ascii="Helvetica" w:hAnsi="Helvetica" w:cs="Helvetica"/>
                <w:lang w:eastAsia="zh-TW"/>
              </w:rPr>
              <w:t>中央銀行</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2</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863733"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17</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指定銀行與顧客辦理遠期外匯訂約及交割時，應否查核相關交易文件？</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27</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訂約時須查核相關交易文件，交割時則不須</w:t>
            </w:r>
            <w:r w:rsidRPr="003A7FDC">
              <w:rPr>
                <w:rFonts w:hint="eastAsia"/>
                <w:sz w:val="21"/>
                <w:lang w:eastAsia="zh-TW"/>
              </w:rPr>
              <w:t xml:space="preserve">(2) </w:t>
            </w:r>
            <w:r w:rsidRPr="003A7FDC">
              <w:rPr>
                <w:rFonts w:ascii="Helvetica" w:hAnsi="Helvetica" w:cs="Helvetica"/>
                <w:lang w:eastAsia="zh-TW"/>
              </w:rPr>
              <w:t>訂約與交割均須查核相關交易文件</w:t>
            </w:r>
            <w:r w:rsidRPr="003A7FDC">
              <w:rPr>
                <w:rFonts w:hint="eastAsia"/>
                <w:sz w:val="21"/>
                <w:lang w:eastAsia="zh-TW"/>
              </w:rPr>
              <w:t>(3)</w:t>
            </w:r>
            <w:r w:rsidRPr="003A7FDC">
              <w:rPr>
                <w:rFonts w:ascii="Helvetica" w:hAnsi="Helvetica" w:cs="Helvetica"/>
                <w:lang w:eastAsia="zh-TW"/>
              </w:rPr>
              <w:t>訂約時不須查核相關交易文件，交割時則必須</w:t>
            </w:r>
            <w:r w:rsidRPr="003A7FDC">
              <w:rPr>
                <w:rFonts w:hint="eastAsia"/>
                <w:sz w:val="21"/>
                <w:lang w:eastAsia="zh-TW"/>
              </w:rPr>
              <w:t xml:space="preserve"> (4)</w:t>
            </w:r>
            <w:r w:rsidRPr="003A7FDC">
              <w:rPr>
                <w:rFonts w:ascii="Helvetica" w:hAnsi="Helvetica" w:cs="Helvetica"/>
                <w:lang w:eastAsia="zh-TW"/>
              </w:rPr>
              <w:t>訂約與交割均不須查核相關交易文件</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2</w:t>
            </w:r>
          </w:p>
        </w:tc>
      </w:tr>
    </w:tbl>
    <w:p w:rsidR="004D0140" w:rsidRPr="003A7FDC" w:rsidRDefault="004D0140" w:rsidP="004D0140">
      <w:pPr>
        <w:widowControl/>
        <w:autoSpaceDE/>
        <w:autoSpaceDN/>
        <w:rPr>
          <w:sz w:val="21"/>
          <w:lang w:eastAsia="zh-TW"/>
        </w:rPr>
        <w:sectPr w:rsidR="004D0140" w:rsidRPr="003A7FDC">
          <w:pgSz w:w="11910" w:h="16840"/>
          <w:pgMar w:top="560" w:right="280" w:bottom="1560" w:left="280" w:header="0" w:footer="1362" w:gutter="0"/>
          <w:cols w:space="720"/>
        </w:sectPr>
      </w:pPr>
    </w:p>
    <w:tbl>
      <w:tblPr>
        <w:tblStyle w:val="TableNormal"/>
        <w:tblpPr w:leftFromText="180" w:rightFromText="180" w:vertAnchor="text" w:horzAnchor="margin" w:tblpXSpec="center"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CE641D">
        <w:trPr>
          <w:trHeight w:val="1089"/>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lang w:eastAsia="zh-TW"/>
              </w:rPr>
            </w:pPr>
          </w:p>
          <w:p w:rsidR="004D0140" w:rsidRPr="003A7FDC" w:rsidRDefault="00863733" w:rsidP="00CE641D">
            <w:pPr>
              <w:pStyle w:val="TableParagraph"/>
              <w:ind w:left="49" w:right="44"/>
              <w:jc w:val="center"/>
              <w:rPr>
                <w:sz w:val="21"/>
              </w:rPr>
            </w:pPr>
            <w:r w:rsidRPr="003A7FDC">
              <w:rPr>
                <w:rFonts w:hint="eastAsia"/>
                <w:sz w:val="21"/>
              </w:rPr>
              <w:t>3</w:t>
            </w:r>
            <w:r w:rsidR="004D0140" w:rsidRPr="003A7FDC">
              <w:rPr>
                <w:rFonts w:hint="eastAsia"/>
                <w:sz w:val="21"/>
              </w:rPr>
              <w:t>18</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0" w:lineRule="exact"/>
              <w:rPr>
                <w:sz w:val="21"/>
                <w:lang w:eastAsia="zh-TW"/>
              </w:rPr>
            </w:pPr>
            <w:r w:rsidRPr="003A7FDC">
              <w:rPr>
                <w:rFonts w:ascii="Helvetica" w:hAnsi="Helvetica" w:cs="Helvetica"/>
                <w:lang w:eastAsia="zh-TW"/>
              </w:rPr>
              <w:t>非居住民法人之結匯案件，應以下列何者為申報義務人？</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27</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pacing w:val="-3"/>
                <w:sz w:val="21"/>
                <w:lang w:eastAsia="zh-TW"/>
              </w:rPr>
              <w:t xml:space="preserve"> (1)</w:t>
            </w:r>
            <w:r w:rsidRPr="003A7FDC">
              <w:rPr>
                <w:rFonts w:ascii="Helvetica" w:hAnsi="Helvetica" w:cs="Helvetica"/>
                <w:lang w:eastAsia="zh-TW"/>
              </w:rPr>
              <w:t xml:space="preserve"> </w:t>
            </w:r>
            <w:r w:rsidRPr="003A7FDC">
              <w:rPr>
                <w:rFonts w:ascii="Helvetica" w:hAnsi="Helvetica" w:cs="Helvetica"/>
                <w:lang w:eastAsia="zh-TW"/>
              </w:rPr>
              <w:t>承辦銀行</w:t>
            </w:r>
            <w:r w:rsidRPr="003A7FDC">
              <w:rPr>
                <w:rFonts w:hint="eastAsia"/>
                <w:spacing w:val="-3"/>
                <w:sz w:val="21"/>
                <w:lang w:eastAsia="zh-TW"/>
              </w:rPr>
              <w:t>(2)</w:t>
            </w:r>
            <w:r w:rsidRPr="003A7FDC">
              <w:rPr>
                <w:rFonts w:ascii="Helvetica" w:hAnsi="Helvetica" w:cs="Helvetica"/>
                <w:lang w:eastAsia="zh-TW"/>
              </w:rPr>
              <w:t>在中華民國境內之代表人或代理人</w:t>
            </w:r>
            <w:r w:rsidRPr="003A7FDC">
              <w:rPr>
                <w:rFonts w:hint="eastAsia"/>
                <w:spacing w:val="-3"/>
                <w:sz w:val="21"/>
                <w:lang w:eastAsia="zh-TW"/>
              </w:rPr>
              <w:t xml:space="preserve"> (3)</w:t>
            </w:r>
            <w:r w:rsidRPr="003A7FDC">
              <w:rPr>
                <w:rFonts w:ascii="Helvetica" w:hAnsi="Helvetica" w:cs="Helvetica"/>
                <w:lang w:eastAsia="zh-TW"/>
              </w:rPr>
              <w:t xml:space="preserve"> </w:t>
            </w:r>
            <w:r w:rsidRPr="003A7FDC">
              <w:rPr>
                <w:rFonts w:ascii="Helvetica" w:hAnsi="Helvetica" w:cs="Helvetica"/>
                <w:lang w:eastAsia="zh-TW"/>
              </w:rPr>
              <w:t>非居住民法人之負責人</w:t>
            </w:r>
            <w:r w:rsidRPr="003A7FDC">
              <w:rPr>
                <w:rFonts w:hint="eastAsia"/>
                <w:spacing w:val="-3"/>
                <w:sz w:val="21"/>
                <w:lang w:eastAsia="zh-TW"/>
              </w:rPr>
              <w:t>(4)</w:t>
            </w:r>
            <w:r w:rsidRPr="003A7FDC">
              <w:rPr>
                <w:rFonts w:ascii="Helvetica" w:hAnsi="Helvetica" w:cs="Helvetica"/>
                <w:lang w:eastAsia="zh-TW"/>
              </w:rPr>
              <w:t>非居住民法人本身</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rFonts w:hint="eastAsia"/>
                <w:sz w:val="21"/>
              </w:rPr>
              <w:t>2</w:t>
            </w:r>
          </w:p>
        </w:tc>
      </w:tr>
      <w:tr w:rsidR="003A7FDC" w:rsidRPr="003A7FDC" w:rsidTr="00CE641D">
        <w:trPr>
          <w:trHeight w:val="1213"/>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ind w:left="0"/>
              <w:rPr>
                <w:rFonts w:ascii="Times New Roman"/>
                <w:sz w:val="28"/>
              </w:rPr>
            </w:pPr>
          </w:p>
          <w:p w:rsidR="004D0140" w:rsidRPr="003A7FDC" w:rsidRDefault="00863733" w:rsidP="00CE641D">
            <w:pPr>
              <w:pStyle w:val="TableParagraph"/>
              <w:spacing w:before="200"/>
              <w:ind w:left="49" w:right="44"/>
              <w:jc w:val="center"/>
              <w:rPr>
                <w:sz w:val="21"/>
              </w:rPr>
            </w:pPr>
            <w:r w:rsidRPr="003A7FDC">
              <w:rPr>
                <w:rFonts w:hint="eastAsia"/>
                <w:sz w:val="21"/>
              </w:rPr>
              <w:t>3</w:t>
            </w:r>
            <w:r w:rsidR="004D0140" w:rsidRPr="003A7FDC">
              <w:rPr>
                <w:rFonts w:hint="eastAsia"/>
                <w:sz w:val="21"/>
              </w:rPr>
              <w:t>19</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49" w:lineRule="exact"/>
              <w:ind w:left="0"/>
              <w:rPr>
                <w:sz w:val="21"/>
                <w:lang w:eastAsia="zh-TW"/>
              </w:rPr>
            </w:pPr>
            <w:r w:rsidRPr="003A7FDC">
              <w:rPr>
                <w:rFonts w:ascii="Helvetica" w:hAnsi="Helvetica" w:cs="Helvetica"/>
                <w:lang w:eastAsia="zh-TW"/>
              </w:rPr>
              <w:t>指定銀行辦理下列何種外匯業務，不需事先向央行申請許可？</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27</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委外辦理外匯業務</w:t>
            </w:r>
            <w:r w:rsidRPr="003A7FDC">
              <w:rPr>
                <w:rFonts w:hint="eastAsia"/>
                <w:sz w:val="21"/>
                <w:lang w:eastAsia="zh-TW"/>
              </w:rPr>
              <w:t xml:space="preserve">(2) </w:t>
            </w:r>
            <w:r w:rsidRPr="003A7FDC">
              <w:rPr>
                <w:rFonts w:ascii="Helvetica" w:hAnsi="Helvetica" w:cs="Helvetica"/>
                <w:lang w:eastAsia="zh-TW"/>
              </w:rPr>
              <w:t>外幣提款機業務</w:t>
            </w:r>
            <w:r w:rsidRPr="003A7FDC">
              <w:rPr>
                <w:rFonts w:hint="eastAsia"/>
                <w:sz w:val="21"/>
                <w:lang w:eastAsia="zh-TW"/>
              </w:rPr>
              <w:t xml:space="preserve">(3) </w:t>
            </w:r>
            <w:r w:rsidRPr="003A7FDC">
              <w:rPr>
                <w:rFonts w:ascii="Helvetica" w:hAnsi="Helvetica" w:cs="Helvetica"/>
                <w:lang w:eastAsia="zh-TW"/>
              </w:rPr>
              <w:t>自設外匯作業中心處理相關外匯後勤作業</w:t>
            </w:r>
            <w:r w:rsidRPr="003A7FDC">
              <w:rPr>
                <w:rFonts w:hint="eastAsia"/>
                <w:sz w:val="21"/>
                <w:lang w:eastAsia="zh-TW"/>
              </w:rPr>
              <w:t>(4)</w:t>
            </w:r>
            <w:r w:rsidRPr="003A7FDC">
              <w:rPr>
                <w:rFonts w:ascii="Helvetica" w:hAnsi="Helvetica" w:cs="Helvetica"/>
                <w:lang w:eastAsia="zh-TW"/>
              </w:rPr>
              <w:t>涉及外匯之電子化業務</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ind w:left="0"/>
              <w:rPr>
                <w:rFonts w:ascii="Times New Roman"/>
                <w:sz w:val="28"/>
                <w:lang w:eastAsia="zh-TW"/>
              </w:rPr>
            </w:pPr>
          </w:p>
          <w:p w:rsidR="004D0140" w:rsidRPr="003A7FDC" w:rsidRDefault="004D0140" w:rsidP="00CE641D">
            <w:pPr>
              <w:pStyle w:val="TableParagraph"/>
              <w:spacing w:before="200"/>
              <w:ind w:left="3"/>
              <w:jc w:val="center"/>
              <w:rPr>
                <w:sz w:val="21"/>
              </w:rPr>
            </w:pPr>
            <w:r w:rsidRPr="003A7FDC">
              <w:rPr>
                <w:sz w:val="21"/>
              </w:rPr>
              <w:t>3</w:t>
            </w:r>
          </w:p>
        </w:tc>
      </w:tr>
      <w:tr w:rsidR="003A7FDC" w:rsidRPr="003A7FDC" w:rsidTr="00CE641D">
        <w:trPr>
          <w:trHeight w:val="1089"/>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8"/>
              <w:ind w:left="0"/>
              <w:rPr>
                <w:rFonts w:ascii="Times New Roman"/>
                <w:sz w:val="29"/>
              </w:rPr>
            </w:pPr>
          </w:p>
          <w:p w:rsidR="004D0140" w:rsidRPr="003A7FDC" w:rsidRDefault="00863733" w:rsidP="00CE641D">
            <w:pPr>
              <w:pStyle w:val="TableParagraph"/>
              <w:ind w:left="49" w:right="44"/>
              <w:jc w:val="center"/>
              <w:rPr>
                <w:sz w:val="21"/>
              </w:rPr>
            </w:pPr>
            <w:r w:rsidRPr="003A7FDC">
              <w:rPr>
                <w:rFonts w:hint="eastAsia"/>
                <w:sz w:val="21"/>
              </w:rPr>
              <w:t>3</w:t>
            </w:r>
            <w:r w:rsidR="004D0140" w:rsidRPr="003A7FDC">
              <w:rPr>
                <w:rFonts w:hint="eastAsia"/>
                <w:sz w:val="21"/>
              </w:rPr>
              <w:t>20</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223" w:lineRule="auto"/>
              <w:ind w:right="86"/>
              <w:rPr>
                <w:sz w:val="21"/>
                <w:lang w:eastAsia="zh-TW"/>
              </w:rPr>
            </w:pPr>
            <w:r w:rsidRPr="003A7FDC">
              <w:rPr>
                <w:rFonts w:ascii="Helvetica" w:hAnsi="Helvetica" w:cs="Helvetica"/>
                <w:lang w:eastAsia="zh-TW"/>
              </w:rPr>
              <w:t>依「銀行業辦理外匯業務管理辦法」規定，銀行承作自然人匯款人民幣至大陸地區業務，其對象限制為何？</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港澳居民</w:t>
            </w:r>
            <w:r w:rsidRPr="003A7FDC">
              <w:rPr>
                <w:rFonts w:hint="eastAsia"/>
                <w:sz w:val="21"/>
                <w:lang w:eastAsia="zh-TW"/>
              </w:rPr>
              <w:t xml:space="preserve"> (2)</w:t>
            </w:r>
            <w:r w:rsidRPr="003A7FDC">
              <w:rPr>
                <w:rFonts w:ascii="Helvetica" w:hAnsi="Helvetica" w:cs="Helvetica"/>
                <w:lang w:eastAsia="zh-TW"/>
              </w:rPr>
              <w:t>大陸地區人民或港澳居民</w:t>
            </w:r>
            <w:r w:rsidRPr="003A7FDC">
              <w:rPr>
                <w:rFonts w:ascii="Helvetica" w:hAnsi="Helvetica" w:cs="Helvetica" w:hint="eastAsia"/>
                <w:lang w:eastAsia="zh-TW"/>
              </w:rPr>
              <w:t>(</w:t>
            </w:r>
            <w:r w:rsidRPr="003A7FDC">
              <w:rPr>
                <w:rFonts w:hint="eastAsia"/>
                <w:sz w:val="21"/>
                <w:lang w:eastAsia="zh-TW"/>
              </w:rPr>
              <w:t>3)</w:t>
            </w:r>
            <w:r w:rsidRPr="003A7FDC">
              <w:rPr>
                <w:rFonts w:ascii="Helvetica" w:hAnsi="Helvetica" w:cs="Helvetica"/>
                <w:lang w:eastAsia="zh-TW"/>
              </w:rPr>
              <w:t>大陸地區人民</w:t>
            </w:r>
            <w:r w:rsidRPr="003A7FDC">
              <w:rPr>
                <w:rFonts w:hint="eastAsia"/>
                <w:sz w:val="21"/>
                <w:lang w:eastAsia="zh-TW"/>
              </w:rPr>
              <w:t>(4)</w:t>
            </w:r>
            <w:r w:rsidRPr="003A7FDC">
              <w:rPr>
                <w:rFonts w:ascii="Helvetica" w:hAnsi="Helvetica" w:cs="Helvetica"/>
                <w:lang w:eastAsia="zh-TW"/>
              </w:rPr>
              <w:t>領有中華民國國民身分證之個人</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8"/>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4</w:t>
            </w:r>
          </w:p>
        </w:tc>
      </w:tr>
    </w:tbl>
    <w:p w:rsidR="004D0140" w:rsidRPr="003A7FDC" w:rsidRDefault="004D0140" w:rsidP="004D0140">
      <w:pPr>
        <w:widowControl/>
        <w:autoSpaceDE/>
        <w:autoSpaceDN/>
        <w:rPr>
          <w:sz w:val="21"/>
        </w:rPr>
        <w:sectPr w:rsidR="004D0140" w:rsidRPr="003A7FDC">
          <w:pgSz w:w="11910" w:h="16840"/>
          <w:pgMar w:top="560" w:right="280" w:bottom="1560" w:left="280" w:header="0" w:footer="1362" w:gutter="0"/>
          <w:cols w:space="720"/>
        </w:sectPr>
      </w:pPr>
    </w:p>
    <w:p w:rsidR="004D0140" w:rsidRPr="003A7FDC" w:rsidRDefault="004D0140" w:rsidP="004D0140"/>
    <w:tbl>
      <w:tblPr>
        <w:tblStyle w:val="TableNormal"/>
        <w:tblpPr w:leftFromText="180" w:rightFromText="180" w:vertAnchor="text" w:horzAnchor="margin" w:tblpY="2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CE641D">
        <w:trPr>
          <w:trHeight w:val="462"/>
        </w:trPr>
        <w:tc>
          <w:tcPr>
            <w:tcW w:w="10517" w:type="dxa"/>
            <w:gridSpan w:val="3"/>
            <w:tcBorders>
              <w:top w:val="single" w:sz="4" w:space="0" w:color="000000"/>
              <w:left w:val="single" w:sz="4" w:space="0" w:color="000000"/>
              <w:bottom w:val="single" w:sz="4" w:space="0" w:color="000000"/>
              <w:right w:val="single" w:sz="4" w:space="0" w:color="000000"/>
            </w:tcBorders>
            <w:shd w:val="clear" w:color="auto" w:fill="FFFF99"/>
            <w:hideMark/>
          </w:tcPr>
          <w:p w:rsidR="004D0140" w:rsidRPr="003A7FDC" w:rsidRDefault="004D0140" w:rsidP="00CE641D">
            <w:pPr>
              <w:pStyle w:val="TableParagraph"/>
              <w:ind w:left="0"/>
              <w:jc w:val="center"/>
              <w:rPr>
                <w:sz w:val="21"/>
                <w:lang w:eastAsia="zh-TW"/>
              </w:rPr>
            </w:pPr>
            <w:r w:rsidRPr="003A7FDC">
              <w:rPr>
                <w:rFonts w:hint="eastAsia"/>
                <w:b/>
                <w:sz w:val="21"/>
                <w:lang w:eastAsia="zh-TW"/>
              </w:rPr>
              <w:t>第六章-2 外匯存款</w:t>
            </w:r>
            <w:r w:rsidRPr="003A7FDC">
              <w:rPr>
                <w:rFonts w:hint="eastAsia"/>
                <w:b/>
                <w:sz w:val="21"/>
                <w:lang w:eastAsia="zh-TW"/>
              </w:rPr>
              <w:tab/>
            </w:r>
          </w:p>
        </w:tc>
      </w:tr>
      <w:tr w:rsidR="003A7FDC" w:rsidRPr="003A7FDC" w:rsidTr="00CE641D">
        <w:trPr>
          <w:trHeight w:val="363"/>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8"/>
              <w:ind w:left="0"/>
              <w:rPr>
                <w:rFonts w:ascii="Times New Roman"/>
                <w:sz w:val="29"/>
                <w:lang w:eastAsia="zh-TW"/>
              </w:rPr>
            </w:pPr>
            <w:r w:rsidRPr="003A7FDC">
              <w:rPr>
                <w:rFonts w:ascii="Times New Roman" w:hint="eastAsia"/>
                <w:sz w:val="24"/>
                <w:lang w:eastAsia="zh-TW"/>
              </w:rPr>
              <w:t>題號</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223" w:lineRule="auto"/>
              <w:ind w:right="13"/>
              <w:jc w:val="center"/>
              <w:rPr>
                <w:sz w:val="21"/>
                <w:lang w:eastAsia="zh-TW"/>
              </w:rPr>
            </w:pPr>
            <w:r w:rsidRPr="003A7FDC">
              <w:rPr>
                <w:rFonts w:hint="eastAsia"/>
                <w:sz w:val="28"/>
                <w:lang w:eastAsia="zh-TW"/>
              </w:rPr>
              <w:t>國外匯兌</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8"/>
              <w:ind w:left="0"/>
              <w:rPr>
                <w:rFonts w:ascii="Times New Roman"/>
                <w:sz w:val="24"/>
                <w:lang w:eastAsia="zh-TW"/>
              </w:rPr>
            </w:pPr>
            <w:r w:rsidRPr="003A7FDC">
              <w:rPr>
                <w:rFonts w:ascii="Times New Roman" w:hint="eastAsia"/>
                <w:sz w:val="24"/>
                <w:lang w:eastAsia="zh-TW"/>
              </w:rPr>
              <w:t>解答</w:t>
            </w:r>
          </w:p>
        </w:tc>
      </w:tr>
      <w:tr w:rsidR="003A7FDC" w:rsidRPr="003A7FDC" w:rsidTr="00CE641D">
        <w:trPr>
          <w:trHeight w:val="1091"/>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8"/>
              <w:ind w:left="0"/>
              <w:rPr>
                <w:rFonts w:ascii="Times New Roman"/>
                <w:sz w:val="29"/>
                <w:lang w:eastAsia="zh-TW"/>
              </w:rPr>
            </w:pPr>
          </w:p>
          <w:p w:rsidR="004D0140" w:rsidRPr="003A7FDC" w:rsidRDefault="00863733" w:rsidP="00CE641D">
            <w:pPr>
              <w:pStyle w:val="TableParagraph"/>
              <w:ind w:left="49" w:right="44"/>
              <w:jc w:val="center"/>
              <w:rPr>
                <w:sz w:val="21"/>
              </w:rPr>
            </w:pPr>
            <w:r w:rsidRPr="003A7FDC">
              <w:rPr>
                <w:sz w:val="21"/>
              </w:rPr>
              <w:t>3</w:t>
            </w:r>
            <w:r w:rsidR="004D0140" w:rsidRPr="003A7FDC">
              <w:rPr>
                <w:sz w:val="21"/>
              </w:rPr>
              <w:t>2</w:t>
            </w:r>
            <w:r w:rsidR="004D0140" w:rsidRPr="003A7FDC">
              <w:rPr>
                <w:rFonts w:hint="eastAsia"/>
                <w:sz w:val="21"/>
              </w:rPr>
              <w:t>1</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67"/>
              </w:tabs>
              <w:spacing w:line="349" w:lineRule="exact"/>
              <w:rPr>
                <w:sz w:val="21"/>
                <w:lang w:eastAsia="zh-TW"/>
              </w:rPr>
            </w:pPr>
            <w:r w:rsidRPr="003A7FDC">
              <w:rPr>
                <w:rFonts w:ascii="Helvetica" w:hAnsi="Helvetica" w:cs="Helvetica"/>
                <w:lang w:eastAsia="zh-TW"/>
              </w:rPr>
              <w:t>匯入匯款，其運作方式</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憑辦妥匯入匯款解付手續之匯入匯款通知書辦理存入</w:t>
            </w:r>
            <w:r w:rsidRPr="003A7FDC">
              <w:rPr>
                <w:rFonts w:hint="eastAsia"/>
                <w:sz w:val="21"/>
                <w:lang w:eastAsia="zh-TW"/>
              </w:rPr>
              <w:t xml:space="preserve">(2) </w:t>
            </w:r>
            <w:r w:rsidRPr="003A7FDC">
              <w:rPr>
                <w:rFonts w:ascii="Helvetica" w:hAnsi="Helvetica" w:cs="Helvetica"/>
                <w:lang w:eastAsia="zh-TW"/>
              </w:rPr>
              <w:t>憑辦妥匯出匯款解付手續之匯入匯款通知書辦理存入</w:t>
            </w:r>
            <w:r w:rsidRPr="003A7FDC">
              <w:rPr>
                <w:rFonts w:hint="eastAsia"/>
                <w:sz w:val="21"/>
                <w:lang w:eastAsia="zh-TW"/>
              </w:rPr>
              <w:t>(3)</w:t>
            </w:r>
            <w:r w:rsidRPr="003A7FDC">
              <w:rPr>
                <w:rFonts w:ascii="Helvetica" w:hAnsi="Helvetica" w:cs="Helvetica"/>
                <w:lang w:eastAsia="zh-TW"/>
              </w:rPr>
              <w:t>憑辦妥匯出匯款解付手續之匯出匯款通知書辦理存入</w:t>
            </w:r>
            <w:r w:rsidRPr="003A7FDC">
              <w:rPr>
                <w:rFonts w:hint="eastAsia"/>
                <w:sz w:val="21"/>
                <w:lang w:eastAsia="zh-TW"/>
              </w:rPr>
              <w:t>(4)</w:t>
            </w:r>
            <w:r w:rsidRPr="003A7FDC">
              <w:rPr>
                <w:rFonts w:ascii="Helvetica" w:hAnsi="Helvetica" w:cs="Helvetica"/>
                <w:lang w:eastAsia="zh-TW"/>
              </w:rPr>
              <w:t>憑辦妥匯入匯款解付手續即可</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8"/>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1</w:t>
            </w:r>
          </w:p>
        </w:tc>
      </w:tr>
      <w:tr w:rsidR="003A7FDC" w:rsidRPr="003A7FDC" w:rsidTr="00CE641D">
        <w:trPr>
          <w:trHeight w:val="724"/>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7"/>
              <w:ind w:left="49" w:right="44"/>
              <w:jc w:val="center"/>
              <w:rPr>
                <w:sz w:val="21"/>
              </w:rPr>
            </w:pPr>
            <w:r w:rsidRPr="003A7FDC">
              <w:rPr>
                <w:sz w:val="21"/>
              </w:rPr>
              <w:t>3</w:t>
            </w:r>
            <w:r w:rsidR="004D0140" w:rsidRPr="003A7FDC">
              <w:rPr>
                <w:sz w:val="21"/>
              </w:rPr>
              <w:t>2</w:t>
            </w:r>
            <w:r w:rsidR="004D0140" w:rsidRPr="003A7FDC">
              <w:rPr>
                <w:rFonts w:hint="eastAsia"/>
                <w:sz w:val="21"/>
              </w:rPr>
              <w:t>2</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3" w:lineRule="exact"/>
              <w:rPr>
                <w:sz w:val="21"/>
                <w:lang w:eastAsia="zh-TW"/>
              </w:rPr>
            </w:pPr>
            <w:r w:rsidRPr="003A7FDC">
              <w:rPr>
                <w:rFonts w:ascii="Helvetica" w:hAnsi="Helvetica" w:cs="Helvetica"/>
                <w:lang w:eastAsia="zh-TW"/>
              </w:rPr>
              <w:t>外幣貸款，其運作方式</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直接匯入</w:t>
            </w:r>
            <w:r w:rsidRPr="003A7FDC">
              <w:rPr>
                <w:rFonts w:hint="eastAsia"/>
                <w:sz w:val="21"/>
                <w:lang w:eastAsia="zh-TW"/>
              </w:rPr>
              <w:t xml:space="preserve"> (2)</w:t>
            </w:r>
            <w:r w:rsidRPr="003A7FDC">
              <w:rPr>
                <w:rFonts w:ascii="Helvetica" w:hAnsi="Helvetica" w:cs="Helvetica"/>
                <w:lang w:eastAsia="zh-TW"/>
              </w:rPr>
              <w:t>告知中央銀行後即可匯入</w:t>
            </w:r>
            <w:r w:rsidRPr="003A7FDC">
              <w:rPr>
                <w:rFonts w:hint="eastAsia"/>
                <w:sz w:val="21"/>
                <w:lang w:eastAsia="zh-TW"/>
              </w:rPr>
              <w:t xml:space="preserve"> (3)</w:t>
            </w:r>
            <w:r w:rsidRPr="003A7FDC">
              <w:rPr>
                <w:rFonts w:ascii="Helvetica" w:hAnsi="Helvetica" w:cs="Helvetica"/>
                <w:lang w:eastAsia="zh-TW"/>
              </w:rPr>
              <w:t>依外幣貸款相關規定辦妥撥貸手續後辦理存入</w:t>
            </w:r>
            <w:r w:rsidRPr="003A7FDC">
              <w:rPr>
                <w:rFonts w:hint="eastAsia"/>
                <w:sz w:val="21"/>
                <w:lang w:eastAsia="zh-TW"/>
              </w:rPr>
              <w:t xml:space="preserve"> (4)</w:t>
            </w:r>
            <w:r w:rsidRPr="003A7FDC">
              <w:rPr>
                <w:rFonts w:ascii="Helvetica" w:hAnsi="Helvetica" w:cs="Helvetica"/>
                <w:lang w:eastAsia="zh-TW"/>
              </w:rPr>
              <w:t>告知銀行即可匯入</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7"/>
              <w:ind w:left="3"/>
              <w:jc w:val="center"/>
              <w:rPr>
                <w:sz w:val="21"/>
              </w:rPr>
            </w:pPr>
            <w:r w:rsidRPr="003A7FDC">
              <w:rPr>
                <w:rFonts w:hint="eastAsia"/>
                <w:sz w:val="21"/>
              </w:rPr>
              <w:t>3</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rPr>
            </w:pPr>
            <w:r w:rsidRPr="003A7FDC">
              <w:rPr>
                <w:sz w:val="21"/>
              </w:rPr>
              <w:t>3</w:t>
            </w:r>
            <w:r w:rsidR="004D0140" w:rsidRPr="003A7FDC">
              <w:rPr>
                <w:sz w:val="21"/>
              </w:rPr>
              <w:t>2</w:t>
            </w:r>
            <w:r w:rsidR="004D0140" w:rsidRPr="003A7FDC">
              <w:rPr>
                <w:rFonts w:hint="eastAsia"/>
                <w:sz w:val="21"/>
              </w:rPr>
              <w:t>3</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3" w:lineRule="exact"/>
              <w:rPr>
                <w:sz w:val="21"/>
                <w:lang w:eastAsia="zh-TW"/>
              </w:rPr>
            </w:pPr>
            <w:r w:rsidRPr="003A7FDC">
              <w:rPr>
                <w:rFonts w:ascii="Helvetica" w:hAnsi="Helvetica" w:cs="Helvetica"/>
                <w:lang w:eastAsia="zh-TW"/>
              </w:rPr>
              <w:t>外幣票據包括</w:t>
            </w:r>
            <w:r w:rsidRPr="003A7FDC">
              <w:rPr>
                <w:rFonts w:ascii="Helvetica" w:hAnsi="Helvetica" w:cs="Helvetica"/>
                <w:lang w:eastAsia="zh-TW"/>
              </w:rPr>
              <w:t>?</w:t>
            </w:r>
            <w:r w:rsidRPr="003A7FDC">
              <w:rPr>
                <w:rFonts w:hint="eastAsia"/>
                <w:spacing w:val="-5"/>
                <w:sz w:val="21"/>
                <w:lang w:eastAsia="zh-TW"/>
              </w:rPr>
              <w:t xml:space="preserve"> (1) </w:t>
            </w:r>
            <w:r w:rsidRPr="003A7FDC">
              <w:rPr>
                <w:rFonts w:ascii="Helvetica" w:hAnsi="Helvetica" w:cs="Helvetica"/>
                <w:lang w:eastAsia="zh-TW"/>
              </w:rPr>
              <w:t>旅行支票</w:t>
            </w:r>
            <w:r w:rsidRPr="003A7FDC">
              <w:rPr>
                <w:rFonts w:hint="eastAsia"/>
                <w:spacing w:val="-5"/>
                <w:sz w:val="21"/>
                <w:lang w:eastAsia="zh-TW"/>
              </w:rPr>
              <w:t>(2)</w:t>
            </w:r>
            <w:r w:rsidRPr="003A7FDC">
              <w:rPr>
                <w:rFonts w:ascii="Helvetica" w:hAnsi="Helvetica" w:cs="Helvetica"/>
                <w:lang w:eastAsia="zh-TW"/>
              </w:rPr>
              <w:t>旅行支票及以國外銀行擔當付款人之支票、匯票等存入</w:t>
            </w:r>
            <w:r w:rsidRPr="003A7FDC">
              <w:rPr>
                <w:rFonts w:hint="eastAsia"/>
                <w:spacing w:val="-5"/>
                <w:sz w:val="21"/>
                <w:lang w:eastAsia="zh-TW"/>
              </w:rPr>
              <w:t xml:space="preserve"> (3)</w:t>
            </w:r>
            <w:r w:rsidRPr="003A7FDC">
              <w:rPr>
                <w:rFonts w:ascii="Helvetica" w:hAnsi="Helvetica" w:cs="Helvetica"/>
                <w:lang w:eastAsia="zh-TW"/>
              </w:rPr>
              <w:t>國外銀行擔當付款人之支票</w:t>
            </w:r>
            <w:r w:rsidRPr="003A7FDC">
              <w:rPr>
                <w:rFonts w:hint="eastAsia"/>
                <w:spacing w:val="-5"/>
                <w:sz w:val="21"/>
                <w:lang w:eastAsia="zh-TW"/>
              </w:rPr>
              <w:t xml:space="preserve"> (4)</w:t>
            </w:r>
            <w:r w:rsidRPr="003A7FDC">
              <w:rPr>
                <w:rFonts w:ascii="Helvetica" w:hAnsi="Helvetica" w:cs="Helvetica"/>
                <w:lang w:eastAsia="zh-TW"/>
              </w:rPr>
              <w:t>國外銀行擔當付款人之支票、匯票等存入</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2</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60"/>
              <w:ind w:left="49" w:right="44"/>
              <w:jc w:val="center"/>
              <w:rPr>
                <w:sz w:val="21"/>
              </w:rPr>
            </w:pPr>
            <w:r w:rsidRPr="003A7FDC">
              <w:rPr>
                <w:sz w:val="21"/>
              </w:rPr>
              <w:t>3</w:t>
            </w:r>
            <w:r w:rsidR="004D0140" w:rsidRPr="003A7FDC">
              <w:rPr>
                <w:sz w:val="21"/>
              </w:rPr>
              <w:t>2</w:t>
            </w:r>
            <w:r w:rsidR="004D0140" w:rsidRPr="003A7FDC">
              <w:rPr>
                <w:rFonts w:hint="eastAsia"/>
                <w:sz w:val="21"/>
              </w:rPr>
              <w:t>4</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3107"/>
              </w:tabs>
              <w:spacing w:line="354" w:lineRule="exact"/>
              <w:rPr>
                <w:sz w:val="21"/>
                <w:lang w:eastAsia="zh-TW"/>
              </w:rPr>
            </w:pPr>
            <w:r w:rsidRPr="003A7FDC">
              <w:rPr>
                <w:rFonts w:ascii="Helvetica" w:hAnsi="Helvetica" w:cs="Helvetica"/>
                <w:lang w:eastAsia="zh-TW"/>
              </w:rPr>
              <w:t>以外幣票據存入外匯存款者，如銀行同意以買入光票方式辦理，外匯存款之存入於銀行完成</w:t>
            </w:r>
            <w:r w:rsidRPr="003A7FDC">
              <w:rPr>
                <w:rFonts w:ascii="Helvetica" w:hAnsi="Helvetica" w:cs="Helvetica"/>
                <w:lang w:eastAsia="zh-TW"/>
              </w:rPr>
              <w:t>?</w:t>
            </w:r>
            <w:r w:rsidRPr="003A7FDC">
              <w:rPr>
                <w:rFonts w:hint="eastAsia"/>
                <w:b/>
                <w:bCs/>
                <w:sz w:val="21"/>
                <w:lang w:eastAsia="zh-TW"/>
              </w:rPr>
              <w:t xml:space="preserve"> </w:t>
            </w:r>
            <w:r w:rsidRPr="003A7FDC">
              <w:rPr>
                <w:rFonts w:hint="eastAsia"/>
                <w:sz w:val="21"/>
                <w:lang w:eastAsia="zh-TW"/>
              </w:rPr>
              <w:t xml:space="preserve">(1) </w:t>
            </w:r>
            <w:r w:rsidRPr="003A7FDC">
              <w:rPr>
                <w:rFonts w:ascii="Helvetica" w:hAnsi="Helvetica" w:cs="Helvetica"/>
                <w:lang w:eastAsia="zh-TW"/>
              </w:rPr>
              <w:t>於銀行完成買入光票相關作業程序並扣取利息及手續費後辦理</w:t>
            </w:r>
            <w:r w:rsidRPr="003A7FDC">
              <w:rPr>
                <w:rFonts w:hint="eastAsia"/>
                <w:sz w:val="21"/>
                <w:lang w:eastAsia="zh-TW"/>
              </w:rPr>
              <w:t>(2)</w:t>
            </w:r>
            <w:r w:rsidRPr="003A7FDC">
              <w:rPr>
                <w:rFonts w:ascii="Helvetica" w:hAnsi="Helvetica" w:cs="Helvetica"/>
                <w:lang w:eastAsia="zh-TW"/>
              </w:rPr>
              <w:t>於銀行完成買入光票相關作業程序後辦理</w:t>
            </w:r>
            <w:r w:rsidRPr="003A7FDC">
              <w:rPr>
                <w:rFonts w:hint="eastAsia"/>
                <w:sz w:val="21"/>
                <w:lang w:eastAsia="zh-TW"/>
              </w:rPr>
              <w:t>(3)</w:t>
            </w:r>
            <w:r w:rsidRPr="003A7FDC">
              <w:rPr>
                <w:rFonts w:ascii="Helvetica" w:hAnsi="Helvetica" w:cs="Helvetica"/>
                <w:lang w:eastAsia="zh-TW"/>
              </w:rPr>
              <w:t>於銀行扣取利息及手續費後辦理</w:t>
            </w:r>
            <w:r w:rsidRPr="003A7FDC">
              <w:rPr>
                <w:rFonts w:hint="eastAsia"/>
                <w:sz w:val="21"/>
                <w:lang w:eastAsia="zh-TW"/>
              </w:rPr>
              <w:t>(4)</w:t>
            </w:r>
            <w:r w:rsidRPr="003A7FDC">
              <w:rPr>
                <w:rFonts w:ascii="Helvetica" w:hAnsi="Helvetica" w:cs="Helvetica"/>
                <w:lang w:eastAsia="zh-TW"/>
              </w:rPr>
              <w:t>不需辨理</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60"/>
              <w:ind w:left="3"/>
              <w:jc w:val="center"/>
              <w:rPr>
                <w:sz w:val="21"/>
              </w:rPr>
            </w:pPr>
            <w:r w:rsidRPr="003A7FDC">
              <w:rPr>
                <w:sz w:val="21"/>
              </w:rPr>
              <w:t>1</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rPr>
            </w:pPr>
            <w:r w:rsidRPr="003A7FDC">
              <w:rPr>
                <w:sz w:val="21"/>
              </w:rPr>
              <w:t>3</w:t>
            </w:r>
            <w:r w:rsidR="004D0140" w:rsidRPr="003A7FDC">
              <w:rPr>
                <w:sz w:val="21"/>
              </w:rPr>
              <w:t>2</w:t>
            </w:r>
            <w:r w:rsidR="004D0140" w:rsidRPr="003A7FDC">
              <w:rPr>
                <w:rFonts w:hint="eastAsia"/>
                <w:sz w:val="21"/>
              </w:rPr>
              <w:t>5</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以外幣票據存入外匯存款者，若以光票託收方式辦理時，外匯存款之存入，須待</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須待收到國外代收銀行之收妥通知並確認票款已入帳時，始得辦理</w:t>
            </w:r>
            <w:r w:rsidRPr="003A7FDC">
              <w:rPr>
                <w:rFonts w:hint="eastAsia"/>
                <w:sz w:val="21"/>
                <w:lang w:eastAsia="zh-TW"/>
              </w:rPr>
              <w:t>(2)</w:t>
            </w:r>
            <w:r w:rsidRPr="003A7FDC">
              <w:rPr>
                <w:rFonts w:ascii="Helvetica" w:hAnsi="Helvetica" w:cs="Helvetica"/>
                <w:lang w:eastAsia="zh-TW"/>
              </w:rPr>
              <w:t>須待收到國外代收銀行之收妥通知，始得辦理</w:t>
            </w:r>
            <w:r w:rsidRPr="003A7FDC">
              <w:rPr>
                <w:rFonts w:hint="eastAsia"/>
                <w:sz w:val="21"/>
                <w:lang w:eastAsia="zh-TW"/>
              </w:rPr>
              <w:t xml:space="preserve">(3) </w:t>
            </w:r>
            <w:r w:rsidRPr="003A7FDC">
              <w:rPr>
                <w:rFonts w:ascii="Helvetica" w:hAnsi="Helvetica" w:cs="Helvetica"/>
                <w:lang w:eastAsia="zh-TW"/>
              </w:rPr>
              <w:t>須確認票款已入帳時，始得辦理</w:t>
            </w:r>
            <w:r w:rsidRPr="003A7FDC">
              <w:rPr>
                <w:rFonts w:hint="eastAsia"/>
                <w:sz w:val="21"/>
                <w:lang w:eastAsia="zh-TW"/>
              </w:rPr>
              <w:t>(4)</w:t>
            </w:r>
            <w:r w:rsidRPr="003A7FDC">
              <w:rPr>
                <w:rFonts w:ascii="Helvetica" w:hAnsi="Helvetica" w:cs="Helvetica"/>
                <w:lang w:eastAsia="zh-TW"/>
              </w:rPr>
              <w:t>不需確認</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1</w:t>
            </w:r>
          </w:p>
        </w:tc>
      </w:tr>
      <w:tr w:rsidR="003A7FDC" w:rsidRPr="003A7FDC" w:rsidTr="00CE641D">
        <w:trPr>
          <w:trHeight w:val="1089"/>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lang w:eastAsia="zh-TW"/>
              </w:rPr>
            </w:pPr>
          </w:p>
          <w:p w:rsidR="004D0140" w:rsidRPr="003A7FDC" w:rsidRDefault="001915A0" w:rsidP="00CE641D">
            <w:pPr>
              <w:pStyle w:val="TableParagraph"/>
              <w:ind w:left="49" w:right="44"/>
              <w:jc w:val="center"/>
              <w:rPr>
                <w:sz w:val="21"/>
              </w:rPr>
            </w:pPr>
            <w:r w:rsidRPr="003A7FDC">
              <w:rPr>
                <w:sz w:val="21"/>
              </w:rPr>
              <w:t>3</w:t>
            </w:r>
            <w:r w:rsidR="004D0140" w:rsidRPr="003A7FDC">
              <w:rPr>
                <w:sz w:val="21"/>
              </w:rPr>
              <w:t>2</w:t>
            </w:r>
            <w:r w:rsidR="004D0140" w:rsidRPr="003A7FDC">
              <w:rPr>
                <w:rFonts w:hint="eastAsia"/>
                <w:sz w:val="21"/>
              </w:rPr>
              <w:t>6</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外幣現鈔，限以銀行同意接受之外幣現鈔，於銀行清點金額無誤後辦理存入。如需收取相關費用時，應在牌告上</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應在牌告上註明或主動向客戶說明收取有關費用之緣由，事後取得諒解，以避免存戶因誤解而滋生爭議</w:t>
            </w:r>
            <w:r w:rsidRPr="003A7FDC">
              <w:rPr>
                <w:rFonts w:hint="eastAsia"/>
                <w:sz w:val="21"/>
                <w:lang w:eastAsia="zh-TW"/>
              </w:rPr>
              <w:t>(2)</w:t>
            </w:r>
            <w:r w:rsidRPr="003A7FDC">
              <w:rPr>
                <w:rFonts w:ascii="Helvetica" w:hAnsi="Helvetica" w:cs="Helvetica"/>
                <w:lang w:eastAsia="zh-TW"/>
              </w:rPr>
              <w:t>應被動向客戶說明收取有關費用之緣由，事後取得諒解，以避免存戶因誤解而滋生爭議</w:t>
            </w:r>
            <w:r w:rsidRPr="003A7FDC">
              <w:rPr>
                <w:rFonts w:hint="eastAsia"/>
                <w:sz w:val="21"/>
                <w:lang w:eastAsia="zh-TW"/>
              </w:rPr>
              <w:t xml:space="preserve"> (3) </w:t>
            </w:r>
            <w:r w:rsidRPr="003A7FDC">
              <w:rPr>
                <w:rFonts w:ascii="Helvetica" w:hAnsi="Helvetica" w:cs="Helvetica"/>
                <w:lang w:eastAsia="zh-TW"/>
              </w:rPr>
              <w:t>應在牌告上註明或主動向客戶說明收取有關費用之緣由，但不需要取得諒解</w:t>
            </w:r>
            <w:r w:rsidRPr="003A7FDC">
              <w:rPr>
                <w:rFonts w:hint="eastAsia"/>
                <w:sz w:val="21"/>
                <w:lang w:eastAsia="zh-TW"/>
              </w:rPr>
              <w:t>(4)</w:t>
            </w:r>
            <w:r w:rsidRPr="003A7FDC">
              <w:rPr>
                <w:rFonts w:ascii="Helvetica" w:hAnsi="Helvetica" w:cs="Helvetica"/>
                <w:lang w:eastAsia="zh-TW"/>
              </w:rPr>
              <w:t>應在牌告上註明或主動向客戶說明收取有關費用之緣由，事先取得諒解，以避免存戶因誤解而滋生爭議</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4</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rPr>
            </w:pPr>
            <w:r w:rsidRPr="003A7FDC">
              <w:rPr>
                <w:sz w:val="21"/>
              </w:rPr>
              <w:t>3</w:t>
            </w:r>
            <w:r w:rsidR="004D0140" w:rsidRPr="003A7FDC">
              <w:rPr>
                <w:sz w:val="21"/>
              </w:rPr>
              <w:t>2</w:t>
            </w:r>
            <w:r w:rsidR="004D0140" w:rsidRPr="003A7FDC">
              <w:rPr>
                <w:rFonts w:hint="eastAsia"/>
                <w:sz w:val="21"/>
              </w:rPr>
              <w:t>7</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4" w:lineRule="exact"/>
              <w:rPr>
                <w:sz w:val="21"/>
                <w:lang w:eastAsia="zh-TW"/>
              </w:rPr>
            </w:pPr>
            <w:r w:rsidRPr="003A7FDC">
              <w:rPr>
                <w:rFonts w:hint="eastAsia"/>
                <w:spacing w:val="-9"/>
                <w:sz w:val="21"/>
                <w:lang w:eastAsia="zh-TW"/>
              </w:rPr>
              <w:t xml:space="preserve"> </w:t>
            </w:r>
            <w:r w:rsidRPr="003A7FDC">
              <w:rPr>
                <w:rFonts w:ascii="Helvetica" w:hAnsi="Helvetica" w:cs="Helvetica"/>
                <w:lang w:eastAsia="zh-TW"/>
              </w:rPr>
              <w:t>出口所得之外匯，包括</w:t>
            </w:r>
            <w:r w:rsidRPr="003A7FDC">
              <w:rPr>
                <w:rFonts w:ascii="Helvetica" w:hAnsi="Helvetica" w:cs="Helvetica"/>
                <w:lang w:eastAsia="zh-TW"/>
              </w:rPr>
              <w:t>?</w:t>
            </w:r>
            <w:r w:rsidRPr="003A7FDC">
              <w:rPr>
                <w:rFonts w:hint="eastAsia"/>
                <w:spacing w:val="-9"/>
                <w:sz w:val="21"/>
                <w:lang w:eastAsia="zh-TW"/>
              </w:rPr>
              <w:t xml:space="preserve"> (1)</w:t>
            </w:r>
            <w:r w:rsidRPr="003A7FDC">
              <w:rPr>
                <w:rFonts w:ascii="Helvetica" w:hAnsi="Helvetica" w:cs="Helvetica"/>
                <w:lang w:eastAsia="zh-TW"/>
              </w:rPr>
              <w:t>包括以進口押匯及出口託收取得之外匯存入者</w:t>
            </w:r>
            <w:r w:rsidRPr="003A7FDC">
              <w:rPr>
                <w:rFonts w:hint="eastAsia"/>
                <w:spacing w:val="-9"/>
                <w:sz w:val="21"/>
                <w:lang w:eastAsia="zh-TW"/>
              </w:rPr>
              <w:t xml:space="preserve">(2) </w:t>
            </w:r>
            <w:r w:rsidRPr="003A7FDC">
              <w:rPr>
                <w:rFonts w:ascii="Helvetica" w:hAnsi="Helvetica" w:cs="Helvetica"/>
                <w:lang w:eastAsia="zh-TW"/>
              </w:rPr>
              <w:t>包括以進口押匯及進口託收取得之外匯存入者</w:t>
            </w:r>
            <w:r w:rsidRPr="003A7FDC">
              <w:rPr>
                <w:rFonts w:hint="eastAsia"/>
                <w:spacing w:val="-9"/>
                <w:sz w:val="21"/>
                <w:lang w:eastAsia="zh-TW"/>
              </w:rPr>
              <w:t xml:space="preserve">(3) </w:t>
            </w:r>
            <w:r w:rsidRPr="003A7FDC">
              <w:rPr>
                <w:rFonts w:ascii="Helvetica" w:hAnsi="Helvetica" w:cs="Helvetica"/>
                <w:lang w:eastAsia="zh-TW"/>
              </w:rPr>
              <w:t>包括以出口押匯及出口託收取得之外匯存入者</w:t>
            </w:r>
            <w:r w:rsidRPr="003A7FDC">
              <w:rPr>
                <w:rFonts w:hint="eastAsia"/>
                <w:spacing w:val="-9"/>
                <w:sz w:val="21"/>
                <w:lang w:eastAsia="zh-TW"/>
              </w:rPr>
              <w:t>(4)</w:t>
            </w:r>
            <w:r w:rsidRPr="003A7FDC">
              <w:rPr>
                <w:rFonts w:ascii="Helvetica" w:hAnsi="Helvetica" w:cs="Helvetica"/>
                <w:lang w:eastAsia="zh-TW"/>
              </w:rPr>
              <w:t>包括以出口押匯及進口託收取得之外匯存入者</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rFonts w:hint="eastAsia"/>
                <w:sz w:val="21"/>
              </w:rPr>
              <w:t>3</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lang w:eastAsia="zh-TW"/>
              </w:rPr>
            </w:pPr>
            <w:r w:rsidRPr="003A7FDC">
              <w:rPr>
                <w:sz w:val="21"/>
                <w:lang w:eastAsia="zh-TW"/>
              </w:rPr>
              <w:t>3</w:t>
            </w:r>
            <w:r w:rsidR="004D0140" w:rsidRPr="003A7FDC">
              <w:rPr>
                <w:sz w:val="21"/>
                <w:lang w:eastAsia="zh-TW"/>
              </w:rPr>
              <w:t>2</w:t>
            </w:r>
            <w:r w:rsidR="004D0140" w:rsidRPr="003A7FDC">
              <w:rPr>
                <w:rFonts w:hint="eastAsia"/>
                <w:sz w:val="21"/>
                <w:lang w:eastAsia="zh-TW"/>
              </w:rPr>
              <w:t>8</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3" w:lineRule="exact"/>
              <w:rPr>
                <w:spacing w:val="-9"/>
                <w:sz w:val="21"/>
                <w:lang w:eastAsia="zh-TW"/>
              </w:rPr>
            </w:pPr>
            <w:r w:rsidRPr="003A7FDC">
              <w:rPr>
                <w:rFonts w:ascii="Helvetica" w:hAnsi="Helvetica" w:cs="Helvetica"/>
                <w:lang w:eastAsia="zh-TW"/>
              </w:rPr>
              <w:t>新台幣結購之外匯，凡結購金額達新台幣五十萬元以上者，應請存戶填寫</w:t>
            </w:r>
            <w:r w:rsidRPr="003A7FDC">
              <w:rPr>
                <w:rFonts w:ascii="Helvetica" w:hAnsi="Helvetica" w:cs="Helvetica"/>
                <w:lang w:eastAsia="zh-TW"/>
              </w:rPr>
              <w:t>?</w:t>
            </w:r>
            <w:r w:rsidRPr="003A7FDC">
              <w:rPr>
                <w:rFonts w:hint="eastAsia"/>
                <w:spacing w:val="-9"/>
                <w:sz w:val="21"/>
                <w:lang w:eastAsia="zh-TW"/>
              </w:rPr>
              <w:t xml:space="preserve"> (1) </w:t>
            </w:r>
            <w:r w:rsidRPr="003A7FDC">
              <w:rPr>
                <w:rFonts w:ascii="Helvetica" w:hAnsi="Helvetica" w:cs="Helvetica"/>
                <w:lang w:eastAsia="zh-TW"/>
              </w:rPr>
              <w:t>應請存戶填寫「外匯收支或交易申報書」</w:t>
            </w:r>
            <w:r w:rsidRPr="003A7FDC">
              <w:rPr>
                <w:rFonts w:ascii="Helvetica" w:hAnsi="Helvetica" w:cs="Helvetica"/>
                <w:lang w:eastAsia="zh-TW"/>
              </w:rPr>
              <w:t>(</w:t>
            </w:r>
            <w:r w:rsidRPr="003A7FDC">
              <w:rPr>
                <w:rFonts w:ascii="Helvetica" w:hAnsi="Helvetica" w:cs="Helvetica"/>
                <w:lang w:eastAsia="zh-TW"/>
              </w:rPr>
              <w:t>結購外匯專用</w:t>
            </w:r>
            <w:r w:rsidRPr="003A7FDC">
              <w:rPr>
                <w:rFonts w:ascii="Helvetica" w:hAnsi="Helvetica" w:cs="Helvetica"/>
                <w:lang w:eastAsia="zh-TW"/>
              </w:rPr>
              <w:t>)</w:t>
            </w:r>
            <w:r w:rsidRPr="003A7FDC">
              <w:rPr>
                <w:rFonts w:ascii="Helvetica" w:hAnsi="Helvetica" w:cs="Helvetica"/>
                <w:lang w:eastAsia="zh-TW"/>
              </w:rPr>
              <w:t>辦理存入</w:t>
            </w:r>
            <w:r w:rsidRPr="003A7FDC">
              <w:rPr>
                <w:rFonts w:hint="eastAsia"/>
                <w:spacing w:val="-9"/>
                <w:sz w:val="21"/>
                <w:lang w:eastAsia="zh-TW"/>
              </w:rPr>
              <w:t>(2)</w:t>
            </w:r>
            <w:r w:rsidRPr="003A7FDC">
              <w:rPr>
                <w:rFonts w:ascii="Helvetica" w:hAnsi="Helvetica" w:cs="Helvetica"/>
                <w:lang w:eastAsia="zh-TW"/>
              </w:rPr>
              <w:t>應請存戶填寫「外匯收支或交易申報書」</w:t>
            </w:r>
            <w:r w:rsidRPr="003A7FDC">
              <w:rPr>
                <w:rFonts w:ascii="Helvetica" w:hAnsi="Helvetica" w:cs="Helvetica"/>
                <w:lang w:eastAsia="zh-TW"/>
              </w:rPr>
              <w:t>(</w:t>
            </w:r>
            <w:r w:rsidRPr="003A7FDC">
              <w:rPr>
                <w:rFonts w:ascii="Helvetica" w:hAnsi="Helvetica" w:cs="Helvetica"/>
                <w:lang w:eastAsia="zh-TW"/>
              </w:rPr>
              <w:t>結購外匯專用</w:t>
            </w:r>
            <w:r w:rsidRPr="003A7FDC">
              <w:rPr>
                <w:rFonts w:ascii="Helvetica" w:hAnsi="Helvetica" w:cs="Helvetica"/>
                <w:lang w:eastAsia="zh-TW"/>
              </w:rPr>
              <w:t>)</w:t>
            </w:r>
            <w:r w:rsidRPr="003A7FDC">
              <w:rPr>
                <w:rFonts w:ascii="Helvetica" w:hAnsi="Helvetica" w:cs="Helvetica"/>
                <w:lang w:eastAsia="zh-TW"/>
              </w:rPr>
              <w:t>後於國別欄註明</w:t>
            </w:r>
            <w:r w:rsidRPr="003A7FDC">
              <w:rPr>
                <w:rFonts w:ascii="Helvetica" w:hAnsi="Helvetica" w:cs="Helvetica"/>
                <w:lang w:eastAsia="zh-TW"/>
              </w:rPr>
              <w:t>R.O.C.</w:t>
            </w:r>
            <w:r w:rsidRPr="003A7FDC">
              <w:rPr>
                <w:rFonts w:ascii="Helvetica" w:hAnsi="Helvetica" w:cs="Helvetica"/>
                <w:lang w:eastAsia="zh-TW"/>
              </w:rPr>
              <w:t>性質為「存入外匯存款」字樣後辦理存入</w:t>
            </w:r>
            <w:r w:rsidRPr="003A7FDC">
              <w:rPr>
                <w:rFonts w:hint="eastAsia"/>
                <w:spacing w:val="-9"/>
                <w:sz w:val="21"/>
                <w:lang w:eastAsia="zh-TW"/>
              </w:rPr>
              <w:t>(3)</w:t>
            </w:r>
            <w:r w:rsidRPr="003A7FDC">
              <w:rPr>
                <w:rFonts w:ascii="Helvetica" w:hAnsi="Helvetica" w:cs="Helvetica"/>
                <w:lang w:eastAsia="zh-TW"/>
              </w:rPr>
              <w:t>應請存戶填寫「外匯收支或交易申報書」</w:t>
            </w:r>
            <w:r w:rsidRPr="003A7FDC">
              <w:rPr>
                <w:rFonts w:ascii="Helvetica" w:hAnsi="Helvetica" w:cs="Helvetica"/>
                <w:lang w:eastAsia="zh-TW"/>
              </w:rPr>
              <w:t>(</w:t>
            </w:r>
            <w:r w:rsidRPr="003A7FDC">
              <w:rPr>
                <w:rFonts w:ascii="Helvetica" w:hAnsi="Helvetica" w:cs="Helvetica"/>
                <w:lang w:eastAsia="zh-TW"/>
              </w:rPr>
              <w:t>結購外匯專用</w:t>
            </w:r>
            <w:r w:rsidRPr="003A7FDC">
              <w:rPr>
                <w:rFonts w:ascii="Helvetica" w:hAnsi="Helvetica" w:cs="Helvetica"/>
                <w:lang w:eastAsia="zh-TW"/>
              </w:rPr>
              <w:t>)</w:t>
            </w:r>
            <w:r w:rsidRPr="003A7FDC">
              <w:rPr>
                <w:rFonts w:ascii="Helvetica" w:hAnsi="Helvetica" w:cs="Helvetica"/>
                <w:lang w:eastAsia="zh-TW"/>
              </w:rPr>
              <w:t>後於國別欄註明</w:t>
            </w:r>
            <w:r w:rsidRPr="003A7FDC">
              <w:rPr>
                <w:rFonts w:ascii="Helvetica" w:hAnsi="Helvetica" w:cs="Helvetica"/>
                <w:lang w:eastAsia="zh-TW"/>
              </w:rPr>
              <w:t>R.O.C.</w:t>
            </w:r>
            <w:r w:rsidRPr="003A7FDC">
              <w:rPr>
                <w:rFonts w:ascii="Helvetica" w:hAnsi="Helvetica" w:cs="Helvetica"/>
                <w:lang w:eastAsia="zh-TW"/>
              </w:rPr>
              <w:t>性質為「匯出外匯存款」字樣後辦理存入</w:t>
            </w:r>
            <w:r w:rsidRPr="003A7FDC">
              <w:rPr>
                <w:rFonts w:hint="eastAsia"/>
                <w:spacing w:val="-9"/>
                <w:sz w:val="21"/>
                <w:lang w:eastAsia="zh-TW"/>
              </w:rPr>
              <w:t>(4)</w:t>
            </w:r>
            <w:r w:rsidRPr="003A7FDC">
              <w:rPr>
                <w:rFonts w:ascii="Helvetica" w:hAnsi="Helvetica" w:cs="Helvetica"/>
                <w:lang w:eastAsia="zh-TW"/>
              </w:rPr>
              <w:t>應請存戶填寫「外匯收支或交易申報書」</w:t>
            </w:r>
            <w:r w:rsidRPr="003A7FDC">
              <w:rPr>
                <w:rFonts w:ascii="Helvetica" w:hAnsi="Helvetica" w:cs="Helvetica"/>
                <w:lang w:eastAsia="zh-TW"/>
              </w:rPr>
              <w:t>(</w:t>
            </w:r>
            <w:r w:rsidRPr="003A7FDC">
              <w:rPr>
                <w:rFonts w:ascii="Helvetica" w:hAnsi="Helvetica" w:cs="Helvetica"/>
                <w:lang w:eastAsia="zh-TW"/>
              </w:rPr>
              <w:t>結購外匯專用</w:t>
            </w:r>
            <w:r w:rsidRPr="003A7FDC">
              <w:rPr>
                <w:rFonts w:ascii="Helvetica" w:hAnsi="Helvetica" w:cs="Helvetica"/>
                <w:lang w:eastAsia="zh-TW"/>
              </w:rPr>
              <w:t>)</w:t>
            </w:r>
            <w:r w:rsidRPr="003A7FDC">
              <w:rPr>
                <w:rFonts w:ascii="Helvetica" w:hAnsi="Helvetica" w:cs="Helvetica"/>
                <w:lang w:eastAsia="zh-TW"/>
              </w:rPr>
              <w:t>後於國別欄註明</w:t>
            </w:r>
            <w:r w:rsidRPr="003A7FDC">
              <w:rPr>
                <w:rFonts w:ascii="Helvetica" w:hAnsi="Helvetica" w:cs="Helvetica"/>
                <w:lang w:eastAsia="zh-TW"/>
              </w:rPr>
              <w:t>R.O.C.</w:t>
            </w:r>
            <w:r w:rsidRPr="003A7FDC">
              <w:rPr>
                <w:rFonts w:ascii="Helvetica" w:hAnsi="Helvetica" w:cs="Helvetica"/>
                <w:lang w:eastAsia="zh-TW"/>
              </w:rPr>
              <w:t>性質為「出口外匯存款」字樣後辦理存入</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2</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lang w:eastAsia="zh-TW"/>
              </w:rPr>
            </w:pPr>
            <w:r w:rsidRPr="003A7FDC">
              <w:rPr>
                <w:sz w:val="21"/>
                <w:lang w:eastAsia="zh-TW"/>
              </w:rPr>
              <w:t>3</w:t>
            </w:r>
            <w:r w:rsidR="004D0140" w:rsidRPr="003A7FDC">
              <w:rPr>
                <w:sz w:val="21"/>
                <w:lang w:eastAsia="zh-TW"/>
              </w:rPr>
              <w:t>2</w:t>
            </w:r>
            <w:r w:rsidR="004D0140" w:rsidRPr="003A7FDC">
              <w:rPr>
                <w:rFonts w:hint="eastAsia"/>
                <w:sz w:val="21"/>
                <w:lang w:eastAsia="zh-TW"/>
              </w:rPr>
              <w:t>9</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3" w:lineRule="exact"/>
              <w:rPr>
                <w:spacing w:val="-9"/>
                <w:sz w:val="21"/>
                <w:lang w:eastAsia="zh-TW"/>
              </w:rPr>
            </w:pPr>
            <w:r w:rsidRPr="003A7FDC">
              <w:rPr>
                <w:rFonts w:ascii="Helvetica" w:hAnsi="Helvetica" w:cs="Helvetica"/>
                <w:lang w:eastAsia="zh-TW"/>
              </w:rPr>
              <w:t>新台幣結購之外匯，凡結購金額達新台幣五十萬元以上者，如存戶結購外匯存入外匯存款係預備支付准口貨款之用，應加註</w:t>
            </w:r>
            <w:r w:rsidRPr="003A7FDC">
              <w:rPr>
                <w:rFonts w:ascii="Helvetica" w:hAnsi="Helvetica" w:cs="Helvetica"/>
                <w:lang w:eastAsia="zh-TW"/>
              </w:rPr>
              <w:t>?</w:t>
            </w:r>
            <w:r w:rsidRPr="003A7FDC">
              <w:rPr>
                <w:rFonts w:hint="eastAsia"/>
                <w:spacing w:val="-9"/>
                <w:sz w:val="21"/>
                <w:lang w:eastAsia="zh-TW"/>
              </w:rPr>
              <w:t xml:space="preserve"> (1)</w:t>
            </w:r>
            <w:r w:rsidRPr="003A7FDC">
              <w:rPr>
                <w:rFonts w:ascii="Helvetica" w:hAnsi="Helvetica" w:cs="Helvetica"/>
                <w:lang w:eastAsia="zh-TW"/>
              </w:rPr>
              <w:t>應加註客戶原結購性質</w:t>
            </w:r>
            <w:r w:rsidRPr="003A7FDC">
              <w:rPr>
                <w:rFonts w:ascii="Helvetica" w:hAnsi="Helvetica" w:cs="Helvetica"/>
                <w:lang w:eastAsia="zh-TW"/>
              </w:rPr>
              <w:t>:</w:t>
            </w:r>
            <w:r w:rsidRPr="003A7FDC">
              <w:rPr>
                <w:rFonts w:ascii="Helvetica" w:hAnsi="Helvetica" w:cs="Helvetica"/>
                <w:lang w:eastAsia="zh-TW"/>
              </w:rPr>
              <w:t>進口貨款，以備查考</w:t>
            </w:r>
            <w:r w:rsidRPr="003A7FDC">
              <w:rPr>
                <w:rFonts w:hint="eastAsia"/>
                <w:spacing w:val="-9"/>
                <w:sz w:val="21"/>
                <w:lang w:eastAsia="zh-TW"/>
              </w:rPr>
              <w:t>(2)</w:t>
            </w:r>
            <w:r w:rsidRPr="003A7FDC">
              <w:rPr>
                <w:rFonts w:ascii="Helvetica" w:hAnsi="Helvetica" w:cs="Helvetica"/>
                <w:lang w:eastAsia="zh-TW"/>
              </w:rPr>
              <w:t>應加註客戶原結購性質</w:t>
            </w:r>
            <w:r w:rsidRPr="003A7FDC">
              <w:rPr>
                <w:rFonts w:ascii="Helvetica" w:hAnsi="Helvetica" w:cs="Helvetica"/>
                <w:lang w:eastAsia="zh-TW"/>
              </w:rPr>
              <w:t>:</w:t>
            </w:r>
            <w:r w:rsidRPr="003A7FDC">
              <w:rPr>
                <w:rFonts w:ascii="Helvetica" w:hAnsi="Helvetica" w:cs="Helvetica"/>
                <w:lang w:eastAsia="zh-TW"/>
              </w:rPr>
              <w:t>出口貨款，以備查考</w:t>
            </w:r>
            <w:r w:rsidRPr="003A7FDC">
              <w:rPr>
                <w:rFonts w:hint="eastAsia"/>
                <w:spacing w:val="-9"/>
                <w:sz w:val="21"/>
                <w:lang w:eastAsia="zh-TW"/>
              </w:rPr>
              <w:t>(3)</w:t>
            </w:r>
            <w:r w:rsidRPr="003A7FDC">
              <w:rPr>
                <w:rFonts w:ascii="Helvetica" w:hAnsi="Helvetica" w:cs="Helvetica"/>
                <w:lang w:eastAsia="zh-TW"/>
              </w:rPr>
              <w:t>應加註客戶原結購性質</w:t>
            </w:r>
            <w:r w:rsidRPr="003A7FDC">
              <w:rPr>
                <w:rFonts w:ascii="Helvetica" w:hAnsi="Helvetica" w:cs="Helvetica"/>
                <w:lang w:eastAsia="zh-TW"/>
              </w:rPr>
              <w:t>:</w:t>
            </w:r>
            <w:r w:rsidRPr="003A7FDC">
              <w:rPr>
                <w:rFonts w:ascii="Helvetica" w:hAnsi="Helvetica" w:cs="Helvetica"/>
                <w:lang w:eastAsia="zh-TW"/>
              </w:rPr>
              <w:t>進口匯款，以備查考</w:t>
            </w:r>
            <w:r w:rsidRPr="003A7FDC">
              <w:rPr>
                <w:rFonts w:hint="eastAsia"/>
                <w:spacing w:val="-9"/>
                <w:sz w:val="21"/>
                <w:lang w:eastAsia="zh-TW"/>
              </w:rPr>
              <w:t>(4)</w:t>
            </w:r>
            <w:r w:rsidRPr="003A7FDC">
              <w:rPr>
                <w:rFonts w:ascii="Helvetica" w:hAnsi="Helvetica" w:cs="Helvetica"/>
                <w:lang w:eastAsia="zh-TW"/>
              </w:rPr>
              <w:t>應加註客戶原結購性質</w:t>
            </w:r>
            <w:r w:rsidRPr="003A7FDC">
              <w:rPr>
                <w:rFonts w:ascii="Helvetica" w:hAnsi="Helvetica" w:cs="Helvetica"/>
                <w:lang w:eastAsia="zh-TW"/>
              </w:rPr>
              <w:t>:</w:t>
            </w:r>
            <w:r w:rsidRPr="003A7FDC">
              <w:rPr>
                <w:rFonts w:ascii="Helvetica" w:hAnsi="Helvetica" w:cs="Helvetica"/>
                <w:lang w:eastAsia="zh-TW"/>
              </w:rPr>
              <w:t>出口匯款，以備查考</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1</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30</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3" w:lineRule="exact"/>
              <w:rPr>
                <w:spacing w:val="-9"/>
                <w:sz w:val="21"/>
                <w:lang w:eastAsia="zh-TW"/>
              </w:rPr>
            </w:pPr>
            <w:r w:rsidRPr="003A7FDC">
              <w:rPr>
                <w:rFonts w:ascii="Helvetica" w:hAnsi="Helvetica" w:cs="Helvetica"/>
                <w:lang w:eastAsia="zh-TW"/>
              </w:rPr>
              <w:t>各種外匯存款之存入，出口所得結售為新台幣者，因由銀行掣發</w:t>
            </w:r>
            <w:r w:rsidRPr="003A7FDC">
              <w:rPr>
                <w:rFonts w:ascii="Helvetica" w:hAnsi="Helvetica" w:cs="Helvetica"/>
                <w:lang w:eastAsia="zh-TW"/>
              </w:rPr>
              <w:t>?</w:t>
            </w:r>
            <w:r w:rsidRPr="003A7FDC">
              <w:rPr>
                <w:rFonts w:hint="eastAsia"/>
                <w:spacing w:val="-9"/>
                <w:sz w:val="21"/>
                <w:lang w:eastAsia="zh-TW"/>
              </w:rPr>
              <w:t xml:space="preserve"> (1)</w:t>
            </w:r>
            <w:r w:rsidRPr="003A7FDC">
              <w:rPr>
                <w:rFonts w:ascii="Helvetica" w:hAnsi="Helvetica" w:cs="Helvetica"/>
                <w:lang w:eastAsia="zh-TW"/>
              </w:rPr>
              <w:t>掣發進口結購證實書</w:t>
            </w:r>
            <w:r w:rsidRPr="003A7FDC">
              <w:rPr>
                <w:rFonts w:hint="eastAsia"/>
                <w:spacing w:val="-9"/>
                <w:sz w:val="21"/>
                <w:lang w:eastAsia="zh-TW"/>
              </w:rPr>
              <w:t xml:space="preserve"> (2) </w:t>
            </w:r>
            <w:r w:rsidRPr="003A7FDC">
              <w:rPr>
                <w:rFonts w:ascii="Helvetica" w:hAnsi="Helvetica" w:cs="Helvetica"/>
                <w:lang w:eastAsia="zh-TW"/>
              </w:rPr>
              <w:t>掣發進口結匯證實書</w:t>
            </w:r>
            <w:r w:rsidRPr="003A7FDC">
              <w:rPr>
                <w:rFonts w:hint="eastAsia"/>
                <w:spacing w:val="-9"/>
                <w:sz w:val="21"/>
                <w:lang w:eastAsia="zh-TW"/>
              </w:rPr>
              <w:t xml:space="preserve">(3) </w:t>
            </w:r>
            <w:r w:rsidRPr="003A7FDC">
              <w:rPr>
                <w:rFonts w:ascii="Helvetica" w:hAnsi="Helvetica" w:cs="Helvetica"/>
                <w:lang w:eastAsia="zh-TW"/>
              </w:rPr>
              <w:t>掣發出口結匯證實書</w:t>
            </w:r>
            <w:r w:rsidRPr="003A7FDC">
              <w:rPr>
                <w:rFonts w:hint="eastAsia"/>
                <w:spacing w:val="-9"/>
                <w:sz w:val="21"/>
                <w:lang w:eastAsia="zh-TW"/>
              </w:rPr>
              <w:t>(4)</w:t>
            </w:r>
            <w:r w:rsidRPr="003A7FDC">
              <w:rPr>
                <w:rFonts w:ascii="Helvetica" w:hAnsi="Helvetica" w:cs="Helvetica"/>
                <w:lang w:eastAsia="zh-TW"/>
              </w:rPr>
              <w:t>掣發出口結購證實書</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3</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31</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Web"/>
              <w:shd w:val="clear" w:color="auto" w:fill="F4F7F8"/>
              <w:autoSpaceDE w:val="0"/>
              <w:autoSpaceDN w:val="0"/>
              <w:spacing w:before="0" w:beforeAutospacing="0" w:after="0" w:afterAutospacing="0" w:line="330" w:lineRule="atLeast"/>
              <w:textAlignment w:val="baseline"/>
              <w:rPr>
                <w:rFonts w:ascii="inherit" w:hAnsi="inherit" w:cs="Helvetica" w:hint="eastAsia"/>
              </w:rPr>
            </w:pPr>
            <w:r w:rsidRPr="003A7FDC">
              <w:rPr>
                <w:rFonts w:ascii="Helvetica" w:hAnsi="Helvetica" w:cs="Helvetica"/>
              </w:rPr>
              <w:t>各種外匯存款之存入，出口所得結售為新台幣者，是由銀行掣發出口結匯證實書外，其以新台幣結購存入者</w:t>
            </w:r>
            <w:r w:rsidRPr="003A7FDC">
              <w:rPr>
                <w:rFonts w:ascii="Helvetica" w:hAnsi="Helvetica" w:cs="Helvetica"/>
              </w:rPr>
              <w:t>,</w:t>
            </w:r>
            <w:r w:rsidRPr="003A7FDC">
              <w:rPr>
                <w:rFonts w:ascii="Helvetica" w:hAnsi="Helvetica" w:cs="Helvetica"/>
              </w:rPr>
              <w:t>銀行應掣發</w:t>
            </w:r>
            <w:r w:rsidRPr="003A7FDC">
              <w:rPr>
                <w:rFonts w:ascii="Helvetica" w:hAnsi="Helvetica" w:cs="Helvetica"/>
              </w:rPr>
              <w:t>?</w:t>
            </w:r>
            <w:r w:rsidRPr="003A7FDC">
              <w:rPr>
                <w:rFonts w:hint="eastAsia"/>
                <w:spacing w:val="-9"/>
                <w:sz w:val="21"/>
              </w:rPr>
              <w:t xml:space="preserve"> (1) </w:t>
            </w:r>
            <w:r w:rsidRPr="003A7FDC">
              <w:rPr>
                <w:rFonts w:ascii="Helvetica" w:hAnsi="Helvetica" w:cs="Helvetica"/>
              </w:rPr>
              <w:t>賣匯水單</w:t>
            </w:r>
            <w:r w:rsidRPr="003A7FDC">
              <w:rPr>
                <w:rFonts w:hint="eastAsia"/>
                <w:spacing w:val="-9"/>
                <w:sz w:val="21"/>
              </w:rPr>
              <w:t xml:space="preserve">(2) </w:t>
            </w:r>
            <w:r w:rsidRPr="003A7FDC">
              <w:rPr>
                <w:rFonts w:ascii="Helvetica" w:hAnsi="Helvetica" w:cs="Helvetica"/>
              </w:rPr>
              <w:t>買匯水單</w:t>
            </w:r>
            <w:r w:rsidRPr="003A7FDC">
              <w:rPr>
                <w:rFonts w:hint="eastAsia"/>
                <w:spacing w:val="-9"/>
                <w:sz w:val="21"/>
              </w:rPr>
              <w:t xml:space="preserve">(3) </w:t>
            </w:r>
            <w:r w:rsidRPr="003A7FDC">
              <w:rPr>
                <w:rFonts w:ascii="Helvetica" w:hAnsi="Helvetica" w:cs="Helvetica"/>
              </w:rPr>
              <w:t>賣匯保單</w:t>
            </w:r>
            <w:r w:rsidRPr="003A7FDC">
              <w:rPr>
                <w:rFonts w:hint="eastAsia"/>
                <w:spacing w:val="-9"/>
                <w:sz w:val="21"/>
              </w:rPr>
              <w:t>(4)</w:t>
            </w:r>
            <w:r w:rsidRPr="003A7FDC">
              <w:rPr>
                <w:rFonts w:ascii="Helvetica" w:hAnsi="Helvetica" w:cs="Helvetica"/>
              </w:rPr>
              <w:t>買匯保單</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1</w:t>
            </w:r>
          </w:p>
        </w:tc>
      </w:tr>
    </w:tbl>
    <w:p w:rsidR="004D0140" w:rsidRPr="003A7FDC" w:rsidRDefault="004D0140" w:rsidP="004D0140">
      <w:pPr>
        <w:widowControl/>
        <w:autoSpaceDE/>
        <w:autoSpaceDN/>
        <w:rPr>
          <w:sz w:val="21"/>
          <w:lang w:eastAsia="zh-TW"/>
        </w:rPr>
        <w:sectPr w:rsidR="004D0140" w:rsidRPr="003A7FDC">
          <w:pgSz w:w="11910" w:h="16840"/>
          <w:pgMar w:top="560" w:right="280" w:bottom="1560" w:left="280" w:header="0" w:footer="1362" w:gutter="0"/>
          <w:cols w:space="720"/>
        </w:sectPr>
      </w:pPr>
    </w:p>
    <w:tbl>
      <w:tblPr>
        <w:tblStyle w:val="TableNormal"/>
        <w:tblpPr w:leftFromText="180" w:rightFromText="180" w:vertAnchor="text" w:horzAnchor="margin" w:tblpXSpec="center"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CE641D">
        <w:trPr>
          <w:trHeight w:val="724"/>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7"/>
              <w:ind w:left="49" w:right="44"/>
              <w:jc w:val="center"/>
              <w:rPr>
                <w:sz w:val="21"/>
              </w:rPr>
            </w:pPr>
            <w:r w:rsidRPr="003A7FDC">
              <w:rPr>
                <w:rFonts w:hint="eastAsia"/>
                <w:sz w:val="21"/>
              </w:rPr>
              <w:lastRenderedPageBreak/>
              <w:t>3</w:t>
            </w:r>
            <w:r w:rsidR="004D0140" w:rsidRPr="003A7FDC">
              <w:rPr>
                <w:rFonts w:hint="eastAsia"/>
                <w:sz w:val="21"/>
              </w:rPr>
              <w:t>32</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2337"/>
              </w:tabs>
              <w:spacing w:line="353" w:lineRule="exact"/>
              <w:rPr>
                <w:sz w:val="21"/>
                <w:lang w:eastAsia="zh-TW"/>
              </w:rPr>
            </w:pPr>
            <w:r w:rsidRPr="003A7FDC">
              <w:rPr>
                <w:rFonts w:ascii="Helvetica" w:hAnsi="Helvetica" w:cs="Helvetica"/>
                <w:lang w:eastAsia="zh-TW"/>
              </w:rPr>
              <w:t>其未以新台幣結購存入者，銀行應掣發</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銀行應掣發其他交易憑證</w:t>
            </w:r>
            <w:r w:rsidRPr="003A7FDC">
              <w:rPr>
                <w:rFonts w:hint="eastAsia"/>
                <w:sz w:val="21"/>
                <w:lang w:eastAsia="zh-TW"/>
              </w:rPr>
              <w:t>(2</w:t>
            </w:r>
            <w:r w:rsidRPr="003A7FDC">
              <w:rPr>
                <w:rFonts w:ascii="Helvetica" w:hAnsi="Helvetica" w:cs="Helvetica" w:hint="eastAsia"/>
                <w:lang w:eastAsia="zh-TW"/>
              </w:rPr>
              <w:t>)</w:t>
            </w:r>
            <w:r w:rsidRPr="003A7FDC">
              <w:rPr>
                <w:rFonts w:ascii="Helvetica" w:hAnsi="Helvetica" w:cs="Helvetica"/>
                <w:lang w:eastAsia="zh-TW"/>
              </w:rPr>
              <w:t>銀行應掣發一般交易憑證</w:t>
            </w:r>
            <w:r w:rsidRPr="003A7FDC">
              <w:rPr>
                <w:rFonts w:hint="eastAsia"/>
                <w:sz w:val="21"/>
                <w:lang w:eastAsia="zh-TW"/>
              </w:rPr>
              <w:t xml:space="preserve"> (3)</w:t>
            </w:r>
            <w:r w:rsidRPr="003A7FDC">
              <w:rPr>
                <w:rFonts w:ascii="Helvetica" w:hAnsi="Helvetica" w:cs="Helvetica"/>
                <w:lang w:eastAsia="zh-TW"/>
              </w:rPr>
              <w:t>銀行應掣發特殊交易憑證</w:t>
            </w:r>
            <w:r w:rsidRPr="003A7FDC">
              <w:rPr>
                <w:rFonts w:hint="eastAsia"/>
                <w:sz w:val="21"/>
                <w:lang w:eastAsia="zh-TW"/>
              </w:rPr>
              <w:t>(4)</w:t>
            </w:r>
            <w:r w:rsidRPr="003A7FDC">
              <w:rPr>
                <w:rFonts w:ascii="Helvetica" w:hAnsi="Helvetica" w:cs="Helvetica"/>
                <w:lang w:eastAsia="zh-TW"/>
              </w:rPr>
              <w:t>銀行應不掣發任何交易憑證</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7"/>
              <w:ind w:left="3"/>
              <w:jc w:val="center"/>
              <w:rPr>
                <w:sz w:val="21"/>
              </w:rPr>
            </w:pPr>
            <w:r w:rsidRPr="003A7FDC">
              <w:rPr>
                <w:sz w:val="21"/>
              </w:rPr>
              <w:t>1</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60"/>
              <w:ind w:left="49" w:right="44"/>
              <w:jc w:val="center"/>
              <w:rPr>
                <w:sz w:val="21"/>
              </w:rPr>
            </w:pPr>
            <w:r w:rsidRPr="003A7FDC">
              <w:rPr>
                <w:rFonts w:hint="eastAsia"/>
                <w:sz w:val="21"/>
              </w:rPr>
              <w:t>3</w:t>
            </w:r>
            <w:r w:rsidR="004D0140" w:rsidRPr="003A7FDC">
              <w:rPr>
                <w:rFonts w:hint="eastAsia"/>
                <w:sz w:val="21"/>
              </w:rPr>
              <w:t>33</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3" w:lineRule="exact"/>
              <w:rPr>
                <w:sz w:val="21"/>
                <w:lang w:eastAsia="zh-TW"/>
              </w:rPr>
            </w:pPr>
            <w:r w:rsidRPr="003A7FDC">
              <w:rPr>
                <w:rFonts w:ascii="Helvetica" w:hAnsi="Helvetica" w:cs="Helvetica"/>
                <w:lang w:eastAsia="zh-TW"/>
              </w:rPr>
              <w:t>提領外幣現鈔，限以銀行同意受理提領之外幣現鈔。如器收取相關費用時</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應在牌告上註明或主動向客戶說明收取有關費用之緣由，事先取得諒解，以避免存戶因誤解而發生爭議</w:t>
            </w:r>
            <w:r w:rsidRPr="003A7FDC">
              <w:rPr>
                <w:rFonts w:hint="eastAsia"/>
                <w:sz w:val="21"/>
                <w:lang w:eastAsia="zh-TW"/>
              </w:rPr>
              <w:t>(2)</w:t>
            </w:r>
            <w:r w:rsidRPr="003A7FDC">
              <w:rPr>
                <w:rFonts w:ascii="Helvetica" w:hAnsi="Helvetica" w:cs="Helvetica"/>
                <w:lang w:eastAsia="zh-TW"/>
              </w:rPr>
              <w:t>應被動向客戶說明收取有關費用之緣由，事先取得諒解，以避免存戶因誤解而發生爭議</w:t>
            </w:r>
            <w:r w:rsidRPr="003A7FDC">
              <w:rPr>
                <w:rFonts w:hint="eastAsia"/>
                <w:sz w:val="21"/>
                <w:lang w:eastAsia="zh-TW"/>
              </w:rPr>
              <w:t>(3)</w:t>
            </w:r>
            <w:r w:rsidRPr="003A7FDC">
              <w:rPr>
                <w:rFonts w:ascii="Helvetica" w:hAnsi="Helvetica" w:cs="Helvetica"/>
                <w:lang w:eastAsia="zh-TW"/>
              </w:rPr>
              <w:t>應被動向客戶說明收取有關費用之緣由，事後取得諒解，以避免存戶因誤解而發生爭議</w:t>
            </w:r>
            <w:r w:rsidRPr="003A7FDC">
              <w:rPr>
                <w:rFonts w:hint="eastAsia"/>
                <w:sz w:val="21"/>
                <w:lang w:eastAsia="zh-TW"/>
              </w:rPr>
              <w:t>(4)</w:t>
            </w:r>
            <w:r w:rsidRPr="003A7FDC">
              <w:rPr>
                <w:rFonts w:ascii="Helvetica" w:hAnsi="Helvetica" w:cs="Helvetica"/>
                <w:lang w:eastAsia="zh-TW"/>
              </w:rPr>
              <w:t>應被動向客戶說明收取有關費用之緣由，不需要取得諒解</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60"/>
              <w:ind w:left="3"/>
              <w:jc w:val="center"/>
              <w:rPr>
                <w:sz w:val="21"/>
              </w:rPr>
            </w:pPr>
            <w:r w:rsidRPr="003A7FDC">
              <w:rPr>
                <w:sz w:val="21"/>
              </w:rPr>
              <w:t>1</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34</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1859"/>
              </w:tabs>
              <w:spacing w:line="354" w:lineRule="exact"/>
              <w:rPr>
                <w:sz w:val="21"/>
                <w:lang w:eastAsia="zh-TW"/>
              </w:rPr>
            </w:pPr>
            <w:r w:rsidRPr="003A7FDC">
              <w:rPr>
                <w:rFonts w:ascii="Helvetica" w:hAnsi="Helvetica" w:cs="Helvetica"/>
                <w:lang w:eastAsia="zh-TW"/>
              </w:rPr>
              <w:t>提領旅行支票</w:t>
            </w:r>
            <w:r w:rsidRPr="003A7FDC">
              <w:rPr>
                <w:rFonts w:ascii="Helvetica" w:hAnsi="Helvetica" w:cs="Helvetica"/>
                <w:lang w:eastAsia="zh-TW"/>
              </w:rPr>
              <w:t>:</w:t>
            </w:r>
            <w:r w:rsidRPr="003A7FDC">
              <w:rPr>
                <w:rFonts w:ascii="Helvetica" w:hAnsi="Helvetica" w:cs="Helvetica"/>
                <w:lang w:eastAsia="zh-TW"/>
              </w:rPr>
              <w:t>限以銀行同意受理提領之旅行支票。銀行於辦妥外匯存款之提領手續後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依出售旅行支票之處理程序支付支票</w:t>
            </w:r>
            <w:r w:rsidRPr="003A7FDC">
              <w:rPr>
                <w:rFonts w:hint="eastAsia"/>
                <w:sz w:val="21"/>
                <w:lang w:eastAsia="zh-TW"/>
              </w:rPr>
              <w:t>(2)</w:t>
            </w:r>
            <w:r w:rsidRPr="003A7FDC">
              <w:rPr>
                <w:rFonts w:ascii="Helvetica" w:hAnsi="Helvetica" w:cs="Helvetica"/>
                <w:lang w:eastAsia="zh-TW"/>
              </w:rPr>
              <w:t>依代售旅行支票之處理程序轉匯旅行支票</w:t>
            </w:r>
            <w:r w:rsidRPr="003A7FDC">
              <w:rPr>
                <w:rFonts w:hint="eastAsia"/>
                <w:sz w:val="21"/>
                <w:lang w:eastAsia="zh-TW"/>
              </w:rPr>
              <w:t>(3)</w:t>
            </w:r>
            <w:r w:rsidRPr="003A7FDC">
              <w:rPr>
                <w:rFonts w:ascii="Helvetica" w:hAnsi="Helvetica" w:cs="Helvetica"/>
                <w:lang w:eastAsia="zh-TW"/>
              </w:rPr>
              <w:t>不處理</w:t>
            </w:r>
            <w:r w:rsidRPr="003A7FDC">
              <w:rPr>
                <w:rFonts w:hint="eastAsia"/>
                <w:sz w:val="21"/>
                <w:lang w:eastAsia="zh-TW"/>
              </w:rPr>
              <w:t>(4)</w:t>
            </w:r>
            <w:r w:rsidRPr="003A7FDC">
              <w:rPr>
                <w:rFonts w:ascii="Helvetica" w:hAnsi="Helvetica" w:cs="Helvetica"/>
                <w:lang w:eastAsia="zh-TW"/>
              </w:rPr>
              <w:t>依代售旅行支票之處理程序支付旅行支票</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4</w:t>
            </w:r>
          </w:p>
        </w:tc>
      </w:tr>
      <w:tr w:rsidR="003A7FDC" w:rsidRPr="003A7FDC" w:rsidTr="00CE641D">
        <w:trPr>
          <w:trHeight w:val="364"/>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line="344" w:lineRule="exact"/>
              <w:ind w:left="49" w:right="44"/>
              <w:jc w:val="center"/>
              <w:rPr>
                <w:sz w:val="21"/>
              </w:rPr>
            </w:pPr>
            <w:r w:rsidRPr="003A7FDC">
              <w:rPr>
                <w:rFonts w:hint="eastAsia"/>
                <w:sz w:val="21"/>
              </w:rPr>
              <w:t>3</w:t>
            </w:r>
            <w:r w:rsidR="004D0140" w:rsidRPr="003A7FDC">
              <w:rPr>
                <w:rFonts w:hint="eastAsia"/>
                <w:sz w:val="21"/>
              </w:rPr>
              <w:t>35</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5827"/>
              </w:tabs>
              <w:spacing w:line="344" w:lineRule="exact"/>
              <w:rPr>
                <w:sz w:val="21"/>
                <w:lang w:eastAsia="zh-TW"/>
              </w:rPr>
            </w:pPr>
            <w:r w:rsidRPr="003A7FDC">
              <w:rPr>
                <w:rFonts w:ascii="Helvetica" w:hAnsi="Helvetica" w:cs="Helvetica"/>
                <w:lang w:eastAsia="zh-TW"/>
              </w:rPr>
              <w:t>辦理匯出匯款</w:t>
            </w:r>
            <w:r w:rsidRPr="003A7FDC">
              <w:rPr>
                <w:rFonts w:ascii="Helvetica" w:hAnsi="Helvetica" w:cs="Helvetica"/>
                <w:lang w:eastAsia="zh-TW"/>
              </w:rPr>
              <w:t>:</w:t>
            </w:r>
            <w:r w:rsidRPr="003A7FDC">
              <w:rPr>
                <w:rFonts w:ascii="Helvetica" w:hAnsi="Helvetica" w:cs="Helvetica"/>
                <w:lang w:eastAsia="zh-TW"/>
              </w:rPr>
              <w:t>存戶提領外匯存款辦理匯出匯款者、得請以</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請以電匯辦理</w:t>
            </w:r>
            <w:r w:rsidRPr="003A7FDC">
              <w:rPr>
                <w:rFonts w:hint="eastAsia"/>
                <w:sz w:val="21"/>
                <w:lang w:eastAsia="zh-TW"/>
              </w:rPr>
              <w:t>(2)</w:t>
            </w:r>
            <w:r w:rsidRPr="003A7FDC">
              <w:rPr>
                <w:rFonts w:ascii="Helvetica" w:hAnsi="Helvetica" w:cs="Helvetica"/>
                <w:lang w:eastAsia="zh-TW"/>
              </w:rPr>
              <w:t>請以電匯、信匯或票匯等任一方式辦理</w:t>
            </w:r>
            <w:r w:rsidRPr="003A7FDC">
              <w:rPr>
                <w:rFonts w:hint="eastAsia"/>
                <w:sz w:val="21"/>
                <w:lang w:eastAsia="zh-TW"/>
              </w:rPr>
              <w:t>(3)</w:t>
            </w:r>
            <w:r w:rsidRPr="003A7FDC">
              <w:rPr>
                <w:rFonts w:ascii="Helvetica" w:hAnsi="Helvetica" w:cs="Helvetica"/>
                <w:lang w:eastAsia="zh-TW"/>
              </w:rPr>
              <w:t>請以信匯辦理</w:t>
            </w:r>
            <w:r w:rsidRPr="003A7FDC">
              <w:rPr>
                <w:rFonts w:hint="eastAsia"/>
                <w:sz w:val="21"/>
                <w:lang w:eastAsia="zh-TW"/>
              </w:rPr>
              <w:t>(4)</w:t>
            </w:r>
            <w:r w:rsidRPr="003A7FDC">
              <w:rPr>
                <w:rFonts w:ascii="Helvetica" w:hAnsi="Helvetica" w:cs="Helvetica"/>
                <w:lang w:eastAsia="zh-TW"/>
              </w:rPr>
              <w:t>請以票匯辦理</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44" w:lineRule="exact"/>
              <w:ind w:left="3"/>
              <w:jc w:val="center"/>
              <w:rPr>
                <w:sz w:val="21"/>
              </w:rPr>
            </w:pPr>
            <w:r w:rsidRPr="003A7FDC">
              <w:rPr>
                <w:sz w:val="21"/>
              </w:rPr>
              <w:t>2</w:t>
            </w:r>
          </w:p>
        </w:tc>
      </w:tr>
      <w:tr w:rsidR="003A7FDC" w:rsidRPr="003A7FDC" w:rsidTr="00CE641D">
        <w:trPr>
          <w:trHeight w:val="839"/>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lang w:eastAsia="zh-TW"/>
              </w:rPr>
            </w:pPr>
          </w:p>
          <w:p w:rsidR="004D0140" w:rsidRPr="003A7FDC" w:rsidRDefault="001915A0" w:rsidP="00CE641D">
            <w:pPr>
              <w:pStyle w:val="TableParagraph"/>
              <w:ind w:left="49" w:right="44"/>
              <w:jc w:val="center"/>
              <w:rPr>
                <w:sz w:val="21"/>
              </w:rPr>
            </w:pPr>
            <w:r w:rsidRPr="003A7FDC">
              <w:rPr>
                <w:rFonts w:hint="eastAsia"/>
                <w:sz w:val="21"/>
              </w:rPr>
              <w:t>3</w:t>
            </w:r>
            <w:r w:rsidR="004D0140" w:rsidRPr="003A7FDC">
              <w:rPr>
                <w:rFonts w:hint="eastAsia"/>
                <w:sz w:val="21"/>
              </w:rPr>
              <w:t>36</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償還外幣貸款，存戶完成外匯存款提領手續後，銀行得</w:t>
            </w:r>
            <w:r w:rsidRPr="003A7FDC">
              <w:rPr>
                <w:rFonts w:ascii="Helvetica" w:hAnsi="Helvetica" w:cs="Helvetica"/>
                <w:lang w:eastAsia="zh-TW"/>
              </w:rPr>
              <w:t>?</w:t>
            </w:r>
            <w:r w:rsidRPr="003A7FDC">
              <w:rPr>
                <w:rFonts w:hint="eastAsia"/>
                <w:spacing w:val="-10"/>
                <w:sz w:val="21"/>
                <w:lang w:eastAsia="zh-TW"/>
              </w:rPr>
              <w:t xml:space="preserve"> (1) </w:t>
            </w:r>
            <w:r w:rsidRPr="003A7FDC">
              <w:rPr>
                <w:rFonts w:ascii="Helvetica" w:hAnsi="Helvetica" w:cs="Helvetica"/>
                <w:lang w:eastAsia="zh-TW"/>
              </w:rPr>
              <w:t>銀行得依其指示將提領之外匯轉帳償還外幣貸款</w:t>
            </w:r>
            <w:r w:rsidRPr="003A7FDC">
              <w:rPr>
                <w:rFonts w:hint="eastAsia"/>
                <w:spacing w:val="-10"/>
                <w:sz w:val="21"/>
                <w:lang w:eastAsia="zh-TW"/>
              </w:rPr>
              <w:t>(2)</w:t>
            </w:r>
            <w:r w:rsidRPr="003A7FDC">
              <w:rPr>
                <w:rFonts w:ascii="Helvetica" w:hAnsi="Helvetica" w:cs="Helvetica"/>
                <w:lang w:eastAsia="zh-TW"/>
              </w:rPr>
              <w:t>銀行不得依其指示將提領之外匯轉帳償還外幣貸款</w:t>
            </w:r>
            <w:r w:rsidRPr="003A7FDC">
              <w:rPr>
                <w:rFonts w:hint="eastAsia"/>
                <w:spacing w:val="-10"/>
                <w:sz w:val="21"/>
                <w:lang w:eastAsia="zh-TW"/>
              </w:rPr>
              <w:t>(3)</w:t>
            </w:r>
            <w:r w:rsidRPr="003A7FDC">
              <w:rPr>
                <w:rFonts w:ascii="Helvetica" w:hAnsi="Helvetica" w:cs="Helvetica"/>
                <w:lang w:eastAsia="zh-TW"/>
              </w:rPr>
              <w:t>銀行需提示中央銀行</w:t>
            </w:r>
            <w:r w:rsidRPr="003A7FDC">
              <w:rPr>
                <w:rFonts w:hint="eastAsia"/>
                <w:spacing w:val="-10"/>
                <w:sz w:val="21"/>
                <w:lang w:eastAsia="zh-TW"/>
              </w:rPr>
              <w:t>(4)</w:t>
            </w:r>
            <w:r w:rsidRPr="003A7FDC">
              <w:rPr>
                <w:rFonts w:ascii="Helvetica" w:hAnsi="Helvetica" w:cs="Helvetica"/>
                <w:lang w:eastAsia="zh-TW"/>
              </w:rPr>
              <w:t>銀行需經轉帳行同意</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1</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37</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6" w:lineRule="exact"/>
              <w:rPr>
                <w:sz w:val="21"/>
                <w:lang w:eastAsia="zh-TW"/>
              </w:rPr>
            </w:pPr>
            <w:r w:rsidRPr="003A7FDC">
              <w:rPr>
                <w:rFonts w:ascii="Helvetica" w:hAnsi="Helvetica" w:cs="Helvetica"/>
                <w:lang w:eastAsia="zh-TW"/>
              </w:rPr>
              <w:t>各銀行外匯活期存款之計息與新台幣活期存款之計息相同</w:t>
            </w:r>
            <w:r w:rsidRPr="003A7FDC">
              <w:rPr>
                <w:rFonts w:ascii="Helvetica" w:hAnsi="Helvetica" w:cs="Helvetica"/>
                <w:lang w:eastAsia="zh-TW"/>
              </w:rPr>
              <w:t>,</w:t>
            </w:r>
            <w:r w:rsidRPr="003A7FDC">
              <w:rPr>
                <w:rFonts w:ascii="Helvetica" w:hAnsi="Helvetica" w:cs="Helvetica"/>
                <w:lang w:eastAsia="zh-TW"/>
              </w:rPr>
              <w:t>均採</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均採每半年計息一次、即於每年六月二十日及十二月二十日各計息一次</w:t>
            </w:r>
            <w:r w:rsidRPr="003A7FDC">
              <w:rPr>
                <w:rFonts w:hint="eastAsia"/>
                <w:sz w:val="21"/>
                <w:lang w:eastAsia="zh-TW"/>
              </w:rPr>
              <w:t>(2)</w:t>
            </w:r>
            <w:r w:rsidRPr="003A7FDC">
              <w:rPr>
                <w:rFonts w:ascii="Helvetica" w:hAnsi="Helvetica" w:cs="Helvetica"/>
                <w:lang w:eastAsia="zh-TW"/>
              </w:rPr>
              <w:t>均採每三個月計息一次</w:t>
            </w:r>
            <w:r w:rsidRPr="003A7FDC">
              <w:rPr>
                <w:rFonts w:hint="eastAsia"/>
                <w:sz w:val="21"/>
                <w:lang w:eastAsia="zh-TW"/>
              </w:rPr>
              <w:t>(3)</w:t>
            </w:r>
            <w:r w:rsidRPr="003A7FDC">
              <w:rPr>
                <w:rFonts w:ascii="Helvetica" w:hAnsi="Helvetica" w:cs="Helvetica"/>
                <w:lang w:eastAsia="zh-TW"/>
              </w:rPr>
              <w:t>均採每一個月計息一次</w:t>
            </w:r>
            <w:r w:rsidRPr="003A7FDC">
              <w:rPr>
                <w:rFonts w:hint="eastAsia"/>
                <w:sz w:val="21"/>
                <w:lang w:eastAsia="zh-TW"/>
              </w:rPr>
              <w:t xml:space="preserve"> (4) </w:t>
            </w:r>
            <w:r w:rsidRPr="003A7FDC">
              <w:rPr>
                <w:rFonts w:ascii="Helvetica" w:hAnsi="Helvetica" w:cs="Helvetica"/>
                <w:lang w:eastAsia="zh-TW"/>
              </w:rPr>
              <w:t>均採每四個月計息一次</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rFonts w:hint="eastAsia"/>
                <w:sz w:val="21"/>
              </w:rPr>
              <w:t>2</w:t>
            </w:r>
          </w:p>
        </w:tc>
      </w:tr>
      <w:tr w:rsidR="003A7FDC" w:rsidRPr="003A7FDC" w:rsidTr="00CE641D">
        <w:trPr>
          <w:trHeight w:val="724"/>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7"/>
              <w:ind w:left="49" w:right="44"/>
              <w:jc w:val="center"/>
              <w:rPr>
                <w:sz w:val="21"/>
              </w:rPr>
            </w:pPr>
            <w:r w:rsidRPr="003A7FDC">
              <w:rPr>
                <w:rFonts w:hint="eastAsia"/>
                <w:sz w:val="21"/>
              </w:rPr>
              <w:t>3</w:t>
            </w:r>
            <w:r w:rsidR="004D0140" w:rsidRPr="003A7FDC">
              <w:rPr>
                <w:rFonts w:hint="eastAsia"/>
                <w:sz w:val="21"/>
              </w:rPr>
              <w:t>38</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4831"/>
              </w:tabs>
              <w:spacing w:line="353" w:lineRule="exact"/>
              <w:rPr>
                <w:sz w:val="21"/>
                <w:lang w:eastAsia="zh-TW"/>
              </w:rPr>
            </w:pPr>
            <w:r w:rsidRPr="003A7FDC">
              <w:rPr>
                <w:rFonts w:ascii="Helvetica" w:hAnsi="Helvetica" w:cs="Helvetica"/>
                <w:lang w:eastAsia="zh-TW"/>
              </w:rPr>
              <w:t>外匯定期存款之計息，則大多於屆期時辦理，即於外匯存款到期時</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即於外匯存款到期時，二次提領本金及利息各計息一次</w:t>
            </w:r>
            <w:r w:rsidRPr="003A7FDC">
              <w:rPr>
                <w:rFonts w:hint="eastAsia"/>
                <w:sz w:val="21"/>
                <w:lang w:eastAsia="zh-TW"/>
              </w:rPr>
              <w:t xml:space="preserve">(2) </w:t>
            </w:r>
            <w:r w:rsidRPr="003A7FDC">
              <w:rPr>
                <w:rFonts w:ascii="Helvetica" w:hAnsi="Helvetica" w:cs="Helvetica"/>
                <w:lang w:eastAsia="zh-TW"/>
              </w:rPr>
              <w:t>外匯定期存款之計息，則大多於屆期時辦理，即於外匯存款到期時</w:t>
            </w:r>
            <w:r w:rsidRPr="003A7FDC">
              <w:rPr>
                <w:rFonts w:ascii="Helvetica" w:hAnsi="Helvetica" w:cs="Helvetica"/>
                <w:lang w:eastAsia="zh-TW"/>
              </w:rPr>
              <w:t>?</w:t>
            </w:r>
            <w:r w:rsidRPr="003A7FDC">
              <w:rPr>
                <w:rFonts w:hint="eastAsia"/>
                <w:sz w:val="21"/>
                <w:lang w:eastAsia="zh-TW"/>
              </w:rPr>
              <w:t xml:space="preserve"> (3)</w:t>
            </w:r>
            <w:r w:rsidRPr="003A7FDC">
              <w:rPr>
                <w:rFonts w:ascii="Helvetica" w:hAnsi="Helvetica" w:cs="Helvetica"/>
                <w:lang w:eastAsia="zh-TW"/>
              </w:rPr>
              <w:t>即於外匯存款到期時，三次提領本金及利息各計息一次</w:t>
            </w:r>
            <w:r w:rsidRPr="003A7FDC">
              <w:rPr>
                <w:rFonts w:hint="eastAsia"/>
                <w:sz w:val="21"/>
                <w:lang w:eastAsia="zh-TW"/>
              </w:rPr>
              <w:t xml:space="preserve"> (4)</w:t>
            </w:r>
            <w:r w:rsidRPr="003A7FDC">
              <w:rPr>
                <w:rFonts w:ascii="Helvetica" w:hAnsi="Helvetica" w:cs="Helvetica"/>
                <w:lang w:eastAsia="zh-TW"/>
              </w:rPr>
              <w:t>即於外匯存款到期時，多次提領本金及利息各計息一次</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7"/>
              <w:ind w:left="3"/>
              <w:jc w:val="center"/>
              <w:rPr>
                <w:sz w:val="21"/>
              </w:rPr>
            </w:pPr>
            <w:r w:rsidRPr="003A7FDC">
              <w:rPr>
                <w:sz w:val="21"/>
              </w:rPr>
              <w:t>2</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39</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3" w:lineRule="exact"/>
              <w:rPr>
                <w:sz w:val="21"/>
                <w:lang w:eastAsia="zh-TW"/>
              </w:rPr>
            </w:pPr>
            <w:r w:rsidRPr="003A7FDC">
              <w:rPr>
                <w:rFonts w:ascii="Helvetica" w:hAnsi="Helvetica" w:cs="Helvetica"/>
                <w:lang w:eastAsia="zh-TW"/>
              </w:rPr>
              <w:t>外匯定期存款之中途解約及逾期處理，雖然不適用新台幣業務之「定期存款中途解約及逾期處理辦法」之規定，然而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各銀行仍多受用或參照該辦法自行訂定處理規章</w:t>
            </w:r>
            <w:r w:rsidRPr="003A7FDC">
              <w:rPr>
                <w:rFonts w:hint="eastAsia"/>
                <w:sz w:val="21"/>
                <w:lang w:eastAsia="zh-TW"/>
              </w:rPr>
              <w:t>(2)</w:t>
            </w:r>
            <w:r w:rsidRPr="003A7FDC">
              <w:rPr>
                <w:rFonts w:ascii="Helvetica" w:hAnsi="Helvetica" w:cs="Helvetica"/>
                <w:lang w:eastAsia="zh-TW"/>
              </w:rPr>
              <w:t>各銀行仍不參照該辦法自行訂定處理規章</w:t>
            </w:r>
            <w:r w:rsidRPr="003A7FDC">
              <w:rPr>
                <w:rFonts w:hint="eastAsia"/>
                <w:sz w:val="21"/>
                <w:lang w:eastAsia="zh-TW"/>
              </w:rPr>
              <w:t>(3)</w:t>
            </w:r>
            <w:r w:rsidRPr="003A7FDC">
              <w:rPr>
                <w:rFonts w:ascii="Helvetica" w:hAnsi="Helvetica" w:cs="Helvetica"/>
                <w:lang w:eastAsia="zh-TW"/>
              </w:rPr>
              <w:t>各銀行仍不受用該辦法自行訂定處理規章</w:t>
            </w:r>
            <w:r w:rsidRPr="003A7FDC">
              <w:rPr>
                <w:rFonts w:hint="eastAsia"/>
                <w:sz w:val="21"/>
                <w:lang w:eastAsia="zh-TW"/>
              </w:rPr>
              <w:t>(4)</w:t>
            </w:r>
            <w:r w:rsidRPr="003A7FDC">
              <w:rPr>
                <w:rFonts w:ascii="Helvetica" w:hAnsi="Helvetica" w:cs="Helvetica"/>
                <w:lang w:eastAsia="zh-TW"/>
              </w:rPr>
              <w:t>無法處理</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1</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40</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外匯定期存款逾期提取者，其原到期日次日至提取日之逾期利息，照</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照提取日之外匯定期存款牌告利率折合日息單利計付。當然各銀行之處理方式並非完全一致</w:t>
            </w:r>
            <w:r w:rsidRPr="003A7FDC">
              <w:rPr>
                <w:rFonts w:hint="eastAsia"/>
                <w:sz w:val="21"/>
                <w:lang w:eastAsia="zh-TW"/>
              </w:rPr>
              <w:t>(2)</w:t>
            </w:r>
            <w:r w:rsidRPr="003A7FDC">
              <w:rPr>
                <w:rFonts w:ascii="Helvetica" w:hAnsi="Helvetica" w:cs="Helvetica"/>
                <w:lang w:eastAsia="zh-TW"/>
              </w:rPr>
              <w:t>照提取日之外匯活期存款牌告利率折合日息單利計付。當然各銀行之處理方式並非完全一致</w:t>
            </w:r>
            <w:r w:rsidRPr="003A7FDC">
              <w:rPr>
                <w:rFonts w:hint="eastAsia"/>
                <w:sz w:val="21"/>
                <w:lang w:eastAsia="zh-TW"/>
              </w:rPr>
              <w:t>(3)</w:t>
            </w:r>
            <w:r w:rsidRPr="003A7FDC">
              <w:rPr>
                <w:rFonts w:ascii="Helvetica" w:hAnsi="Helvetica" w:cs="Helvetica"/>
                <w:lang w:eastAsia="zh-TW"/>
              </w:rPr>
              <w:t>照提取日之外匯定期存款牌告利率折合日息單利計付。當然各銀行之處理方式完全一致</w:t>
            </w:r>
            <w:r w:rsidRPr="003A7FDC">
              <w:rPr>
                <w:rFonts w:hint="eastAsia"/>
                <w:sz w:val="21"/>
                <w:lang w:eastAsia="zh-TW"/>
              </w:rPr>
              <w:t>(4)</w:t>
            </w:r>
            <w:r w:rsidRPr="003A7FDC">
              <w:rPr>
                <w:rFonts w:ascii="Helvetica" w:hAnsi="Helvetica" w:cs="Helvetica"/>
                <w:lang w:eastAsia="zh-TW"/>
              </w:rPr>
              <w:t>照提取日之外匯活期存款牌告利率折合日息單利計付。</w:t>
            </w:r>
            <w:r w:rsidRPr="003A7FDC">
              <w:rPr>
                <w:rFonts w:ascii="Helvetica" w:hAnsi="Helvetica" w:cs="Helvetica"/>
              </w:rPr>
              <w:t>當然各銀行之處理方式完全一致</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2</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41</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外匯指定銀行，可操作外匯定期存款之質押</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得受理客戶持外匯存款定存單質押，承作新台幣授信</w:t>
            </w:r>
            <w:r w:rsidRPr="003A7FDC">
              <w:rPr>
                <w:rFonts w:hint="eastAsia"/>
                <w:sz w:val="21"/>
                <w:lang w:eastAsia="zh-TW"/>
              </w:rPr>
              <w:t>(2)</w:t>
            </w:r>
            <w:r w:rsidRPr="003A7FDC">
              <w:rPr>
                <w:rFonts w:ascii="Helvetica" w:hAnsi="Helvetica" w:cs="Helvetica"/>
                <w:lang w:eastAsia="zh-TW"/>
              </w:rPr>
              <w:t>得受理客戶持外匯存款定存單質押，承作日幣授信</w:t>
            </w:r>
            <w:r w:rsidRPr="003A7FDC">
              <w:rPr>
                <w:rFonts w:hint="eastAsia"/>
                <w:sz w:val="21"/>
                <w:lang w:eastAsia="zh-TW"/>
              </w:rPr>
              <w:t>(3)</w:t>
            </w:r>
            <w:r w:rsidRPr="003A7FDC">
              <w:rPr>
                <w:rFonts w:ascii="Helvetica" w:hAnsi="Helvetica" w:cs="Helvetica"/>
                <w:lang w:eastAsia="zh-TW"/>
              </w:rPr>
              <w:t>得受理客戶持外匯存款定存單質押，承作美金授信</w:t>
            </w:r>
            <w:r w:rsidRPr="003A7FDC">
              <w:rPr>
                <w:rFonts w:ascii="Helvetica" w:hAnsi="Helvetica" w:cs="Helvetica"/>
                <w:lang w:eastAsia="zh-TW"/>
              </w:rPr>
              <w:t>(</w:t>
            </w:r>
            <w:r w:rsidRPr="003A7FDC">
              <w:rPr>
                <w:rFonts w:hint="eastAsia"/>
                <w:sz w:val="21"/>
                <w:lang w:eastAsia="zh-TW"/>
              </w:rPr>
              <w:t>4)</w:t>
            </w:r>
            <w:r w:rsidRPr="003A7FDC">
              <w:rPr>
                <w:rFonts w:ascii="Helvetica" w:hAnsi="Helvetica" w:cs="Helvetica"/>
                <w:lang w:eastAsia="zh-TW"/>
              </w:rPr>
              <w:t>得受理客戶持外匯存款定存單質押，承作泰銖授信</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1</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60"/>
              <w:ind w:left="49" w:right="44"/>
              <w:jc w:val="center"/>
              <w:rPr>
                <w:sz w:val="21"/>
              </w:rPr>
            </w:pPr>
            <w:r w:rsidRPr="003A7FDC">
              <w:rPr>
                <w:rFonts w:hint="eastAsia"/>
                <w:sz w:val="21"/>
              </w:rPr>
              <w:t>3</w:t>
            </w:r>
            <w:r w:rsidR="004D0140" w:rsidRPr="003A7FDC">
              <w:rPr>
                <w:rFonts w:hint="eastAsia"/>
                <w:sz w:val="21"/>
              </w:rPr>
              <w:t>42</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5" w:lineRule="exact"/>
              <w:rPr>
                <w:sz w:val="21"/>
                <w:lang w:eastAsia="zh-TW"/>
              </w:rPr>
            </w:pPr>
            <w:r w:rsidRPr="003A7FDC">
              <w:rPr>
                <w:rFonts w:ascii="Helvetica" w:hAnsi="Helvetica" w:cs="Helvetica"/>
                <w:lang w:eastAsia="zh-TW"/>
              </w:rPr>
              <w:t>銀行徵提外匯定存單質押，承作新台幣授信，其外匯定存單以幾種為限</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rPr>
              <w:t>3</w:t>
            </w:r>
            <w:r w:rsidRPr="003A7FDC">
              <w:rPr>
                <w:rFonts w:ascii="Helvetica" w:hAnsi="Helvetica" w:cs="Helvetica"/>
              </w:rPr>
              <w:t>種</w:t>
            </w:r>
            <w:r w:rsidRPr="003A7FDC">
              <w:rPr>
                <w:rFonts w:hint="eastAsia"/>
                <w:sz w:val="21"/>
                <w:lang w:eastAsia="zh-TW"/>
              </w:rPr>
              <w:t>(2)</w:t>
            </w:r>
            <w:r w:rsidRPr="003A7FDC">
              <w:rPr>
                <w:rFonts w:ascii="Helvetica" w:hAnsi="Helvetica" w:cs="Helvetica"/>
              </w:rPr>
              <w:t>4</w:t>
            </w:r>
            <w:r w:rsidRPr="003A7FDC">
              <w:rPr>
                <w:rFonts w:ascii="Helvetica" w:hAnsi="Helvetica" w:cs="Helvetica"/>
              </w:rPr>
              <w:t>種</w:t>
            </w:r>
            <w:r w:rsidRPr="003A7FDC">
              <w:rPr>
                <w:rFonts w:hint="eastAsia"/>
                <w:sz w:val="21"/>
                <w:lang w:eastAsia="zh-TW"/>
              </w:rPr>
              <w:t>(3)</w:t>
            </w:r>
            <w:r w:rsidRPr="003A7FDC">
              <w:rPr>
                <w:rFonts w:ascii="Helvetica" w:hAnsi="Helvetica" w:cs="Helvetica"/>
              </w:rPr>
              <w:t>1</w:t>
            </w:r>
            <w:r w:rsidRPr="003A7FDC">
              <w:rPr>
                <w:rFonts w:ascii="Helvetica" w:hAnsi="Helvetica" w:cs="Helvetica"/>
              </w:rPr>
              <w:t>種</w:t>
            </w:r>
            <w:r w:rsidRPr="003A7FDC">
              <w:rPr>
                <w:rFonts w:hint="eastAsia"/>
                <w:sz w:val="21"/>
                <w:lang w:eastAsia="zh-TW"/>
              </w:rPr>
              <w:t>(4)</w:t>
            </w:r>
            <w:r w:rsidRPr="003A7FDC">
              <w:rPr>
                <w:rFonts w:ascii="Helvetica" w:hAnsi="Helvetica" w:cs="Helvetica"/>
              </w:rPr>
              <w:t>2</w:t>
            </w:r>
            <w:r w:rsidRPr="003A7FDC">
              <w:rPr>
                <w:rFonts w:ascii="Helvetica" w:hAnsi="Helvetica" w:cs="Helvetica"/>
              </w:rPr>
              <w:t>種</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60"/>
              <w:ind w:left="3"/>
              <w:jc w:val="center"/>
              <w:rPr>
                <w:sz w:val="21"/>
              </w:rPr>
            </w:pPr>
            <w:r w:rsidRPr="003A7FDC">
              <w:rPr>
                <w:sz w:val="21"/>
              </w:rPr>
              <w:t>4</w:t>
            </w:r>
          </w:p>
        </w:tc>
      </w:tr>
      <w:tr w:rsidR="003A7FDC" w:rsidRPr="003A7FDC" w:rsidTr="00CE641D">
        <w:trPr>
          <w:trHeight w:val="1089"/>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lang w:eastAsia="zh-TW"/>
              </w:rPr>
            </w:pPr>
          </w:p>
          <w:p w:rsidR="004D0140" w:rsidRPr="003A7FDC" w:rsidRDefault="001915A0" w:rsidP="00CE641D">
            <w:pPr>
              <w:pStyle w:val="TableParagraph"/>
              <w:ind w:left="49" w:right="44"/>
              <w:jc w:val="center"/>
              <w:rPr>
                <w:sz w:val="21"/>
              </w:rPr>
            </w:pPr>
            <w:r w:rsidRPr="003A7FDC">
              <w:rPr>
                <w:sz w:val="21"/>
              </w:rPr>
              <w:t>3</w:t>
            </w:r>
            <w:r w:rsidR="004D0140" w:rsidRPr="003A7FDC">
              <w:rPr>
                <w:rFonts w:hint="eastAsia"/>
                <w:sz w:val="21"/>
              </w:rPr>
              <w:t>43</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基於外匯結匯訂有個人或公司每年累積結匯金額之規定，</w:t>
            </w:r>
            <w:r w:rsidRPr="003A7FDC">
              <w:rPr>
                <w:rFonts w:ascii="Helvetica" w:hAnsi="Helvetica" w:cs="Helvetica"/>
                <w:lang w:eastAsia="zh-TW"/>
              </w:rPr>
              <w:t xml:space="preserve">DBU </w:t>
            </w:r>
            <w:r w:rsidRPr="003A7FDC">
              <w:rPr>
                <w:rFonts w:ascii="Helvetica" w:hAnsi="Helvetica" w:cs="Helvetica"/>
                <w:lang w:eastAsia="zh-TW"/>
              </w:rPr>
              <w:t>辦理外幣授信，僅能</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憑國外存戶以其持有他人之外匯定期存單辦理</w:t>
            </w:r>
            <w:r w:rsidRPr="003A7FDC">
              <w:rPr>
                <w:rFonts w:hint="eastAsia"/>
                <w:sz w:val="21"/>
                <w:lang w:eastAsia="zh-TW"/>
              </w:rPr>
              <w:t xml:space="preserve">(2) </w:t>
            </w:r>
            <w:r w:rsidRPr="003A7FDC">
              <w:rPr>
                <w:rFonts w:ascii="Helvetica" w:hAnsi="Helvetica" w:cs="Helvetica"/>
                <w:lang w:eastAsia="zh-TW"/>
              </w:rPr>
              <w:t>憑國內存戶以其持有他人之外匯定期存單辦理</w:t>
            </w:r>
            <w:r w:rsidRPr="003A7FDC">
              <w:rPr>
                <w:rFonts w:hint="eastAsia"/>
                <w:sz w:val="21"/>
                <w:lang w:eastAsia="zh-TW"/>
              </w:rPr>
              <w:t>(3)</w:t>
            </w:r>
            <w:r w:rsidRPr="003A7FDC">
              <w:rPr>
                <w:rFonts w:ascii="Helvetica" w:hAnsi="Helvetica" w:cs="Helvetica"/>
                <w:lang w:eastAsia="zh-TW"/>
              </w:rPr>
              <w:t>憑國內存戶以其持有本人之外匯定期存單辦理</w:t>
            </w:r>
            <w:r w:rsidRPr="003A7FDC">
              <w:rPr>
                <w:rFonts w:hint="eastAsia"/>
                <w:sz w:val="21"/>
                <w:lang w:eastAsia="zh-TW"/>
              </w:rPr>
              <w:t>(4)</w:t>
            </w:r>
            <w:r w:rsidRPr="003A7FDC">
              <w:rPr>
                <w:rFonts w:ascii="Helvetica" w:hAnsi="Helvetica" w:cs="Helvetica"/>
                <w:lang w:eastAsia="zh-TW"/>
              </w:rPr>
              <w:t>憑國外存戶以其持有本人之外匯定期存單辦理</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3</w:t>
            </w:r>
          </w:p>
        </w:tc>
      </w:tr>
      <w:tr w:rsidR="003A7FDC" w:rsidRPr="003A7FDC" w:rsidTr="00CE641D">
        <w:trPr>
          <w:trHeight w:val="1089"/>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rPr>
            </w:pPr>
          </w:p>
          <w:p w:rsidR="004D0140" w:rsidRPr="003A7FDC" w:rsidRDefault="001915A0" w:rsidP="00CE641D">
            <w:pPr>
              <w:pStyle w:val="TableParagraph"/>
              <w:ind w:left="49" w:right="44"/>
              <w:jc w:val="center"/>
              <w:rPr>
                <w:sz w:val="21"/>
              </w:rPr>
            </w:pPr>
            <w:r w:rsidRPr="003A7FDC">
              <w:rPr>
                <w:rFonts w:hint="eastAsia"/>
                <w:sz w:val="21"/>
              </w:rPr>
              <w:t>3</w:t>
            </w:r>
            <w:r w:rsidR="004D0140" w:rsidRPr="003A7FDC">
              <w:rPr>
                <w:rFonts w:hint="eastAsia"/>
                <w:sz w:val="21"/>
              </w:rPr>
              <w:t>44</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國際金融業務分行</w:t>
            </w:r>
            <w:r w:rsidRPr="003A7FDC">
              <w:rPr>
                <w:rFonts w:ascii="Helvetica" w:hAnsi="Helvetica" w:cs="Helvetica"/>
                <w:lang w:eastAsia="zh-TW"/>
              </w:rPr>
              <w:t xml:space="preserve">(OBU) </w:t>
            </w:r>
            <w:r w:rsidRPr="003A7FDC">
              <w:rPr>
                <w:rFonts w:ascii="Helvetica" w:hAnsi="Helvetica" w:cs="Helvetica"/>
                <w:lang w:eastAsia="zh-TW"/>
              </w:rPr>
              <w:t>及海外分支機構辦理外幣授信，授信戶可以用什麼為擔保品</w:t>
            </w:r>
            <w:r w:rsidRPr="003A7FDC">
              <w:rPr>
                <w:rFonts w:ascii="Helvetica" w:hAnsi="Helvetica" w:cs="Helvetica"/>
                <w:lang w:eastAsia="zh-TW"/>
              </w:rPr>
              <w:t>?</w:t>
            </w:r>
            <w:r w:rsidRPr="003A7FDC">
              <w:rPr>
                <w:rFonts w:hint="eastAsia"/>
                <w:spacing w:val="-3"/>
                <w:sz w:val="21"/>
                <w:lang w:eastAsia="zh-TW"/>
              </w:rPr>
              <w:t xml:space="preserve"> (1)</w:t>
            </w:r>
            <w:r w:rsidRPr="003A7FDC">
              <w:rPr>
                <w:rFonts w:ascii="Helvetica" w:hAnsi="Helvetica" w:cs="Helvetica"/>
                <w:lang w:eastAsia="zh-TW"/>
              </w:rPr>
              <w:t>授信戶可以持有本人或他人於境外分行或</w:t>
            </w:r>
            <w:r w:rsidRPr="003A7FDC">
              <w:rPr>
                <w:rFonts w:ascii="Helvetica" w:hAnsi="Helvetica" w:cs="Helvetica"/>
                <w:lang w:eastAsia="zh-TW"/>
              </w:rPr>
              <w:t xml:space="preserve">OBU </w:t>
            </w:r>
            <w:r w:rsidRPr="003A7FDC">
              <w:rPr>
                <w:rFonts w:ascii="Helvetica" w:hAnsi="Helvetica" w:cs="Helvetica"/>
                <w:lang w:eastAsia="zh-TW"/>
              </w:rPr>
              <w:t>之外幣定存單為擔保品</w:t>
            </w:r>
            <w:r w:rsidRPr="003A7FDC">
              <w:rPr>
                <w:rFonts w:ascii="Helvetica" w:hAnsi="Helvetica" w:cs="Helvetica"/>
                <w:lang w:eastAsia="zh-TW"/>
              </w:rPr>
              <w:t>;</w:t>
            </w:r>
            <w:r w:rsidRPr="003A7FDC">
              <w:rPr>
                <w:rFonts w:ascii="Helvetica" w:hAnsi="Helvetica" w:cs="Helvetica"/>
                <w:lang w:eastAsia="zh-TW"/>
              </w:rPr>
              <w:t>亦得以其持有他人或非關係企業於國外銀行之外匯指定銀行</w:t>
            </w:r>
            <w:r w:rsidRPr="003A7FDC">
              <w:rPr>
                <w:rFonts w:ascii="Helvetica" w:hAnsi="Helvetica" w:cs="Helvetica"/>
                <w:lang w:eastAsia="zh-TW"/>
              </w:rPr>
              <w:t>(DBU)</w:t>
            </w:r>
            <w:r w:rsidRPr="003A7FDC">
              <w:rPr>
                <w:rFonts w:ascii="Helvetica" w:hAnsi="Helvetica" w:cs="Helvetica"/>
                <w:lang w:eastAsia="zh-TW"/>
              </w:rPr>
              <w:t>外匯存款定存單為擔保品</w:t>
            </w:r>
            <w:r w:rsidRPr="003A7FDC">
              <w:rPr>
                <w:rFonts w:hint="eastAsia"/>
                <w:spacing w:val="-3"/>
                <w:sz w:val="21"/>
                <w:lang w:eastAsia="zh-TW"/>
              </w:rPr>
              <w:t>(2)</w:t>
            </w:r>
            <w:r w:rsidRPr="003A7FDC">
              <w:rPr>
                <w:rFonts w:ascii="Helvetica" w:hAnsi="Helvetica" w:cs="Helvetica"/>
                <w:lang w:eastAsia="zh-TW"/>
              </w:rPr>
              <w:t>授信戶可以持有本人或他人於境外分行或</w:t>
            </w:r>
            <w:r w:rsidRPr="003A7FDC">
              <w:rPr>
                <w:rFonts w:ascii="Helvetica" w:hAnsi="Helvetica" w:cs="Helvetica"/>
                <w:lang w:eastAsia="zh-TW"/>
              </w:rPr>
              <w:t xml:space="preserve">OBU </w:t>
            </w:r>
            <w:r w:rsidRPr="003A7FDC">
              <w:rPr>
                <w:rFonts w:ascii="Helvetica" w:hAnsi="Helvetica" w:cs="Helvetica"/>
                <w:lang w:eastAsia="zh-TW"/>
              </w:rPr>
              <w:t>之外幣定存單為擔保品</w:t>
            </w:r>
            <w:r w:rsidRPr="003A7FDC">
              <w:rPr>
                <w:rFonts w:ascii="Helvetica" w:hAnsi="Helvetica" w:cs="Helvetica"/>
                <w:lang w:eastAsia="zh-TW"/>
              </w:rPr>
              <w:t>;</w:t>
            </w:r>
            <w:r w:rsidRPr="003A7FDC">
              <w:rPr>
                <w:rFonts w:ascii="Helvetica" w:hAnsi="Helvetica" w:cs="Helvetica"/>
                <w:lang w:eastAsia="zh-TW"/>
              </w:rPr>
              <w:t>亦得以其持有他人或非關係企業於國內銀行之外匯指定銀行</w:t>
            </w:r>
            <w:r w:rsidRPr="003A7FDC">
              <w:rPr>
                <w:rFonts w:ascii="Helvetica" w:hAnsi="Helvetica" w:cs="Helvetica"/>
                <w:lang w:eastAsia="zh-TW"/>
              </w:rPr>
              <w:t>(DBU)</w:t>
            </w:r>
            <w:r w:rsidRPr="003A7FDC">
              <w:rPr>
                <w:rFonts w:ascii="Helvetica" w:hAnsi="Helvetica" w:cs="Helvetica"/>
                <w:lang w:eastAsia="zh-TW"/>
              </w:rPr>
              <w:t>外匯存款定存單為擔保品</w:t>
            </w:r>
            <w:r w:rsidRPr="003A7FDC">
              <w:rPr>
                <w:rFonts w:hint="eastAsia"/>
                <w:spacing w:val="-3"/>
                <w:sz w:val="21"/>
                <w:lang w:eastAsia="zh-TW"/>
              </w:rPr>
              <w:t>(3)</w:t>
            </w:r>
            <w:r w:rsidRPr="003A7FDC">
              <w:rPr>
                <w:rFonts w:ascii="Helvetica" w:hAnsi="Helvetica" w:cs="Helvetica"/>
                <w:lang w:eastAsia="zh-TW"/>
              </w:rPr>
              <w:t>授信戶可以持有本人或他人於境外分行或</w:t>
            </w:r>
            <w:r w:rsidRPr="003A7FDC">
              <w:rPr>
                <w:rFonts w:ascii="Helvetica" w:hAnsi="Helvetica" w:cs="Helvetica"/>
                <w:lang w:eastAsia="zh-TW"/>
              </w:rPr>
              <w:t xml:space="preserve">OBU </w:t>
            </w:r>
            <w:r w:rsidRPr="003A7FDC">
              <w:rPr>
                <w:rFonts w:ascii="Helvetica" w:hAnsi="Helvetica" w:cs="Helvetica"/>
                <w:lang w:eastAsia="zh-TW"/>
              </w:rPr>
              <w:t>之外幣定存單為擔保品</w:t>
            </w:r>
            <w:r w:rsidRPr="003A7FDC">
              <w:rPr>
                <w:rFonts w:ascii="Helvetica" w:hAnsi="Helvetica" w:cs="Helvetica"/>
                <w:lang w:eastAsia="zh-TW"/>
              </w:rPr>
              <w:t>;</w:t>
            </w:r>
            <w:r w:rsidRPr="003A7FDC">
              <w:rPr>
                <w:rFonts w:ascii="Helvetica" w:hAnsi="Helvetica" w:cs="Helvetica"/>
                <w:lang w:eastAsia="zh-TW"/>
              </w:rPr>
              <w:t>亦得以其持有他人或關係企業於國內銀行之外匯指定銀行</w:t>
            </w:r>
            <w:r w:rsidRPr="003A7FDC">
              <w:rPr>
                <w:rFonts w:ascii="Helvetica" w:hAnsi="Helvetica" w:cs="Helvetica"/>
                <w:lang w:eastAsia="zh-TW"/>
              </w:rPr>
              <w:t>(DBU)</w:t>
            </w:r>
            <w:r w:rsidRPr="003A7FDC">
              <w:rPr>
                <w:rFonts w:ascii="Helvetica" w:hAnsi="Helvetica" w:cs="Helvetica"/>
                <w:lang w:eastAsia="zh-TW"/>
              </w:rPr>
              <w:t>外匯存款定存單為擔保品</w:t>
            </w:r>
            <w:r w:rsidRPr="003A7FDC">
              <w:rPr>
                <w:rFonts w:hint="eastAsia"/>
                <w:spacing w:val="-3"/>
                <w:sz w:val="21"/>
                <w:lang w:eastAsia="zh-TW"/>
              </w:rPr>
              <w:t>(4)</w:t>
            </w:r>
            <w:r w:rsidRPr="003A7FDC">
              <w:rPr>
                <w:rFonts w:ascii="Helvetica" w:hAnsi="Helvetica" w:cs="Helvetica"/>
                <w:lang w:eastAsia="zh-TW"/>
              </w:rPr>
              <w:t>授信戶可以持有本人或他人於境外分行或</w:t>
            </w:r>
            <w:r w:rsidRPr="003A7FDC">
              <w:rPr>
                <w:rFonts w:ascii="Helvetica" w:hAnsi="Helvetica" w:cs="Helvetica"/>
                <w:lang w:eastAsia="zh-TW"/>
              </w:rPr>
              <w:t xml:space="preserve">OBU </w:t>
            </w:r>
            <w:r w:rsidRPr="003A7FDC">
              <w:rPr>
                <w:rFonts w:ascii="Helvetica" w:hAnsi="Helvetica" w:cs="Helvetica"/>
                <w:lang w:eastAsia="zh-TW"/>
              </w:rPr>
              <w:t>之外幣定存單為擔保品</w:t>
            </w:r>
            <w:r w:rsidRPr="003A7FDC">
              <w:rPr>
                <w:rFonts w:ascii="Helvetica" w:hAnsi="Helvetica" w:cs="Helvetica"/>
                <w:lang w:eastAsia="zh-TW"/>
              </w:rPr>
              <w:t>;</w:t>
            </w:r>
            <w:r w:rsidRPr="003A7FDC">
              <w:rPr>
                <w:rFonts w:ascii="Helvetica" w:hAnsi="Helvetica" w:cs="Helvetica"/>
                <w:lang w:eastAsia="zh-TW"/>
              </w:rPr>
              <w:t>亦得以其持有本人或關係企業於國內銀行之外匯指定銀行</w:t>
            </w:r>
            <w:r w:rsidRPr="003A7FDC">
              <w:rPr>
                <w:rFonts w:ascii="Helvetica" w:hAnsi="Helvetica" w:cs="Helvetica"/>
                <w:lang w:eastAsia="zh-TW"/>
              </w:rPr>
              <w:t>(DBU)</w:t>
            </w:r>
            <w:r w:rsidRPr="003A7FDC">
              <w:rPr>
                <w:rFonts w:ascii="Helvetica" w:hAnsi="Helvetica" w:cs="Helvetica"/>
                <w:lang w:eastAsia="zh-TW"/>
              </w:rPr>
              <w:t>外匯存款定存單為擔保品，但不得以其持有非關係企業於</w:t>
            </w:r>
            <w:r w:rsidRPr="003A7FDC">
              <w:rPr>
                <w:rFonts w:ascii="Helvetica" w:hAnsi="Helvetica" w:cs="Helvetica"/>
                <w:lang w:eastAsia="zh-TW"/>
              </w:rPr>
              <w:t xml:space="preserve"> DBU </w:t>
            </w:r>
            <w:r w:rsidRPr="003A7FDC">
              <w:rPr>
                <w:rFonts w:ascii="Helvetica" w:hAnsi="Helvetica" w:cs="Helvetica"/>
                <w:lang w:eastAsia="zh-TW"/>
              </w:rPr>
              <w:t>之外幣定存單為擔保品</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4</w:t>
            </w:r>
          </w:p>
        </w:tc>
      </w:tr>
      <w:tr w:rsidR="003A7FDC" w:rsidRPr="003A7FDC" w:rsidTr="00CE641D">
        <w:trPr>
          <w:trHeight w:val="1089"/>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9"/>
              <w:ind w:left="0"/>
              <w:rPr>
                <w:rFonts w:ascii="Times New Roman"/>
                <w:sz w:val="29"/>
              </w:rPr>
            </w:pPr>
          </w:p>
          <w:p w:rsidR="004D0140" w:rsidRPr="003A7FDC" w:rsidRDefault="001915A0" w:rsidP="00CE641D">
            <w:pPr>
              <w:pStyle w:val="TableParagraph"/>
              <w:ind w:left="49" w:right="44"/>
              <w:jc w:val="center"/>
              <w:rPr>
                <w:sz w:val="21"/>
              </w:rPr>
            </w:pPr>
            <w:r w:rsidRPr="003A7FDC">
              <w:rPr>
                <w:rFonts w:hint="eastAsia"/>
                <w:sz w:val="21"/>
              </w:rPr>
              <w:t>3</w:t>
            </w:r>
            <w:r w:rsidR="004D0140" w:rsidRPr="003A7FDC">
              <w:rPr>
                <w:rFonts w:hint="eastAsia"/>
                <w:sz w:val="21"/>
              </w:rPr>
              <w:t>45</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45" w:lineRule="exact"/>
              <w:rPr>
                <w:sz w:val="21"/>
                <w:lang w:eastAsia="zh-TW"/>
              </w:rPr>
            </w:pPr>
            <w:r w:rsidRPr="003A7FDC">
              <w:rPr>
                <w:rFonts w:ascii="Helvetica" w:hAnsi="Helvetica" w:cs="Helvetica"/>
                <w:lang w:eastAsia="zh-TW"/>
              </w:rPr>
              <w:t>非外匯指定銀行之金融機構，亦可接受客戶之外匯存款定存單為擔保品，但如屆期未獲客戶清償</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須處分擔保品提領外匯定期存款結售為新台幣時，應依「外匯收支或交易中申報辦法」之規定，先計用借款客戶之年度結匯額度，如客戶額度已用整，再計用該非指定銀行之年度結匯度</w:t>
            </w:r>
            <w:r w:rsidRPr="003A7FDC">
              <w:rPr>
                <w:rFonts w:hint="eastAsia"/>
                <w:sz w:val="21"/>
                <w:lang w:eastAsia="zh-TW"/>
              </w:rPr>
              <w:t>(2)</w:t>
            </w:r>
            <w:r w:rsidRPr="003A7FDC">
              <w:rPr>
                <w:rFonts w:ascii="Helvetica" w:hAnsi="Helvetica" w:cs="Helvetica"/>
                <w:lang w:eastAsia="zh-TW"/>
              </w:rPr>
              <w:t>須處分擔保品提領外匯定期存款結售為美金時，應依「外匯收支或交易中申報辦法」之規定，先計用借款客戶之年度結匯額度，如客戶額度已用整，再計用該非指定銀行之年度結匯度</w:t>
            </w:r>
            <w:r w:rsidRPr="003A7FDC">
              <w:rPr>
                <w:rFonts w:hint="eastAsia"/>
                <w:sz w:val="21"/>
                <w:lang w:eastAsia="zh-TW"/>
              </w:rPr>
              <w:t>(3)</w:t>
            </w:r>
            <w:r w:rsidRPr="003A7FDC">
              <w:rPr>
                <w:rFonts w:ascii="Helvetica" w:hAnsi="Helvetica" w:cs="Helvetica"/>
                <w:lang w:eastAsia="zh-TW"/>
              </w:rPr>
              <w:t>須處分擔保品提領外匯定期存款結售為日幣時，應依「外匯收支或交易中申報辦法」之規定，先計用借款客戶之年度結匯額度，如客戶額度已用整，再計用該非指定銀行之年度結匯度</w:t>
            </w:r>
            <w:r w:rsidRPr="003A7FDC">
              <w:rPr>
                <w:rFonts w:hint="eastAsia"/>
                <w:sz w:val="21"/>
                <w:lang w:eastAsia="zh-TW"/>
              </w:rPr>
              <w:t>(4)</w:t>
            </w:r>
            <w:r w:rsidRPr="003A7FDC">
              <w:rPr>
                <w:rFonts w:ascii="Helvetica" w:hAnsi="Helvetica" w:cs="Helvetica"/>
                <w:lang w:eastAsia="zh-TW"/>
              </w:rPr>
              <w:t>須處分擔保品提領外匯定期存款結售為泰銖時，應依「外匯收支或交易中申報辦法」之規定，先計用借款客戶之年度結匯額度，如客戶額度已用整，再計用該非指定銀行之年度結匯度</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9"/>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1</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46</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質借外幣的對象，限什麼人</w:t>
            </w:r>
            <w:r w:rsidRPr="003A7FDC">
              <w:rPr>
                <w:rFonts w:ascii="Helvetica" w:hAnsi="Helvetica" w:cs="Helvetica"/>
                <w:lang w:eastAsia="zh-TW"/>
              </w:rPr>
              <w:t>?</w:t>
            </w:r>
            <w:r w:rsidRPr="003A7FDC">
              <w:rPr>
                <w:rFonts w:hint="eastAsia"/>
                <w:spacing w:val="-9"/>
                <w:sz w:val="21"/>
                <w:lang w:eastAsia="zh-TW"/>
              </w:rPr>
              <w:t xml:space="preserve"> (1)</w:t>
            </w:r>
            <w:r w:rsidRPr="003A7FDC">
              <w:rPr>
                <w:rFonts w:ascii="Helvetica" w:hAnsi="Helvetica" w:cs="Helvetica"/>
                <w:lang w:eastAsia="zh-TW"/>
              </w:rPr>
              <w:t>不限定</w:t>
            </w:r>
            <w:r w:rsidRPr="003A7FDC">
              <w:rPr>
                <w:rFonts w:hint="eastAsia"/>
                <w:spacing w:val="-9"/>
                <w:sz w:val="21"/>
                <w:lang w:eastAsia="zh-TW"/>
              </w:rPr>
              <w:t>(2)</w:t>
            </w:r>
            <w:r w:rsidRPr="003A7FDC">
              <w:rPr>
                <w:rFonts w:ascii="Helvetica" w:hAnsi="Helvetica" w:cs="Helvetica"/>
                <w:lang w:eastAsia="zh-TW"/>
              </w:rPr>
              <w:t>限外匯定存單本人及親友</w:t>
            </w:r>
            <w:r w:rsidRPr="003A7FDC">
              <w:rPr>
                <w:rFonts w:hint="eastAsia"/>
                <w:spacing w:val="-9"/>
                <w:sz w:val="21"/>
                <w:lang w:eastAsia="zh-TW"/>
              </w:rPr>
              <w:t>(3)</w:t>
            </w:r>
            <w:r w:rsidRPr="003A7FDC">
              <w:rPr>
                <w:rFonts w:ascii="Helvetica" w:hAnsi="Helvetica" w:cs="Helvetica"/>
                <w:lang w:eastAsia="zh-TW"/>
              </w:rPr>
              <w:t>限外匯定存單本人及伴侶</w:t>
            </w:r>
            <w:r w:rsidRPr="003A7FDC">
              <w:rPr>
                <w:rFonts w:hint="eastAsia"/>
                <w:spacing w:val="-9"/>
                <w:sz w:val="21"/>
                <w:lang w:eastAsia="zh-TW"/>
              </w:rPr>
              <w:t>(4)</w:t>
            </w:r>
            <w:r w:rsidRPr="003A7FDC">
              <w:rPr>
                <w:rFonts w:ascii="Helvetica" w:hAnsi="Helvetica" w:cs="Helvetica"/>
                <w:lang w:eastAsia="zh-TW"/>
              </w:rPr>
              <w:t>限外匯定存單本人</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4</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47</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質借外幣的期限，不超過</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最長不得超過外匯定存單的約定到期日</w:t>
            </w:r>
            <w:r w:rsidRPr="003A7FDC">
              <w:rPr>
                <w:rFonts w:hint="eastAsia"/>
                <w:sz w:val="21"/>
                <w:lang w:eastAsia="zh-TW"/>
              </w:rPr>
              <w:t>(2)</w:t>
            </w:r>
            <w:r w:rsidRPr="003A7FDC">
              <w:rPr>
                <w:rFonts w:ascii="Helvetica" w:hAnsi="Helvetica" w:cs="Helvetica"/>
                <w:lang w:eastAsia="zh-TW"/>
              </w:rPr>
              <w:t>最長不得超過外匯定存單的約定到期日的前一天</w:t>
            </w:r>
            <w:r w:rsidRPr="003A7FDC">
              <w:rPr>
                <w:rFonts w:hint="eastAsia"/>
                <w:sz w:val="21"/>
                <w:lang w:eastAsia="zh-TW"/>
              </w:rPr>
              <w:t>(3)</w:t>
            </w:r>
            <w:r w:rsidRPr="003A7FDC">
              <w:rPr>
                <w:rFonts w:ascii="Helvetica" w:hAnsi="Helvetica" w:cs="Helvetica"/>
                <w:lang w:eastAsia="zh-TW"/>
              </w:rPr>
              <w:t>最長不得超過外匯定存單的約定到期日的前二天</w:t>
            </w:r>
            <w:r w:rsidRPr="003A7FDC">
              <w:rPr>
                <w:rFonts w:hint="eastAsia"/>
                <w:sz w:val="21"/>
                <w:lang w:eastAsia="zh-TW"/>
              </w:rPr>
              <w:t>(4)</w:t>
            </w:r>
            <w:r w:rsidRPr="003A7FDC">
              <w:rPr>
                <w:rFonts w:ascii="Helvetica" w:hAnsi="Helvetica" w:cs="Helvetica"/>
                <w:lang w:eastAsia="zh-TW"/>
              </w:rPr>
              <w:t>最長不得超過外匯定存單的約定到期日的前三天</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rFonts w:hint="eastAsia"/>
                <w:sz w:val="21"/>
              </w:rPr>
              <w:t>1</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48</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5" w:lineRule="exact"/>
              <w:rPr>
                <w:sz w:val="21"/>
                <w:lang w:eastAsia="zh-TW"/>
              </w:rPr>
            </w:pPr>
            <w:r w:rsidRPr="003A7FDC">
              <w:rPr>
                <w:rFonts w:ascii="Helvetica" w:hAnsi="Helvetica" w:cs="Helvetica"/>
                <w:lang w:eastAsia="zh-TW"/>
              </w:rPr>
              <w:t>質借外幣的成數，大概</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rPr>
              <w:t>八成到八成半左右</w:t>
            </w:r>
            <w:r w:rsidRPr="003A7FDC">
              <w:rPr>
                <w:rFonts w:hint="eastAsia"/>
                <w:sz w:val="21"/>
                <w:lang w:eastAsia="zh-TW"/>
              </w:rPr>
              <w:t xml:space="preserve"> (2) </w:t>
            </w:r>
            <w:r w:rsidRPr="003A7FDC">
              <w:rPr>
                <w:rFonts w:ascii="Helvetica" w:hAnsi="Helvetica" w:cs="Helvetica"/>
              </w:rPr>
              <w:t>八成左右</w:t>
            </w:r>
            <w:r w:rsidRPr="003A7FDC">
              <w:rPr>
                <w:rFonts w:hint="eastAsia"/>
                <w:sz w:val="21"/>
                <w:lang w:eastAsia="zh-TW"/>
              </w:rPr>
              <w:t>(3)</w:t>
            </w:r>
            <w:r w:rsidRPr="003A7FDC">
              <w:rPr>
                <w:rFonts w:ascii="Helvetica" w:hAnsi="Helvetica" w:cs="Helvetica"/>
              </w:rPr>
              <w:t>七成到八成左右</w:t>
            </w:r>
            <w:r w:rsidRPr="003A7FDC">
              <w:rPr>
                <w:rFonts w:hint="eastAsia"/>
                <w:sz w:val="21"/>
                <w:lang w:eastAsia="zh-TW"/>
              </w:rPr>
              <w:t>(4)</w:t>
            </w:r>
            <w:r w:rsidRPr="003A7FDC">
              <w:rPr>
                <w:rFonts w:ascii="Helvetica" w:hAnsi="Helvetica" w:cs="Helvetica"/>
              </w:rPr>
              <w:t>八成到九成左右</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rFonts w:hint="eastAsia"/>
                <w:sz w:val="21"/>
              </w:rPr>
              <w:t>4</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49</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5" w:lineRule="exact"/>
              <w:rPr>
                <w:sz w:val="21"/>
                <w:lang w:eastAsia="zh-TW"/>
              </w:rPr>
            </w:pPr>
            <w:r w:rsidRPr="003A7FDC">
              <w:rPr>
                <w:rFonts w:ascii="Helvetica" w:hAnsi="Helvetica" w:cs="Helvetica"/>
                <w:lang w:eastAsia="zh-TW"/>
              </w:rPr>
              <w:t>質借外幣的幣別和其利率</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限質借外匯定存單之幣別，利率依該定存單約定利率加</w:t>
            </w:r>
            <w:r w:rsidRPr="003A7FDC">
              <w:rPr>
                <w:rFonts w:ascii="Helvetica" w:hAnsi="Helvetica" w:cs="Helvetica"/>
                <w:lang w:eastAsia="zh-TW"/>
              </w:rPr>
              <w:t>1%</w:t>
            </w:r>
            <w:r w:rsidRPr="003A7FDC">
              <w:rPr>
                <w:rFonts w:ascii="Helvetica" w:hAnsi="Helvetica" w:cs="Helvetica"/>
                <w:lang w:eastAsia="zh-TW"/>
              </w:rPr>
              <w:t>或</w:t>
            </w:r>
            <w:r w:rsidRPr="003A7FDC">
              <w:rPr>
                <w:rFonts w:ascii="Helvetica" w:hAnsi="Helvetica" w:cs="Helvetica"/>
                <w:lang w:eastAsia="zh-TW"/>
              </w:rPr>
              <w:t>1.5%</w:t>
            </w:r>
            <w:r w:rsidRPr="003A7FDC">
              <w:rPr>
                <w:rFonts w:ascii="Helvetica" w:hAnsi="Helvetica" w:cs="Helvetica"/>
                <w:lang w:eastAsia="zh-TW"/>
              </w:rPr>
              <w:t>不等</w:t>
            </w:r>
            <w:r w:rsidRPr="003A7FDC">
              <w:rPr>
                <w:rFonts w:hint="eastAsia"/>
                <w:sz w:val="21"/>
                <w:lang w:eastAsia="zh-TW"/>
              </w:rPr>
              <w:t>(2)</w:t>
            </w:r>
            <w:r w:rsidRPr="003A7FDC">
              <w:rPr>
                <w:rFonts w:ascii="Helvetica" w:hAnsi="Helvetica" w:cs="Helvetica"/>
                <w:lang w:eastAsia="zh-TW"/>
              </w:rPr>
              <w:t>限質借外匯定存單之幣別，利率依該定存單約定利率加</w:t>
            </w:r>
            <w:r w:rsidRPr="003A7FDC">
              <w:rPr>
                <w:rFonts w:ascii="Helvetica" w:hAnsi="Helvetica" w:cs="Helvetica"/>
                <w:lang w:eastAsia="zh-TW"/>
              </w:rPr>
              <w:t>1%</w:t>
            </w:r>
            <w:r w:rsidRPr="003A7FDC">
              <w:rPr>
                <w:rFonts w:ascii="Helvetica" w:hAnsi="Helvetica" w:cs="Helvetica"/>
                <w:lang w:eastAsia="zh-TW"/>
              </w:rPr>
              <w:t>為限</w:t>
            </w:r>
            <w:r w:rsidRPr="003A7FDC">
              <w:rPr>
                <w:rFonts w:hint="eastAsia"/>
                <w:sz w:val="21"/>
                <w:lang w:eastAsia="zh-TW"/>
              </w:rPr>
              <w:t xml:space="preserve">(3) </w:t>
            </w:r>
            <w:r w:rsidRPr="003A7FDC">
              <w:rPr>
                <w:rFonts w:ascii="Helvetica" w:hAnsi="Helvetica" w:cs="Helvetica"/>
                <w:lang w:eastAsia="zh-TW"/>
              </w:rPr>
              <w:t>不限質借外匯定存單之幣別，利率依該定存單約定利率加</w:t>
            </w:r>
            <w:r w:rsidRPr="003A7FDC">
              <w:rPr>
                <w:rFonts w:ascii="Helvetica" w:hAnsi="Helvetica" w:cs="Helvetica"/>
                <w:lang w:eastAsia="zh-TW"/>
              </w:rPr>
              <w:t>1%</w:t>
            </w:r>
            <w:r w:rsidRPr="003A7FDC">
              <w:rPr>
                <w:rFonts w:ascii="Helvetica" w:hAnsi="Helvetica" w:cs="Helvetica"/>
                <w:lang w:eastAsia="zh-TW"/>
              </w:rPr>
              <w:t>或</w:t>
            </w:r>
            <w:r w:rsidRPr="003A7FDC">
              <w:rPr>
                <w:rFonts w:ascii="Helvetica" w:hAnsi="Helvetica" w:cs="Helvetica"/>
                <w:lang w:eastAsia="zh-TW"/>
              </w:rPr>
              <w:t>1.5%</w:t>
            </w:r>
            <w:r w:rsidRPr="003A7FDC">
              <w:rPr>
                <w:rFonts w:ascii="Helvetica" w:hAnsi="Helvetica" w:cs="Helvetica"/>
                <w:lang w:eastAsia="zh-TW"/>
              </w:rPr>
              <w:t>不等</w:t>
            </w:r>
            <w:r w:rsidRPr="003A7FDC">
              <w:rPr>
                <w:rFonts w:hint="eastAsia"/>
                <w:sz w:val="21"/>
                <w:lang w:eastAsia="zh-TW"/>
              </w:rPr>
              <w:t>(4)</w:t>
            </w:r>
            <w:r w:rsidRPr="003A7FDC">
              <w:rPr>
                <w:rFonts w:ascii="Helvetica" w:hAnsi="Helvetica" w:cs="Helvetica"/>
                <w:lang w:eastAsia="zh-TW"/>
              </w:rPr>
              <w:t>不限質借外匯定存單之幣別，利率依該定存單約定利率加</w:t>
            </w:r>
            <w:r w:rsidRPr="003A7FDC">
              <w:rPr>
                <w:rFonts w:ascii="Helvetica" w:hAnsi="Helvetica" w:cs="Helvetica"/>
                <w:lang w:eastAsia="zh-TW"/>
              </w:rPr>
              <w:t>1%</w:t>
            </w:r>
            <w:r w:rsidRPr="003A7FDC">
              <w:rPr>
                <w:rFonts w:ascii="Helvetica" w:hAnsi="Helvetica" w:cs="Helvetica"/>
                <w:lang w:eastAsia="zh-TW"/>
              </w:rPr>
              <w:t>為限</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1</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50</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指定銀行實際繳存之外匯存款準備金，得隨時</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得隨時存取，但不予計息</w:t>
            </w:r>
            <w:r w:rsidRPr="003A7FDC">
              <w:rPr>
                <w:rFonts w:hint="eastAsia"/>
                <w:sz w:val="21"/>
                <w:lang w:eastAsia="zh-TW"/>
              </w:rPr>
              <w:t>(2)</w:t>
            </w:r>
            <w:r w:rsidRPr="003A7FDC">
              <w:rPr>
                <w:rFonts w:ascii="Helvetica" w:hAnsi="Helvetica" w:cs="Helvetica"/>
                <w:lang w:eastAsia="zh-TW"/>
              </w:rPr>
              <w:t>得隨時存取，且給予計息</w:t>
            </w:r>
            <w:r w:rsidRPr="003A7FDC">
              <w:rPr>
                <w:rFonts w:hint="eastAsia"/>
                <w:sz w:val="21"/>
                <w:lang w:eastAsia="zh-TW"/>
              </w:rPr>
              <w:t>(3)</w:t>
            </w:r>
            <w:r w:rsidRPr="003A7FDC">
              <w:rPr>
                <w:rFonts w:ascii="Helvetica" w:hAnsi="Helvetica" w:cs="Helvetica"/>
                <w:lang w:eastAsia="zh-TW"/>
              </w:rPr>
              <w:t>不得隨時存取，但給予計息</w:t>
            </w:r>
            <w:r w:rsidRPr="003A7FDC">
              <w:rPr>
                <w:rFonts w:hint="eastAsia"/>
                <w:sz w:val="21"/>
                <w:lang w:eastAsia="zh-TW"/>
              </w:rPr>
              <w:t>(4)</w:t>
            </w:r>
            <w:r w:rsidRPr="003A7FDC">
              <w:rPr>
                <w:rFonts w:ascii="Helvetica" w:hAnsi="Helvetica" w:cs="Helvetica"/>
                <w:lang w:eastAsia="zh-TW"/>
              </w:rPr>
              <w:t>不得隨時存取，且不予計息</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1</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51</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客戶王大同欲將美金一萬元之匯入匯款存入新臺幣定期存款，銀行應掣發下列何種單證？</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賣匯水單</w:t>
            </w:r>
            <w:r w:rsidRPr="003A7FDC">
              <w:rPr>
                <w:rFonts w:hint="eastAsia"/>
                <w:sz w:val="21"/>
                <w:lang w:eastAsia="zh-TW"/>
              </w:rPr>
              <w:t>(2)</w:t>
            </w:r>
            <w:r w:rsidRPr="003A7FDC">
              <w:rPr>
                <w:rFonts w:ascii="Helvetica" w:hAnsi="Helvetica" w:cs="Helvetica"/>
                <w:lang w:eastAsia="zh-TW"/>
              </w:rPr>
              <w:t>買匯交易憑證</w:t>
            </w:r>
            <w:r w:rsidRPr="003A7FDC">
              <w:rPr>
                <w:rFonts w:hint="eastAsia"/>
                <w:sz w:val="21"/>
                <w:lang w:eastAsia="zh-TW"/>
              </w:rPr>
              <w:t xml:space="preserve"> (3) </w:t>
            </w:r>
            <w:r w:rsidRPr="003A7FDC">
              <w:rPr>
                <w:rFonts w:ascii="Helvetica" w:hAnsi="Helvetica" w:cs="Helvetica"/>
                <w:lang w:eastAsia="zh-TW"/>
              </w:rPr>
              <w:t>賣匯交易憑證</w:t>
            </w:r>
            <w:r w:rsidRPr="003A7FDC">
              <w:rPr>
                <w:rFonts w:hint="eastAsia"/>
                <w:sz w:val="21"/>
                <w:lang w:eastAsia="zh-TW"/>
              </w:rPr>
              <w:t>(4)</w:t>
            </w:r>
            <w:r w:rsidRPr="003A7FDC">
              <w:rPr>
                <w:rFonts w:ascii="Helvetica" w:hAnsi="Helvetica" w:cs="Helvetica"/>
                <w:lang w:eastAsia="zh-TW"/>
              </w:rPr>
              <w:t>買匯水單</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4</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52</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依現行法令規定，</w:t>
            </w:r>
            <w:r w:rsidRPr="003A7FDC">
              <w:rPr>
                <w:rFonts w:ascii="Helvetica" w:hAnsi="Helvetica" w:cs="Helvetica"/>
                <w:lang w:eastAsia="zh-TW"/>
              </w:rPr>
              <w:t xml:space="preserve">DBU </w:t>
            </w:r>
            <w:r w:rsidRPr="003A7FDC">
              <w:rPr>
                <w:rFonts w:ascii="Helvetica" w:hAnsi="Helvetica" w:cs="Helvetica"/>
                <w:lang w:eastAsia="zh-TW"/>
              </w:rPr>
              <w:t>外匯指定銀行辦理外匯存款業務時，下列敘述何者正確？</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得接受客戶以外幣票據存入外匯存款</w:t>
            </w:r>
            <w:r w:rsidRPr="003A7FDC">
              <w:rPr>
                <w:rFonts w:hint="eastAsia"/>
                <w:sz w:val="21"/>
                <w:lang w:eastAsia="zh-TW"/>
              </w:rPr>
              <w:t>(2)</w:t>
            </w:r>
            <w:r w:rsidRPr="003A7FDC">
              <w:rPr>
                <w:rFonts w:ascii="Helvetica" w:hAnsi="Helvetica" w:cs="Helvetica"/>
                <w:lang w:eastAsia="zh-TW"/>
              </w:rPr>
              <w:t>不得接受存戶提領外匯存款辦理匯出匯款</w:t>
            </w:r>
            <w:r w:rsidRPr="003A7FDC">
              <w:rPr>
                <w:rFonts w:hint="eastAsia"/>
                <w:sz w:val="21"/>
                <w:lang w:eastAsia="zh-TW"/>
              </w:rPr>
              <w:t xml:space="preserve">(3) </w:t>
            </w:r>
            <w:r w:rsidRPr="003A7FDC">
              <w:rPr>
                <w:rFonts w:ascii="Helvetica" w:hAnsi="Helvetica" w:cs="Helvetica"/>
                <w:lang w:eastAsia="zh-TW"/>
              </w:rPr>
              <w:t>得以支票存款之方式辦理</w:t>
            </w:r>
            <w:r w:rsidRPr="003A7FDC">
              <w:rPr>
                <w:rFonts w:hint="eastAsia"/>
                <w:sz w:val="21"/>
                <w:lang w:eastAsia="zh-TW"/>
              </w:rPr>
              <w:t>(4)</w:t>
            </w:r>
            <w:r w:rsidRPr="003A7FDC">
              <w:rPr>
                <w:rFonts w:ascii="Helvetica" w:hAnsi="Helvetica" w:cs="Helvetica"/>
                <w:lang w:eastAsia="zh-TW"/>
              </w:rPr>
              <w:t>不得接受客戶以外匯定存單質押外幣</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1</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53</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中央銀行准予辦理外幣與外幣間之遠期外匯交易之金融單位為何？</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僅限國際金融業務分行</w:t>
            </w:r>
            <w:r w:rsidRPr="003A7FDC">
              <w:rPr>
                <w:rFonts w:hint="eastAsia"/>
                <w:sz w:val="21"/>
                <w:lang w:eastAsia="zh-TW"/>
              </w:rPr>
              <w:t xml:space="preserve"> (2)</w:t>
            </w:r>
            <w:r w:rsidRPr="003A7FDC">
              <w:rPr>
                <w:rFonts w:ascii="Helvetica" w:hAnsi="Helvetica" w:cs="Helvetica"/>
                <w:lang w:eastAsia="zh-TW"/>
              </w:rPr>
              <w:t>外匯指定銀行或國際金融業務分行</w:t>
            </w:r>
            <w:r w:rsidRPr="003A7FDC">
              <w:rPr>
                <w:rFonts w:hint="eastAsia"/>
                <w:sz w:val="21"/>
                <w:lang w:eastAsia="zh-TW"/>
              </w:rPr>
              <w:t>(3)</w:t>
            </w:r>
            <w:r w:rsidRPr="003A7FDC">
              <w:rPr>
                <w:rFonts w:ascii="Helvetica" w:hAnsi="Helvetica" w:cs="Helvetica"/>
                <w:lang w:eastAsia="zh-TW"/>
              </w:rPr>
              <w:t>僅限外匯指定銀行</w:t>
            </w:r>
            <w:r w:rsidRPr="003A7FDC">
              <w:rPr>
                <w:rFonts w:hint="eastAsia"/>
                <w:sz w:val="21"/>
                <w:lang w:eastAsia="zh-TW"/>
              </w:rPr>
              <w:t>(4)</w:t>
            </w:r>
            <w:r w:rsidRPr="003A7FDC">
              <w:rPr>
                <w:rFonts w:ascii="Helvetica" w:hAnsi="Helvetica" w:cs="Helvetica"/>
                <w:lang w:eastAsia="zh-TW"/>
              </w:rPr>
              <w:t>所有商業銀行</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2</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rPr>
                <w:sz w:val="21"/>
                <w:lang w:eastAsia="zh-TW"/>
              </w:rPr>
            </w:pPr>
            <w:r w:rsidRPr="003A7FDC">
              <w:rPr>
                <w:sz w:val="21"/>
                <w:lang w:eastAsia="zh-TW"/>
              </w:rPr>
              <w:t>3</w:t>
            </w:r>
            <w:r w:rsidR="004D0140" w:rsidRPr="003A7FDC">
              <w:rPr>
                <w:sz w:val="21"/>
                <w:lang w:eastAsia="zh-TW"/>
              </w:rPr>
              <w:t>5</w:t>
            </w:r>
            <w:r w:rsidR="004D0140" w:rsidRPr="003A7FDC">
              <w:rPr>
                <w:rFonts w:hint="eastAsia"/>
                <w:sz w:val="21"/>
                <w:lang w:eastAsia="zh-TW"/>
              </w:rPr>
              <w:t>4</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依銀行業辦理外匯業務管理辦法規定，公司行號之結匯案件，每筆金額達多少以上時，指定銀行應辦理大額交易通報？</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五十萬美元或等值外幣</w:t>
            </w:r>
            <w:r w:rsidRPr="003A7FDC">
              <w:rPr>
                <w:rFonts w:hint="eastAsia"/>
                <w:sz w:val="21"/>
                <w:lang w:eastAsia="zh-TW"/>
              </w:rPr>
              <w:t>(2)</w:t>
            </w:r>
            <w:r w:rsidRPr="003A7FDC">
              <w:rPr>
                <w:rFonts w:ascii="Helvetica" w:hAnsi="Helvetica" w:cs="Helvetica"/>
                <w:lang w:eastAsia="zh-TW"/>
              </w:rPr>
              <w:t>一千萬美元或等值外幣</w:t>
            </w:r>
            <w:r w:rsidRPr="003A7FDC">
              <w:rPr>
                <w:rFonts w:hint="eastAsia"/>
                <w:sz w:val="21"/>
                <w:lang w:eastAsia="zh-TW"/>
              </w:rPr>
              <w:t xml:space="preserve"> (3) </w:t>
            </w:r>
            <w:r w:rsidRPr="003A7FDC">
              <w:rPr>
                <w:rFonts w:ascii="Helvetica" w:hAnsi="Helvetica" w:cs="Helvetica"/>
                <w:lang w:eastAsia="zh-TW"/>
              </w:rPr>
              <w:t>五百萬美元或等值外幣</w:t>
            </w:r>
            <w:r w:rsidRPr="003A7FDC">
              <w:rPr>
                <w:rFonts w:hint="eastAsia"/>
                <w:sz w:val="21"/>
                <w:lang w:eastAsia="zh-TW"/>
              </w:rPr>
              <w:t>(4)</w:t>
            </w:r>
            <w:r w:rsidRPr="003A7FDC">
              <w:rPr>
                <w:rFonts w:ascii="Helvetica" w:hAnsi="Helvetica" w:cs="Helvetica"/>
                <w:lang w:eastAsia="zh-TW"/>
              </w:rPr>
              <w:t>一百萬美元或等值外幣</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4</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lang w:eastAsia="zh-TW"/>
              </w:rPr>
            </w:pPr>
            <w:r w:rsidRPr="003A7FDC">
              <w:rPr>
                <w:rFonts w:hint="eastAsia"/>
                <w:sz w:val="21"/>
                <w:lang w:eastAsia="zh-TW"/>
              </w:rPr>
              <w:lastRenderedPageBreak/>
              <w:t>3</w:t>
            </w:r>
            <w:r w:rsidR="004D0140" w:rsidRPr="003A7FDC">
              <w:rPr>
                <w:rFonts w:hint="eastAsia"/>
                <w:sz w:val="21"/>
                <w:lang w:eastAsia="zh-TW"/>
              </w:rPr>
              <w:t>55</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持護照之外國人以其在臺旅行剩餘之新臺幣結購外幣現鈔回國，銀行所掣發外匯水單上之匯款分類應為下</w:t>
            </w:r>
            <w:r w:rsidRPr="003A7FDC">
              <w:rPr>
                <w:rFonts w:ascii="Helvetica" w:hAnsi="Helvetica" w:cs="Helvetica"/>
                <w:lang w:eastAsia="zh-TW"/>
              </w:rPr>
              <w:t xml:space="preserve"> </w:t>
            </w:r>
            <w:r w:rsidRPr="003A7FDC">
              <w:rPr>
                <w:rFonts w:ascii="Helvetica" w:hAnsi="Helvetica" w:cs="Helvetica"/>
                <w:lang w:eastAsia="zh-TW"/>
              </w:rPr>
              <w:t>列何者？</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外人兌回外幣</w:t>
            </w:r>
            <w:r w:rsidRPr="003A7FDC">
              <w:rPr>
                <w:rFonts w:hint="eastAsia"/>
                <w:sz w:val="21"/>
                <w:lang w:eastAsia="zh-TW"/>
              </w:rPr>
              <w:t>(2)</w:t>
            </w:r>
            <w:r w:rsidRPr="003A7FDC">
              <w:rPr>
                <w:rFonts w:ascii="Helvetica" w:hAnsi="Helvetica" w:cs="Helvetica"/>
                <w:lang w:eastAsia="zh-TW"/>
              </w:rPr>
              <w:t>其他外國資金流出</w:t>
            </w:r>
            <w:r w:rsidRPr="003A7FDC">
              <w:rPr>
                <w:rFonts w:hint="eastAsia"/>
                <w:sz w:val="21"/>
                <w:lang w:eastAsia="zh-TW"/>
              </w:rPr>
              <w:t>(3)</w:t>
            </w:r>
            <w:r w:rsidRPr="003A7FDC">
              <w:rPr>
                <w:rFonts w:ascii="Helvetica" w:hAnsi="Helvetica" w:cs="Helvetica"/>
                <w:lang w:eastAsia="zh-TW"/>
              </w:rPr>
              <w:t>金融服務支出</w:t>
            </w:r>
            <w:r w:rsidRPr="003A7FDC">
              <w:rPr>
                <w:rFonts w:ascii="Helvetica" w:hAnsi="Helvetica" w:cs="Helvetica" w:hint="eastAsia"/>
                <w:lang w:eastAsia="zh-TW"/>
              </w:rPr>
              <w:t>(</w:t>
            </w:r>
            <w:r w:rsidRPr="003A7FDC">
              <w:rPr>
                <w:rFonts w:hint="eastAsia"/>
                <w:sz w:val="21"/>
                <w:lang w:eastAsia="zh-TW"/>
              </w:rPr>
              <w:t>4)</w:t>
            </w:r>
            <w:r w:rsidRPr="003A7FDC">
              <w:rPr>
                <w:rFonts w:ascii="Helvetica" w:hAnsi="Helvetica" w:cs="Helvetica"/>
                <w:lang w:eastAsia="zh-TW"/>
              </w:rPr>
              <w:t>觀光支出</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1</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56</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指定銀行對非居住民辦理結匯申報，是否須輸入電腦查詢當年累積結匯金額？</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結匯項目為進出口時無須，其餘須</w:t>
            </w:r>
            <w:r w:rsidRPr="003A7FDC">
              <w:rPr>
                <w:rFonts w:hint="eastAsia"/>
                <w:sz w:val="21"/>
                <w:lang w:eastAsia="zh-TW"/>
              </w:rPr>
              <w:t>(2)</w:t>
            </w:r>
            <w:r w:rsidRPr="003A7FDC">
              <w:rPr>
                <w:rFonts w:ascii="Helvetica" w:hAnsi="Helvetica" w:cs="Helvetica"/>
                <w:lang w:eastAsia="zh-TW"/>
              </w:rPr>
              <w:t>僅結匯項目為服務時須</w:t>
            </w:r>
            <w:r w:rsidRPr="003A7FDC">
              <w:rPr>
                <w:rFonts w:hint="eastAsia"/>
                <w:sz w:val="21"/>
                <w:lang w:eastAsia="zh-TW"/>
              </w:rPr>
              <w:t>(3)</w:t>
            </w:r>
            <w:r w:rsidRPr="003A7FDC">
              <w:rPr>
                <w:rFonts w:ascii="Helvetica" w:hAnsi="Helvetica" w:cs="Helvetica"/>
                <w:lang w:eastAsia="zh-TW"/>
              </w:rPr>
              <w:t>視國別而定</w:t>
            </w:r>
            <w:r w:rsidRPr="003A7FDC">
              <w:rPr>
                <w:rFonts w:hint="eastAsia"/>
                <w:sz w:val="21"/>
                <w:lang w:eastAsia="zh-TW"/>
              </w:rPr>
              <w:t>(4)</w:t>
            </w:r>
            <w:r w:rsidRPr="003A7FDC">
              <w:rPr>
                <w:rFonts w:ascii="Helvetica" w:hAnsi="Helvetica" w:cs="Helvetica"/>
                <w:lang w:eastAsia="zh-TW"/>
              </w:rPr>
              <w:t>無須</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4</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57</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外國人持有居留證其證載有效期限不滿一年者，下列敘述何者錯誤？</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當年累積結匯金額限制為</w:t>
            </w:r>
            <w:r w:rsidRPr="003A7FDC">
              <w:rPr>
                <w:rFonts w:ascii="Helvetica" w:hAnsi="Helvetica" w:cs="Helvetica"/>
                <w:lang w:eastAsia="zh-TW"/>
              </w:rPr>
              <w:t xml:space="preserve"> 500 </w:t>
            </w:r>
            <w:r w:rsidRPr="003A7FDC">
              <w:rPr>
                <w:rFonts w:ascii="Helvetica" w:hAnsi="Helvetica" w:cs="Helvetica"/>
                <w:lang w:eastAsia="zh-TW"/>
              </w:rPr>
              <w:t>萬美元</w:t>
            </w:r>
            <w:r w:rsidRPr="003A7FDC">
              <w:rPr>
                <w:rFonts w:hint="eastAsia"/>
                <w:sz w:val="21"/>
                <w:lang w:eastAsia="zh-TW"/>
              </w:rPr>
              <w:t>(2)</w:t>
            </w:r>
            <w:r w:rsidRPr="003A7FDC">
              <w:rPr>
                <w:rFonts w:ascii="Helvetica" w:hAnsi="Helvetica" w:cs="Helvetica"/>
                <w:lang w:eastAsia="zh-TW"/>
              </w:rPr>
              <w:t>每筆結匯金額超過新臺幣</w:t>
            </w:r>
            <w:r w:rsidRPr="003A7FDC">
              <w:rPr>
                <w:rFonts w:ascii="Helvetica" w:hAnsi="Helvetica" w:cs="Helvetica"/>
                <w:lang w:eastAsia="zh-TW"/>
              </w:rPr>
              <w:t xml:space="preserve"> 50 </w:t>
            </w:r>
            <w:r w:rsidRPr="003A7FDC">
              <w:rPr>
                <w:rFonts w:ascii="Helvetica" w:hAnsi="Helvetica" w:cs="Helvetica"/>
                <w:lang w:eastAsia="zh-TW"/>
              </w:rPr>
              <w:t>萬元者應填寫申報書</w:t>
            </w:r>
            <w:r w:rsidRPr="003A7FDC">
              <w:rPr>
                <w:rFonts w:hint="eastAsia"/>
                <w:sz w:val="21"/>
                <w:lang w:eastAsia="zh-TW"/>
              </w:rPr>
              <w:t xml:space="preserve">(3) </w:t>
            </w:r>
            <w:r w:rsidRPr="003A7FDC">
              <w:rPr>
                <w:rFonts w:ascii="Helvetica" w:hAnsi="Helvetica" w:cs="Helvetica"/>
                <w:lang w:eastAsia="zh-TW"/>
              </w:rPr>
              <w:t>其結匯金額比照非居住民辦理</w:t>
            </w:r>
            <w:r w:rsidRPr="003A7FDC">
              <w:rPr>
                <w:rFonts w:hint="eastAsia"/>
                <w:sz w:val="21"/>
                <w:lang w:eastAsia="zh-TW"/>
              </w:rPr>
              <w:t>(4)</w:t>
            </w:r>
            <w:r w:rsidRPr="003A7FDC">
              <w:rPr>
                <w:rFonts w:ascii="Helvetica" w:hAnsi="Helvetica" w:cs="Helvetica"/>
                <w:lang w:eastAsia="zh-TW"/>
              </w:rPr>
              <w:t>不得利用網際網路辦理新臺幣結匯申報</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1</w:t>
            </w:r>
          </w:p>
        </w:tc>
      </w:tr>
    </w:tbl>
    <w:p w:rsidR="004D0140" w:rsidRPr="003A7FDC" w:rsidRDefault="004D0140" w:rsidP="004D0140">
      <w:pPr>
        <w:widowControl/>
        <w:autoSpaceDE/>
        <w:autoSpaceDN/>
        <w:rPr>
          <w:sz w:val="21"/>
          <w:lang w:eastAsia="zh-TW"/>
        </w:rPr>
        <w:sectPr w:rsidR="004D0140" w:rsidRPr="003A7FDC">
          <w:pgSz w:w="11910" w:h="16840"/>
          <w:pgMar w:top="560" w:right="280" w:bottom="1560" w:left="280" w:header="0" w:footer="1362" w:gutter="0"/>
          <w:cols w:space="720"/>
        </w:sectPr>
      </w:pPr>
    </w:p>
    <w:tbl>
      <w:tblPr>
        <w:tblStyle w:val="TableNormal"/>
        <w:tblpPr w:leftFromText="180" w:rightFromText="180" w:vertAnchor="text" w:horzAnchor="margin" w:tblpXSpec="center"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CE641D">
        <w:trPr>
          <w:trHeight w:val="1089"/>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lang w:eastAsia="zh-TW"/>
              </w:rPr>
            </w:pPr>
          </w:p>
          <w:p w:rsidR="004D0140" w:rsidRPr="003A7FDC" w:rsidRDefault="001915A0" w:rsidP="00CE641D">
            <w:pPr>
              <w:pStyle w:val="TableParagraph"/>
              <w:ind w:left="49" w:right="44"/>
              <w:jc w:val="center"/>
              <w:rPr>
                <w:sz w:val="21"/>
              </w:rPr>
            </w:pPr>
            <w:r w:rsidRPr="003A7FDC">
              <w:rPr>
                <w:rFonts w:hint="eastAsia"/>
                <w:sz w:val="21"/>
              </w:rPr>
              <w:t>3</w:t>
            </w:r>
            <w:r w:rsidR="004D0140" w:rsidRPr="003A7FDC">
              <w:rPr>
                <w:rFonts w:hint="eastAsia"/>
                <w:sz w:val="21"/>
              </w:rPr>
              <w:t>58</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0" w:lineRule="exact"/>
              <w:rPr>
                <w:sz w:val="21"/>
                <w:lang w:eastAsia="zh-TW"/>
              </w:rPr>
            </w:pPr>
            <w:r w:rsidRPr="003A7FDC">
              <w:rPr>
                <w:rFonts w:ascii="Helvetica" w:hAnsi="Helvetica" w:cs="Helvetica"/>
                <w:lang w:eastAsia="zh-TW"/>
              </w:rPr>
              <w:t>境外外國金融機構得辦理匯入款項之每筆結匯金額為何？</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pacing w:val="-3"/>
                <w:sz w:val="21"/>
                <w:lang w:eastAsia="zh-TW"/>
              </w:rPr>
              <w:t xml:space="preserve"> (1)</w:t>
            </w:r>
            <w:r w:rsidRPr="003A7FDC">
              <w:rPr>
                <w:rFonts w:ascii="Helvetica" w:hAnsi="Helvetica" w:cs="Helvetica"/>
                <w:lang w:eastAsia="zh-TW"/>
              </w:rPr>
              <w:t>不得以匯入款項辦理結售</w:t>
            </w:r>
            <w:r w:rsidRPr="003A7FDC">
              <w:rPr>
                <w:rFonts w:hint="eastAsia"/>
                <w:spacing w:val="-3"/>
                <w:sz w:val="21"/>
                <w:lang w:eastAsia="zh-TW"/>
              </w:rPr>
              <w:t>(2)</w:t>
            </w:r>
            <w:r w:rsidRPr="003A7FDC">
              <w:rPr>
                <w:rFonts w:ascii="Helvetica" w:hAnsi="Helvetica" w:cs="Helvetica"/>
                <w:lang w:eastAsia="zh-TW"/>
              </w:rPr>
              <w:t>未達五十萬美元</w:t>
            </w:r>
            <w:r w:rsidRPr="003A7FDC">
              <w:rPr>
                <w:rFonts w:hint="eastAsia"/>
                <w:spacing w:val="-3"/>
                <w:sz w:val="21"/>
                <w:lang w:eastAsia="zh-TW"/>
              </w:rPr>
              <w:t>(3)</w:t>
            </w:r>
            <w:r w:rsidRPr="003A7FDC">
              <w:rPr>
                <w:rFonts w:ascii="Helvetica" w:hAnsi="Helvetica" w:cs="Helvetica"/>
                <w:lang w:eastAsia="zh-TW"/>
              </w:rPr>
              <w:t>未達一百萬美元</w:t>
            </w:r>
            <w:r w:rsidRPr="003A7FDC">
              <w:rPr>
                <w:rFonts w:hint="eastAsia"/>
                <w:spacing w:val="-3"/>
                <w:sz w:val="21"/>
                <w:lang w:eastAsia="zh-TW"/>
              </w:rPr>
              <w:t xml:space="preserve"> (4)</w:t>
            </w:r>
            <w:r w:rsidRPr="003A7FDC">
              <w:rPr>
                <w:rFonts w:ascii="Helvetica" w:hAnsi="Helvetica" w:cs="Helvetica"/>
                <w:lang w:eastAsia="zh-TW"/>
              </w:rPr>
              <w:t>未達新臺幣五十萬元</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1</w:t>
            </w:r>
          </w:p>
        </w:tc>
      </w:tr>
      <w:tr w:rsidR="003A7FDC" w:rsidRPr="003A7FDC" w:rsidTr="00CE641D">
        <w:trPr>
          <w:trHeight w:val="1213"/>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ind w:left="0"/>
              <w:rPr>
                <w:rFonts w:ascii="Times New Roman"/>
                <w:sz w:val="28"/>
              </w:rPr>
            </w:pPr>
          </w:p>
          <w:p w:rsidR="004D0140" w:rsidRPr="003A7FDC" w:rsidRDefault="001915A0" w:rsidP="00CE641D">
            <w:pPr>
              <w:pStyle w:val="TableParagraph"/>
              <w:spacing w:before="200"/>
              <w:ind w:left="49" w:right="44"/>
              <w:jc w:val="center"/>
              <w:rPr>
                <w:sz w:val="21"/>
              </w:rPr>
            </w:pPr>
            <w:r w:rsidRPr="003A7FDC">
              <w:rPr>
                <w:rFonts w:hint="eastAsia"/>
                <w:sz w:val="21"/>
              </w:rPr>
              <w:t>3</w:t>
            </w:r>
            <w:r w:rsidR="004D0140" w:rsidRPr="003A7FDC">
              <w:rPr>
                <w:rFonts w:hint="eastAsia"/>
                <w:sz w:val="21"/>
              </w:rPr>
              <w:t>59</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經有關主管機關核准之外資來臺直接投資及證券投資結匯案件，多少金額以上須檢附主管機關核准函？</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新臺幣五十萬元</w:t>
            </w:r>
            <w:r w:rsidRPr="003A7FDC">
              <w:rPr>
                <w:rFonts w:hint="eastAsia"/>
                <w:sz w:val="21"/>
                <w:lang w:eastAsia="zh-TW"/>
              </w:rPr>
              <w:t xml:space="preserve">(2) </w:t>
            </w:r>
            <w:r w:rsidRPr="003A7FDC">
              <w:rPr>
                <w:rFonts w:ascii="Helvetica" w:hAnsi="Helvetica" w:cs="Helvetica"/>
                <w:lang w:eastAsia="zh-TW"/>
              </w:rPr>
              <w:t>不論金額大小</w:t>
            </w:r>
            <w:r w:rsidRPr="003A7FDC">
              <w:rPr>
                <w:rFonts w:hint="eastAsia"/>
                <w:sz w:val="21"/>
                <w:lang w:eastAsia="zh-TW"/>
              </w:rPr>
              <w:t xml:space="preserve">(3) </w:t>
            </w:r>
            <w:r w:rsidRPr="003A7FDC">
              <w:rPr>
                <w:rFonts w:ascii="Helvetica" w:hAnsi="Helvetica" w:cs="Helvetica"/>
                <w:lang w:eastAsia="zh-TW"/>
              </w:rPr>
              <w:t>一百萬美元</w:t>
            </w:r>
            <w:r w:rsidRPr="003A7FDC">
              <w:rPr>
                <w:rFonts w:hint="eastAsia"/>
                <w:sz w:val="21"/>
                <w:lang w:eastAsia="zh-TW"/>
              </w:rPr>
              <w:t>(4)</w:t>
            </w:r>
            <w:r w:rsidRPr="003A7FDC">
              <w:rPr>
                <w:rFonts w:ascii="Helvetica" w:hAnsi="Helvetica" w:cs="Helvetica"/>
                <w:lang w:eastAsia="zh-TW"/>
              </w:rPr>
              <w:t>五百萬美元</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ind w:left="0"/>
              <w:rPr>
                <w:rFonts w:ascii="Times New Roman"/>
                <w:sz w:val="28"/>
                <w:lang w:eastAsia="zh-TW"/>
              </w:rPr>
            </w:pPr>
          </w:p>
          <w:p w:rsidR="004D0140" w:rsidRPr="003A7FDC" w:rsidRDefault="004D0140" w:rsidP="00CE641D">
            <w:pPr>
              <w:pStyle w:val="TableParagraph"/>
              <w:spacing w:before="200"/>
              <w:ind w:left="3"/>
              <w:jc w:val="center"/>
              <w:rPr>
                <w:sz w:val="21"/>
              </w:rPr>
            </w:pPr>
            <w:r w:rsidRPr="003A7FDC">
              <w:rPr>
                <w:sz w:val="21"/>
              </w:rPr>
              <w:t>2</w:t>
            </w:r>
          </w:p>
        </w:tc>
      </w:tr>
      <w:tr w:rsidR="003A7FDC" w:rsidRPr="003A7FDC" w:rsidTr="00CE641D">
        <w:trPr>
          <w:trHeight w:val="1089"/>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8"/>
              <w:ind w:left="0"/>
              <w:rPr>
                <w:rFonts w:ascii="Times New Roman"/>
                <w:sz w:val="29"/>
              </w:rPr>
            </w:pPr>
          </w:p>
          <w:p w:rsidR="004D0140" w:rsidRPr="003A7FDC" w:rsidRDefault="001915A0" w:rsidP="00CE641D">
            <w:pPr>
              <w:pStyle w:val="TableParagraph"/>
              <w:ind w:left="49" w:right="44"/>
              <w:jc w:val="center"/>
              <w:rPr>
                <w:sz w:val="21"/>
              </w:rPr>
            </w:pPr>
            <w:r w:rsidRPr="003A7FDC">
              <w:rPr>
                <w:rFonts w:hint="eastAsia"/>
                <w:sz w:val="21"/>
              </w:rPr>
              <w:t>3</w:t>
            </w:r>
            <w:r w:rsidR="004D0140" w:rsidRPr="003A7FDC">
              <w:rPr>
                <w:rFonts w:hint="eastAsia"/>
                <w:sz w:val="21"/>
              </w:rPr>
              <w:t>60</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223" w:lineRule="auto"/>
              <w:ind w:right="86"/>
              <w:rPr>
                <w:sz w:val="21"/>
                <w:lang w:eastAsia="zh-TW"/>
              </w:rPr>
            </w:pPr>
            <w:r w:rsidRPr="003A7FDC">
              <w:rPr>
                <w:rFonts w:ascii="Helvetica" w:hAnsi="Helvetica" w:cs="Helvetica"/>
                <w:lang w:eastAsia="zh-TW"/>
              </w:rPr>
              <w:t>有關指定銀行辦理外匯定存單質借、質押，下列敘述何者錯誤？</w:t>
            </w:r>
            <w:r w:rsidRPr="003A7FDC">
              <w:rPr>
                <w:rFonts w:ascii="Helvetica" w:hAnsi="Helvetica" w:cs="Helvetica"/>
                <w:lang w:eastAsia="zh-TW"/>
              </w:rPr>
              <w:t xml:space="preserve"> (</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得質借外幣或新臺幣</w:t>
            </w:r>
            <w:r w:rsidRPr="003A7FDC">
              <w:rPr>
                <w:rFonts w:hint="eastAsia"/>
                <w:sz w:val="21"/>
                <w:lang w:eastAsia="zh-TW"/>
              </w:rPr>
              <w:t xml:space="preserve"> (2) </w:t>
            </w:r>
            <w:r w:rsidRPr="003A7FDC">
              <w:rPr>
                <w:rFonts w:ascii="Helvetica" w:hAnsi="Helvetica" w:cs="Helvetica"/>
                <w:lang w:eastAsia="zh-TW"/>
              </w:rPr>
              <w:t>指定銀行可接受客戶以外匯定存單為擔保品，辦理新臺幣授信</w:t>
            </w:r>
            <w:r w:rsidRPr="003A7FDC">
              <w:rPr>
                <w:rFonts w:hint="eastAsia"/>
                <w:sz w:val="21"/>
                <w:lang w:eastAsia="zh-TW"/>
              </w:rPr>
              <w:t>(3)</w:t>
            </w:r>
            <w:r w:rsidRPr="003A7FDC">
              <w:rPr>
                <w:rFonts w:ascii="Helvetica" w:hAnsi="Helvetica" w:cs="Helvetica"/>
                <w:lang w:eastAsia="zh-TW"/>
              </w:rPr>
              <w:t>申請質借人限原存款人</w:t>
            </w:r>
            <w:r w:rsidRPr="003A7FDC">
              <w:rPr>
                <w:rFonts w:hint="eastAsia"/>
                <w:sz w:val="21"/>
                <w:lang w:eastAsia="zh-TW"/>
              </w:rPr>
              <w:t xml:space="preserve"> (4)</w:t>
            </w:r>
            <w:r w:rsidRPr="003A7FDC">
              <w:rPr>
                <w:rFonts w:ascii="Helvetica" w:hAnsi="Helvetica" w:cs="Helvetica"/>
                <w:lang w:eastAsia="zh-TW"/>
              </w:rPr>
              <w:t>指定銀行只得接受客戶以外匯定存單辦理質借，不得以該定存單為擔保品辦理質押</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8"/>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4</w:t>
            </w:r>
          </w:p>
        </w:tc>
      </w:tr>
    </w:tbl>
    <w:p w:rsidR="004D0140" w:rsidRPr="003A7FDC" w:rsidRDefault="004D0140" w:rsidP="004D0140">
      <w:pPr>
        <w:widowControl/>
        <w:autoSpaceDE/>
        <w:autoSpaceDN/>
        <w:rPr>
          <w:sz w:val="21"/>
        </w:rPr>
        <w:sectPr w:rsidR="004D0140" w:rsidRPr="003A7FDC">
          <w:pgSz w:w="11910" w:h="16840"/>
          <w:pgMar w:top="560" w:right="280" w:bottom="1560" w:left="280" w:header="0" w:footer="1362" w:gutter="0"/>
          <w:cols w:space="720"/>
        </w:sectPr>
      </w:pPr>
    </w:p>
    <w:tbl>
      <w:tblPr>
        <w:tblStyle w:val="TableNormal"/>
        <w:tblpPr w:leftFromText="180" w:rightFromText="180" w:vertAnchor="text" w:horzAnchor="margin" w:tblpY="2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CE641D">
        <w:trPr>
          <w:trHeight w:val="462"/>
        </w:trPr>
        <w:tc>
          <w:tcPr>
            <w:tcW w:w="10517" w:type="dxa"/>
            <w:gridSpan w:val="3"/>
            <w:tcBorders>
              <w:top w:val="single" w:sz="4" w:space="0" w:color="000000"/>
              <w:left w:val="single" w:sz="4" w:space="0" w:color="000000"/>
              <w:bottom w:val="single" w:sz="4" w:space="0" w:color="000000"/>
              <w:right w:val="single" w:sz="4" w:space="0" w:color="000000"/>
            </w:tcBorders>
            <w:shd w:val="clear" w:color="auto" w:fill="FFFF99"/>
            <w:hideMark/>
          </w:tcPr>
          <w:p w:rsidR="004D0140" w:rsidRPr="003A7FDC" w:rsidRDefault="004D0140" w:rsidP="00CE641D">
            <w:pPr>
              <w:pStyle w:val="TableParagraph"/>
              <w:ind w:left="0"/>
              <w:jc w:val="center"/>
              <w:rPr>
                <w:sz w:val="21"/>
                <w:lang w:eastAsia="zh-TW"/>
              </w:rPr>
            </w:pPr>
            <w:r w:rsidRPr="003A7FDC">
              <w:rPr>
                <w:rFonts w:hint="eastAsia"/>
                <w:b/>
                <w:sz w:val="21"/>
                <w:lang w:eastAsia="zh-TW"/>
              </w:rPr>
              <w:lastRenderedPageBreak/>
              <w:t>第七章-1 其他衍生之外匯業務</w:t>
            </w:r>
          </w:p>
        </w:tc>
      </w:tr>
      <w:tr w:rsidR="003A7FDC" w:rsidRPr="003A7FDC" w:rsidTr="00CE641D">
        <w:trPr>
          <w:trHeight w:val="363"/>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8"/>
              <w:ind w:left="0"/>
              <w:rPr>
                <w:rFonts w:ascii="Times New Roman"/>
                <w:sz w:val="29"/>
                <w:lang w:eastAsia="zh-TW"/>
              </w:rPr>
            </w:pPr>
            <w:r w:rsidRPr="003A7FDC">
              <w:rPr>
                <w:rFonts w:ascii="Times New Roman" w:hint="eastAsia"/>
                <w:sz w:val="24"/>
                <w:lang w:eastAsia="zh-TW"/>
              </w:rPr>
              <w:t>題號</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223" w:lineRule="auto"/>
              <w:ind w:right="13"/>
              <w:jc w:val="center"/>
              <w:rPr>
                <w:sz w:val="21"/>
                <w:lang w:eastAsia="zh-TW"/>
              </w:rPr>
            </w:pPr>
            <w:r w:rsidRPr="003A7FDC">
              <w:rPr>
                <w:rFonts w:hint="eastAsia"/>
                <w:sz w:val="28"/>
                <w:lang w:eastAsia="zh-TW"/>
              </w:rPr>
              <w:t>國外匯兌</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8"/>
              <w:ind w:left="0"/>
              <w:rPr>
                <w:rFonts w:ascii="Times New Roman"/>
                <w:sz w:val="24"/>
                <w:lang w:eastAsia="zh-TW"/>
              </w:rPr>
            </w:pPr>
            <w:r w:rsidRPr="003A7FDC">
              <w:rPr>
                <w:rFonts w:ascii="Times New Roman" w:hint="eastAsia"/>
                <w:sz w:val="24"/>
                <w:lang w:eastAsia="zh-TW"/>
              </w:rPr>
              <w:t>解答</w:t>
            </w:r>
          </w:p>
        </w:tc>
      </w:tr>
      <w:tr w:rsidR="003A7FDC" w:rsidRPr="003A7FDC" w:rsidTr="00CE641D">
        <w:trPr>
          <w:trHeight w:val="1091"/>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8"/>
              <w:ind w:left="0"/>
              <w:rPr>
                <w:rFonts w:ascii="Times New Roman"/>
                <w:sz w:val="29"/>
                <w:lang w:eastAsia="zh-TW"/>
              </w:rPr>
            </w:pPr>
          </w:p>
          <w:p w:rsidR="004D0140" w:rsidRPr="003A7FDC" w:rsidRDefault="001915A0" w:rsidP="00CE641D">
            <w:pPr>
              <w:pStyle w:val="TableParagraph"/>
              <w:ind w:left="49" w:right="44"/>
              <w:jc w:val="center"/>
              <w:rPr>
                <w:sz w:val="21"/>
              </w:rPr>
            </w:pPr>
            <w:r w:rsidRPr="003A7FDC">
              <w:rPr>
                <w:rFonts w:hint="eastAsia"/>
                <w:sz w:val="21"/>
              </w:rPr>
              <w:t>3</w:t>
            </w:r>
            <w:r w:rsidR="004D0140" w:rsidRPr="003A7FDC">
              <w:rPr>
                <w:rFonts w:hint="eastAsia"/>
                <w:sz w:val="21"/>
              </w:rPr>
              <w:t>61</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67"/>
              </w:tabs>
              <w:spacing w:line="349" w:lineRule="exact"/>
              <w:rPr>
                <w:sz w:val="21"/>
                <w:lang w:eastAsia="zh-TW"/>
              </w:rPr>
            </w:pPr>
            <w:r w:rsidRPr="003A7FDC">
              <w:rPr>
                <w:rFonts w:ascii="Helvetica" w:hAnsi="Helvetica" w:cs="Helvetica"/>
                <w:lang w:eastAsia="zh-TW"/>
              </w:rPr>
              <w:t>幣別轉換之意義與匯款性質代號</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為協助客戶規避風險，指定銀行得辦理客戶申請，將客戶之外幣資產或外幣負債，轉換成另一種幣別之外幣資產或外幣負債；外幣互換兌出匯款性質代號為</w:t>
            </w:r>
            <w:r w:rsidRPr="003A7FDC">
              <w:rPr>
                <w:rFonts w:ascii="Helvetica" w:hAnsi="Helvetica" w:cs="Helvetica"/>
                <w:lang w:eastAsia="zh-TW"/>
              </w:rPr>
              <w:t>694</w:t>
            </w:r>
            <w:r w:rsidRPr="003A7FDC">
              <w:rPr>
                <w:rFonts w:hint="eastAsia"/>
                <w:sz w:val="21"/>
                <w:lang w:eastAsia="zh-TW"/>
              </w:rPr>
              <w:t xml:space="preserve"> (2)</w:t>
            </w:r>
            <w:r w:rsidRPr="003A7FDC">
              <w:rPr>
                <w:rFonts w:ascii="Helvetica" w:hAnsi="Helvetica" w:cs="Helvetica"/>
                <w:lang w:eastAsia="zh-TW"/>
              </w:rPr>
              <w:t>為協助客戶規避風險，指定銀行得辦理客戶申請，將客戶之外幣資產或外幣負債，轉換成另一種幣別之外幣資產或外幣負債；外幣互換兌出匯款性質代號為</w:t>
            </w:r>
            <w:r w:rsidRPr="003A7FDC">
              <w:rPr>
                <w:rFonts w:ascii="Helvetica" w:hAnsi="Helvetica" w:cs="Helvetica"/>
                <w:lang w:eastAsia="zh-TW"/>
              </w:rPr>
              <w:t>794</w:t>
            </w:r>
            <w:r w:rsidRPr="003A7FDC">
              <w:rPr>
                <w:rFonts w:hint="eastAsia"/>
                <w:sz w:val="21"/>
                <w:lang w:eastAsia="zh-TW"/>
              </w:rPr>
              <w:t xml:space="preserve"> (3)</w:t>
            </w:r>
            <w:r w:rsidRPr="003A7FDC">
              <w:rPr>
                <w:rFonts w:ascii="Helvetica" w:hAnsi="Helvetica" w:cs="Helvetica"/>
                <w:lang w:eastAsia="zh-TW"/>
              </w:rPr>
              <w:t>為協助客戶規避風險，指定銀行得辦理客戶申請，將客戶之外幣資產或外幣負債，轉換成另一種幣別之外幣資產或外幣負債；外幣互換兌出匯款性質代號為</w:t>
            </w:r>
            <w:r w:rsidRPr="003A7FDC">
              <w:rPr>
                <w:rFonts w:ascii="Helvetica" w:hAnsi="Helvetica" w:cs="Helvetica"/>
                <w:lang w:eastAsia="zh-TW"/>
              </w:rPr>
              <w:t>894</w:t>
            </w:r>
            <w:r w:rsidRPr="003A7FDC">
              <w:rPr>
                <w:rFonts w:hint="eastAsia"/>
                <w:sz w:val="21"/>
                <w:lang w:eastAsia="zh-TW"/>
              </w:rPr>
              <w:t xml:space="preserve"> (4)</w:t>
            </w:r>
            <w:r w:rsidRPr="003A7FDC">
              <w:rPr>
                <w:rFonts w:ascii="Helvetica" w:hAnsi="Helvetica" w:cs="Helvetica"/>
                <w:lang w:eastAsia="zh-TW"/>
              </w:rPr>
              <w:t>為協助客戶規避風險，指定銀行得辦理客戶申請，將客戶之外幣資產或外幣負債，轉換成另一種幣別之外幣資產或外幣負債；外幣互換兌出匯款性質代號為</w:t>
            </w:r>
            <w:r w:rsidRPr="003A7FDC">
              <w:rPr>
                <w:rFonts w:ascii="Helvetica" w:hAnsi="Helvetica" w:cs="Helvetica"/>
                <w:lang w:eastAsia="zh-TW"/>
              </w:rPr>
              <w:t>594</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8"/>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1</w:t>
            </w:r>
          </w:p>
        </w:tc>
      </w:tr>
      <w:tr w:rsidR="003A7FDC" w:rsidRPr="003A7FDC" w:rsidTr="00CE641D">
        <w:trPr>
          <w:trHeight w:val="724"/>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7"/>
              <w:ind w:left="49" w:right="44"/>
              <w:jc w:val="center"/>
              <w:rPr>
                <w:sz w:val="21"/>
              </w:rPr>
            </w:pPr>
            <w:r w:rsidRPr="003A7FDC">
              <w:rPr>
                <w:sz w:val="21"/>
              </w:rPr>
              <w:t>3</w:t>
            </w:r>
            <w:r w:rsidR="004D0140" w:rsidRPr="003A7FDC">
              <w:rPr>
                <w:sz w:val="21"/>
              </w:rPr>
              <w:t>6</w:t>
            </w:r>
            <w:r w:rsidR="004D0140" w:rsidRPr="003A7FDC">
              <w:rPr>
                <w:rFonts w:hint="eastAsia"/>
                <w:sz w:val="21"/>
              </w:rPr>
              <w:t>2</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3" w:lineRule="exact"/>
              <w:rPr>
                <w:sz w:val="21"/>
                <w:lang w:eastAsia="zh-TW"/>
              </w:rPr>
            </w:pPr>
            <w:r w:rsidRPr="003A7FDC">
              <w:rPr>
                <w:rFonts w:ascii="Helvetica" w:hAnsi="Helvetica" w:cs="Helvetica"/>
                <w:lang w:eastAsia="zh-TW"/>
              </w:rPr>
              <w:t>進口融資業務幣別轉換的業務範圍</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包括遠期信用狀限進口到單，及已獲准辦理外幣融資之案件</w:t>
            </w:r>
            <w:r w:rsidRPr="003A7FDC">
              <w:rPr>
                <w:rFonts w:hint="eastAsia"/>
                <w:sz w:val="21"/>
                <w:lang w:eastAsia="zh-TW"/>
              </w:rPr>
              <w:t>(2)</w:t>
            </w:r>
            <w:r w:rsidRPr="003A7FDC">
              <w:rPr>
                <w:rFonts w:ascii="Helvetica" w:hAnsi="Helvetica" w:cs="Helvetica"/>
                <w:lang w:eastAsia="zh-TW"/>
              </w:rPr>
              <w:t>包括近期信用狀限進口到單，及不獲准辦理外幣融資之案件</w:t>
            </w:r>
            <w:r w:rsidRPr="003A7FDC">
              <w:rPr>
                <w:rFonts w:hint="eastAsia"/>
                <w:sz w:val="21"/>
                <w:lang w:eastAsia="zh-TW"/>
              </w:rPr>
              <w:t>(3)</w:t>
            </w:r>
            <w:r w:rsidRPr="003A7FDC">
              <w:rPr>
                <w:rFonts w:ascii="Helvetica" w:hAnsi="Helvetica" w:cs="Helvetica"/>
                <w:lang w:eastAsia="zh-TW"/>
              </w:rPr>
              <w:t>包括近期信用狀限進口到單，及已獲准辦理外幣融資之案件</w:t>
            </w:r>
            <w:r w:rsidRPr="003A7FDC">
              <w:rPr>
                <w:rFonts w:hint="eastAsia"/>
                <w:sz w:val="21"/>
                <w:lang w:eastAsia="zh-TW"/>
              </w:rPr>
              <w:t>(4)</w:t>
            </w:r>
            <w:r w:rsidRPr="003A7FDC">
              <w:rPr>
                <w:rFonts w:ascii="Helvetica" w:hAnsi="Helvetica" w:cs="Helvetica"/>
                <w:lang w:eastAsia="zh-TW"/>
              </w:rPr>
              <w:t>包括遠期信用狀限進口到單，及不獲准辦理外幣融資之案件</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7"/>
              <w:ind w:left="3"/>
              <w:jc w:val="center"/>
              <w:rPr>
                <w:sz w:val="21"/>
              </w:rPr>
            </w:pPr>
            <w:r w:rsidRPr="003A7FDC">
              <w:rPr>
                <w:sz w:val="21"/>
              </w:rPr>
              <w:t>1</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rPr>
            </w:pPr>
            <w:r w:rsidRPr="003A7FDC">
              <w:rPr>
                <w:sz w:val="21"/>
              </w:rPr>
              <w:t>3</w:t>
            </w:r>
            <w:r w:rsidR="004D0140" w:rsidRPr="003A7FDC">
              <w:rPr>
                <w:sz w:val="21"/>
              </w:rPr>
              <w:t>6</w:t>
            </w:r>
            <w:r w:rsidR="004D0140" w:rsidRPr="003A7FDC">
              <w:rPr>
                <w:rFonts w:hint="eastAsia"/>
                <w:sz w:val="21"/>
              </w:rPr>
              <w:t>3</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3" w:lineRule="exact"/>
              <w:rPr>
                <w:sz w:val="21"/>
                <w:lang w:eastAsia="zh-TW"/>
              </w:rPr>
            </w:pPr>
            <w:r w:rsidRPr="003A7FDC">
              <w:rPr>
                <w:rFonts w:ascii="Helvetica" w:hAnsi="Helvetica" w:cs="Helvetica"/>
                <w:lang w:eastAsia="zh-TW"/>
              </w:rPr>
              <w:t>遠期信用狀案件限定何時才能辦理</w:t>
            </w:r>
            <w:r w:rsidRPr="003A7FDC">
              <w:rPr>
                <w:rFonts w:ascii="Helvetica" w:hAnsi="Helvetica" w:cs="Helvetica"/>
                <w:lang w:eastAsia="zh-TW"/>
              </w:rPr>
              <w:t>?</w:t>
            </w:r>
            <w:r w:rsidRPr="003A7FDC">
              <w:rPr>
                <w:rFonts w:hint="eastAsia"/>
                <w:spacing w:val="-5"/>
                <w:sz w:val="21"/>
                <w:lang w:eastAsia="zh-TW"/>
              </w:rPr>
              <w:t xml:space="preserve"> (1)</w:t>
            </w:r>
            <w:r w:rsidRPr="003A7FDC">
              <w:rPr>
                <w:rFonts w:ascii="Helvetica" w:hAnsi="Helvetica" w:cs="Helvetica"/>
                <w:lang w:eastAsia="zh-TW"/>
              </w:rPr>
              <w:t>限出口到單後始可辦理，包括現放中之融資案件</w:t>
            </w:r>
            <w:r w:rsidRPr="003A7FDC">
              <w:rPr>
                <w:rFonts w:hint="eastAsia"/>
                <w:spacing w:val="-5"/>
                <w:sz w:val="21"/>
                <w:lang w:eastAsia="zh-TW"/>
              </w:rPr>
              <w:t>(2)</w:t>
            </w:r>
            <w:r w:rsidRPr="003A7FDC">
              <w:rPr>
                <w:rFonts w:ascii="Helvetica" w:hAnsi="Helvetica" w:cs="Helvetica"/>
                <w:lang w:eastAsia="zh-TW"/>
              </w:rPr>
              <w:t>限進口到單後始可辦理，不包括現放中之融資案件</w:t>
            </w:r>
            <w:r w:rsidRPr="003A7FDC">
              <w:rPr>
                <w:rFonts w:hint="eastAsia"/>
                <w:spacing w:val="-5"/>
                <w:sz w:val="21"/>
                <w:lang w:eastAsia="zh-TW"/>
              </w:rPr>
              <w:t>(3)</w:t>
            </w:r>
            <w:r w:rsidRPr="003A7FDC">
              <w:rPr>
                <w:rFonts w:ascii="Helvetica" w:hAnsi="Helvetica" w:cs="Helvetica"/>
                <w:lang w:eastAsia="zh-TW"/>
              </w:rPr>
              <w:t>限出口到單後始可辦理，不包括現放中之融資案件</w:t>
            </w:r>
            <w:r w:rsidRPr="003A7FDC">
              <w:rPr>
                <w:rFonts w:hint="eastAsia"/>
                <w:spacing w:val="-5"/>
                <w:sz w:val="21"/>
                <w:lang w:eastAsia="zh-TW"/>
              </w:rPr>
              <w:t>(4)</w:t>
            </w:r>
            <w:r w:rsidRPr="003A7FDC">
              <w:rPr>
                <w:rFonts w:ascii="Helvetica" w:hAnsi="Helvetica" w:cs="Helvetica"/>
                <w:lang w:eastAsia="zh-TW"/>
              </w:rPr>
              <w:t>限進口到單後始可辦理，包括現放中之融資案件</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4</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60"/>
              <w:ind w:left="49" w:right="44"/>
              <w:jc w:val="center"/>
              <w:rPr>
                <w:sz w:val="21"/>
              </w:rPr>
            </w:pPr>
            <w:r w:rsidRPr="003A7FDC">
              <w:rPr>
                <w:sz w:val="21"/>
              </w:rPr>
              <w:t>3</w:t>
            </w:r>
            <w:r w:rsidR="004D0140" w:rsidRPr="003A7FDC">
              <w:rPr>
                <w:sz w:val="21"/>
              </w:rPr>
              <w:t>6</w:t>
            </w:r>
            <w:r w:rsidR="004D0140" w:rsidRPr="003A7FDC">
              <w:rPr>
                <w:rFonts w:hint="eastAsia"/>
                <w:sz w:val="21"/>
              </w:rPr>
              <w:t>4</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3107"/>
              </w:tabs>
              <w:spacing w:line="354" w:lineRule="exact"/>
              <w:rPr>
                <w:sz w:val="21"/>
                <w:lang w:eastAsia="zh-TW"/>
              </w:rPr>
            </w:pPr>
            <w:r w:rsidRPr="003A7FDC">
              <w:rPr>
                <w:rFonts w:ascii="Helvetica" w:hAnsi="Helvetica" w:cs="Helvetica"/>
                <w:lang w:eastAsia="zh-TW"/>
              </w:rPr>
              <w:t>幣別轉換後之貸款到期日不得逾</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不得逾原訂之到期日，即轉換前、後之合計融資期間不得超過原核准之融資期限</w:t>
            </w:r>
            <w:r w:rsidRPr="003A7FDC">
              <w:rPr>
                <w:rFonts w:hint="eastAsia"/>
                <w:sz w:val="21"/>
                <w:lang w:eastAsia="zh-TW"/>
              </w:rPr>
              <w:t>(2)</w:t>
            </w:r>
            <w:r w:rsidRPr="003A7FDC">
              <w:rPr>
                <w:rFonts w:ascii="Helvetica" w:hAnsi="Helvetica" w:cs="Helvetica"/>
                <w:lang w:eastAsia="zh-TW"/>
              </w:rPr>
              <w:t>不得逾原訂之到期日前一天，即轉換前、後之合計融資期間不得超過原核准之融資期限</w:t>
            </w:r>
            <w:r w:rsidRPr="003A7FDC">
              <w:rPr>
                <w:rFonts w:hint="eastAsia"/>
                <w:sz w:val="21"/>
                <w:lang w:eastAsia="zh-TW"/>
              </w:rPr>
              <w:t xml:space="preserve"> (3)</w:t>
            </w:r>
            <w:r w:rsidRPr="003A7FDC">
              <w:rPr>
                <w:rFonts w:ascii="Helvetica" w:hAnsi="Helvetica" w:cs="Helvetica"/>
                <w:lang w:eastAsia="zh-TW"/>
              </w:rPr>
              <w:t>不得逾原訂之到期日前二天，即轉換前、後之合計融資期間不得超過原核准之融資期限</w:t>
            </w:r>
            <w:r w:rsidRPr="003A7FDC">
              <w:rPr>
                <w:rFonts w:hint="eastAsia"/>
                <w:sz w:val="21"/>
                <w:lang w:eastAsia="zh-TW"/>
              </w:rPr>
              <w:t>(4)</w:t>
            </w:r>
            <w:r w:rsidRPr="003A7FDC">
              <w:rPr>
                <w:rFonts w:ascii="Helvetica" w:hAnsi="Helvetica" w:cs="Helvetica"/>
                <w:lang w:eastAsia="zh-TW"/>
              </w:rPr>
              <w:t>不得逾原訂之到期日前三天，即轉換前、後之合計融資期間不得超過原核准之融資期限</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60"/>
              <w:ind w:left="3"/>
              <w:jc w:val="center"/>
              <w:rPr>
                <w:sz w:val="21"/>
              </w:rPr>
            </w:pPr>
            <w:r w:rsidRPr="003A7FDC">
              <w:rPr>
                <w:sz w:val="21"/>
              </w:rPr>
              <w:t>1</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rPr>
            </w:pPr>
            <w:r w:rsidRPr="003A7FDC">
              <w:rPr>
                <w:sz w:val="21"/>
              </w:rPr>
              <w:t>3</w:t>
            </w:r>
            <w:r w:rsidR="004D0140" w:rsidRPr="003A7FDC">
              <w:rPr>
                <w:sz w:val="21"/>
              </w:rPr>
              <w:t>6</w:t>
            </w:r>
            <w:r w:rsidR="004D0140" w:rsidRPr="003A7FDC">
              <w:rPr>
                <w:rFonts w:hint="eastAsia"/>
                <w:sz w:val="21"/>
              </w:rPr>
              <w:t>5</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轉換時原則為</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應收回至轉換日為止之原融資幣別利息，轉換後之融資利息則適用轉換日，轉換後新幣別之利率</w:t>
            </w:r>
            <w:r w:rsidRPr="003A7FDC">
              <w:rPr>
                <w:rFonts w:hint="eastAsia"/>
                <w:sz w:val="21"/>
                <w:lang w:eastAsia="zh-TW"/>
              </w:rPr>
              <w:t>(2)</w:t>
            </w:r>
            <w:r w:rsidRPr="003A7FDC">
              <w:rPr>
                <w:rFonts w:ascii="Helvetica" w:hAnsi="Helvetica" w:cs="Helvetica"/>
                <w:lang w:eastAsia="zh-TW"/>
              </w:rPr>
              <w:t>應收回至轉換日前一天為止之原融資幣別利息，轉換後之融資利息則適用轉換日，轉換後新幣別之利率</w:t>
            </w:r>
            <w:r w:rsidRPr="003A7FDC">
              <w:rPr>
                <w:rFonts w:hint="eastAsia"/>
                <w:sz w:val="21"/>
                <w:lang w:eastAsia="zh-TW"/>
              </w:rPr>
              <w:t>(3)</w:t>
            </w:r>
            <w:r w:rsidRPr="003A7FDC">
              <w:rPr>
                <w:rFonts w:ascii="Helvetica" w:hAnsi="Helvetica" w:cs="Helvetica"/>
                <w:lang w:eastAsia="zh-TW"/>
              </w:rPr>
              <w:t>應收回至轉換日前一天為止之原融資幣別利息，轉換後之融資利息則不適用轉換日，轉換後新幣別之利率</w:t>
            </w:r>
            <w:r w:rsidRPr="003A7FDC">
              <w:rPr>
                <w:rFonts w:hint="eastAsia"/>
                <w:sz w:val="21"/>
                <w:lang w:eastAsia="zh-TW"/>
              </w:rPr>
              <w:t xml:space="preserve"> (4)</w:t>
            </w:r>
            <w:r w:rsidRPr="003A7FDC">
              <w:rPr>
                <w:rFonts w:ascii="Helvetica" w:hAnsi="Helvetica" w:cs="Helvetica"/>
                <w:lang w:eastAsia="zh-TW"/>
              </w:rPr>
              <w:t>應收回至轉換日為止之原融資幣別利息，轉換後之融資利息則不適用轉換日，轉換後新幣別之利率</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1</w:t>
            </w:r>
          </w:p>
        </w:tc>
      </w:tr>
      <w:tr w:rsidR="003A7FDC" w:rsidRPr="003A7FDC" w:rsidTr="00CE641D">
        <w:trPr>
          <w:trHeight w:val="1089"/>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rPr>
            </w:pPr>
          </w:p>
          <w:p w:rsidR="004D0140" w:rsidRPr="003A7FDC" w:rsidRDefault="001915A0" w:rsidP="00CE641D">
            <w:pPr>
              <w:pStyle w:val="TableParagraph"/>
              <w:ind w:left="49" w:right="44"/>
              <w:jc w:val="center"/>
              <w:rPr>
                <w:sz w:val="21"/>
              </w:rPr>
            </w:pPr>
            <w:r w:rsidRPr="003A7FDC">
              <w:rPr>
                <w:sz w:val="21"/>
              </w:rPr>
              <w:t>3</w:t>
            </w:r>
            <w:r w:rsidR="004D0140" w:rsidRPr="003A7FDC">
              <w:rPr>
                <w:sz w:val="21"/>
              </w:rPr>
              <w:t>6</w:t>
            </w:r>
            <w:r w:rsidR="004D0140" w:rsidRPr="003A7FDC">
              <w:rPr>
                <w:rFonts w:hint="eastAsia"/>
                <w:sz w:val="21"/>
              </w:rPr>
              <w:t>6</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外匯資產之幣別轉換之業務範圍</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包括外匯存款、出口押匯款皆得辦理</w:t>
            </w:r>
            <w:r w:rsidRPr="003A7FDC">
              <w:rPr>
                <w:rFonts w:hint="eastAsia"/>
                <w:sz w:val="21"/>
                <w:lang w:eastAsia="zh-TW"/>
              </w:rPr>
              <w:t xml:space="preserve">(2) </w:t>
            </w:r>
            <w:r w:rsidRPr="003A7FDC">
              <w:rPr>
                <w:rFonts w:ascii="Helvetica" w:hAnsi="Helvetica" w:cs="Helvetica"/>
                <w:lang w:eastAsia="zh-TW"/>
              </w:rPr>
              <w:t>包括外匯存款、出口押匯款及匯入匯款皆得辦理</w:t>
            </w:r>
            <w:r w:rsidRPr="003A7FDC">
              <w:rPr>
                <w:rFonts w:hint="eastAsia"/>
                <w:sz w:val="21"/>
                <w:lang w:eastAsia="zh-TW"/>
              </w:rPr>
              <w:t>(3)</w:t>
            </w:r>
            <w:r w:rsidRPr="003A7FDC">
              <w:rPr>
                <w:rFonts w:ascii="Helvetica" w:hAnsi="Helvetica" w:cs="Helvetica"/>
                <w:lang w:eastAsia="zh-TW"/>
              </w:rPr>
              <w:t>包括出口押匯款及匯入匯款皆得辦理</w:t>
            </w:r>
            <w:r w:rsidRPr="003A7FDC">
              <w:rPr>
                <w:rFonts w:hint="eastAsia"/>
                <w:sz w:val="21"/>
                <w:lang w:eastAsia="zh-TW"/>
              </w:rPr>
              <w:t>(4)</w:t>
            </w:r>
            <w:r w:rsidRPr="003A7FDC">
              <w:rPr>
                <w:rFonts w:ascii="Helvetica" w:hAnsi="Helvetica" w:cs="Helvetica"/>
                <w:lang w:eastAsia="zh-TW"/>
              </w:rPr>
              <w:t>包括外匯存款、匯入匯款皆得辦理</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2</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rPr>
            </w:pPr>
            <w:r w:rsidRPr="003A7FDC">
              <w:rPr>
                <w:sz w:val="21"/>
              </w:rPr>
              <w:t>3</w:t>
            </w:r>
            <w:r w:rsidR="004D0140" w:rsidRPr="003A7FDC">
              <w:rPr>
                <w:sz w:val="21"/>
              </w:rPr>
              <w:t>6</w:t>
            </w:r>
            <w:r w:rsidR="004D0140" w:rsidRPr="003A7FDC">
              <w:rPr>
                <w:rFonts w:hint="eastAsia"/>
                <w:sz w:val="21"/>
              </w:rPr>
              <w:t>7</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其他外匯業務之幣別轉換應注意</w:t>
            </w:r>
            <w:r w:rsidRPr="003A7FDC">
              <w:rPr>
                <w:rFonts w:ascii="Helvetica" w:hAnsi="Helvetica" w:cs="Helvetica"/>
                <w:lang w:eastAsia="zh-TW"/>
              </w:rPr>
              <w:t>?</w:t>
            </w:r>
            <w:r w:rsidRPr="003A7FDC">
              <w:rPr>
                <w:rFonts w:hint="eastAsia"/>
                <w:spacing w:val="-9"/>
                <w:sz w:val="21"/>
                <w:lang w:eastAsia="zh-TW"/>
              </w:rPr>
              <w:t xml:space="preserve"> (1)</w:t>
            </w:r>
            <w:r w:rsidRPr="003A7FDC">
              <w:rPr>
                <w:rFonts w:ascii="Helvetica" w:hAnsi="Helvetica" w:cs="Helvetica"/>
                <w:lang w:eastAsia="zh-TW"/>
              </w:rPr>
              <w:t>應於轉出幣別之取款憑條正面、外匯定存單正面或其他文件加註</w:t>
            </w:r>
            <w:r w:rsidRPr="003A7FDC">
              <w:rPr>
                <w:rFonts w:ascii="Helvetica" w:hAnsi="Helvetica" w:cs="Helvetica"/>
                <w:lang w:eastAsia="zh-TW"/>
              </w:rPr>
              <w:t>”</w:t>
            </w:r>
            <w:r w:rsidRPr="003A7FDC">
              <w:rPr>
                <w:rFonts w:ascii="Helvetica" w:hAnsi="Helvetica" w:cs="Helvetica"/>
                <w:lang w:eastAsia="zh-TW"/>
              </w:rPr>
              <w:t>幣別轉換</w:t>
            </w:r>
            <w:r w:rsidRPr="003A7FDC">
              <w:rPr>
                <w:rFonts w:ascii="Helvetica" w:hAnsi="Helvetica" w:cs="Helvetica"/>
                <w:lang w:eastAsia="zh-TW"/>
              </w:rPr>
              <w:t>“</w:t>
            </w:r>
            <w:r w:rsidRPr="003A7FDC">
              <w:rPr>
                <w:rFonts w:ascii="Helvetica" w:hAnsi="Helvetica" w:cs="Helvetica"/>
                <w:lang w:eastAsia="zh-TW"/>
              </w:rPr>
              <w:t>字樣，並請客戶簽蓋原留印鑑</w:t>
            </w:r>
            <w:r w:rsidRPr="003A7FDC">
              <w:rPr>
                <w:rFonts w:hint="eastAsia"/>
                <w:spacing w:val="-9"/>
                <w:sz w:val="21"/>
                <w:lang w:eastAsia="zh-TW"/>
              </w:rPr>
              <w:t>(2)</w:t>
            </w:r>
            <w:r w:rsidRPr="003A7FDC">
              <w:rPr>
                <w:rFonts w:ascii="Helvetica" w:hAnsi="Helvetica" w:cs="Helvetica"/>
                <w:lang w:eastAsia="zh-TW"/>
              </w:rPr>
              <w:t>應於轉出幣別之取款憑條反面、外匯定存單正面或其他文件加註</w:t>
            </w:r>
            <w:r w:rsidRPr="003A7FDC">
              <w:rPr>
                <w:rFonts w:ascii="Helvetica" w:hAnsi="Helvetica" w:cs="Helvetica"/>
                <w:lang w:eastAsia="zh-TW"/>
              </w:rPr>
              <w:t>”</w:t>
            </w:r>
            <w:r w:rsidRPr="003A7FDC">
              <w:rPr>
                <w:rFonts w:ascii="Helvetica" w:hAnsi="Helvetica" w:cs="Helvetica"/>
                <w:lang w:eastAsia="zh-TW"/>
              </w:rPr>
              <w:t>幣別轉換</w:t>
            </w:r>
            <w:r w:rsidRPr="003A7FDC">
              <w:rPr>
                <w:rFonts w:ascii="Helvetica" w:hAnsi="Helvetica" w:cs="Helvetica"/>
                <w:lang w:eastAsia="zh-TW"/>
              </w:rPr>
              <w:t>“</w:t>
            </w:r>
            <w:r w:rsidRPr="003A7FDC">
              <w:rPr>
                <w:rFonts w:ascii="Helvetica" w:hAnsi="Helvetica" w:cs="Helvetica"/>
                <w:lang w:eastAsia="zh-TW"/>
              </w:rPr>
              <w:t>字樣，並請客戶簽蓋原留印鑑</w:t>
            </w:r>
            <w:r w:rsidRPr="003A7FDC">
              <w:rPr>
                <w:rFonts w:hint="eastAsia"/>
                <w:spacing w:val="-9"/>
                <w:sz w:val="21"/>
                <w:lang w:eastAsia="zh-TW"/>
              </w:rPr>
              <w:t>(3)</w:t>
            </w:r>
            <w:r w:rsidRPr="003A7FDC">
              <w:rPr>
                <w:rFonts w:ascii="Helvetica" w:hAnsi="Helvetica" w:cs="Helvetica"/>
                <w:lang w:eastAsia="zh-TW"/>
              </w:rPr>
              <w:t>應於轉出幣別之取款憑條反面、外匯定存單反面或其他文件加註</w:t>
            </w:r>
            <w:r w:rsidRPr="003A7FDC">
              <w:rPr>
                <w:rFonts w:ascii="Helvetica" w:hAnsi="Helvetica" w:cs="Helvetica"/>
                <w:lang w:eastAsia="zh-TW"/>
              </w:rPr>
              <w:t>”</w:t>
            </w:r>
            <w:r w:rsidRPr="003A7FDC">
              <w:rPr>
                <w:rFonts w:ascii="Helvetica" w:hAnsi="Helvetica" w:cs="Helvetica"/>
                <w:lang w:eastAsia="zh-TW"/>
              </w:rPr>
              <w:t>幣別轉換</w:t>
            </w:r>
            <w:r w:rsidRPr="003A7FDC">
              <w:rPr>
                <w:rFonts w:ascii="Helvetica" w:hAnsi="Helvetica" w:cs="Helvetica"/>
                <w:lang w:eastAsia="zh-TW"/>
              </w:rPr>
              <w:t>“</w:t>
            </w:r>
            <w:r w:rsidRPr="003A7FDC">
              <w:rPr>
                <w:rFonts w:ascii="Helvetica" w:hAnsi="Helvetica" w:cs="Helvetica"/>
                <w:lang w:eastAsia="zh-TW"/>
              </w:rPr>
              <w:t>字樣，並請客戶簽蓋原留印鑑</w:t>
            </w:r>
            <w:r w:rsidRPr="003A7FDC">
              <w:rPr>
                <w:rFonts w:hint="eastAsia"/>
                <w:spacing w:val="-9"/>
                <w:sz w:val="21"/>
                <w:lang w:eastAsia="zh-TW"/>
              </w:rPr>
              <w:t>(4)</w:t>
            </w:r>
            <w:r w:rsidRPr="003A7FDC">
              <w:rPr>
                <w:rFonts w:ascii="Helvetica" w:hAnsi="Helvetica" w:cs="Helvetica"/>
                <w:lang w:eastAsia="zh-TW"/>
              </w:rPr>
              <w:t>應於轉出幣別之取款憑條正面、外匯定存單正面或其他文件加註</w:t>
            </w:r>
            <w:r w:rsidRPr="003A7FDC">
              <w:rPr>
                <w:rFonts w:ascii="Helvetica" w:hAnsi="Helvetica" w:cs="Helvetica"/>
                <w:lang w:eastAsia="zh-TW"/>
              </w:rPr>
              <w:t>”</w:t>
            </w:r>
            <w:r w:rsidRPr="003A7FDC">
              <w:rPr>
                <w:rFonts w:ascii="Helvetica" w:hAnsi="Helvetica" w:cs="Helvetica"/>
                <w:lang w:eastAsia="zh-TW"/>
              </w:rPr>
              <w:t>幣別轉換</w:t>
            </w:r>
            <w:r w:rsidRPr="003A7FDC">
              <w:rPr>
                <w:rFonts w:ascii="Helvetica" w:hAnsi="Helvetica" w:cs="Helvetica"/>
                <w:lang w:eastAsia="zh-TW"/>
              </w:rPr>
              <w:t>“</w:t>
            </w:r>
            <w:r w:rsidRPr="003A7FDC">
              <w:rPr>
                <w:rFonts w:ascii="Helvetica" w:hAnsi="Helvetica" w:cs="Helvetica"/>
                <w:lang w:eastAsia="zh-TW"/>
              </w:rPr>
              <w:t>字樣，並請客戶簽蓋印鑑</w:t>
            </w:r>
            <w:r w:rsidRPr="003A7FDC">
              <w:rPr>
                <w:rFonts w:ascii="Helvetica" w:hAnsi="Helvetica" w:cs="Helvetica"/>
                <w:lang w:eastAsia="zh-TW"/>
              </w:rPr>
              <w:t>(</w:t>
            </w:r>
            <w:r w:rsidRPr="003A7FDC">
              <w:rPr>
                <w:rFonts w:ascii="Helvetica" w:hAnsi="Helvetica" w:cs="Helvetica"/>
                <w:lang w:eastAsia="zh-TW"/>
              </w:rPr>
              <w:t>並不限定原印鑑</w:t>
            </w:r>
            <w:r w:rsidRPr="003A7FDC">
              <w:rPr>
                <w:rFonts w:ascii="Helvetica" w:hAnsi="Helvetica" w:cs="Helvetica"/>
                <w:lang w:eastAsia="zh-TW"/>
              </w:rPr>
              <w:t>)</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1</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lang w:eastAsia="zh-TW"/>
              </w:rPr>
            </w:pPr>
            <w:r w:rsidRPr="003A7FDC">
              <w:rPr>
                <w:sz w:val="21"/>
                <w:lang w:eastAsia="zh-TW"/>
              </w:rPr>
              <w:t>3</w:t>
            </w:r>
            <w:r w:rsidR="004D0140" w:rsidRPr="003A7FDC">
              <w:rPr>
                <w:sz w:val="21"/>
                <w:lang w:eastAsia="zh-TW"/>
              </w:rPr>
              <w:t>6</w:t>
            </w:r>
            <w:r w:rsidR="004D0140" w:rsidRPr="003A7FDC">
              <w:rPr>
                <w:rFonts w:hint="eastAsia"/>
                <w:sz w:val="21"/>
                <w:lang w:eastAsia="zh-TW"/>
              </w:rPr>
              <w:t>8</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3" w:lineRule="exact"/>
              <w:rPr>
                <w:spacing w:val="-9"/>
                <w:sz w:val="21"/>
                <w:lang w:eastAsia="zh-TW"/>
              </w:rPr>
            </w:pPr>
            <w:r w:rsidRPr="003A7FDC">
              <w:rPr>
                <w:rFonts w:ascii="Helvetica" w:hAnsi="Helvetica" w:cs="Helvetica"/>
                <w:lang w:eastAsia="zh-TW"/>
              </w:rPr>
              <w:t>外匯定期存款到期前申請辦理幣別轉換者，原存單視為</w:t>
            </w:r>
            <w:r w:rsidRPr="003A7FDC">
              <w:rPr>
                <w:rFonts w:ascii="Helvetica" w:hAnsi="Helvetica" w:cs="Helvetica"/>
                <w:lang w:eastAsia="zh-TW"/>
              </w:rPr>
              <w:t>?</w:t>
            </w:r>
            <w:r w:rsidRPr="003A7FDC">
              <w:rPr>
                <w:rFonts w:hint="eastAsia"/>
                <w:spacing w:val="-9"/>
                <w:sz w:val="21"/>
                <w:lang w:eastAsia="zh-TW"/>
              </w:rPr>
              <w:t xml:space="preserve"> (1)</w:t>
            </w:r>
            <w:r w:rsidRPr="003A7FDC">
              <w:rPr>
                <w:rFonts w:ascii="Helvetica" w:hAnsi="Helvetica" w:cs="Helvetica"/>
                <w:lang w:eastAsia="zh-TW"/>
              </w:rPr>
              <w:t>視為中途解約，因此，須填具外匯取款憑條，並於其反面或外匯定存單正面加註「幣別轉換」憑辦</w:t>
            </w:r>
            <w:r w:rsidRPr="003A7FDC">
              <w:rPr>
                <w:rFonts w:hint="eastAsia"/>
                <w:spacing w:val="-9"/>
                <w:sz w:val="21"/>
                <w:lang w:eastAsia="zh-TW"/>
              </w:rPr>
              <w:t>(2)</w:t>
            </w:r>
            <w:r w:rsidRPr="003A7FDC">
              <w:rPr>
                <w:rFonts w:ascii="Helvetica" w:hAnsi="Helvetica" w:cs="Helvetica"/>
                <w:lang w:eastAsia="zh-TW"/>
              </w:rPr>
              <w:t>視為中途解約，因此，須填具外匯取款憑條，並於其正面或外匯定存單反面加註「幣別轉換」憑辦</w:t>
            </w:r>
            <w:r w:rsidRPr="003A7FDC">
              <w:rPr>
                <w:rFonts w:hint="eastAsia"/>
                <w:spacing w:val="-9"/>
                <w:sz w:val="21"/>
                <w:lang w:eastAsia="zh-TW"/>
              </w:rPr>
              <w:t>(3)</w:t>
            </w:r>
            <w:r w:rsidRPr="003A7FDC">
              <w:rPr>
                <w:rFonts w:ascii="Helvetica" w:hAnsi="Helvetica" w:cs="Helvetica"/>
                <w:lang w:eastAsia="zh-TW"/>
              </w:rPr>
              <w:t>視為中途解約，因此，須填具外匯取款憑條，並於其反面或外匯定存單反面加註「幣別轉換」憑辦</w:t>
            </w:r>
            <w:r w:rsidRPr="003A7FDC">
              <w:rPr>
                <w:rFonts w:hint="eastAsia"/>
                <w:spacing w:val="-9"/>
                <w:sz w:val="21"/>
                <w:lang w:eastAsia="zh-TW"/>
              </w:rPr>
              <w:t>(4)</w:t>
            </w:r>
            <w:r w:rsidRPr="003A7FDC">
              <w:rPr>
                <w:rFonts w:ascii="Helvetica" w:hAnsi="Helvetica" w:cs="Helvetica"/>
                <w:lang w:eastAsia="zh-TW"/>
              </w:rPr>
              <w:t>視為中途解約，因此，須填具外匯取款憑條，並於其正面或外匯定存單正面加註「幣別轉換」憑辦</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4</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lang w:eastAsia="zh-TW"/>
              </w:rPr>
            </w:pPr>
            <w:r w:rsidRPr="003A7FDC">
              <w:rPr>
                <w:sz w:val="21"/>
                <w:lang w:eastAsia="zh-TW"/>
              </w:rPr>
              <w:lastRenderedPageBreak/>
              <w:t>3</w:t>
            </w:r>
            <w:r w:rsidR="004D0140" w:rsidRPr="003A7FDC">
              <w:rPr>
                <w:sz w:val="21"/>
                <w:lang w:eastAsia="zh-TW"/>
              </w:rPr>
              <w:t>6</w:t>
            </w:r>
            <w:r w:rsidR="004D0140" w:rsidRPr="003A7FDC">
              <w:rPr>
                <w:rFonts w:hint="eastAsia"/>
                <w:sz w:val="21"/>
                <w:lang w:eastAsia="zh-TW"/>
              </w:rPr>
              <w:t>9</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3" w:lineRule="exact"/>
              <w:rPr>
                <w:spacing w:val="-9"/>
                <w:sz w:val="21"/>
                <w:lang w:eastAsia="zh-TW"/>
              </w:rPr>
            </w:pPr>
            <w:r w:rsidRPr="003A7FDC">
              <w:rPr>
                <w:rFonts w:ascii="Helvetica" w:hAnsi="Helvetica" w:cs="Helvetica"/>
                <w:lang w:eastAsia="zh-TW"/>
              </w:rPr>
              <w:t>受理客戶申請以匯入匯款辦理轉換以償還其外幣負債者，須先確認</w:t>
            </w:r>
            <w:r w:rsidRPr="003A7FDC">
              <w:rPr>
                <w:rFonts w:ascii="Helvetica" w:hAnsi="Helvetica" w:cs="Helvetica"/>
                <w:lang w:eastAsia="zh-TW"/>
              </w:rPr>
              <w:t>?</w:t>
            </w:r>
            <w:r w:rsidRPr="003A7FDC">
              <w:rPr>
                <w:rFonts w:hint="eastAsia"/>
                <w:spacing w:val="-9"/>
                <w:sz w:val="21"/>
                <w:lang w:eastAsia="zh-TW"/>
              </w:rPr>
              <w:t xml:space="preserve"> (1)</w:t>
            </w:r>
            <w:r w:rsidRPr="003A7FDC">
              <w:rPr>
                <w:rFonts w:ascii="Helvetica" w:hAnsi="Helvetica" w:cs="Helvetica"/>
                <w:lang w:eastAsia="zh-TW"/>
              </w:rPr>
              <w:t>不須先確認該筆匯入匯款款項，以存入本行國內存匯行帳戶後，即可辦理</w:t>
            </w:r>
            <w:r w:rsidRPr="003A7FDC">
              <w:rPr>
                <w:rFonts w:hint="eastAsia"/>
                <w:spacing w:val="-9"/>
                <w:sz w:val="21"/>
                <w:lang w:eastAsia="zh-TW"/>
              </w:rPr>
              <w:t>(2)</w:t>
            </w:r>
            <w:r w:rsidRPr="003A7FDC">
              <w:rPr>
                <w:rFonts w:ascii="Helvetica" w:hAnsi="Helvetica" w:cs="Helvetica"/>
                <w:lang w:eastAsia="zh-TW"/>
              </w:rPr>
              <w:t>須先確認該筆匯入匯款款項，以存入本行國外存匯行帳戶後，始可辦理</w:t>
            </w:r>
            <w:r w:rsidRPr="003A7FDC">
              <w:rPr>
                <w:rFonts w:hint="eastAsia"/>
                <w:spacing w:val="-9"/>
                <w:sz w:val="21"/>
                <w:lang w:eastAsia="zh-TW"/>
              </w:rPr>
              <w:t>(3)</w:t>
            </w:r>
            <w:r w:rsidRPr="003A7FDC">
              <w:rPr>
                <w:rFonts w:ascii="Helvetica" w:hAnsi="Helvetica" w:cs="Helvetica"/>
                <w:lang w:eastAsia="zh-TW"/>
              </w:rPr>
              <w:t>須先確認該筆匯入匯款款項，以存入本行國內存匯行帳戶後，始可辦理</w:t>
            </w:r>
            <w:r w:rsidRPr="003A7FDC">
              <w:rPr>
                <w:rFonts w:hint="eastAsia"/>
                <w:spacing w:val="-9"/>
                <w:sz w:val="21"/>
                <w:lang w:eastAsia="zh-TW"/>
              </w:rPr>
              <w:t>(4)</w:t>
            </w:r>
            <w:r w:rsidRPr="003A7FDC">
              <w:rPr>
                <w:rFonts w:ascii="Helvetica" w:hAnsi="Helvetica" w:cs="Helvetica"/>
                <w:lang w:eastAsia="zh-TW"/>
              </w:rPr>
              <w:t>不須先確認該筆匯入匯款款項，以存入本行國外存匯行帳戶後，即可辦理</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2</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70</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3" w:lineRule="exact"/>
              <w:rPr>
                <w:spacing w:val="-9"/>
                <w:sz w:val="21"/>
                <w:lang w:eastAsia="zh-TW"/>
              </w:rPr>
            </w:pPr>
            <w:r w:rsidRPr="003A7FDC">
              <w:rPr>
                <w:rFonts w:ascii="Helvetica" w:hAnsi="Helvetica" w:cs="Helvetica"/>
                <w:lang w:eastAsia="zh-TW"/>
              </w:rPr>
              <w:t>進口融資之適用匯率</w:t>
            </w:r>
            <w:r w:rsidRPr="003A7FDC">
              <w:rPr>
                <w:rFonts w:ascii="Helvetica" w:hAnsi="Helvetica" w:cs="Helvetica"/>
                <w:lang w:eastAsia="zh-TW"/>
              </w:rPr>
              <w:t>?</w:t>
            </w:r>
            <w:r w:rsidRPr="003A7FDC">
              <w:rPr>
                <w:rFonts w:hint="eastAsia"/>
                <w:spacing w:val="-9"/>
                <w:sz w:val="21"/>
                <w:lang w:eastAsia="zh-TW"/>
              </w:rPr>
              <w:t>(1)</w:t>
            </w:r>
            <w:r w:rsidRPr="003A7FDC">
              <w:rPr>
                <w:rFonts w:ascii="Helvetica" w:hAnsi="Helvetica" w:cs="Helvetica"/>
                <w:lang w:eastAsia="zh-TW"/>
              </w:rPr>
              <w:t>轉換前的幣別金額</w:t>
            </w:r>
            <w:r w:rsidRPr="003A7FDC">
              <w:rPr>
                <w:rFonts w:ascii="Helvetica" w:hAnsi="Helvetica" w:cs="Helvetica"/>
                <w:lang w:eastAsia="zh-TW"/>
              </w:rPr>
              <w:t>x (</w:t>
            </w:r>
            <w:r w:rsidRPr="003A7FDC">
              <w:rPr>
                <w:rFonts w:ascii="Helvetica" w:hAnsi="Helvetica" w:cs="Helvetica"/>
                <w:lang w:eastAsia="zh-TW"/>
              </w:rPr>
              <w:t>轉換前幣別對</w:t>
            </w:r>
            <w:r w:rsidRPr="003A7FDC">
              <w:rPr>
                <w:rFonts w:ascii="Helvetica" w:hAnsi="Helvetica" w:cs="Helvetica"/>
                <w:lang w:eastAsia="zh-TW"/>
              </w:rPr>
              <w:t xml:space="preserve"> </w:t>
            </w:r>
            <w:r w:rsidRPr="003A7FDC">
              <w:rPr>
                <w:rFonts w:ascii="Helvetica" w:hAnsi="Helvetica" w:cs="Helvetica"/>
                <w:lang w:eastAsia="zh-TW"/>
              </w:rPr>
              <w:t>新台幣即期買入匯率</w:t>
            </w:r>
            <w:r w:rsidRPr="003A7FDC">
              <w:rPr>
                <w:rFonts w:ascii="Helvetica" w:hAnsi="Helvetica" w:cs="Helvetica"/>
                <w:lang w:eastAsia="zh-TW"/>
              </w:rPr>
              <w:t>/</w:t>
            </w:r>
            <w:r w:rsidRPr="003A7FDC">
              <w:rPr>
                <w:rFonts w:ascii="Helvetica" w:hAnsi="Helvetica" w:cs="Helvetica"/>
                <w:lang w:eastAsia="zh-TW"/>
              </w:rPr>
              <w:t>轉換後幣別</w:t>
            </w:r>
            <w:r w:rsidRPr="003A7FDC">
              <w:rPr>
                <w:rFonts w:ascii="Helvetica" w:hAnsi="Helvetica" w:cs="Helvetica"/>
                <w:lang w:eastAsia="zh-TW"/>
              </w:rPr>
              <w:t xml:space="preserve"> </w:t>
            </w:r>
            <w:r w:rsidRPr="003A7FDC">
              <w:rPr>
                <w:rFonts w:ascii="Helvetica" w:hAnsi="Helvetica" w:cs="Helvetica"/>
                <w:lang w:eastAsia="zh-TW"/>
              </w:rPr>
              <w:t>對新台幣之即期賣出匯率</w:t>
            </w:r>
            <w:r w:rsidRPr="003A7FDC">
              <w:rPr>
                <w:rFonts w:ascii="Helvetica" w:hAnsi="Helvetica" w:cs="Helvetica"/>
                <w:lang w:eastAsia="zh-TW"/>
              </w:rPr>
              <w:t>) =</w:t>
            </w:r>
            <w:r w:rsidRPr="003A7FDC">
              <w:rPr>
                <w:rFonts w:ascii="Helvetica" w:hAnsi="Helvetica" w:cs="Helvetica"/>
                <w:lang w:eastAsia="zh-TW"/>
              </w:rPr>
              <w:t>轉換後的幣別金額</w:t>
            </w:r>
            <w:r w:rsidRPr="003A7FDC">
              <w:rPr>
                <w:rFonts w:hint="eastAsia"/>
                <w:spacing w:val="-9"/>
                <w:sz w:val="21"/>
                <w:lang w:eastAsia="zh-TW"/>
              </w:rPr>
              <w:t>(2)</w:t>
            </w:r>
            <w:r w:rsidRPr="003A7FDC">
              <w:rPr>
                <w:rFonts w:ascii="Helvetica" w:hAnsi="Helvetica" w:cs="Helvetica"/>
                <w:lang w:eastAsia="zh-TW"/>
              </w:rPr>
              <w:t>轉換前的幣別金額</w:t>
            </w:r>
            <w:r w:rsidRPr="003A7FDC">
              <w:rPr>
                <w:rFonts w:ascii="Helvetica" w:hAnsi="Helvetica" w:cs="Helvetica"/>
                <w:lang w:eastAsia="zh-TW"/>
              </w:rPr>
              <w:t>x (</w:t>
            </w:r>
            <w:r w:rsidRPr="003A7FDC">
              <w:rPr>
                <w:rFonts w:ascii="Helvetica" w:hAnsi="Helvetica" w:cs="Helvetica"/>
                <w:lang w:eastAsia="zh-TW"/>
              </w:rPr>
              <w:t>轉換前幣別對</w:t>
            </w:r>
            <w:r w:rsidRPr="003A7FDC">
              <w:rPr>
                <w:rFonts w:ascii="Helvetica" w:hAnsi="Helvetica" w:cs="Helvetica"/>
                <w:lang w:eastAsia="zh-TW"/>
              </w:rPr>
              <w:t xml:space="preserve"> </w:t>
            </w:r>
            <w:r w:rsidRPr="003A7FDC">
              <w:rPr>
                <w:rFonts w:ascii="Helvetica" w:hAnsi="Helvetica" w:cs="Helvetica"/>
                <w:lang w:eastAsia="zh-TW"/>
              </w:rPr>
              <w:t>新台幣即期賣出匯率</w:t>
            </w:r>
            <w:r w:rsidRPr="003A7FDC">
              <w:rPr>
                <w:rFonts w:ascii="Helvetica" w:hAnsi="Helvetica" w:cs="Helvetica"/>
                <w:lang w:eastAsia="zh-TW"/>
              </w:rPr>
              <w:t>/</w:t>
            </w:r>
            <w:r w:rsidRPr="003A7FDC">
              <w:rPr>
                <w:rFonts w:ascii="Helvetica" w:hAnsi="Helvetica" w:cs="Helvetica"/>
                <w:lang w:eastAsia="zh-TW"/>
              </w:rPr>
              <w:t>轉換後幣別</w:t>
            </w:r>
            <w:r w:rsidRPr="003A7FDC">
              <w:rPr>
                <w:rFonts w:ascii="Helvetica" w:hAnsi="Helvetica" w:cs="Helvetica"/>
                <w:lang w:eastAsia="zh-TW"/>
              </w:rPr>
              <w:t xml:space="preserve"> </w:t>
            </w:r>
            <w:r w:rsidRPr="003A7FDC">
              <w:rPr>
                <w:rFonts w:ascii="Helvetica" w:hAnsi="Helvetica" w:cs="Helvetica"/>
                <w:lang w:eastAsia="zh-TW"/>
              </w:rPr>
              <w:t>對新台幣之即期買入匯率</w:t>
            </w:r>
            <w:r w:rsidRPr="003A7FDC">
              <w:rPr>
                <w:rFonts w:ascii="Helvetica" w:hAnsi="Helvetica" w:cs="Helvetica"/>
                <w:lang w:eastAsia="zh-TW"/>
              </w:rPr>
              <w:t>) =</w:t>
            </w:r>
            <w:r w:rsidRPr="003A7FDC">
              <w:rPr>
                <w:rFonts w:ascii="Helvetica" w:hAnsi="Helvetica" w:cs="Helvetica"/>
                <w:lang w:eastAsia="zh-TW"/>
              </w:rPr>
              <w:t>轉換後的幣別金額</w:t>
            </w:r>
            <w:r w:rsidRPr="003A7FDC">
              <w:rPr>
                <w:rFonts w:hint="eastAsia"/>
                <w:spacing w:val="-9"/>
                <w:sz w:val="21"/>
                <w:lang w:eastAsia="zh-TW"/>
              </w:rPr>
              <w:t>(3)</w:t>
            </w:r>
            <w:r w:rsidRPr="003A7FDC">
              <w:rPr>
                <w:rFonts w:ascii="Helvetica" w:hAnsi="Helvetica" w:cs="Helvetica"/>
                <w:lang w:eastAsia="zh-TW"/>
              </w:rPr>
              <w:t>轉換前的幣別金額</w:t>
            </w:r>
            <w:r w:rsidRPr="003A7FDC">
              <w:rPr>
                <w:rFonts w:ascii="Helvetica" w:hAnsi="Helvetica" w:cs="Helvetica"/>
                <w:lang w:eastAsia="zh-TW"/>
              </w:rPr>
              <w:t>x (</w:t>
            </w:r>
            <w:r w:rsidRPr="003A7FDC">
              <w:rPr>
                <w:rFonts w:ascii="Helvetica" w:hAnsi="Helvetica" w:cs="Helvetica"/>
                <w:lang w:eastAsia="zh-TW"/>
              </w:rPr>
              <w:t>轉換前幣別對</w:t>
            </w:r>
            <w:r w:rsidRPr="003A7FDC">
              <w:rPr>
                <w:rFonts w:ascii="Helvetica" w:hAnsi="Helvetica" w:cs="Helvetica"/>
                <w:lang w:eastAsia="zh-TW"/>
              </w:rPr>
              <w:t xml:space="preserve"> </w:t>
            </w:r>
            <w:r w:rsidRPr="003A7FDC">
              <w:rPr>
                <w:rFonts w:ascii="Helvetica" w:hAnsi="Helvetica" w:cs="Helvetica"/>
                <w:lang w:eastAsia="zh-TW"/>
              </w:rPr>
              <w:t>新台幣即期賣出匯率</w:t>
            </w:r>
            <w:r w:rsidRPr="003A7FDC">
              <w:rPr>
                <w:rFonts w:ascii="Helvetica" w:hAnsi="Helvetica" w:cs="Helvetica"/>
                <w:lang w:eastAsia="zh-TW"/>
              </w:rPr>
              <w:t>/</w:t>
            </w:r>
            <w:r w:rsidRPr="003A7FDC">
              <w:rPr>
                <w:rFonts w:ascii="Helvetica" w:hAnsi="Helvetica" w:cs="Helvetica"/>
                <w:lang w:eastAsia="zh-TW"/>
              </w:rPr>
              <w:t>轉換後幣別</w:t>
            </w:r>
            <w:r w:rsidRPr="003A7FDC">
              <w:rPr>
                <w:rFonts w:ascii="Helvetica" w:hAnsi="Helvetica" w:cs="Helvetica"/>
                <w:lang w:eastAsia="zh-TW"/>
              </w:rPr>
              <w:t xml:space="preserve"> </w:t>
            </w:r>
            <w:r w:rsidRPr="003A7FDC">
              <w:rPr>
                <w:rFonts w:ascii="Helvetica" w:hAnsi="Helvetica" w:cs="Helvetica"/>
                <w:lang w:eastAsia="zh-TW"/>
              </w:rPr>
              <w:t>對新台幣之即期賣出匯率</w:t>
            </w:r>
            <w:r w:rsidRPr="003A7FDC">
              <w:rPr>
                <w:rFonts w:ascii="Helvetica" w:hAnsi="Helvetica" w:cs="Helvetica"/>
                <w:lang w:eastAsia="zh-TW"/>
              </w:rPr>
              <w:t>) =</w:t>
            </w:r>
            <w:r w:rsidRPr="003A7FDC">
              <w:rPr>
                <w:rFonts w:ascii="Helvetica" w:hAnsi="Helvetica" w:cs="Helvetica"/>
                <w:lang w:eastAsia="zh-TW"/>
              </w:rPr>
              <w:t>轉換後的幣別金額</w:t>
            </w:r>
            <w:r w:rsidRPr="003A7FDC">
              <w:rPr>
                <w:rFonts w:hint="eastAsia"/>
                <w:spacing w:val="-9"/>
                <w:sz w:val="21"/>
                <w:lang w:eastAsia="zh-TW"/>
              </w:rPr>
              <w:t>(4)</w:t>
            </w:r>
            <w:r w:rsidRPr="003A7FDC">
              <w:rPr>
                <w:rFonts w:ascii="Helvetica" w:hAnsi="Helvetica" w:cs="Helvetica"/>
                <w:lang w:eastAsia="zh-TW"/>
              </w:rPr>
              <w:t>轉換前的幣別金額</w:t>
            </w:r>
            <w:r w:rsidRPr="003A7FDC">
              <w:rPr>
                <w:rFonts w:ascii="Helvetica" w:hAnsi="Helvetica" w:cs="Helvetica"/>
                <w:lang w:eastAsia="zh-TW"/>
              </w:rPr>
              <w:t>x (</w:t>
            </w:r>
            <w:r w:rsidRPr="003A7FDC">
              <w:rPr>
                <w:rFonts w:ascii="Helvetica" w:hAnsi="Helvetica" w:cs="Helvetica"/>
                <w:lang w:eastAsia="zh-TW"/>
              </w:rPr>
              <w:t>轉換前幣別對</w:t>
            </w:r>
            <w:r w:rsidRPr="003A7FDC">
              <w:rPr>
                <w:rFonts w:ascii="Helvetica" w:hAnsi="Helvetica" w:cs="Helvetica"/>
                <w:lang w:eastAsia="zh-TW"/>
              </w:rPr>
              <w:t xml:space="preserve"> </w:t>
            </w:r>
            <w:r w:rsidRPr="003A7FDC">
              <w:rPr>
                <w:rFonts w:ascii="Helvetica" w:hAnsi="Helvetica" w:cs="Helvetica"/>
                <w:lang w:eastAsia="zh-TW"/>
              </w:rPr>
              <w:t>新台幣即期買入匯率</w:t>
            </w:r>
            <w:r w:rsidRPr="003A7FDC">
              <w:rPr>
                <w:rFonts w:ascii="Helvetica" w:hAnsi="Helvetica" w:cs="Helvetica"/>
                <w:lang w:eastAsia="zh-TW"/>
              </w:rPr>
              <w:t>/</w:t>
            </w:r>
            <w:r w:rsidRPr="003A7FDC">
              <w:rPr>
                <w:rFonts w:ascii="Helvetica" w:hAnsi="Helvetica" w:cs="Helvetica"/>
                <w:lang w:eastAsia="zh-TW"/>
              </w:rPr>
              <w:t>轉換後幣別</w:t>
            </w:r>
            <w:r w:rsidRPr="003A7FDC">
              <w:rPr>
                <w:rFonts w:ascii="Helvetica" w:hAnsi="Helvetica" w:cs="Helvetica"/>
                <w:lang w:eastAsia="zh-TW"/>
              </w:rPr>
              <w:t xml:space="preserve"> </w:t>
            </w:r>
            <w:r w:rsidRPr="003A7FDC">
              <w:rPr>
                <w:rFonts w:ascii="Helvetica" w:hAnsi="Helvetica" w:cs="Helvetica"/>
                <w:lang w:eastAsia="zh-TW"/>
              </w:rPr>
              <w:t>對新台幣之即期買入匯率</w:t>
            </w:r>
            <w:r w:rsidRPr="003A7FDC">
              <w:rPr>
                <w:rFonts w:ascii="Helvetica" w:hAnsi="Helvetica" w:cs="Helvetica"/>
                <w:lang w:eastAsia="zh-TW"/>
              </w:rPr>
              <w:t>) =</w:t>
            </w:r>
            <w:r w:rsidRPr="003A7FDC">
              <w:rPr>
                <w:rFonts w:ascii="Helvetica" w:hAnsi="Helvetica" w:cs="Helvetica"/>
                <w:lang w:eastAsia="zh-TW"/>
              </w:rPr>
              <w:t>轉換後的幣別金額</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2</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71</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Web"/>
              <w:shd w:val="clear" w:color="auto" w:fill="F4F7F8"/>
              <w:autoSpaceDE w:val="0"/>
              <w:autoSpaceDN w:val="0"/>
              <w:spacing w:before="0" w:beforeAutospacing="0" w:after="0" w:afterAutospacing="0" w:line="330" w:lineRule="atLeast"/>
              <w:textAlignment w:val="baseline"/>
              <w:rPr>
                <w:rFonts w:ascii="inherit" w:hAnsi="inherit" w:cs="Helvetica" w:hint="eastAsia"/>
              </w:rPr>
            </w:pPr>
            <w:r w:rsidRPr="003A7FDC">
              <w:rPr>
                <w:rFonts w:ascii="Helvetica" w:hAnsi="Helvetica" w:cs="Helvetica"/>
              </w:rPr>
              <w:t>外匯存款、出口押匯款、匯入匯款之適用匯率</w:t>
            </w:r>
            <w:r w:rsidRPr="003A7FDC">
              <w:rPr>
                <w:rFonts w:ascii="Helvetica" w:hAnsi="Helvetica" w:cs="Helvetica"/>
              </w:rPr>
              <w:t>?</w:t>
            </w:r>
            <w:r w:rsidRPr="003A7FDC">
              <w:rPr>
                <w:rFonts w:hint="eastAsia"/>
                <w:spacing w:val="-9"/>
                <w:sz w:val="21"/>
              </w:rPr>
              <w:t xml:space="preserve"> (1)</w:t>
            </w:r>
            <w:r w:rsidRPr="003A7FDC">
              <w:rPr>
                <w:rFonts w:ascii="Helvetica" w:hAnsi="Helvetica" w:cs="Helvetica"/>
              </w:rPr>
              <w:t>轉換前的幣別金額</w:t>
            </w:r>
            <w:r w:rsidRPr="003A7FDC">
              <w:rPr>
                <w:rFonts w:ascii="Helvetica" w:hAnsi="Helvetica" w:cs="Helvetica"/>
              </w:rPr>
              <w:t>x(</w:t>
            </w:r>
            <w:r w:rsidRPr="003A7FDC">
              <w:rPr>
                <w:rFonts w:ascii="Helvetica" w:hAnsi="Helvetica" w:cs="Helvetica"/>
              </w:rPr>
              <w:t>轉換前幣別</w:t>
            </w:r>
            <w:r w:rsidRPr="003A7FDC">
              <w:rPr>
                <w:rFonts w:ascii="Helvetica" w:hAnsi="Helvetica" w:cs="Helvetica"/>
              </w:rPr>
              <w:t xml:space="preserve"> </w:t>
            </w:r>
            <w:r w:rsidRPr="003A7FDC">
              <w:rPr>
                <w:rFonts w:ascii="Helvetica" w:hAnsi="Helvetica" w:cs="Helvetica"/>
              </w:rPr>
              <w:t>對新台幣即期買入匯率</w:t>
            </w:r>
            <w:r w:rsidRPr="003A7FDC">
              <w:rPr>
                <w:rFonts w:ascii="Helvetica" w:hAnsi="Helvetica" w:cs="Helvetica"/>
              </w:rPr>
              <w:t>/</w:t>
            </w:r>
            <w:r w:rsidRPr="003A7FDC">
              <w:rPr>
                <w:rFonts w:ascii="Helvetica" w:hAnsi="Helvetica" w:cs="Helvetica"/>
              </w:rPr>
              <w:t>轉換後幣別</w:t>
            </w:r>
            <w:r w:rsidRPr="003A7FDC">
              <w:rPr>
                <w:rFonts w:ascii="Helvetica" w:hAnsi="Helvetica" w:cs="Helvetica"/>
              </w:rPr>
              <w:t xml:space="preserve"> </w:t>
            </w:r>
            <w:r w:rsidRPr="003A7FDC">
              <w:rPr>
                <w:rFonts w:ascii="Helvetica" w:hAnsi="Helvetica" w:cs="Helvetica"/>
              </w:rPr>
              <w:t>對新台幣之即期買入匯率</w:t>
            </w:r>
            <w:r w:rsidRPr="003A7FDC">
              <w:rPr>
                <w:rFonts w:ascii="Helvetica" w:hAnsi="Helvetica" w:cs="Helvetica"/>
              </w:rPr>
              <w:t>)=</w:t>
            </w:r>
            <w:r w:rsidRPr="003A7FDC">
              <w:rPr>
                <w:rFonts w:ascii="Helvetica" w:hAnsi="Helvetica" w:cs="Helvetica"/>
              </w:rPr>
              <w:t>轉換後的幣別金額</w:t>
            </w:r>
            <w:r w:rsidRPr="003A7FDC">
              <w:rPr>
                <w:rFonts w:hint="eastAsia"/>
                <w:spacing w:val="-9"/>
                <w:sz w:val="21"/>
              </w:rPr>
              <w:t xml:space="preserve">(2) </w:t>
            </w:r>
            <w:r w:rsidRPr="003A7FDC">
              <w:rPr>
                <w:rFonts w:ascii="Helvetica" w:hAnsi="Helvetica" w:cs="Helvetica"/>
              </w:rPr>
              <w:t>轉換前的幣別金額</w:t>
            </w:r>
            <w:r w:rsidRPr="003A7FDC">
              <w:rPr>
                <w:rFonts w:ascii="Helvetica" w:hAnsi="Helvetica" w:cs="Helvetica"/>
              </w:rPr>
              <w:t>x(</w:t>
            </w:r>
            <w:r w:rsidRPr="003A7FDC">
              <w:rPr>
                <w:rFonts w:ascii="Helvetica" w:hAnsi="Helvetica" w:cs="Helvetica"/>
              </w:rPr>
              <w:t>轉換前幣別</w:t>
            </w:r>
            <w:r w:rsidRPr="003A7FDC">
              <w:rPr>
                <w:rFonts w:ascii="Helvetica" w:hAnsi="Helvetica" w:cs="Helvetica"/>
              </w:rPr>
              <w:t xml:space="preserve"> </w:t>
            </w:r>
            <w:r w:rsidRPr="003A7FDC">
              <w:rPr>
                <w:rFonts w:ascii="Helvetica" w:hAnsi="Helvetica" w:cs="Helvetica"/>
              </w:rPr>
              <w:t>對新台幣即期買入匯率</w:t>
            </w:r>
            <w:r w:rsidRPr="003A7FDC">
              <w:rPr>
                <w:rFonts w:ascii="Helvetica" w:hAnsi="Helvetica" w:cs="Helvetica"/>
              </w:rPr>
              <w:t>/</w:t>
            </w:r>
            <w:r w:rsidRPr="003A7FDC">
              <w:rPr>
                <w:rFonts w:ascii="Helvetica" w:hAnsi="Helvetica" w:cs="Helvetica"/>
              </w:rPr>
              <w:t>轉換後幣別</w:t>
            </w:r>
            <w:r w:rsidRPr="003A7FDC">
              <w:rPr>
                <w:rFonts w:ascii="Helvetica" w:hAnsi="Helvetica" w:cs="Helvetica"/>
              </w:rPr>
              <w:t xml:space="preserve"> </w:t>
            </w:r>
            <w:r w:rsidRPr="003A7FDC">
              <w:rPr>
                <w:rFonts w:ascii="Helvetica" w:hAnsi="Helvetica" w:cs="Helvetica"/>
              </w:rPr>
              <w:t>對新台幣之即期賣出匯率</w:t>
            </w:r>
            <w:r w:rsidRPr="003A7FDC">
              <w:rPr>
                <w:rFonts w:ascii="Helvetica" w:hAnsi="Helvetica" w:cs="Helvetica"/>
              </w:rPr>
              <w:t>)=</w:t>
            </w:r>
            <w:r w:rsidRPr="003A7FDC">
              <w:rPr>
                <w:rFonts w:ascii="Helvetica" w:hAnsi="Helvetica" w:cs="Helvetica"/>
              </w:rPr>
              <w:t>轉換後的幣別金額</w:t>
            </w:r>
            <w:r w:rsidRPr="003A7FDC">
              <w:rPr>
                <w:rFonts w:hint="eastAsia"/>
                <w:spacing w:val="-9"/>
                <w:sz w:val="21"/>
              </w:rPr>
              <w:t>(3)</w:t>
            </w:r>
            <w:r w:rsidRPr="003A7FDC">
              <w:rPr>
                <w:rFonts w:ascii="Helvetica" w:hAnsi="Helvetica" w:cs="Helvetica"/>
              </w:rPr>
              <w:t>轉換前的幣別金額</w:t>
            </w:r>
            <w:r w:rsidRPr="003A7FDC">
              <w:rPr>
                <w:rFonts w:ascii="Helvetica" w:hAnsi="Helvetica" w:cs="Helvetica"/>
              </w:rPr>
              <w:t>x(</w:t>
            </w:r>
            <w:r w:rsidRPr="003A7FDC">
              <w:rPr>
                <w:rFonts w:ascii="Helvetica" w:hAnsi="Helvetica" w:cs="Helvetica"/>
              </w:rPr>
              <w:t>轉換前幣別</w:t>
            </w:r>
            <w:r w:rsidRPr="003A7FDC">
              <w:rPr>
                <w:rFonts w:ascii="Helvetica" w:hAnsi="Helvetica" w:cs="Helvetica"/>
              </w:rPr>
              <w:t xml:space="preserve"> </w:t>
            </w:r>
            <w:r w:rsidRPr="003A7FDC">
              <w:rPr>
                <w:rFonts w:ascii="Helvetica" w:hAnsi="Helvetica" w:cs="Helvetica"/>
              </w:rPr>
              <w:t>對新台幣即期賣出匯率</w:t>
            </w:r>
            <w:r w:rsidRPr="003A7FDC">
              <w:rPr>
                <w:rFonts w:ascii="Helvetica" w:hAnsi="Helvetica" w:cs="Helvetica"/>
              </w:rPr>
              <w:t>/</w:t>
            </w:r>
            <w:r w:rsidRPr="003A7FDC">
              <w:rPr>
                <w:rFonts w:ascii="Helvetica" w:hAnsi="Helvetica" w:cs="Helvetica"/>
              </w:rPr>
              <w:t>轉換後幣別</w:t>
            </w:r>
            <w:r w:rsidRPr="003A7FDC">
              <w:rPr>
                <w:rFonts w:ascii="Helvetica" w:hAnsi="Helvetica" w:cs="Helvetica"/>
              </w:rPr>
              <w:t xml:space="preserve"> </w:t>
            </w:r>
            <w:r w:rsidRPr="003A7FDC">
              <w:rPr>
                <w:rFonts w:ascii="Helvetica" w:hAnsi="Helvetica" w:cs="Helvetica"/>
              </w:rPr>
              <w:t>對新台幣之即期賣出匯率</w:t>
            </w:r>
            <w:r w:rsidRPr="003A7FDC">
              <w:rPr>
                <w:rFonts w:ascii="Helvetica" w:hAnsi="Helvetica" w:cs="Helvetica"/>
              </w:rPr>
              <w:t>)=</w:t>
            </w:r>
            <w:r w:rsidRPr="003A7FDC">
              <w:rPr>
                <w:rFonts w:ascii="Helvetica" w:hAnsi="Helvetica" w:cs="Helvetica"/>
              </w:rPr>
              <w:t>轉換後的幣別金額</w:t>
            </w:r>
            <w:r w:rsidRPr="003A7FDC">
              <w:rPr>
                <w:rFonts w:hint="eastAsia"/>
                <w:spacing w:val="-9"/>
                <w:sz w:val="21"/>
              </w:rPr>
              <w:t>(4)</w:t>
            </w:r>
            <w:r w:rsidRPr="003A7FDC">
              <w:rPr>
                <w:rFonts w:ascii="Helvetica" w:hAnsi="Helvetica" w:cs="Helvetica"/>
              </w:rPr>
              <w:t>轉換前的幣別金額</w:t>
            </w:r>
            <w:r w:rsidRPr="003A7FDC">
              <w:rPr>
                <w:rFonts w:ascii="Helvetica" w:hAnsi="Helvetica" w:cs="Helvetica"/>
              </w:rPr>
              <w:t>x(</w:t>
            </w:r>
            <w:r w:rsidRPr="003A7FDC">
              <w:rPr>
                <w:rFonts w:ascii="Helvetica" w:hAnsi="Helvetica" w:cs="Helvetica"/>
              </w:rPr>
              <w:t>轉換前幣別</w:t>
            </w:r>
            <w:r w:rsidRPr="003A7FDC">
              <w:rPr>
                <w:rFonts w:ascii="Helvetica" w:hAnsi="Helvetica" w:cs="Helvetica"/>
              </w:rPr>
              <w:t xml:space="preserve"> </w:t>
            </w:r>
            <w:r w:rsidRPr="003A7FDC">
              <w:rPr>
                <w:rFonts w:ascii="Helvetica" w:hAnsi="Helvetica" w:cs="Helvetica"/>
              </w:rPr>
              <w:t>對新台幣即期賣出匯率</w:t>
            </w:r>
            <w:r w:rsidRPr="003A7FDC">
              <w:rPr>
                <w:rFonts w:ascii="Helvetica" w:hAnsi="Helvetica" w:cs="Helvetica"/>
              </w:rPr>
              <w:t>/</w:t>
            </w:r>
            <w:r w:rsidRPr="003A7FDC">
              <w:rPr>
                <w:rFonts w:ascii="Helvetica" w:hAnsi="Helvetica" w:cs="Helvetica"/>
              </w:rPr>
              <w:t>轉換後幣別</w:t>
            </w:r>
            <w:r w:rsidRPr="003A7FDC">
              <w:rPr>
                <w:rFonts w:ascii="Helvetica" w:hAnsi="Helvetica" w:cs="Helvetica"/>
              </w:rPr>
              <w:t xml:space="preserve"> </w:t>
            </w:r>
            <w:r w:rsidRPr="003A7FDC">
              <w:rPr>
                <w:rFonts w:ascii="Helvetica" w:hAnsi="Helvetica" w:cs="Helvetica"/>
              </w:rPr>
              <w:t>對新台幣之即期買入匯率</w:t>
            </w:r>
            <w:r w:rsidRPr="003A7FDC">
              <w:rPr>
                <w:rFonts w:ascii="Helvetica" w:hAnsi="Helvetica" w:cs="Helvetica"/>
              </w:rPr>
              <w:t>)=</w:t>
            </w:r>
            <w:r w:rsidRPr="003A7FDC">
              <w:rPr>
                <w:rFonts w:ascii="Helvetica" w:hAnsi="Helvetica" w:cs="Helvetica"/>
              </w:rPr>
              <w:t>轉換後的幣別金額</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2</w:t>
            </w:r>
          </w:p>
        </w:tc>
      </w:tr>
    </w:tbl>
    <w:p w:rsidR="004D0140" w:rsidRPr="003A7FDC" w:rsidRDefault="004D0140" w:rsidP="004D0140">
      <w:pPr>
        <w:widowControl/>
        <w:autoSpaceDE/>
        <w:autoSpaceDN/>
        <w:rPr>
          <w:sz w:val="21"/>
          <w:lang w:eastAsia="zh-TW"/>
        </w:rPr>
        <w:sectPr w:rsidR="004D0140" w:rsidRPr="003A7FDC">
          <w:pgSz w:w="11910" w:h="16840"/>
          <w:pgMar w:top="560" w:right="280" w:bottom="1560" w:left="280" w:header="0" w:footer="1362" w:gutter="0"/>
          <w:cols w:space="720"/>
        </w:sectPr>
      </w:pPr>
    </w:p>
    <w:tbl>
      <w:tblPr>
        <w:tblStyle w:val="TableNormal"/>
        <w:tblpPr w:leftFromText="180" w:rightFromText="180" w:vertAnchor="text" w:horzAnchor="margin" w:tblpXSpec="center"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CE641D">
        <w:trPr>
          <w:trHeight w:val="724"/>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1915A0" w:rsidP="00CE641D">
            <w:pPr>
              <w:pStyle w:val="TableParagraph"/>
              <w:spacing w:before="157"/>
              <w:ind w:left="49" w:right="44"/>
              <w:jc w:val="center"/>
              <w:rPr>
                <w:sz w:val="21"/>
              </w:rPr>
            </w:pPr>
            <w:r w:rsidRPr="003A7FDC">
              <w:rPr>
                <w:rFonts w:hint="eastAsia"/>
                <w:sz w:val="21"/>
              </w:rPr>
              <w:lastRenderedPageBreak/>
              <w:t>3</w:t>
            </w:r>
            <w:r w:rsidR="004D0140" w:rsidRPr="003A7FDC">
              <w:rPr>
                <w:rFonts w:hint="eastAsia"/>
                <w:sz w:val="21"/>
              </w:rPr>
              <w:t>72</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2337"/>
              </w:tabs>
              <w:spacing w:line="353" w:lineRule="exact"/>
              <w:rPr>
                <w:sz w:val="21"/>
                <w:lang w:eastAsia="zh-TW"/>
              </w:rPr>
            </w:pPr>
            <w:r w:rsidRPr="003A7FDC">
              <w:rPr>
                <w:rFonts w:ascii="Helvetica" w:hAnsi="Helvetica" w:cs="Helvetica"/>
                <w:lang w:eastAsia="zh-TW"/>
              </w:rPr>
              <w:t>遠期外匯買賣之定義</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買賣「遠期外匯」係出、進口廠商為避免未來外匯匯率波動之風險，而事先與其往來之外匯指定銀行訂定契約，約定對契約金額於未來一定期日</w:t>
            </w:r>
            <w:r w:rsidRPr="003A7FDC">
              <w:rPr>
                <w:rFonts w:ascii="Helvetica" w:hAnsi="Helvetica" w:cs="Helvetica"/>
                <w:lang w:eastAsia="zh-TW"/>
              </w:rPr>
              <w:t>(</w:t>
            </w:r>
            <w:r w:rsidRPr="003A7FDC">
              <w:rPr>
                <w:rFonts w:ascii="Helvetica" w:hAnsi="Helvetica" w:cs="Helvetica"/>
                <w:lang w:eastAsia="zh-TW"/>
              </w:rPr>
              <w:t>或一定期間</w:t>
            </w:r>
            <w:r w:rsidRPr="003A7FDC">
              <w:rPr>
                <w:rFonts w:ascii="Helvetica" w:hAnsi="Helvetica" w:cs="Helvetica"/>
                <w:lang w:eastAsia="zh-TW"/>
              </w:rPr>
              <w:t>)</w:t>
            </w:r>
            <w:r w:rsidRPr="003A7FDC">
              <w:rPr>
                <w:rFonts w:ascii="Helvetica" w:hAnsi="Helvetica" w:cs="Helvetica"/>
                <w:lang w:eastAsia="zh-TW"/>
              </w:rPr>
              <w:t>交割時，按約定之匯率買賣</w:t>
            </w:r>
            <w:r w:rsidRPr="003A7FDC">
              <w:rPr>
                <w:rFonts w:hint="eastAsia"/>
                <w:sz w:val="21"/>
                <w:lang w:eastAsia="zh-TW"/>
              </w:rPr>
              <w:t>(2</w:t>
            </w:r>
            <w:r w:rsidRPr="003A7FDC">
              <w:rPr>
                <w:rFonts w:ascii="Helvetica" w:hAnsi="Helvetica" w:cs="Helvetica" w:hint="eastAsia"/>
                <w:lang w:eastAsia="zh-TW"/>
              </w:rPr>
              <w:t>)</w:t>
            </w:r>
            <w:r w:rsidRPr="003A7FDC">
              <w:rPr>
                <w:rFonts w:ascii="Helvetica" w:hAnsi="Helvetica" w:cs="Helvetica"/>
                <w:lang w:eastAsia="zh-TW"/>
              </w:rPr>
              <w:t>買賣「遠期外匯」係出、進口廠商為避免現在外匯匯率波動之風險，而事先與其往來之外匯指定銀行訂定契約，約定對契約金額於未來一定期日</w:t>
            </w:r>
            <w:r w:rsidRPr="003A7FDC">
              <w:rPr>
                <w:rFonts w:ascii="Helvetica" w:hAnsi="Helvetica" w:cs="Helvetica"/>
                <w:lang w:eastAsia="zh-TW"/>
              </w:rPr>
              <w:t>(</w:t>
            </w:r>
            <w:r w:rsidRPr="003A7FDC">
              <w:rPr>
                <w:rFonts w:ascii="Helvetica" w:hAnsi="Helvetica" w:cs="Helvetica"/>
                <w:lang w:eastAsia="zh-TW"/>
              </w:rPr>
              <w:t>或一定期間</w:t>
            </w:r>
            <w:r w:rsidRPr="003A7FDC">
              <w:rPr>
                <w:rFonts w:ascii="Helvetica" w:hAnsi="Helvetica" w:cs="Helvetica"/>
                <w:lang w:eastAsia="zh-TW"/>
              </w:rPr>
              <w:t>)</w:t>
            </w:r>
            <w:r w:rsidRPr="003A7FDC">
              <w:rPr>
                <w:rFonts w:ascii="Helvetica" w:hAnsi="Helvetica" w:cs="Helvetica"/>
                <w:lang w:eastAsia="zh-TW"/>
              </w:rPr>
              <w:t>交割時，按約定之匯率買賣</w:t>
            </w:r>
            <w:r w:rsidRPr="003A7FDC">
              <w:rPr>
                <w:rFonts w:hint="eastAsia"/>
                <w:sz w:val="21"/>
                <w:lang w:eastAsia="zh-TW"/>
              </w:rPr>
              <w:t xml:space="preserve"> (3)</w:t>
            </w:r>
            <w:r w:rsidRPr="003A7FDC">
              <w:rPr>
                <w:rFonts w:ascii="Helvetica" w:hAnsi="Helvetica" w:cs="Helvetica"/>
                <w:lang w:eastAsia="zh-TW"/>
              </w:rPr>
              <w:t>買賣「遠期外匯」係出、進口廠商為避免過去外匯匯率波動之風險，而事先與其往來之外匯指定銀行訂定契約，約定對契約金額於未來一定期日</w:t>
            </w:r>
            <w:r w:rsidRPr="003A7FDC">
              <w:rPr>
                <w:rFonts w:ascii="Helvetica" w:hAnsi="Helvetica" w:cs="Helvetica"/>
                <w:lang w:eastAsia="zh-TW"/>
              </w:rPr>
              <w:t>(</w:t>
            </w:r>
            <w:r w:rsidRPr="003A7FDC">
              <w:rPr>
                <w:rFonts w:ascii="Helvetica" w:hAnsi="Helvetica" w:cs="Helvetica"/>
                <w:lang w:eastAsia="zh-TW"/>
              </w:rPr>
              <w:t>或一定期間</w:t>
            </w:r>
            <w:r w:rsidRPr="003A7FDC">
              <w:rPr>
                <w:rFonts w:ascii="Helvetica" w:hAnsi="Helvetica" w:cs="Helvetica"/>
                <w:lang w:eastAsia="zh-TW"/>
              </w:rPr>
              <w:t>)</w:t>
            </w:r>
            <w:r w:rsidRPr="003A7FDC">
              <w:rPr>
                <w:rFonts w:ascii="Helvetica" w:hAnsi="Helvetica" w:cs="Helvetica"/>
                <w:lang w:eastAsia="zh-TW"/>
              </w:rPr>
              <w:t>交割時，按約定之匯率買賣</w:t>
            </w:r>
            <w:r w:rsidRPr="003A7FDC">
              <w:rPr>
                <w:rFonts w:hint="eastAsia"/>
                <w:sz w:val="21"/>
                <w:lang w:eastAsia="zh-TW"/>
              </w:rPr>
              <w:t>(4)</w:t>
            </w:r>
            <w:r w:rsidRPr="003A7FDC">
              <w:rPr>
                <w:rFonts w:ascii="Helvetica" w:hAnsi="Helvetica" w:cs="Helvetica"/>
                <w:lang w:eastAsia="zh-TW"/>
              </w:rPr>
              <w:t>買賣「遠期外匯」係出、進口廠商為避免未來外匯匯率波動之風險，而事後與其往來之外匯指定銀行訂定契約，約定對契約金額於未來一定期日</w:t>
            </w:r>
            <w:r w:rsidRPr="003A7FDC">
              <w:rPr>
                <w:rFonts w:ascii="Helvetica" w:hAnsi="Helvetica" w:cs="Helvetica"/>
                <w:lang w:eastAsia="zh-TW"/>
              </w:rPr>
              <w:t>(</w:t>
            </w:r>
            <w:r w:rsidRPr="003A7FDC">
              <w:rPr>
                <w:rFonts w:ascii="Helvetica" w:hAnsi="Helvetica" w:cs="Helvetica"/>
                <w:lang w:eastAsia="zh-TW"/>
              </w:rPr>
              <w:t>或一定期間</w:t>
            </w:r>
            <w:r w:rsidRPr="003A7FDC">
              <w:rPr>
                <w:rFonts w:ascii="Helvetica" w:hAnsi="Helvetica" w:cs="Helvetica"/>
                <w:lang w:eastAsia="zh-TW"/>
              </w:rPr>
              <w:t>)</w:t>
            </w:r>
            <w:r w:rsidRPr="003A7FDC">
              <w:rPr>
                <w:rFonts w:ascii="Helvetica" w:hAnsi="Helvetica" w:cs="Helvetica"/>
                <w:lang w:eastAsia="zh-TW"/>
              </w:rPr>
              <w:t>交割時，按約定之匯率買賣</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7"/>
              <w:ind w:left="3"/>
              <w:jc w:val="center"/>
              <w:rPr>
                <w:sz w:val="21"/>
              </w:rPr>
            </w:pPr>
            <w:r w:rsidRPr="003A7FDC">
              <w:rPr>
                <w:sz w:val="21"/>
              </w:rPr>
              <w:t>1</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BD2AB4" w:rsidP="00CE641D">
            <w:pPr>
              <w:pStyle w:val="TableParagraph"/>
              <w:spacing w:before="160"/>
              <w:ind w:left="49" w:right="44"/>
              <w:jc w:val="center"/>
              <w:rPr>
                <w:sz w:val="21"/>
              </w:rPr>
            </w:pPr>
            <w:r w:rsidRPr="003A7FDC">
              <w:rPr>
                <w:rFonts w:hint="eastAsia"/>
                <w:sz w:val="21"/>
              </w:rPr>
              <w:t>3</w:t>
            </w:r>
            <w:r w:rsidR="004D0140" w:rsidRPr="003A7FDC">
              <w:rPr>
                <w:rFonts w:hint="eastAsia"/>
                <w:sz w:val="21"/>
              </w:rPr>
              <w:t>73</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3" w:lineRule="exact"/>
              <w:rPr>
                <w:sz w:val="21"/>
                <w:lang w:eastAsia="zh-TW"/>
              </w:rPr>
            </w:pPr>
            <w:r w:rsidRPr="003A7FDC">
              <w:rPr>
                <w:rFonts w:ascii="Helvetica" w:hAnsi="Helvetica" w:cs="Helvetica"/>
                <w:lang w:eastAsia="zh-TW"/>
              </w:rPr>
              <w:t>遠期外匯買賣之種類</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「新台幣與外幣間之遠期外匯買賣」及「外幣間之遠期外匯買賣」二種</w:t>
            </w:r>
            <w:r w:rsidRPr="003A7FDC">
              <w:rPr>
                <w:rFonts w:hint="eastAsia"/>
                <w:sz w:val="21"/>
                <w:lang w:eastAsia="zh-TW"/>
              </w:rPr>
              <w:t>(2)</w:t>
            </w:r>
            <w:r w:rsidRPr="003A7FDC">
              <w:rPr>
                <w:rFonts w:ascii="Helvetica" w:hAnsi="Helvetica" w:cs="Helvetica"/>
                <w:lang w:eastAsia="zh-TW"/>
              </w:rPr>
              <w:t>「新台幣與新台幣間之遠期外匯買賣」及「外幣間之遠期外匯買賣」二種</w:t>
            </w:r>
            <w:r w:rsidRPr="003A7FDC">
              <w:rPr>
                <w:rFonts w:hint="eastAsia"/>
                <w:sz w:val="21"/>
                <w:lang w:eastAsia="zh-TW"/>
              </w:rPr>
              <w:t>(3)</w:t>
            </w:r>
            <w:r w:rsidRPr="003A7FDC">
              <w:rPr>
                <w:rFonts w:ascii="Helvetica" w:hAnsi="Helvetica" w:cs="Helvetica"/>
                <w:lang w:eastAsia="zh-TW"/>
              </w:rPr>
              <w:t>「新台幣與外幣間之遠期外匯買賣」及「外幣間之近期外匯買賣」二種</w:t>
            </w:r>
            <w:r w:rsidRPr="003A7FDC">
              <w:rPr>
                <w:rFonts w:hint="eastAsia"/>
                <w:sz w:val="21"/>
                <w:lang w:eastAsia="zh-TW"/>
              </w:rPr>
              <w:t>(4)</w:t>
            </w:r>
            <w:r w:rsidRPr="003A7FDC">
              <w:rPr>
                <w:rFonts w:ascii="Helvetica" w:hAnsi="Helvetica" w:cs="Helvetica"/>
                <w:lang w:eastAsia="zh-TW"/>
              </w:rPr>
              <w:t>「新台幣與外幣間之近期外匯買賣」及「外幣間之近期外匯買賣」二種</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60"/>
              <w:ind w:left="3"/>
              <w:jc w:val="center"/>
              <w:rPr>
                <w:sz w:val="21"/>
              </w:rPr>
            </w:pPr>
            <w:r w:rsidRPr="003A7FDC">
              <w:rPr>
                <w:sz w:val="21"/>
              </w:rPr>
              <w:t>1</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BD2AB4"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74</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1859"/>
              </w:tabs>
              <w:spacing w:line="354" w:lineRule="exact"/>
              <w:rPr>
                <w:sz w:val="21"/>
                <w:lang w:eastAsia="zh-TW"/>
              </w:rPr>
            </w:pPr>
            <w:r w:rsidRPr="003A7FDC">
              <w:rPr>
                <w:rFonts w:ascii="Helvetica" w:hAnsi="Helvetica" w:cs="Helvetica"/>
                <w:lang w:eastAsia="zh-TW"/>
              </w:rPr>
              <w:t>遠期外匯之價格</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遠期外匯是以即期匯價為基礎</w:t>
            </w:r>
            <w:r w:rsidRPr="003A7FDC">
              <w:rPr>
                <w:rFonts w:ascii="Helvetica" w:hAnsi="Helvetica" w:cs="Helvetica"/>
                <w:lang w:eastAsia="zh-TW"/>
              </w:rPr>
              <w:t>,</w:t>
            </w:r>
            <w:r w:rsidRPr="003A7FDC">
              <w:rPr>
                <w:rFonts w:ascii="Helvetica" w:hAnsi="Helvetica" w:cs="Helvetica"/>
                <w:lang w:eastAsia="zh-TW"/>
              </w:rPr>
              <w:t>再根據「換匯點」調整後的匯價為銀行掛牌價。由於遠匯的價格隨著即期匯率與換匯點的變化而調整</w:t>
            </w:r>
            <w:r w:rsidRPr="003A7FDC">
              <w:rPr>
                <w:rFonts w:hint="eastAsia"/>
                <w:sz w:val="21"/>
                <w:lang w:eastAsia="zh-TW"/>
              </w:rPr>
              <w:t>(2)</w:t>
            </w:r>
            <w:r w:rsidRPr="003A7FDC">
              <w:rPr>
                <w:rFonts w:ascii="Helvetica" w:hAnsi="Helvetica" w:cs="Helvetica"/>
                <w:lang w:eastAsia="zh-TW"/>
              </w:rPr>
              <w:t>遠期外匯是以遠期匯價為基礎</w:t>
            </w:r>
            <w:r w:rsidRPr="003A7FDC">
              <w:rPr>
                <w:rFonts w:ascii="Helvetica" w:hAnsi="Helvetica" w:cs="Helvetica"/>
                <w:lang w:eastAsia="zh-TW"/>
              </w:rPr>
              <w:t>,</w:t>
            </w:r>
            <w:r w:rsidRPr="003A7FDC">
              <w:rPr>
                <w:rFonts w:ascii="Helvetica" w:hAnsi="Helvetica" w:cs="Helvetica"/>
                <w:lang w:eastAsia="zh-TW"/>
              </w:rPr>
              <w:t>再根據「換匯點」調整後的匯價為銀行掛牌價。由於遠匯的價格隨著即期匯率與換匯點的變化而調整</w:t>
            </w:r>
            <w:r w:rsidRPr="003A7FDC">
              <w:rPr>
                <w:rFonts w:hint="eastAsia"/>
                <w:sz w:val="21"/>
                <w:lang w:eastAsia="zh-TW"/>
              </w:rPr>
              <w:t>(3)</w:t>
            </w:r>
            <w:r w:rsidRPr="003A7FDC">
              <w:rPr>
                <w:rFonts w:ascii="Helvetica" w:hAnsi="Helvetica" w:cs="Helvetica"/>
                <w:lang w:eastAsia="zh-TW"/>
              </w:rPr>
              <w:t>遠期外匯是以遠期匯價為基礎</w:t>
            </w:r>
            <w:r w:rsidRPr="003A7FDC">
              <w:rPr>
                <w:rFonts w:ascii="Helvetica" w:hAnsi="Helvetica" w:cs="Helvetica"/>
                <w:lang w:eastAsia="zh-TW"/>
              </w:rPr>
              <w:t>,</w:t>
            </w:r>
            <w:r w:rsidRPr="003A7FDC">
              <w:rPr>
                <w:rFonts w:ascii="Helvetica" w:hAnsi="Helvetica" w:cs="Helvetica"/>
                <w:lang w:eastAsia="zh-TW"/>
              </w:rPr>
              <w:t>再根據「換匯點」調整後的匯價為銀行掛牌價。由於遠匯的價格隨著遠期匯率與換匯點的變化而調整</w:t>
            </w:r>
            <w:r w:rsidRPr="003A7FDC">
              <w:rPr>
                <w:rFonts w:hint="eastAsia"/>
                <w:sz w:val="21"/>
                <w:lang w:eastAsia="zh-TW"/>
              </w:rPr>
              <w:t>(4)</w:t>
            </w:r>
            <w:r w:rsidRPr="003A7FDC">
              <w:rPr>
                <w:rFonts w:ascii="Helvetica" w:hAnsi="Helvetica" w:cs="Helvetica"/>
                <w:lang w:eastAsia="zh-TW"/>
              </w:rPr>
              <w:t>遠期外匯是以即期匯價為基礎</w:t>
            </w:r>
            <w:r w:rsidRPr="003A7FDC">
              <w:rPr>
                <w:rFonts w:ascii="Helvetica" w:hAnsi="Helvetica" w:cs="Helvetica"/>
                <w:lang w:eastAsia="zh-TW"/>
              </w:rPr>
              <w:t>,</w:t>
            </w:r>
            <w:r w:rsidRPr="003A7FDC">
              <w:rPr>
                <w:rFonts w:ascii="Helvetica" w:hAnsi="Helvetica" w:cs="Helvetica"/>
                <w:lang w:eastAsia="zh-TW"/>
              </w:rPr>
              <w:t>再根據「換匯點」調整後的匯價為銀行掛牌價。由於遠匯的價格隨著遠期匯率與換匯點的變化而調整</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1</w:t>
            </w:r>
          </w:p>
        </w:tc>
      </w:tr>
      <w:tr w:rsidR="003A7FDC" w:rsidRPr="003A7FDC" w:rsidTr="00CE641D">
        <w:trPr>
          <w:trHeight w:val="364"/>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BD2AB4" w:rsidP="00CE641D">
            <w:pPr>
              <w:pStyle w:val="TableParagraph"/>
              <w:spacing w:line="344" w:lineRule="exact"/>
              <w:ind w:left="49" w:right="44"/>
              <w:jc w:val="center"/>
              <w:rPr>
                <w:sz w:val="21"/>
              </w:rPr>
            </w:pPr>
            <w:r w:rsidRPr="003A7FDC">
              <w:rPr>
                <w:rFonts w:hint="eastAsia"/>
                <w:sz w:val="21"/>
              </w:rPr>
              <w:t>3</w:t>
            </w:r>
            <w:r w:rsidR="004D0140" w:rsidRPr="003A7FDC">
              <w:rPr>
                <w:rFonts w:hint="eastAsia"/>
                <w:sz w:val="21"/>
              </w:rPr>
              <w:t>75</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5827"/>
              </w:tabs>
              <w:spacing w:line="344" w:lineRule="exact"/>
              <w:ind w:left="0"/>
              <w:rPr>
                <w:sz w:val="21"/>
                <w:lang w:eastAsia="zh-TW"/>
              </w:rPr>
            </w:pPr>
            <w:r w:rsidRPr="003A7FDC">
              <w:rPr>
                <w:rFonts w:ascii="Helvetica" w:hAnsi="Helvetica" w:cs="Helvetica"/>
                <w:lang w:eastAsia="zh-TW"/>
              </w:rPr>
              <w:t>遠期外匯之換匯點</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是以兩幣別間之利差總和為依據</w:t>
            </w:r>
            <w:r w:rsidRPr="003A7FDC">
              <w:rPr>
                <w:rFonts w:hint="eastAsia"/>
                <w:sz w:val="21"/>
                <w:lang w:eastAsia="zh-TW"/>
              </w:rPr>
              <w:t>(2)</w:t>
            </w:r>
            <w:r w:rsidRPr="003A7FDC">
              <w:rPr>
                <w:rFonts w:ascii="Helvetica" w:hAnsi="Helvetica" w:cs="Helvetica"/>
                <w:lang w:eastAsia="zh-TW"/>
              </w:rPr>
              <w:t>是以兩幣別間之利差變化為依據</w:t>
            </w:r>
            <w:r w:rsidRPr="003A7FDC">
              <w:rPr>
                <w:rFonts w:hint="eastAsia"/>
                <w:sz w:val="21"/>
                <w:lang w:eastAsia="zh-TW"/>
              </w:rPr>
              <w:t>(3)</w:t>
            </w:r>
            <w:r w:rsidRPr="003A7FDC">
              <w:rPr>
                <w:rFonts w:ascii="Helvetica" w:hAnsi="Helvetica" w:cs="Helvetica"/>
                <w:lang w:eastAsia="zh-TW"/>
              </w:rPr>
              <w:t>是以兩幣別間之利差相加為依據</w:t>
            </w:r>
            <w:r w:rsidRPr="003A7FDC">
              <w:rPr>
                <w:rFonts w:hint="eastAsia"/>
                <w:sz w:val="21"/>
                <w:lang w:eastAsia="zh-TW"/>
              </w:rPr>
              <w:t>(4)</w:t>
            </w:r>
            <w:r w:rsidRPr="003A7FDC">
              <w:rPr>
                <w:rFonts w:ascii="Helvetica" w:hAnsi="Helvetica" w:cs="Helvetica"/>
                <w:lang w:eastAsia="zh-TW"/>
              </w:rPr>
              <w:t>是以兩幣別間之利差為依據</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44" w:lineRule="exact"/>
              <w:ind w:left="3"/>
              <w:jc w:val="center"/>
              <w:rPr>
                <w:sz w:val="21"/>
              </w:rPr>
            </w:pPr>
            <w:r w:rsidRPr="003A7FDC">
              <w:rPr>
                <w:sz w:val="21"/>
              </w:rPr>
              <w:t>2</w:t>
            </w:r>
          </w:p>
        </w:tc>
      </w:tr>
      <w:tr w:rsidR="003A7FDC" w:rsidRPr="003A7FDC" w:rsidTr="00CE641D">
        <w:trPr>
          <w:trHeight w:val="839"/>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rPr>
            </w:pPr>
          </w:p>
          <w:p w:rsidR="004D0140" w:rsidRPr="003A7FDC" w:rsidRDefault="00BD2AB4" w:rsidP="00CE641D">
            <w:pPr>
              <w:pStyle w:val="TableParagraph"/>
              <w:ind w:left="49" w:right="44"/>
              <w:jc w:val="center"/>
              <w:rPr>
                <w:sz w:val="21"/>
              </w:rPr>
            </w:pPr>
            <w:r w:rsidRPr="003A7FDC">
              <w:rPr>
                <w:rFonts w:hint="eastAsia"/>
                <w:sz w:val="21"/>
              </w:rPr>
              <w:t>3</w:t>
            </w:r>
            <w:r w:rsidR="004D0140" w:rsidRPr="003A7FDC">
              <w:rPr>
                <w:rFonts w:hint="eastAsia"/>
                <w:sz w:val="21"/>
              </w:rPr>
              <w:t>76</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換匯點之遠期點數</w:t>
            </w:r>
            <w:r w:rsidRPr="003A7FDC">
              <w:rPr>
                <w:rFonts w:ascii="Helvetica" w:hAnsi="Helvetica" w:cs="Helvetica"/>
                <w:lang w:eastAsia="zh-TW"/>
              </w:rPr>
              <w:t>?</w:t>
            </w:r>
            <w:r w:rsidRPr="003A7FDC">
              <w:rPr>
                <w:rFonts w:hint="eastAsia"/>
                <w:spacing w:val="-10"/>
                <w:sz w:val="21"/>
                <w:lang w:eastAsia="zh-TW"/>
              </w:rPr>
              <w:t xml:space="preserve"> (1)</w:t>
            </w:r>
            <w:r w:rsidRPr="003A7FDC">
              <w:rPr>
                <w:rFonts w:ascii="Helvetica" w:hAnsi="Helvetica" w:cs="Helvetica"/>
                <w:lang w:eastAsia="zh-TW"/>
              </w:rPr>
              <w:t>遠期點數</w:t>
            </w:r>
            <w:r w:rsidRPr="003A7FDC">
              <w:rPr>
                <w:rFonts w:ascii="Helvetica" w:hAnsi="Helvetica" w:cs="Helvetica"/>
                <w:lang w:eastAsia="zh-TW"/>
              </w:rPr>
              <w:t>=</w:t>
            </w:r>
            <w:r w:rsidRPr="003A7FDC">
              <w:rPr>
                <w:rFonts w:ascii="Helvetica" w:hAnsi="Helvetica" w:cs="Helvetica"/>
                <w:lang w:eastAsia="zh-TW"/>
              </w:rPr>
              <w:t>即期匯率</w:t>
            </w:r>
            <w:r w:rsidRPr="003A7FDC">
              <w:rPr>
                <w:rFonts w:ascii="Helvetica" w:hAnsi="Helvetica" w:cs="Helvetica"/>
                <w:lang w:eastAsia="zh-TW"/>
              </w:rPr>
              <w:t>X (</w:t>
            </w:r>
            <w:r w:rsidRPr="003A7FDC">
              <w:rPr>
                <w:rFonts w:ascii="Helvetica" w:hAnsi="Helvetica" w:cs="Helvetica"/>
                <w:lang w:eastAsia="zh-TW"/>
              </w:rPr>
              <w:t>報價幣利率</w:t>
            </w:r>
            <w:r w:rsidRPr="003A7FDC">
              <w:rPr>
                <w:rFonts w:ascii="Helvetica" w:hAnsi="Helvetica" w:cs="Helvetica"/>
                <w:lang w:eastAsia="zh-TW"/>
              </w:rPr>
              <w:t xml:space="preserve"> - </w:t>
            </w:r>
            <w:r w:rsidRPr="003A7FDC">
              <w:rPr>
                <w:rFonts w:ascii="Helvetica" w:hAnsi="Helvetica" w:cs="Helvetica"/>
                <w:lang w:eastAsia="zh-TW"/>
              </w:rPr>
              <w:t>被報價幣利率</w:t>
            </w:r>
            <w:r w:rsidRPr="003A7FDC">
              <w:rPr>
                <w:rFonts w:ascii="Helvetica" w:hAnsi="Helvetica" w:cs="Helvetica"/>
                <w:lang w:eastAsia="zh-TW"/>
              </w:rPr>
              <w:t>)x</w:t>
            </w:r>
            <w:r w:rsidRPr="003A7FDC">
              <w:rPr>
                <w:rFonts w:ascii="Helvetica" w:hAnsi="Helvetica" w:cs="Helvetica"/>
                <w:lang w:eastAsia="zh-TW"/>
              </w:rPr>
              <w:t>期間</w:t>
            </w:r>
            <w:r w:rsidRPr="003A7FDC">
              <w:rPr>
                <w:rFonts w:hint="eastAsia"/>
                <w:spacing w:val="-10"/>
                <w:sz w:val="21"/>
                <w:lang w:eastAsia="zh-TW"/>
              </w:rPr>
              <w:t>(2)</w:t>
            </w:r>
            <w:r w:rsidRPr="003A7FDC">
              <w:rPr>
                <w:rFonts w:ascii="Helvetica" w:hAnsi="Helvetica" w:cs="Helvetica"/>
                <w:lang w:eastAsia="zh-TW"/>
              </w:rPr>
              <w:t>遠期點數</w:t>
            </w:r>
            <w:r w:rsidRPr="003A7FDC">
              <w:rPr>
                <w:rFonts w:ascii="Helvetica" w:hAnsi="Helvetica" w:cs="Helvetica"/>
                <w:lang w:eastAsia="zh-TW"/>
              </w:rPr>
              <w:t>=</w:t>
            </w:r>
            <w:r w:rsidRPr="003A7FDC">
              <w:rPr>
                <w:rFonts w:ascii="Helvetica" w:hAnsi="Helvetica" w:cs="Helvetica"/>
                <w:lang w:eastAsia="zh-TW"/>
              </w:rPr>
              <w:t>遠期匯率</w:t>
            </w:r>
            <w:r w:rsidRPr="003A7FDC">
              <w:rPr>
                <w:rFonts w:ascii="Helvetica" w:hAnsi="Helvetica" w:cs="Helvetica"/>
                <w:lang w:eastAsia="zh-TW"/>
              </w:rPr>
              <w:t>X (</w:t>
            </w:r>
            <w:r w:rsidRPr="003A7FDC">
              <w:rPr>
                <w:rFonts w:ascii="Helvetica" w:hAnsi="Helvetica" w:cs="Helvetica"/>
                <w:lang w:eastAsia="zh-TW"/>
              </w:rPr>
              <w:t>報價幣利率</w:t>
            </w:r>
            <w:r w:rsidRPr="003A7FDC">
              <w:rPr>
                <w:rFonts w:ascii="Helvetica" w:hAnsi="Helvetica" w:cs="Helvetica"/>
                <w:lang w:eastAsia="zh-TW"/>
              </w:rPr>
              <w:t xml:space="preserve"> - </w:t>
            </w:r>
            <w:r w:rsidRPr="003A7FDC">
              <w:rPr>
                <w:rFonts w:ascii="Helvetica" w:hAnsi="Helvetica" w:cs="Helvetica"/>
                <w:lang w:eastAsia="zh-TW"/>
              </w:rPr>
              <w:t>被報價幣利率</w:t>
            </w:r>
            <w:r w:rsidRPr="003A7FDC">
              <w:rPr>
                <w:rFonts w:ascii="Helvetica" w:hAnsi="Helvetica" w:cs="Helvetica"/>
                <w:lang w:eastAsia="zh-TW"/>
              </w:rPr>
              <w:t>)x</w:t>
            </w:r>
            <w:r w:rsidRPr="003A7FDC">
              <w:rPr>
                <w:rFonts w:ascii="Helvetica" w:hAnsi="Helvetica" w:cs="Helvetica"/>
                <w:lang w:eastAsia="zh-TW"/>
              </w:rPr>
              <w:t>期間</w:t>
            </w:r>
            <w:r w:rsidRPr="003A7FDC">
              <w:rPr>
                <w:rFonts w:hint="eastAsia"/>
                <w:spacing w:val="-10"/>
                <w:sz w:val="21"/>
                <w:lang w:eastAsia="zh-TW"/>
              </w:rPr>
              <w:t>(3)</w:t>
            </w:r>
            <w:r w:rsidRPr="003A7FDC">
              <w:rPr>
                <w:rFonts w:ascii="Helvetica" w:hAnsi="Helvetica" w:cs="Helvetica"/>
                <w:lang w:eastAsia="zh-TW"/>
              </w:rPr>
              <w:t>遠期點數</w:t>
            </w:r>
            <w:r w:rsidRPr="003A7FDC">
              <w:rPr>
                <w:rFonts w:ascii="Helvetica" w:hAnsi="Helvetica" w:cs="Helvetica"/>
                <w:lang w:eastAsia="zh-TW"/>
              </w:rPr>
              <w:t>=</w:t>
            </w:r>
            <w:r w:rsidRPr="003A7FDC">
              <w:rPr>
                <w:rFonts w:ascii="Helvetica" w:hAnsi="Helvetica" w:cs="Helvetica"/>
                <w:lang w:eastAsia="zh-TW"/>
              </w:rPr>
              <w:t>即期匯率</w:t>
            </w:r>
            <w:r w:rsidRPr="003A7FDC">
              <w:rPr>
                <w:rFonts w:ascii="Helvetica" w:hAnsi="Helvetica" w:cs="Helvetica"/>
                <w:lang w:eastAsia="zh-TW"/>
              </w:rPr>
              <w:t>X (</w:t>
            </w:r>
            <w:r w:rsidRPr="003A7FDC">
              <w:rPr>
                <w:rFonts w:ascii="Helvetica" w:hAnsi="Helvetica" w:cs="Helvetica"/>
                <w:lang w:eastAsia="zh-TW"/>
              </w:rPr>
              <w:t>被報價幣利率</w:t>
            </w:r>
            <w:r w:rsidRPr="003A7FDC">
              <w:rPr>
                <w:rFonts w:ascii="Helvetica" w:hAnsi="Helvetica" w:cs="Helvetica"/>
                <w:lang w:eastAsia="zh-TW"/>
              </w:rPr>
              <w:t xml:space="preserve"> - </w:t>
            </w:r>
            <w:r w:rsidRPr="003A7FDC">
              <w:rPr>
                <w:rFonts w:ascii="Helvetica" w:hAnsi="Helvetica" w:cs="Helvetica"/>
                <w:lang w:eastAsia="zh-TW"/>
              </w:rPr>
              <w:t>報價幣利率</w:t>
            </w:r>
            <w:r w:rsidRPr="003A7FDC">
              <w:rPr>
                <w:rFonts w:ascii="Helvetica" w:hAnsi="Helvetica" w:cs="Helvetica"/>
                <w:lang w:eastAsia="zh-TW"/>
              </w:rPr>
              <w:t>)x</w:t>
            </w:r>
            <w:r w:rsidRPr="003A7FDC">
              <w:rPr>
                <w:rFonts w:ascii="Helvetica" w:hAnsi="Helvetica" w:cs="Helvetica"/>
                <w:lang w:eastAsia="zh-TW"/>
              </w:rPr>
              <w:t>期間</w:t>
            </w:r>
            <w:r w:rsidRPr="003A7FDC">
              <w:rPr>
                <w:rFonts w:hint="eastAsia"/>
                <w:spacing w:val="-10"/>
                <w:sz w:val="21"/>
                <w:lang w:eastAsia="zh-TW"/>
              </w:rPr>
              <w:t>(4)</w:t>
            </w:r>
            <w:r w:rsidRPr="003A7FDC">
              <w:rPr>
                <w:rFonts w:ascii="Helvetica" w:hAnsi="Helvetica" w:cs="Helvetica"/>
                <w:lang w:eastAsia="zh-TW"/>
              </w:rPr>
              <w:t>遠期點數</w:t>
            </w:r>
            <w:r w:rsidRPr="003A7FDC">
              <w:rPr>
                <w:rFonts w:ascii="Helvetica" w:hAnsi="Helvetica" w:cs="Helvetica"/>
                <w:lang w:eastAsia="zh-TW"/>
              </w:rPr>
              <w:t>=</w:t>
            </w:r>
            <w:r w:rsidRPr="003A7FDC">
              <w:rPr>
                <w:rFonts w:ascii="Helvetica" w:hAnsi="Helvetica" w:cs="Helvetica"/>
                <w:lang w:eastAsia="zh-TW"/>
              </w:rPr>
              <w:t>遠期匯率</w:t>
            </w:r>
            <w:r w:rsidRPr="003A7FDC">
              <w:rPr>
                <w:rFonts w:ascii="Helvetica" w:hAnsi="Helvetica" w:cs="Helvetica"/>
                <w:lang w:eastAsia="zh-TW"/>
              </w:rPr>
              <w:t>X (</w:t>
            </w:r>
            <w:r w:rsidRPr="003A7FDC">
              <w:rPr>
                <w:rFonts w:ascii="Helvetica" w:hAnsi="Helvetica" w:cs="Helvetica"/>
                <w:lang w:eastAsia="zh-TW"/>
              </w:rPr>
              <w:t>被報價幣利率</w:t>
            </w:r>
            <w:r w:rsidRPr="003A7FDC">
              <w:rPr>
                <w:rFonts w:ascii="Helvetica" w:hAnsi="Helvetica" w:cs="Helvetica"/>
                <w:lang w:eastAsia="zh-TW"/>
              </w:rPr>
              <w:t xml:space="preserve"> - </w:t>
            </w:r>
            <w:r w:rsidRPr="003A7FDC">
              <w:rPr>
                <w:rFonts w:ascii="Helvetica" w:hAnsi="Helvetica" w:cs="Helvetica"/>
                <w:lang w:eastAsia="zh-TW"/>
              </w:rPr>
              <w:t>報價幣利率</w:t>
            </w:r>
            <w:r w:rsidRPr="003A7FDC">
              <w:rPr>
                <w:rFonts w:ascii="Helvetica" w:hAnsi="Helvetica" w:cs="Helvetica"/>
                <w:lang w:eastAsia="zh-TW"/>
              </w:rPr>
              <w:t>)x</w:t>
            </w:r>
            <w:r w:rsidRPr="003A7FDC">
              <w:rPr>
                <w:rFonts w:ascii="Helvetica" w:hAnsi="Helvetica" w:cs="Helvetica"/>
                <w:lang w:eastAsia="zh-TW"/>
              </w:rPr>
              <w:t>期間</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1</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BD2AB4"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77</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6" w:lineRule="exact"/>
              <w:rPr>
                <w:sz w:val="21"/>
                <w:lang w:eastAsia="zh-TW"/>
              </w:rPr>
            </w:pPr>
            <w:r w:rsidRPr="003A7FDC">
              <w:rPr>
                <w:rFonts w:ascii="Helvetica" w:hAnsi="Helvetica" w:cs="Helvetica"/>
                <w:lang w:eastAsia="zh-TW"/>
              </w:rPr>
              <w:t>換匯點之遠期匯率</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遠期匯率</w:t>
            </w:r>
            <w:r w:rsidRPr="003A7FDC">
              <w:rPr>
                <w:rFonts w:ascii="Helvetica" w:hAnsi="Helvetica" w:cs="Helvetica"/>
                <w:lang w:eastAsia="zh-TW"/>
              </w:rPr>
              <w:t>=</w:t>
            </w:r>
            <w:r w:rsidRPr="003A7FDC">
              <w:rPr>
                <w:rFonts w:ascii="Helvetica" w:hAnsi="Helvetica" w:cs="Helvetica"/>
                <w:lang w:eastAsia="zh-TW"/>
              </w:rPr>
              <w:t>遠期匯率</w:t>
            </w:r>
            <w:r w:rsidRPr="003A7FDC">
              <w:rPr>
                <w:rFonts w:ascii="Helvetica" w:hAnsi="Helvetica" w:cs="Helvetica"/>
                <w:lang w:eastAsia="zh-TW"/>
              </w:rPr>
              <w:t>(</w:t>
            </w:r>
            <w:r w:rsidRPr="003A7FDC">
              <w:rPr>
                <w:rFonts w:ascii="Helvetica" w:hAnsi="Helvetica" w:cs="Helvetica"/>
                <w:lang w:eastAsia="zh-TW"/>
              </w:rPr>
              <w:t>加減</w:t>
            </w:r>
            <w:r w:rsidRPr="003A7FDC">
              <w:rPr>
                <w:rFonts w:ascii="Helvetica" w:hAnsi="Helvetica" w:cs="Helvetica"/>
                <w:lang w:eastAsia="zh-TW"/>
              </w:rPr>
              <w:t>)</w:t>
            </w:r>
            <w:r w:rsidRPr="003A7FDC">
              <w:rPr>
                <w:rFonts w:ascii="Helvetica" w:hAnsi="Helvetica" w:cs="Helvetica"/>
                <w:lang w:eastAsia="zh-TW"/>
              </w:rPr>
              <w:t>近期點數</w:t>
            </w:r>
            <w:r w:rsidRPr="003A7FDC">
              <w:rPr>
                <w:rFonts w:hint="eastAsia"/>
                <w:sz w:val="21"/>
                <w:lang w:eastAsia="zh-TW"/>
              </w:rPr>
              <w:t>(2)</w:t>
            </w:r>
            <w:r w:rsidRPr="003A7FDC">
              <w:rPr>
                <w:rFonts w:ascii="Helvetica" w:hAnsi="Helvetica" w:cs="Helvetica"/>
                <w:lang w:eastAsia="zh-TW"/>
              </w:rPr>
              <w:t>遠期匯率</w:t>
            </w:r>
            <w:r w:rsidRPr="003A7FDC">
              <w:rPr>
                <w:rFonts w:ascii="Helvetica" w:hAnsi="Helvetica" w:cs="Helvetica"/>
                <w:lang w:eastAsia="zh-TW"/>
              </w:rPr>
              <w:t>=</w:t>
            </w:r>
            <w:r w:rsidRPr="003A7FDC">
              <w:rPr>
                <w:rFonts w:ascii="Helvetica" w:hAnsi="Helvetica" w:cs="Helvetica"/>
                <w:lang w:eastAsia="zh-TW"/>
              </w:rPr>
              <w:t>即期匯率</w:t>
            </w:r>
            <w:r w:rsidRPr="003A7FDC">
              <w:rPr>
                <w:rFonts w:ascii="Helvetica" w:hAnsi="Helvetica" w:cs="Helvetica"/>
                <w:lang w:eastAsia="zh-TW"/>
              </w:rPr>
              <w:t>(</w:t>
            </w:r>
            <w:r w:rsidRPr="003A7FDC">
              <w:rPr>
                <w:rFonts w:ascii="Helvetica" w:hAnsi="Helvetica" w:cs="Helvetica"/>
                <w:lang w:eastAsia="zh-TW"/>
              </w:rPr>
              <w:t>加減</w:t>
            </w:r>
            <w:r w:rsidRPr="003A7FDC">
              <w:rPr>
                <w:rFonts w:ascii="Helvetica" w:hAnsi="Helvetica" w:cs="Helvetica"/>
                <w:lang w:eastAsia="zh-TW"/>
              </w:rPr>
              <w:t>)</w:t>
            </w:r>
            <w:r w:rsidRPr="003A7FDC">
              <w:rPr>
                <w:rFonts w:ascii="Helvetica" w:hAnsi="Helvetica" w:cs="Helvetica"/>
                <w:lang w:eastAsia="zh-TW"/>
              </w:rPr>
              <w:t>近期點數</w:t>
            </w:r>
            <w:r w:rsidRPr="003A7FDC">
              <w:rPr>
                <w:rFonts w:hint="eastAsia"/>
                <w:sz w:val="21"/>
                <w:lang w:eastAsia="zh-TW"/>
              </w:rPr>
              <w:t>(3)</w:t>
            </w:r>
            <w:r w:rsidRPr="003A7FDC">
              <w:rPr>
                <w:rFonts w:ascii="Helvetica" w:hAnsi="Helvetica" w:cs="Helvetica"/>
                <w:lang w:eastAsia="zh-TW"/>
              </w:rPr>
              <w:t>遠期匯率</w:t>
            </w:r>
            <w:r w:rsidRPr="003A7FDC">
              <w:rPr>
                <w:rFonts w:ascii="Helvetica" w:hAnsi="Helvetica" w:cs="Helvetica"/>
                <w:lang w:eastAsia="zh-TW"/>
              </w:rPr>
              <w:t>=</w:t>
            </w:r>
            <w:r w:rsidRPr="003A7FDC">
              <w:rPr>
                <w:rFonts w:ascii="Helvetica" w:hAnsi="Helvetica" w:cs="Helvetica"/>
                <w:lang w:eastAsia="zh-TW"/>
              </w:rPr>
              <w:t>遠期匯率</w:t>
            </w:r>
            <w:r w:rsidRPr="003A7FDC">
              <w:rPr>
                <w:rFonts w:ascii="Helvetica" w:hAnsi="Helvetica" w:cs="Helvetica"/>
                <w:lang w:eastAsia="zh-TW"/>
              </w:rPr>
              <w:t>(</w:t>
            </w:r>
            <w:r w:rsidRPr="003A7FDC">
              <w:rPr>
                <w:rFonts w:ascii="Helvetica" w:hAnsi="Helvetica" w:cs="Helvetica"/>
                <w:lang w:eastAsia="zh-TW"/>
              </w:rPr>
              <w:t>加減</w:t>
            </w:r>
            <w:r w:rsidRPr="003A7FDC">
              <w:rPr>
                <w:rFonts w:ascii="Helvetica" w:hAnsi="Helvetica" w:cs="Helvetica"/>
                <w:lang w:eastAsia="zh-TW"/>
              </w:rPr>
              <w:t>)</w:t>
            </w:r>
            <w:r w:rsidRPr="003A7FDC">
              <w:rPr>
                <w:rFonts w:ascii="Helvetica" w:hAnsi="Helvetica" w:cs="Helvetica"/>
                <w:lang w:eastAsia="zh-TW"/>
              </w:rPr>
              <w:t>遠期點數</w:t>
            </w:r>
            <w:r w:rsidRPr="003A7FDC">
              <w:rPr>
                <w:rFonts w:hint="eastAsia"/>
                <w:sz w:val="21"/>
                <w:lang w:eastAsia="zh-TW"/>
              </w:rPr>
              <w:t>(4)</w:t>
            </w:r>
            <w:r w:rsidRPr="003A7FDC">
              <w:rPr>
                <w:rFonts w:ascii="Helvetica" w:hAnsi="Helvetica" w:cs="Helvetica"/>
                <w:lang w:eastAsia="zh-TW"/>
              </w:rPr>
              <w:t>遠期匯率</w:t>
            </w:r>
            <w:r w:rsidRPr="003A7FDC">
              <w:rPr>
                <w:rFonts w:ascii="Helvetica" w:hAnsi="Helvetica" w:cs="Helvetica"/>
                <w:lang w:eastAsia="zh-TW"/>
              </w:rPr>
              <w:t>=</w:t>
            </w:r>
            <w:r w:rsidRPr="003A7FDC">
              <w:rPr>
                <w:rFonts w:ascii="Helvetica" w:hAnsi="Helvetica" w:cs="Helvetica"/>
                <w:lang w:eastAsia="zh-TW"/>
              </w:rPr>
              <w:t>即期匯率</w:t>
            </w:r>
            <w:r w:rsidRPr="003A7FDC">
              <w:rPr>
                <w:rFonts w:ascii="Helvetica" w:hAnsi="Helvetica" w:cs="Helvetica"/>
                <w:lang w:eastAsia="zh-TW"/>
              </w:rPr>
              <w:t>(</w:t>
            </w:r>
            <w:r w:rsidRPr="003A7FDC">
              <w:rPr>
                <w:rFonts w:ascii="Helvetica" w:hAnsi="Helvetica" w:cs="Helvetica"/>
                <w:lang w:eastAsia="zh-TW"/>
              </w:rPr>
              <w:t>加減</w:t>
            </w:r>
            <w:r w:rsidRPr="003A7FDC">
              <w:rPr>
                <w:rFonts w:ascii="Helvetica" w:hAnsi="Helvetica" w:cs="Helvetica"/>
                <w:lang w:eastAsia="zh-TW"/>
              </w:rPr>
              <w:t>)</w:t>
            </w:r>
            <w:r w:rsidRPr="003A7FDC">
              <w:rPr>
                <w:rFonts w:ascii="Helvetica" w:hAnsi="Helvetica" w:cs="Helvetica"/>
                <w:lang w:eastAsia="zh-TW"/>
              </w:rPr>
              <w:t>遠期點數</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4</w:t>
            </w:r>
          </w:p>
        </w:tc>
      </w:tr>
      <w:tr w:rsidR="003A7FDC" w:rsidRPr="003A7FDC" w:rsidTr="00CE641D">
        <w:trPr>
          <w:trHeight w:val="724"/>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BD2AB4" w:rsidP="00CE641D">
            <w:pPr>
              <w:pStyle w:val="TableParagraph"/>
              <w:spacing w:before="157"/>
              <w:ind w:left="49" w:right="44"/>
              <w:jc w:val="center"/>
              <w:rPr>
                <w:sz w:val="21"/>
              </w:rPr>
            </w:pPr>
            <w:r w:rsidRPr="003A7FDC">
              <w:rPr>
                <w:rFonts w:hint="eastAsia"/>
                <w:sz w:val="21"/>
              </w:rPr>
              <w:t>3</w:t>
            </w:r>
            <w:r w:rsidR="004D0140" w:rsidRPr="003A7FDC">
              <w:rPr>
                <w:rFonts w:hint="eastAsia"/>
                <w:sz w:val="21"/>
              </w:rPr>
              <w:t>78</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4831"/>
              </w:tabs>
              <w:spacing w:line="353" w:lineRule="exact"/>
              <w:rPr>
                <w:sz w:val="21"/>
                <w:lang w:eastAsia="zh-TW"/>
              </w:rPr>
            </w:pPr>
            <w:r w:rsidRPr="003A7FDC">
              <w:rPr>
                <w:rFonts w:ascii="Helvetica" w:hAnsi="Helvetica" w:cs="Helvetica"/>
                <w:lang w:eastAsia="zh-TW"/>
              </w:rPr>
              <w:t>遠期外匯之功能</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1.</w:t>
            </w:r>
            <w:r w:rsidRPr="003A7FDC">
              <w:rPr>
                <w:rFonts w:ascii="Helvetica" w:hAnsi="Helvetica" w:cs="Helvetica"/>
                <w:lang w:eastAsia="zh-TW"/>
              </w:rPr>
              <w:t>規避票面利率風險</w:t>
            </w:r>
            <w:r w:rsidRPr="003A7FDC">
              <w:rPr>
                <w:rFonts w:ascii="Helvetica" w:hAnsi="Helvetica" w:cs="Helvetica"/>
                <w:lang w:eastAsia="zh-TW"/>
              </w:rPr>
              <w:t>2.</w:t>
            </w:r>
            <w:r w:rsidRPr="003A7FDC">
              <w:rPr>
                <w:rFonts w:ascii="Helvetica" w:hAnsi="Helvetica" w:cs="Helvetica"/>
                <w:lang w:eastAsia="zh-TW"/>
              </w:rPr>
              <w:t>鎖定資金成本或利潤</w:t>
            </w:r>
            <w:r w:rsidRPr="003A7FDC">
              <w:rPr>
                <w:rFonts w:hint="eastAsia"/>
                <w:sz w:val="21"/>
                <w:lang w:eastAsia="zh-TW"/>
              </w:rPr>
              <w:t>(2)</w:t>
            </w:r>
            <w:r w:rsidRPr="003A7FDC">
              <w:rPr>
                <w:rFonts w:ascii="Helvetica" w:hAnsi="Helvetica" w:cs="Helvetica"/>
                <w:lang w:eastAsia="zh-TW"/>
              </w:rPr>
              <w:t>1.</w:t>
            </w:r>
            <w:r w:rsidRPr="003A7FDC">
              <w:rPr>
                <w:rFonts w:ascii="Helvetica" w:hAnsi="Helvetica" w:cs="Helvetica"/>
                <w:lang w:eastAsia="zh-TW"/>
              </w:rPr>
              <w:t>規避利率風險</w:t>
            </w:r>
            <w:r w:rsidRPr="003A7FDC">
              <w:rPr>
                <w:rFonts w:ascii="Helvetica" w:hAnsi="Helvetica" w:cs="Helvetica"/>
                <w:lang w:eastAsia="zh-TW"/>
              </w:rPr>
              <w:t>2.</w:t>
            </w:r>
            <w:r w:rsidRPr="003A7FDC">
              <w:rPr>
                <w:rFonts w:ascii="Helvetica" w:hAnsi="Helvetica" w:cs="Helvetica"/>
                <w:lang w:eastAsia="zh-TW"/>
              </w:rPr>
              <w:t>鎖定資金成本或利潤</w:t>
            </w:r>
            <w:r w:rsidRPr="003A7FDC">
              <w:rPr>
                <w:rFonts w:hint="eastAsia"/>
                <w:sz w:val="21"/>
                <w:lang w:eastAsia="zh-TW"/>
              </w:rPr>
              <w:t>(3)</w:t>
            </w:r>
            <w:r w:rsidRPr="003A7FDC">
              <w:rPr>
                <w:rFonts w:ascii="Helvetica" w:hAnsi="Helvetica" w:cs="Helvetica"/>
                <w:lang w:eastAsia="zh-TW"/>
              </w:rPr>
              <w:t>1.</w:t>
            </w:r>
            <w:r w:rsidRPr="003A7FDC">
              <w:rPr>
                <w:rFonts w:ascii="Helvetica" w:hAnsi="Helvetica" w:cs="Helvetica"/>
                <w:lang w:eastAsia="zh-TW"/>
              </w:rPr>
              <w:t>規避匯率風險</w:t>
            </w:r>
            <w:r w:rsidRPr="003A7FDC">
              <w:rPr>
                <w:rFonts w:ascii="Helvetica" w:hAnsi="Helvetica" w:cs="Helvetica"/>
                <w:lang w:eastAsia="zh-TW"/>
              </w:rPr>
              <w:t>2.</w:t>
            </w:r>
            <w:r w:rsidRPr="003A7FDC">
              <w:rPr>
                <w:rFonts w:ascii="Helvetica" w:hAnsi="Helvetica" w:cs="Helvetica"/>
                <w:lang w:eastAsia="zh-TW"/>
              </w:rPr>
              <w:t>鎖定資金成本或利潤</w:t>
            </w:r>
            <w:r w:rsidRPr="003A7FDC">
              <w:rPr>
                <w:rFonts w:hint="eastAsia"/>
                <w:sz w:val="21"/>
                <w:lang w:eastAsia="zh-TW"/>
              </w:rPr>
              <w:t>(4)</w:t>
            </w:r>
            <w:r w:rsidRPr="003A7FDC">
              <w:rPr>
                <w:rFonts w:ascii="Helvetica" w:hAnsi="Helvetica" w:cs="Helvetica"/>
                <w:lang w:eastAsia="zh-TW"/>
              </w:rPr>
              <w:t>1.</w:t>
            </w:r>
            <w:r w:rsidRPr="003A7FDC">
              <w:rPr>
                <w:rFonts w:ascii="Helvetica" w:hAnsi="Helvetica" w:cs="Helvetica"/>
                <w:lang w:eastAsia="zh-TW"/>
              </w:rPr>
              <w:t>規避股票利率風險</w:t>
            </w:r>
            <w:r w:rsidRPr="003A7FDC">
              <w:rPr>
                <w:rFonts w:ascii="Helvetica" w:hAnsi="Helvetica" w:cs="Helvetica"/>
                <w:lang w:eastAsia="zh-TW"/>
              </w:rPr>
              <w:t>2.</w:t>
            </w:r>
            <w:r w:rsidRPr="003A7FDC">
              <w:rPr>
                <w:rFonts w:ascii="Helvetica" w:hAnsi="Helvetica" w:cs="Helvetica"/>
                <w:lang w:eastAsia="zh-TW"/>
              </w:rPr>
              <w:t>鎖定資金成本或利潤</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7"/>
              <w:ind w:left="3"/>
              <w:jc w:val="center"/>
              <w:rPr>
                <w:sz w:val="21"/>
              </w:rPr>
            </w:pPr>
            <w:r w:rsidRPr="003A7FDC">
              <w:rPr>
                <w:rFonts w:hint="eastAsia"/>
                <w:sz w:val="21"/>
              </w:rPr>
              <w:t>3</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BD2AB4"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79</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3" w:lineRule="exact"/>
              <w:rPr>
                <w:sz w:val="21"/>
                <w:lang w:eastAsia="zh-TW"/>
              </w:rPr>
            </w:pPr>
            <w:r w:rsidRPr="003A7FDC">
              <w:rPr>
                <w:rFonts w:ascii="Helvetica" w:hAnsi="Helvetica" w:cs="Helvetica"/>
                <w:lang w:eastAsia="zh-TW"/>
              </w:rPr>
              <w:t>遠期外匯之適用對象</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有實際外匯收支需要者皆可辦理</w:t>
            </w:r>
            <w:r w:rsidRPr="003A7FDC">
              <w:rPr>
                <w:rFonts w:hint="eastAsia"/>
                <w:sz w:val="21"/>
                <w:lang w:eastAsia="zh-TW"/>
              </w:rPr>
              <w:t>(2)</w:t>
            </w:r>
            <w:r w:rsidRPr="003A7FDC">
              <w:rPr>
                <w:rFonts w:ascii="Helvetica" w:hAnsi="Helvetica" w:cs="Helvetica"/>
                <w:lang w:eastAsia="zh-TW"/>
              </w:rPr>
              <w:t>不受限</w:t>
            </w:r>
            <w:r w:rsidRPr="003A7FDC">
              <w:rPr>
                <w:rFonts w:hint="eastAsia"/>
                <w:sz w:val="21"/>
                <w:lang w:eastAsia="zh-TW"/>
              </w:rPr>
              <w:t>(3)</w:t>
            </w:r>
            <w:r w:rsidRPr="003A7FDC">
              <w:rPr>
                <w:rFonts w:ascii="Helvetica" w:hAnsi="Helvetica" w:cs="Helvetica"/>
                <w:lang w:eastAsia="zh-TW"/>
              </w:rPr>
              <w:t>限制國內法人才能辦理</w:t>
            </w:r>
            <w:r w:rsidRPr="003A7FDC">
              <w:rPr>
                <w:rFonts w:hint="eastAsia"/>
                <w:sz w:val="21"/>
                <w:lang w:eastAsia="zh-TW"/>
              </w:rPr>
              <w:t xml:space="preserve">(4) </w:t>
            </w:r>
            <w:r w:rsidRPr="003A7FDC">
              <w:rPr>
                <w:rFonts w:ascii="Helvetica" w:hAnsi="Helvetica" w:cs="Helvetica"/>
                <w:lang w:eastAsia="zh-TW"/>
              </w:rPr>
              <w:t>限制國外法人才能辦理</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1</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BD2AB4"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80</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辦理遠期外匯之憑辦文件</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訂約時，申請人不應提出交易相關文件或主管機關核准文件。交割屆期申請人憑原契約及相關交易單證辦理交割，亦即訂約與交割皆須提供相關交易文件</w:t>
            </w:r>
            <w:r w:rsidRPr="003A7FDC">
              <w:rPr>
                <w:rFonts w:hint="eastAsia"/>
                <w:sz w:val="21"/>
                <w:lang w:eastAsia="zh-TW"/>
              </w:rPr>
              <w:t>(2)</w:t>
            </w:r>
            <w:r w:rsidRPr="003A7FDC">
              <w:rPr>
                <w:rFonts w:ascii="Helvetica" w:hAnsi="Helvetica" w:cs="Helvetica"/>
                <w:lang w:eastAsia="zh-TW"/>
              </w:rPr>
              <w:t>訂約時，申請人不應提出交易相關文件或主管機關核准文件。交割屆期申請人憑原契約影本及相關交易單證辦理交割，亦即訂約與交割皆須提供相關交易文件</w:t>
            </w:r>
            <w:r w:rsidRPr="003A7FDC">
              <w:rPr>
                <w:rFonts w:hint="eastAsia"/>
                <w:sz w:val="21"/>
                <w:lang w:eastAsia="zh-TW"/>
              </w:rPr>
              <w:t>(3)</w:t>
            </w:r>
            <w:r w:rsidRPr="003A7FDC">
              <w:rPr>
                <w:rFonts w:ascii="Helvetica" w:hAnsi="Helvetica" w:cs="Helvetica"/>
                <w:lang w:eastAsia="zh-TW"/>
              </w:rPr>
              <w:t>訂約時，申請人應提出交易相關文件或主管機關核准文件。交割屆期申請人憑原契約影本及相關交易單證辦理交割，亦即訂約與交割皆須提供相關交易文件</w:t>
            </w:r>
            <w:r w:rsidRPr="003A7FDC">
              <w:rPr>
                <w:rFonts w:hint="eastAsia"/>
                <w:sz w:val="21"/>
                <w:lang w:eastAsia="zh-TW"/>
              </w:rPr>
              <w:t>(4)</w:t>
            </w:r>
            <w:r w:rsidRPr="003A7FDC">
              <w:rPr>
                <w:rFonts w:ascii="Helvetica" w:hAnsi="Helvetica" w:cs="Helvetica"/>
                <w:lang w:eastAsia="zh-TW"/>
              </w:rPr>
              <w:t>訂約時，申請人應提出交易相關文件或主管機關核准文件。交割屆期申請人憑原契約及相關交易單證辦理交割亦即訂約與交割皆須提供相關交易文件</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4</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BD2AB4"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81</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辦理與客戶間之新台幣與外幣間遠期外匯交易</w:t>
            </w:r>
            <w:r w:rsidRPr="003A7FDC">
              <w:rPr>
                <w:rFonts w:ascii="Helvetica" w:hAnsi="Helvetica" w:cs="Helvetica"/>
                <w:lang w:eastAsia="zh-TW"/>
              </w:rPr>
              <w:t>,</w:t>
            </w:r>
            <w:r w:rsidRPr="003A7FDC">
              <w:rPr>
                <w:rFonts w:ascii="Helvetica" w:hAnsi="Helvetica" w:cs="Helvetica"/>
                <w:lang w:eastAsia="zh-TW"/>
              </w:rPr>
              <w:t>若廠商憑多筆交易合併訂定一筆遠匯契約時</w:t>
            </w:r>
            <w:r w:rsidRPr="003A7FDC">
              <w:rPr>
                <w:rFonts w:ascii="Helvetica" w:hAnsi="Helvetica" w:cs="Helvetica"/>
                <w:lang w:eastAsia="zh-TW"/>
              </w:rPr>
              <w:t>?</w:t>
            </w:r>
            <w:r w:rsidRPr="003A7FDC">
              <w:rPr>
                <w:rFonts w:hint="eastAsia"/>
                <w:sz w:val="21"/>
                <w:lang w:eastAsia="zh-TW"/>
              </w:rPr>
              <w:t xml:space="preserve"> (1) </w:t>
            </w:r>
            <w:r w:rsidRPr="003A7FDC">
              <w:rPr>
                <w:rFonts w:ascii="Helvetica" w:hAnsi="Helvetica" w:cs="Helvetica"/>
                <w:lang w:eastAsia="zh-TW"/>
              </w:rPr>
              <w:t>得以交易清單方式辦理，對於中央銀行抽査之交易文件得為次營業日中午前送達</w:t>
            </w:r>
            <w:r w:rsidRPr="003A7FDC">
              <w:rPr>
                <w:rFonts w:hint="eastAsia"/>
                <w:sz w:val="21"/>
                <w:lang w:eastAsia="zh-TW"/>
              </w:rPr>
              <w:t>(2)</w:t>
            </w:r>
            <w:r w:rsidRPr="003A7FDC">
              <w:rPr>
                <w:rFonts w:ascii="Helvetica" w:hAnsi="Helvetica" w:cs="Helvetica"/>
                <w:lang w:eastAsia="zh-TW"/>
              </w:rPr>
              <w:t>得以交易清單方式辦理，對於中央銀行抽査之交易文件得為次營業日下午前送達</w:t>
            </w:r>
            <w:r w:rsidRPr="003A7FDC">
              <w:rPr>
                <w:rFonts w:hint="eastAsia"/>
                <w:sz w:val="21"/>
                <w:lang w:eastAsia="zh-TW"/>
              </w:rPr>
              <w:t>(3)</w:t>
            </w:r>
            <w:r w:rsidRPr="003A7FDC">
              <w:rPr>
                <w:rFonts w:ascii="Helvetica" w:hAnsi="Helvetica" w:cs="Helvetica"/>
                <w:lang w:eastAsia="zh-TW"/>
              </w:rPr>
              <w:t>得以交易清單方式辦理，對</w:t>
            </w:r>
            <w:r w:rsidRPr="003A7FDC">
              <w:rPr>
                <w:rFonts w:ascii="Helvetica" w:hAnsi="Helvetica" w:cs="Helvetica"/>
                <w:lang w:eastAsia="zh-TW"/>
              </w:rPr>
              <w:lastRenderedPageBreak/>
              <w:t>於中央銀行抽査之交易文件得為次營業日關閉銀行前送達</w:t>
            </w:r>
            <w:r w:rsidRPr="003A7FDC">
              <w:rPr>
                <w:rFonts w:ascii="Helvetica" w:hAnsi="Helvetica" w:cs="Helvetica"/>
                <w:lang w:eastAsia="zh-TW"/>
              </w:rPr>
              <w:t>(</w:t>
            </w:r>
            <w:r w:rsidRPr="003A7FDC">
              <w:rPr>
                <w:rFonts w:hint="eastAsia"/>
                <w:sz w:val="21"/>
                <w:lang w:eastAsia="zh-TW"/>
              </w:rPr>
              <w:t>4)</w:t>
            </w:r>
            <w:r w:rsidRPr="003A7FDC">
              <w:rPr>
                <w:rFonts w:ascii="Helvetica" w:hAnsi="Helvetica" w:cs="Helvetica"/>
                <w:lang w:eastAsia="zh-TW"/>
              </w:rPr>
              <w:t>得以交易清單方式辦理，對於中央銀行抽査之交易文件得為次營業日早上前送達</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rFonts w:hint="eastAsia"/>
                <w:sz w:val="21"/>
              </w:rPr>
              <w:lastRenderedPageBreak/>
              <w:t>3</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BD2AB4" w:rsidP="00CE641D">
            <w:pPr>
              <w:pStyle w:val="TableParagraph"/>
              <w:spacing w:before="160"/>
              <w:ind w:left="49" w:right="44"/>
              <w:jc w:val="center"/>
              <w:rPr>
                <w:sz w:val="21"/>
              </w:rPr>
            </w:pPr>
            <w:r w:rsidRPr="003A7FDC">
              <w:rPr>
                <w:rFonts w:hint="eastAsia"/>
                <w:sz w:val="21"/>
              </w:rPr>
              <w:lastRenderedPageBreak/>
              <w:t>3</w:t>
            </w:r>
            <w:r w:rsidR="004D0140" w:rsidRPr="003A7FDC">
              <w:rPr>
                <w:rFonts w:hint="eastAsia"/>
                <w:sz w:val="21"/>
              </w:rPr>
              <w:t>82</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5" w:lineRule="exact"/>
              <w:rPr>
                <w:sz w:val="21"/>
                <w:lang w:eastAsia="zh-TW"/>
              </w:rPr>
            </w:pPr>
            <w:r w:rsidRPr="003A7FDC">
              <w:rPr>
                <w:rFonts w:ascii="Helvetica" w:hAnsi="Helvetica" w:cs="Helvetica"/>
                <w:lang w:eastAsia="zh-TW"/>
              </w:rPr>
              <w:t>遠期外匯之預售</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外匯收取者</w:t>
            </w:r>
            <w:r w:rsidRPr="003A7FDC">
              <w:rPr>
                <w:rFonts w:ascii="Helvetica" w:hAnsi="Helvetica" w:cs="Helvetica"/>
                <w:lang w:eastAsia="zh-TW"/>
              </w:rPr>
              <w:t>(</w:t>
            </w:r>
            <w:r w:rsidRPr="003A7FDC">
              <w:rPr>
                <w:rFonts w:ascii="Helvetica" w:hAnsi="Helvetica" w:cs="Helvetica"/>
                <w:lang w:eastAsia="zh-TW"/>
              </w:rPr>
              <w:t>如出口商</w:t>
            </w:r>
            <w:r w:rsidRPr="003A7FDC">
              <w:rPr>
                <w:rFonts w:ascii="Helvetica" w:hAnsi="Helvetica" w:cs="Helvetica"/>
                <w:lang w:eastAsia="zh-TW"/>
              </w:rPr>
              <w:t>)</w:t>
            </w:r>
            <w:r w:rsidRPr="003A7FDC">
              <w:rPr>
                <w:rFonts w:ascii="Helvetica" w:hAnsi="Helvetica" w:cs="Helvetica"/>
                <w:lang w:eastAsia="zh-TW"/>
              </w:rPr>
              <w:t>為確保其收入，先將外匯賣予銀行</w:t>
            </w:r>
            <w:r w:rsidRPr="003A7FDC">
              <w:rPr>
                <w:rFonts w:hint="eastAsia"/>
                <w:sz w:val="21"/>
                <w:lang w:eastAsia="zh-TW"/>
              </w:rPr>
              <w:t>(2)</w:t>
            </w:r>
            <w:r w:rsidRPr="003A7FDC">
              <w:rPr>
                <w:rFonts w:ascii="Helvetica" w:hAnsi="Helvetica" w:cs="Helvetica"/>
                <w:lang w:eastAsia="zh-TW"/>
              </w:rPr>
              <w:t>外匯收取者</w:t>
            </w:r>
            <w:r w:rsidRPr="003A7FDC">
              <w:rPr>
                <w:rFonts w:ascii="Helvetica" w:hAnsi="Helvetica" w:cs="Helvetica"/>
                <w:lang w:eastAsia="zh-TW"/>
              </w:rPr>
              <w:t>(</w:t>
            </w:r>
            <w:r w:rsidRPr="003A7FDC">
              <w:rPr>
                <w:rFonts w:ascii="Helvetica" w:hAnsi="Helvetica" w:cs="Helvetica"/>
                <w:lang w:eastAsia="zh-TW"/>
              </w:rPr>
              <w:t>如出口商</w:t>
            </w:r>
            <w:r w:rsidRPr="003A7FDC">
              <w:rPr>
                <w:rFonts w:ascii="Helvetica" w:hAnsi="Helvetica" w:cs="Helvetica"/>
                <w:lang w:eastAsia="zh-TW"/>
              </w:rPr>
              <w:t>)</w:t>
            </w:r>
            <w:r w:rsidRPr="003A7FDC">
              <w:rPr>
                <w:rFonts w:ascii="Helvetica" w:hAnsi="Helvetica" w:cs="Helvetica"/>
                <w:lang w:eastAsia="zh-TW"/>
              </w:rPr>
              <w:t>為確保其收入，先將外匯賣予投行</w:t>
            </w:r>
            <w:r w:rsidRPr="003A7FDC">
              <w:rPr>
                <w:rFonts w:hint="eastAsia"/>
                <w:sz w:val="21"/>
                <w:lang w:eastAsia="zh-TW"/>
              </w:rPr>
              <w:t>(3)</w:t>
            </w:r>
            <w:r w:rsidRPr="003A7FDC">
              <w:rPr>
                <w:rFonts w:ascii="Helvetica" w:hAnsi="Helvetica" w:cs="Helvetica"/>
                <w:lang w:eastAsia="zh-TW"/>
              </w:rPr>
              <w:t>外匯收取者</w:t>
            </w:r>
            <w:r w:rsidRPr="003A7FDC">
              <w:rPr>
                <w:rFonts w:ascii="Helvetica" w:hAnsi="Helvetica" w:cs="Helvetica"/>
                <w:lang w:eastAsia="zh-TW"/>
              </w:rPr>
              <w:t>(</w:t>
            </w:r>
            <w:r w:rsidRPr="003A7FDC">
              <w:rPr>
                <w:rFonts w:ascii="Helvetica" w:hAnsi="Helvetica" w:cs="Helvetica"/>
                <w:lang w:eastAsia="zh-TW"/>
              </w:rPr>
              <w:t>如出口商</w:t>
            </w:r>
            <w:r w:rsidRPr="003A7FDC">
              <w:rPr>
                <w:rFonts w:ascii="Helvetica" w:hAnsi="Helvetica" w:cs="Helvetica"/>
                <w:lang w:eastAsia="zh-TW"/>
              </w:rPr>
              <w:t>)</w:t>
            </w:r>
            <w:r w:rsidRPr="003A7FDC">
              <w:rPr>
                <w:rFonts w:ascii="Helvetica" w:hAnsi="Helvetica" w:cs="Helvetica"/>
                <w:lang w:eastAsia="zh-TW"/>
              </w:rPr>
              <w:t>為確保其收入，先將外匯賣予國外銀行</w:t>
            </w:r>
            <w:r w:rsidRPr="003A7FDC">
              <w:rPr>
                <w:rFonts w:hint="eastAsia"/>
                <w:sz w:val="21"/>
                <w:lang w:eastAsia="zh-TW"/>
              </w:rPr>
              <w:t>(4)</w:t>
            </w:r>
            <w:r w:rsidRPr="003A7FDC">
              <w:rPr>
                <w:rFonts w:ascii="Helvetica" w:hAnsi="Helvetica" w:cs="Helvetica"/>
                <w:lang w:eastAsia="zh-TW"/>
              </w:rPr>
              <w:t>外匯收取者</w:t>
            </w:r>
            <w:r w:rsidRPr="003A7FDC">
              <w:rPr>
                <w:rFonts w:ascii="Helvetica" w:hAnsi="Helvetica" w:cs="Helvetica"/>
                <w:lang w:eastAsia="zh-TW"/>
              </w:rPr>
              <w:t>(</w:t>
            </w:r>
            <w:r w:rsidRPr="003A7FDC">
              <w:rPr>
                <w:rFonts w:ascii="Helvetica" w:hAnsi="Helvetica" w:cs="Helvetica"/>
                <w:lang w:eastAsia="zh-TW"/>
              </w:rPr>
              <w:t>如出口商</w:t>
            </w:r>
            <w:r w:rsidRPr="003A7FDC">
              <w:rPr>
                <w:rFonts w:ascii="Helvetica" w:hAnsi="Helvetica" w:cs="Helvetica"/>
                <w:lang w:eastAsia="zh-TW"/>
              </w:rPr>
              <w:t>)</w:t>
            </w:r>
            <w:r w:rsidRPr="003A7FDC">
              <w:rPr>
                <w:rFonts w:ascii="Helvetica" w:hAnsi="Helvetica" w:cs="Helvetica"/>
                <w:lang w:eastAsia="zh-TW"/>
              </w:rPr>
              <w:t>為確保其收入，先將外匯賣予國外法人</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60"/>
              <w:ind w:left="3"/>
              <w:jc w:val="center"/>
              <w:rPr>
                <w:sz w:val="21"/>
              </w:rPr>
            </w:pPr>
            <w:r w:rsidRPr="003A7FDC">
              <w:rPr>
                <w:sz w:val="21"/>
              </w:rPr>
              <w:t>1</w:t>
            </w:r>
          </w:p>
        </w:tc>
      </w:tr>
      <w:tr w:rsidR="003A7FDC" w:rsidRPr="003A7FDC" w:rsidTr="00CE641D">
        <w:trPr>
          <w:trHeight w:val="1089"/>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rPr>
            </w:pPr>
          </w:p>
          <w:p w:rsidR="004D0140" w:rsidRPr="003A7FDC" w:rsidRDefault="00BD2AB4" w:rsidP="00CE641D">
            <w:pPr>
              <w:pStyle w:val="TableParagraph"/>
              <w:ind w:left="49" w:right="44"/>
              <w:jc w:val="center"/>
              <w:rPr>
                <w:sz w:val="21"/>
              </w:rPr>
            </w:pPr>
            <w:r w:rsidRPr="003A7FDC">
              <w:rPr>
                <w:rFonts w:hint="eastAsia"/>
                <w:sz w:val="21"/>
              </w:rPr>
              <w:t>3</w:t>
            </w:r>
            <w:r w:rsidR="004D0140" w:rsidRPr="003A7FDC">
              <w:rPr>
                <w:rFonts w:hint="eastAsia"/>
                <w:sz w:val="21"/>
              </w:rPr>
              <w:t>83</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遠期外匯之預購</w:t>
            </w:r>
            <w:r w:rsidRPr="003A7FDC">
              <w:rPr>
                <w:rFonts w:ascii="Helvetica" w:hAnsi="Helvetica" w:cs="Helvetica"/>
                <w:lang w:eastAsia="zh-TW"/>
              </w:rPr>
              <w:t>?</w:t>
            </w:r>
            <w:r w:rsidRPr="003A7FDC">
              <w:rPr>
                <w:rFonts w:hint="eastAsia"/>
                <w:b/>
                <w:bCs/>
                <w:sz w:val="21"/>
                <w:lang w:eastAsia="zh-TW"/>
              </w:rPr>
              <w:t xml:space="preserve"> </w:t>
            </w:r>
            <w:r w:rsidRPr="003A7FDC">
              <w:rPr>
                <w:rFonts w:hint="eastAsia"/>
                <w:sz w:val="21"/>
                <w:lang w:eastAsia="zh-TW"/>
              </w:rPr>
              <w:t>(1)</w:t>
            </w:r>
            <w:r w:rsidRPr="003A7FDC">
              <w:rPr>
                <w:rFonts w:ascii="Helvetica" w:hAnsi="Helvetica" w:cs="Helvetica"/>
                <w:lang w:eastAsia="zh-TW"/>
              </w:rPr>
              <w:t>外匯支付者</w:t>
            </w:r>
            <w:r w:rsidRPr="003A7FDC">
              <w:rPr>
                <w:rFonts w:ascii="Helvetica" w:hAnsi="Helvetica" w:cs="Helvetica"/>
                <w:lang w:eastAsia="zh-TW"/>
              </w:rPr>
              <w:t>(</w:t>
            </w:r>
            <w:r w:rsidRPr="003A7FDC">
              <w:rPr>
                <w:rFonts w:ascii="Helvetica" w:hAnsi="Helvetica" w:cs="Helvetica"/>
                <w:lang w:eastAsia="zh-TW"/>
              </w:rPr>
              <w:t>如進口商</w:t>
            </w:r>
            <w:r w:rsidRPr="003A7FDC">
              <w:rPr>
                <w:rFonts w:ascii="Helvetica" w:hAnsi="Helvetica" w:cs="Helvetica"/>
                <w:lang w:eastAsia="zh-TW"/>
              </w:rPr>
              <w:t>)</w:t>
            </w:r>
            <w:r w:rsidRPr="003A7FDC">
              <w:rPr>
                <w:rFonts w:ascii="Helvetica" w:hAnsi="Helvetica" w:cs="Helvetica"/>
                <w:lang w:eastAsia="zh-TW"/>
              </w:rPr>
              <w:t>為固定其成本，先向國外銀行購買外匯</w:t>
            </w:r>
            <w:r w:rsidRPr="003A7FDC">
              <w:rPr>
                <w:rFonts w:hint="eastAsia"/>
                <w:sz w:val="21"/>
                <w:lang w:eastAsia="zh-TW"/>
              </w:rPr>
              <w:t>(2)</w:t>
            </w:r>
            <w:r w:rsidRPr="003A7FDC">
              <w:rPr>
                <w:rFonts w:ascii="Helvetica" w:hAnsi="Helvetica" w:cs="Helvetica"/>
                <w:lang w:eastAsia="zh-TW"/>
              </w:rPr>
              <w:t>外匯支付者</w:t>
            </w:r>
            <w:r w:rsidRPr="003A7FDC">
              <w:rPr>
                <w:rFonts w:ascii="Helvetica" w:hAnsi="Helvetica" w:cs="Helvetica"/>
                <w:lang w:eastAsia="zh-TW"/>
              </w:rPr>
              <w:t>(</w:t>
            </w:r>
            <w:r w:rsidRPr="003A7FDC">
              <w:rPr>
                <w:rFonts w:ascii="Helvetica" w:hAnsi="Helvetica" w:cs="Helvetica"/>
                <w:lang w:eastAsia="zh-TW"/>
              </w:rPr>
              <w:t>如進口商</w:t>
            </w:r>
            <w:r w:rsidRPr="003A7FDC">
              <w:rPr>
                <w:rFonts w:ascii="Helvetica" w:hAnsi="Helvetica" w:cs="Helvetica"/>
                <w:lang w:eastAsia="zh-TW"/>
              </w:rPr>
              <w:t>)</w:t>
            </w:r>
            <w:r w:rsidRPr="003A7FDC">
              <w:rPr>
                <w:rFonts w:ascii="Helvetica" w:hAnsi="Helvetica" w:cs="Helvetica"/>
                <w:lang w:eastAsia="zh-TW"/>
              </w:rPr>
              <w:t>為固定其成本，先向國外公司購買外匯</w:t>
            </w:r>
            <w:r w:rsidRPr="003A7FDC">
              <w:rPr>
                <w:rFonts w:hint="eastAsia"/>
                <w:sz w:val="21"/>
                <w:lang w:eastAsia="zh-TW"/>
              </w:rPr>
              <w:t>(3)</w:t>
            </w:r>
            <w:r w:rsidRPr="003A7FDC">
              <w:rPr>
                <w:rFonts w:ascii="Helvetica" w:hAnsi="Helvetica" w:cs="Helvetica"/>
                <w:lang w:eastAsia="zh-TW"/>
              </w:rPr>
              <w:t>外匯支付者</w:t>
            </w:r>
            <w:r w:rsidRPr="003A7FDC">
              <w:rPr>
                <w:rFonts w:ascii="Helvetica" w:hAnsi="Helvetica" w:cs="Helvetica"/>
                <w:lang w:eastAsia="zh-TW"/>
              </w:rPr>
              <w:t>(</w:t>
            </w:r>
            <w:r w:rsidRPr="003A7FDC">
              <w:rPr>
                <w:rFonts w:ascii="Helvetica" w:hAnsi="Helvetica" w:cs="Helvetica"/>
                <w:lang w:eastAsia="zh-TW"/>
              </w:rPr>
              <w:t>如進口商</w:t>
            </w:r>
            <w:r w:rsidRPr="003A7FDC">
              <w:rPr>
                <w:rFonts w:ascii="Helvetica" w:hAnsi="Helvetica" w:cs="Helvetica"/>
                <w:lang w:eastAsia="zh-TW"/>
              </w:rPr>
              <w:t>)</w:t>
            </w:r>
            <w:r w:rsidRPr="003A7FDC">
              <w:rPr>
                <w:rFonts w:ascii="Helvetica" w:hAnsi="Helvetica" w:cs="Helvetica"/>
                <w:lang w:eastAsia="zh-TW"/>
              </w:rPr>
              <w:t>為固定其成本，先向政府購買外匯</w:t>
            </w:r>
            <w:r w:rsidRPr="003A7FDC">
              <w:rPr>
                <w:rFonts w:hint="eastAsia"/>
                <w:sz w:val="21"/>
                <w:lang w:eastAsia="zh-TW"/>
              </w:rPr>
              <w:t>(4)</w:t>
            </w:r>
            <w:r w:rsidRPr="003A7FDC">
              <w:rPr>
                <w:rFonts w:ascii="Helvetica" w:hAnsi="Helvetica" w:cs="Helvetica"/>
                <w:lang w:eastAsia="zh-TW"/>
              </w:rPr>
              <w:t>外匯支付者</w:t>
            </w:r>
            <w:r w:rsidRPr="003A7FDC">
              <w:rPr>
                <w:rFonts w:ascii="Helvetica" w:hAnsi="Helvetica" w:cs="Helvetica"/>
                <w:lang w:eastAsia="zh-TW"/>
              </w:rPr>
              <w:t>(</w:t>
            </w:r>
            <w:r w:rsidRPr="003A7FDC">
              <w:rPr>
                <w:rFonts w:ascii="Helvetica" w:hAnsi="Helvetica" w:cs="Helvetica"/>
                <w:lang w:eastAsia="zh-TW"/>
              </w:rPr>
              <w:t>如進口商</w:t>
            </w:r>
            <w:r w:rsidRPr="003A7FDC">
              <w:rPr>
                <w:rFonts w:ascii="Helvetica" w:hAnsi="Helvetica" w:cs="Helvetica"/>
                <w:lang w:eastAsia="zh-TW"/>
              </w:rPr>
              <w:t>)</w:t>
            </w:r>
            <w:r w:rsidRPr="003A7FDC">
              <w:rPr>
                <w:rFonts w:ascii="Helvetica" w:hAnsi="Helvetica" w:cs="Helvetica"/>
                <w:lang w:eastAsia="zh-TW"/>
              </w:rPr>
              <w:t>為固定其成本，先向銀行購買外匯</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4</w:t>
            </w:r>
          </w:p>
        </w:tc>
      </w:tr>
      <w:tr w:rsidR="003A7FDC" w:rsidRPr="003A7FDC" w:rsidTr="00CE641D">
        <w:trPr>
          <w:trHeight w:val="1089"/>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rPr>
            </w:pPr>
          </w:p>
          <w:p w:rsidR="004D0140" w:rsidRPr="003A7FDC" w:rsidRDefault="00BD2AB4" w:rsidP="00CE641D">
            <w:pPr>
              <w:pStyle w:val="TableParagraph"/>
              <w:ind w:left="49" w:right="44"/>
              <w:jc w:val="center"/>
              <w:rPr>
                <w:sz w:val="21"/>
              </w:rPr>
            </w:pPr>
            <w:r w:rsidRPr="003A7FDC">
              <w:rPr>
                <w:rFonts w:hint="eastAsia"/>
                <w:sz w:val="21"/>
              </w:rPr>
              <w:t>3</w:t>
            </w:r>
            <w:r w:rsidR="004D0140" w:rsidRPr="003A7FDC">
              <w:rPr>
                <w:rFonts w:hint="eastAsia"/>
                <w:sz w:val="21"/>
              </w:rPr>
              <w:t>84</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49" w:lineRule="exact"/>
              <w:ind w:left="0"/>
              <w:rPr>
                <w:sz w:val="21"/>
                <w:lang w:eastAsia="zh-TW"/>
              </w:rPr>
            </w:pPr>
            <w:r w:rsidRPr="003A7FDC">
              <w:rPr>
                <w:rFonts w:ascii="Helvetica" w:hAnsi="Helvetica" w:cs="Helvetica"/>
                <w:lang w:eastAsia="zh-TW"/>
              </w:rPr>
              <w:t>遠期外匯依交割期間分為固定交割日之契約及任選交割日之契約，請問固定交割日之契約定義</w:t>
            </w:r>
            <w:r w:rsidRPr="003A7FDC">
              <w:rPr>
                <w:rFonts w:ascii="Helvetica" w:hAnsi="Helvetica" w:cs="Helvetica"/>
                <w:lang w:eastAsia="zh-TW"/>
              </w:rPr>
              <w:t>?</w:t>
            </w:r>
            <w:r w:rsidRPr="003A7FDC">
              <w:rPr>
                <w:rFonts w:hint="eastAsia"/>
                <w:spacing w:val="-3"/>
                <w:sz w:val="21"/>
                <w:lang w:eastAsia="zh-TW"/>
              </w:rPr>
              <w:t xml:space="preserve"> (1)</w:t>
            </w:r>
            <w:r w:rsidRPr="003A7FDC">
              <w:rPr>
                <w:rFonts w:ascii="Helvetica" w:hAnsi="Helvetica" w:cs="Helvetica"/>
                <w:lang w:eastAsia="zh-TW"/>
              </w:rPr>
              <w:t>定義</w:t>
            </w:r>
            <w:r w:rsidRPr="003A7FDC">
              <w:rPr>
                <w:rFonts w:ascii="Helvetica" w:hAnsi="Helvetica" w:cs="Helvetica"/>
                <w:lang w:eastAsia="zh-TW"/>
              </w:rPr>
              <w:t>:</w:t>
            </w:r>
            <w:r w:rsidRPr="003A7FDC">
              <w:rPr>
                <w:rFonts w:ascii="Helvetica" w:hAnsi="Helvetica" w:cs="Helvetica"/>
                <w:lang w:eastAsia="zh-TW"/>
              </w:rPr>
              <w:t>申請人於將來的某一特定日期辦理交割且期間計算是計首不計尾。而訂約期別為</w:t>
            </w:r>
            <w:r w:rsidRPr="003A7FDC">
              <w:rPr>
                <w:rFonts w:ascii="Helvetica" w:hAnsi="Helvetica" w:cs="Helvetica"/>
                <w:lang w:eastAsia="zh-TW"/>
              </w:rPr>
              <w:t>: 30</w:t>
            </w:r>
            <w:r w:rsidRPr="003A7FDC">
              <w:rPr>
                <w:rFonts w:ascii="Helvetica" w:hAnsi="Helvetica" w:cs="Helvetica"/>
                <w:lang w:eastAsia="zh-TW"/>
              </w:rPr>
              <w:t>天、</w:t>
            </w:r>
            <w:r w:rsidRPr="003A7FDC">
              <w:rPr>
                <w:rFonts w:ascii="Helvetica" w:hAnsi="Helvetica" w:cs="Helvetica"/>
                <w:lang w:eastAsia="zh-TW"/>
              </w:rPr>
              <w:t xml:space="preserve">60 </w:t>
            </w:r>
            <w:r w:rsidRPr="003A7FDC">
              <w:rPr>
                <w:rFonts w:ascii="Helvetica" w:hAnsi="Helvetica" w:cs="Helvetica"/>
                <w:lang w:eastAsia="zh-TW"/>
              </w:rPr>
              <w:t>天、</w:t>
            </w:r>
            <w:r w:rsidRPr="003A7FDC">
              <w:rPr>
                <w:rFonts w:ascii="Helvetica" w:hAnsi="Helvetica" w:cs="Helvetica"/>
                <w:lang w:eastAsia="zh-TW"/>
              </w:rPr>
              <w:t xml:space="preserve"> 90</w:t>
            </w:r>
            <w:r w:rsidRPr="003A7FDC">
              <w:rPr>
                <w:rFonts w:ascii="Helvetica" w:hAnsi="Helvetica" w:cs="Helvetica"/>
                <w:lang w:eastAsia="zh-TW"/>
              </w:rPr>
              <w:t>天、</w:t>
            </w:r>
            <w:r w:rsidRPr="003A7FDC">
              <w:rPr>
                <w:rFonts w:ascii="Helvetica" w:hAnsi="Helvetica" w:cs="Helvetica"/>
                <w:lang w:eastAsia="zh-TW"/>
              </w:rPr>
              <w:t>120</w:t>
            </w:r>
            <w:r w:rsidRPr="003A7FDC">
              <w:rPr>
                <w:rFonts w:ascii="Helvetica" w:hAnsi="Helvetica" w:cs="Helvetica"/>
                <w:lang w:eastAsia="zh-TW"/>
              </w:rPr>
              <w:t>天、</w:t>
            </w:r>
            <w:r w:rsidRPr="003A7FDC">
              <w:rPr>
                <w:rFonts w:ascii="Helvetica" w:hAnsi="Helvetica" w:cs="Helvetica"/>
                <w:lang w:eastAsia="zh-TW"/>
              </w:rPr>
              <w:t>150</w:t>
            </w:r>
            <w:r w:rsidRPr="003A7FDC">
              <w:rPr>
                <w:rFonts w:ascii="Helvetica" w:hAnsi="Helvetica" w:cs="Helvetica"/>
                <w:lang w:eastAsia="zh-TW"/>
              </w:rPr>
              <w:t>天、</w:t>
            </w:r>
            <w:r w:rsidRPr="003A7FDC">
              <w:rPr>
                <w:rFonts w:ascii="Helvetica" w:hAnsi="Helvetica" w:cs="Helvetica"/>
                <w:lang w:eastAsia="zh-TW"/>
              </w:rPr>
              <w:t xml:space="preserve"> 180</w:t>
            </w:r>
            <w:r w:rsidRPr="003A7FDC">
              <w:rPr>
                <w:rFonts w:ascii="Helvetica" w:hAnsi="Helvetica" w:cs="Helvetica"/>
                <w:lang w:eastAsia="zh-TW"/>
              </w:rPr>
              <w:t>天等。若交割日為例假日</w:t>
            </w:r>
            <w:r w:rsidRPr="003A7FDC">
              <w:rPr>
                <w:rFonts w:ascii="Helvetica" w:hAnsi="Helvetica" w:cs="Helvetica"/>
                <w:lang w:eastAsia="zh-TW"/>
              </w:rPr>
              <w:t>:</w:t>
            </w:r>
            <w:r w:rsidRPr="003A7FDC">
              <w:rPr>
                <w:rFonts w:ascii="Helvetica" w:hAnsi="Helvetica" w:cs="Helvetica"/>
                <w:lang w:eastAsia="zh-TW"/>
              </w:rPr>
              <w:t>屆期交割時如適逢國內、外假日各銀行規定不一</w:t>
            </w:r>
            <w:r w:rsidRPr="003A7FDC">
              <w:rPr>
                <w:rFonts w:ascii="Helvetica" w:hAnsi="Helvetica" w:cs="Helvetica"/>
                <w:lang w:eastAsia="zh-TW"/>
              </w:rPr>
              <w:t>,</w:t>
            </w:r>
            <w:r w:rsidRPr="003A7FDC">
              <w:rPr>
                <w:rFonts w:ascii="Helvetica" w:hAnsi="Helvetica" w:cs="Helvetica"/>
                <w:lang w:eastAsia="zh-TW"/>
              </w:rPr>
              <w:t>大部分銀行規定得提前或順延，惟不得跨越屆期日當月份，於此情形，則提前至前一營業日</w:t>
            </w:r>
            <w:r w:rsidRPr="003A7FDC">
              <w:rPr>
                <w:rFonts w:hint="eastAsia"/>
                <w:spacing w:val="-3"/>
                <w:sz w:val="21"/>
                <w:lang w:eastAsia="zh-TW"/>
              </w:rPr>
              <w:t>(2)</w:t>
            </w:r>
            <w:r w:rsidRPr="003A7FDC">
              <w:rPr>
                <w:rFonts w:ascii="Helvetica" w:hAnsi="Helvetica" w:cs="Helvetica"/>
                <w:lang w:eastAsia="zh-TW"/>
              </w:rPr>
              <w:t>定義</w:t>
            </w:r>
            <w:r w:rsidRPr="003A7FDC">
              <w:rPr>
                <w:rFonts w:ascii="Helvetica" w:hAnsi="Helvetica" w:cs="Helvetica"/>
                <w:lang w:eastAsia="zh-TW"/>
              </w:rPr>
              <w:t>:</w:t>
            </w:r>
            <w:r w:rsidRPr="003A7FDC">
              <w:rPr>
                <w:rFonts w:ascii="Helvetica" w:hAnsi="Helvetica" w:cs="Helvetica"/>
                <w:lang w:eastAsia="zh-TW"/>
              </w:rPr>
              <w:t>申請人於將來的某一特定日期辦理交割且期間計算是計首不計尾。而訂約期別為</w:t>
            </w:r>
            <w:r w:rsidRPr="003A7FDC">
              <w:rPr>
                <w:rFonts w:ascii="Helvetica" w:hAnsi="Helvetica" w:cs="Helvetica"/>
                <w:lang w:eastAsia="zh-TW"/>
              </w:rPr>
              <w:t>: 15</w:t>
            </w:r>
            <w:r w:rsidRPr="003A7FDC">
              <w:rPr>
                <w:rFonts w:ascii="Helvetica" w:hAnsi="Helvetica" w:cs="Helvetica"/>
                <w:lang w:eastAsia="zh-TW"/>
              </w:rPr>
              <w:t>天、</w:t>
            </w:r>
            <w:r w:rsidRPr="003A7FDC">
              <w:rPr>
                <w:rFonts w:ascii="Helvetica" w:hAnsi="Helvetica" w:cs="Helvetica"/>
                <w:lang w:eastAsia="zh-TW"/>
              </w:rPr>
              <w:t xml:space="preserve">65 </w:t>
            </w:r>
            <w:r w:rsidRPr="003A7FDC">
              <w:rPr>
                <w:rFonts w:ascii="Helvetica" w:hAnsi="Helvetica" w:cs="Helvetica"/>
                <w:lang w:eastAsia="zh-TW"/>
              </w:rPr>
              <w:t>天、</w:t>
            </w:r>
            <w:r w:rsidRPr="003A7FDC">
              <w:rPr>
                <w:rFonts w:ascii="Helvetica" w:hAnsi="Helvetica" w:cs="Helvetica"/>
                <w:lang w:eastAsia="zh-TW"/>
              </w:rPr>
              <w:t xml:space="preserve"> 90</w:t>
            </w:r>
            <w:r w:rsidRPr="003A7FDC">
              <w:rPr>
                <w:rFonts w:ascii="Helvetica" w:hAnsi="Helvetica" w:cs="Helvetica"/>
                <w:lang w:eastAsia="zh-TW"/>
              </w:rPr>
              <w:t>天、</w:t>
            </w:r>
            <w:r w:rsidRPr="003A7FDC">
              <w:rPr>
                <w:rFonts w:ascii="Helvetica" w:hAnsi="Helvetica" w:cs="Helvetica"/>
                <w:lang w:eastAsia="zh-TW"/>
              </w:rPr>
              <w:t>120</w:t>
            </w:r>
            <w:r w:rsidRPr="003A7FDC">
              <w:rPr>
                <w:rFonts w:ascii="Helvetica" w:hAnsi="Helvetica" w:cs="Helvetica"/>
                <w:lang w:eastAsia="zh-TW"/>
              </w:rPr>
              <w:t>天、</w:t>
            </w:r>
            <w:r w:rsidRPr="003A7FDC">
              <w:rPr>
                <w:rFonts w:ascii="Helvetica" w:hAnsi="Helvetica" w:cs="Helvetica"/>
                <w:lang w:eastAsia="zh-TW"/>
              </w:rPr>
              <w:t>150</w:t>
            </w:r>
            <w:r w:rsidRPr="003A7FDC">
              <w:rPr>
                <w:rFonts w:ascii="Helvetica" w:hAnsi="Helvetica" w:cs="Helvetica"/>
                <w:lang w:eastAsia="zh-TW"/>
              </w:rPr>
              <w:t>天、</w:t>
            </w:r>
            <w:r w:rsidRPr="003A7FDC">
              <w:rPr>
                <w:rFonts w:ascii="Helvetica" w:hAnsi="Helvetica" w:cs="Helvetica"/>
                <w:lang w:eastAsia="zh-TW"/>
              </w:rPr>
              <w:t xml:space="preserve"> 180</w:t>
            </w:r>
            <w:r w:rsidRPr="003A7FDC">
              <w:rPr>
                <w:rFonts w:ascii="Helvetica" w:hAnsi="Helvetica" w:cs="Helvetica"/>
                <w:lang w:eastAsia="zh-TW"/>
              </w:rPr>
              <w:t>天等。若交割日為例假日</w:t>
            </w:r>
            <w:r w:rsidRPr="003A7FDC">
              <w:rPr>
                <w:rFonts w:ascii="Helvetica" w:hAnsi="Helvetica" w:cs="Helvetica"/>
                <w:lang w:eastAsia="zh-TW"/>
              </w:rPr>
              <w:t>:</w:t>
            </w:r>
            <w:r w:rsidRPr="003A7FDC">
              <w:rPr>
                <w:rFonts w:ascii="Helvetica" w:hAnsi="Helvetica" w:cs="Helvetica"/>
                <w:lang w:eastAsia="zh-TW"/>
              </w:rPr>
              <w:t>屆期交割時如適逢國內、外假日各銀行規定不一</w:t>
            </w:r>
            <w:r w:rsidRPr="003A7FDC">
              <w:rPr>
                <w:rFonts w:ascii="Helvetica" w:hAnsi="Helvetica" w:cs="Helvetica"/>
                <w:lang w:eastAsia="zh-TW"/>
              </w:rPr>
              <w:t>,</w:t>
            </w:r>
            <w:r w:rsidRPr="003A7FDC">
              <w:rPr>
                <w:rFonts w:ascii="Helvetica" w:hAnsi="Helvetica" w:cs="Helvetica"/>
                <w:lang w:eastAsia="zh-TW"/>
              </w:rPr>
              <w:t>大部分銀行規定得提前或順延，惟不得跨越屆期日當月份，於此情形，則提前至前一營業日</w:t>
            </w:r>
            <w:r w:rsidRPr="003A7FDC">
              <w:rPr>
                <w:rFonts w:hint="eastAsia"/>
                <w:spacing w:val="-3"/>
                <w:sz w:val="21"/>
                <w:lang w:eastAsia="zh-TW"/>
              </w:rPr>
              <w:t>(3)</w:t>
            </w:r>
            <w:r w:rsidRPr="003A7FDC">
              <w:rPr>
                <w:rFonts w:ascii="Helvetica" w:hAnsi="Helvetica" w:cs="Helvetica"/>
                <w:lang w:eastAsia="zh-TW"/>
              </w:rPr>
              <w:t>定義</w:t>
            </w:r>
            <w:r w:rsidRPr="003A7FDC">
              <w:rPr>
                <w:rFonts w:ascii="Helvetica" w:hAnsi="Helvetica" w:cs="Helvetica"/>
                <w:lang w:eastAsia="zh-TW"/>
              </w:rPr>
              <w:t>:</w:t>
            </w:r>
            <w:r w:rsidRPr="003A7FDC">
              <w:rPr>
                <w:rFonts w:ascii="Helvetica" w:hAnsi="Helvetica" w:cs="Helvetica"/>
                <w:lang w:eastAsia="zh-TW"/>
              </w:rPr>
              <w:t>申請人於將來的某一特定日期辦理交割且期間計算是計首不計尾。而訂約期別為</w:t>
            </w:r>
            <w:r w:rsidRPr="003A7FDC">
              <w:rPr>
                <w:rFonts w:ascii="Helvetica" w:hAnsi="Helvetica" w:cs="Helvetica"/>
                <w:lang w:eastAsia="zh-TW"/>
              </w:rPr>
              <w:t>: 30</w:t>
            </w:r>
            <w:r w:rsidRPr="003A7FDC">
              <w:rPr>
                <w:rFonts w:ascii="Helvetica" w:hAnsi="Helvetica" w:cs="Helvetica"/>
                <w:lang w:eastAsia="zh-TW"/>
              </w:rPr>
              <w:t>天、</w:t>
            </w:r>
            <w:r w:rsidRPr="003A7FDC">
              <w:rPr>
                <w:rFonts w:ascii="Helvetica" w:hAnsi="Helvetica" w:cs="Helvetica"/>
                <w:lang w:eastAsia="zh-TW"/>
              </w:rPr>
              <w:t xml:space="preserve">60 </w:t>
            </w:r>
            <w:r w:rsidRPr="003A7FDC">
              <w:rPr>
                <w:rFonts w:ascii="Helvetica" w:hAnsi="Helvetica" w:cs="Helvetica"/>
                <w:lang w:eastAsia="zh-TW"/>
              </w:rPr>
              <w:t>天、</w:t>
            </w:r>
            <w:r w:rsidRPr="003A7FDC">
              <w:rPr>
                <w:rFonts w:ascii="Helvetica" w:hAnsi="Helvetica" w:cs="Helvetica"/>
                <w:lang w:eastAsia="zh-TW"/>
              </w:rPr>
              <w:t xml:space="preserve"> 95</w:t>
            </w:r>
            <w:r w:rsidRPr="003A7FDC">
              <w:rPr>
                <w:rFonts w:ascii="Helvetica" w:hAnsi="Helvetica" w:cs="Helvetica"/>
                <w:lang w:eastAsia="zh-TW"/>
              </w:rPr>
              <w:t>天、</w:t>
            </w:r>
            <w:r w:rsidRPr="003A7FDC">
              <w:rPr>
                <w:rFonts w:ascii="Helvetica" w:hAnsi="Helvetica" w:cs="Helvetica"/>
                <w:lang w:eastAsia="zh-TW"/>
              </w:rPr>
              <w:t>125</w:t>
            </w:r>
            <w:r w:rsidRPr="003A7FDC">
              <w:rPr>
                <w:rFonts w:ascii="Helvetica" w:hAnsi="Helvetica" w:cs="Helvetica"/>
                <w:lang w:eastAsia="zh-TW"/>
              </w:rPr>
              <w:t>天、</w:t>
            </w:r>
            <w:r w:rsidRPr="003A7FDC">
              <w:rPr>
                <w:rFonts w:ascii="Helvetica" w:hAnsi="Helvetica" w:cs="Helvetica"/>
                <w:lang w:eastAsia="zh-TW"/>
              </w:rPr>
              <w:t>150</w:t>
            </w:r>
            <w:r w:rsidRPr="003A7FDC">
              <w:rPr>
                <w:rFonts w:ascii="Helvetica" w:hAnsi="Helvetica" w:cs="Helvetica"/>
                <w:lang w:eastAsia="zh-TW"/>
              </w:rPr>
              <w:t>天、</w:t>
            </w:r>
            <w:r w:rsidRPr="003A7FDC">
              <w:rPr>
                <w:rFonts w:ascii="Helvetica" w:hAnsi="Helvetica" w:cs="Helvetica"/>
                <w:lang w:eastAsia="zh-TW"/>
              </w:rPr>
              <w:t xml:space="preserve"> 180</w:t>
            </w:r>
            <w:r w:rsidRPr="003A7FDC">
              <w:rPr>
                <w:rFonts w:ascii="Helvetica" w:hAnsi="Helvetica" w:cs="Helvetica"/>
                <w:lang w:eastAsia="zh-TW"/>
              </w:rPr>
              <w:t>天等。若交割日為例假日</w:t>
            </w:r>
            <w:r w:rsidRPr="003A7FDC">
              <w:rPr>
                <w:rFonts w:ascii="Helvetica" w:hAnsi="Helvetica" w:cs="Helvetica"/>
                <w:lang w:eastAsia="zh-TW"/>
              </w:rPr>
              <w:t>:</w:t>
            </w:r>
            <w:r w:rsidRPr="003A7FDC">
              <w:rPr>
                <w:rFonts w:ascii="Helvetica" w:hAnsi="Helvetica" w:cs="Helvetica"/>
                <w:lang w:eastAsia="zh-TW"/>
              </w:rPr>
              <w:t>屆期交割時如適逢國內、外假日各銀行規定不一</w:t>
            </w:r>
            <w:r w:rsidRPr="003A7FDC">
              <w:rPr>
                <w:rFonts w:ascii="Helvetica" w:hAnsi="Helvetica" w:cs="Helvetica"/>
                <w:lang w:eastAsia="zh-TW"/>
              </w:rPr>
              <w:t>,</w:t>
            </w:r>
            <w:r w:rsidRPr="003A7FDC">
              <w:rPr>
                <w:rFonts w:ascii="Helvetica" w:hAnsi="Helvetica" w:cs="Helvetica"/>
                <w:lang w:eastAsia="zh-TW"/>
              </w:rPr>
              <w:t>大部分銀行規定得提前或順延，惟不得跨越屆期日當月份，於此情形，則提前至前一營業日</w:t>
            </w:r>
            <w:r w:rsidRPr="003A7FDC">
              <w:rPr>
                <w:rFonts w:hint="eastAsia"/>
                <w:spacing w:val="-3"/>
                <w:sz w:val="21"/>
                <w:lang w:eastAsia="zh-TW"/>
              </w:rPr>
              <w:t>(4)</w:t>
            </w:r>
            <w:r w:rsidRPr="003A7FDC">
              <w:rPr>
                <w:rFonts w:ascii="Helvetica" w:hAnsi="Helvetica" w:cs="Helvetica"/>
                <w:lang w:eastAsia="zh-TW"/>
              </w:rPr>
              <w:t>定義</w:t>
            </w:r>
            <w:r w:rsidRPr="003A7FDC">
              <w:rPr>
                <w:rFonts w:ascii="Helvetica" w:hAnsi="Helvetica" w:cs="Helvetica"/>
                <w:lang w:eastAsia="zh-TW"/>
              </w:rPr>
              <w:t>:</w:t>
            </w:r>
            <w:r w:rsidRPr="003A7FDC">
              <w:rPr>
                <w:rFonts w:ascii="Helvetica" w:hAnsi="Helvetica" w:cs="Helvetica"/>
                <w:lang w:eastAsia="zh-TW"/>
              </w:rPr>
              <w:t>申請人於將來的某一特定日期辦理交割且期間計算是計首不計尾。而訂約期別為</w:t>
            </w:r>
            <w:r w:rsidRPr="003A7FDC">
              <w:rPr>
                <w:rFonts w:ascii="Helvetica" w:hAnsi="Helvetica" w:cs="Helvetica"/>
                <w:lang w:eastAsia="zh-TW"/>
              </w:rPr>
              <w:t>: 30</w:t>
            </w:r>
            <w:r w:rsidRPr="003A7FDC">
              <w:rPr>
                <w:rFonts w:ascii="Helvetica" w:hAnsi="Helvetica" w:cs="Helvetica"/>
                <w:lang w:eastAsia="zh-TW"/>
              </w:rPr>
              <w:t>天、</w:t>
            </w:r>
            <w:r w:rsidRPr="003A7FDC">
              <w:rPr>
                <w:rFonts w:ascii="Helvetica" w:hAnsi="Helvetica" w:cs="Helvetica"/>
                <w:lang w:eastAsia="zh-TW"/>
              </w:rPr>
              <w:t xml:space="preserve">60 </w:t>
            </w:r>
            <w:r w:rsidRPr="003A7FDC">
              <w:rPr>
                <w:rFonts w:ascii="Helvetica" w:hAnsi="Helvetica" w:cs="Helvetica"/>
                <w:lang w:eastAsia="zh-TW"/>
              </w:rPr>
              <w:t>天、</w:t>
            </w:r>
            <w:r w:rsidRPr="003A7FDC">
              <w:rPr>
                <w:rFonts w:ascii="Helvetica" w:hAnsi="Helvetica" w:cs="Helvetica"/>
                <w:lang w:eastAsia="zh-TW"/>
              </w:rPr>
              <w:t xml:space="preserve"> 90</w:t>
            </w:r>
            <w:r w:rsidRPr="003A7FDC">
              <w:rPr>
                <w:rFonts w:ascii="Helvetica" w:hAnsi="Helvetica" w:cs="Helvetica"/>
                <w:lang w:eastAsia="zh-TW"/>
              </w:rPr>
              <w:t>天、</w:t>
            </w:r>
            <w:r w:rsidRPr="003A7FDC">
              <w:rPr>
                <w:rFonts w:ascii="Helvetica" w:hAnsi="Helvetica" w:cs="Helvetica"/>
                <w:lang w:eastAsia="zh-TW"/>
              </w:rPr>
              <w:t>120</w:t>
            </w:r>
            <w:r w:rsidRPr="003A7FDC">
              <w:rPr>
                <w:rFonts w:ascii="Helvetica" w:hAnsi="Helvetica" w:cs="Helvetica"/>
                <w:lang w:eastAsia="zh-TW"/>
              </w:rPr>
              <w:t>天、</w:t>
            </w:r>
            <w:r w:rsidRPr="003A7FDC">
              <w:rPr>
                <w:rFonts w:ascii="Helvetica" w:hAnsi="Helvetica" w:cs="Helvetica"/>
                <w:lang w:eastAsia="zh-TW"/>
              </w:rPr>
              <w:t>155</w:t>
            </w:r>
            <w:r w:rsidRPr="003A7FDC">
              <w:rPr>
                <w:rFonts w:ascii="Helvetica" w:hAnsi="Helvetica" w:cs="Helvetica"/>
                <w:lang w:eastAsia="zh-TW"/>
              </w:rPr>
              <w:t>天、</w:t>
            </w:r>
            <w:r w:rsidRPr="003A7FDC">
              <w:rPr>
                <w:rFonts w:ascii="Helvetica" w:hAnsi="Helvetica" w:cs="Helvetica"/>
                <w:lang w:eastAsia="zh-TW"/>
              </w:rPr>
              <w:t xml:space="preserve"> 185</w:t>
            </w:r>
            <w:r w:rsidRPr="003A7FDC">
              <w:rPr>
                <w:rFonts w:ascii="Helvetica" w:hAnsi="Helvetica" w:cs="Helvetica"/>
                <w:lang w:eastAsia="zh-TW"/>
              </w:rPr>
              <w:t>天等。若交割日為例假日</w:t>
            </w:r>
            <w:r w:rsidRPr="003A7FDC">
              <w:rPr>
                <w:rFonts w:ascii="Helvetica" w:hAnsi="Helvetica" w:cs="Helvetica"/>
                <w:lang w:eastAsia="zh-TW"/>
              </w:rPr>
              <w:t>:</w:t>
            </w:r>
            <w:r w:rsidRPr="003A7FDC">
              <w:rPr>
                <w:rFonts w:ascii="Helvetica" w:hAnsi="Helvetica" w:cs="Helvetica"/>
                <w:lang w:eastAsia="zh-TW"/>
              </w:rPr>
              <w:t>屆期交割時如適逢國內、外假日各銀行規定不一</w:t>
            </w:r>
            <w:r w:rsidRPr="003A7FDC">
              <w:rPr>
                <w:rFonts w:ascii="Helvetica" w:hAnsi="Helvetica" w:cs="Helvetica"/>
                <w:lang w:eastAsia="zh-TW"/>
              </w:rPr>
              <w:t>,</w:t>
            </w:r>
            <w:r w:rsidRPr="003A7FDC">
              <w:rPr>
                <w:rFonts w:ascii="Helvetica" w:hAnsi="Helvetica" w:cs="Helvetica"/>
                <w:lang w:eastAsia="zh-TW"/>
              </w:rPr>
              <w:t>大部分銀行規定得提前或順延，惟不得跨越屆期日當月份，於此情形，則提前至前一營業日</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1</w:t>
            </w:r>
          </w:p>
        </w:tc>
      </w:tr>
      <w:tr w:rsidR="003A7FDC" w:rsidRPr="003A7FDC" w:rsidTr="00CE641D">
        <w:trPr>
          <w:trHeight w:val="1089"/>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9"/>
              <w:ind w:left="0"/>
              <w:rPr>
                <w:rFonts w:ascii="Times New Roman"/>
                <w:sz w:val="29"/>
              </w:rPr>
            </w:pPr>
          </w:p>
          <w:p w:rsidR="004D0140" w:rsidRPr="003A7FDC" w:rsidRDefault="00BD2AB4" w:rsidP="00CE641D">
            <w:pPr>
              <w:pStyle w:val="TableParagraph"/>
              <w:ind w:left="49" w:right="44"/>
              <w:jc w:val="center"/>
              <w:rPr>
                <w:sz w:val="21"/>
              </w:rPr>
            </w:pPr>
            <w:r w:rsidRPr="003A7FDC">
              <w:rPr>
                <w:rFonts w:hint="eastAsia"/>
                <w:sz w:val="21"/>
              </w:rPr>
              <w:t>3</w:t>
            </w:r>
            <w:r w:rsidR="004D0140" w:rsidRPr="003A7FDC">
              <w:rPr>
                <w:rFonts w:hint="eastAsia"/>
                <w:sz w:val="21"/>
              </w:rPr>
              <w:t>85</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45" w:lineRule="exact"/>
              <w:rPr>
                <w:sz w:val="21"/>
                <w:lang w:eastAsia="zh-TW"/>
              </w:rPr>
            </w:pPr>
            <w:r w:rsidRPr="003A7FDC">
              <w:rPr>
                <w:rFonts w:ascii="Helvetica" w:hAnsi="Helvetica" w:cs="Helvetica"/>
                <w:lang w:eastAsia="zh-TW"/>
              </w:rPr>
              <w:t>遠期外匯依交割期間分為固定交割日之契約及任選交割日之契約，請問任選交割日之契約定義</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定義</w:t>
            </w:r>
            <w:r w:rsidRPr="003A7FDC">
              <w:rPr>
                <w:rFonts w:ascii="Helvetica" w:hAnsi="Helvetica" w:cs="Helvetica"/>
                <w:lang w:eastAsia="zh-TW"/>
              </w:rPr>
              <w:t>:</w:t>
            </w:r>
            <w:r w:rsidRPr="003A7FDC">
              <w:rPr>
                <w:rFonts w:ascii="Helvetica" w:hAnsi="Helvetica" w:cs="Helvetica"/>
                <w:lang w:eastAsia="zh-TW"/>
              </w:rPr>
              <w:t>申請人於將來的某一期間辦理交割，若交割日為例假日時，任選交割日屆期交割時，如逢國內、外例假日時，大部分銀行規定得順延至次一營業日辦理交割</w:t>
            </w:r>
            <w:r w:rsidRPr="003A7FDC">
              <w:rPr>
                <w:rFonts w:hint="eastAsia"/>
                <w:sz w:val="21"/>
                <w:lang w:eastAsia="zh-TW"/>
              </w:rPr>
              <w:t>(2)</w:t>
            </w:r>
            <w:r w:rsidRPr="003A7FDC">
              <w:rPr>
                <w:rFonts w:ascii="Helvetica" w:hAnsi="Helvetica" w:cs="Helvetica"/>
                <w:lang w:eastAsia="zh-TW"/>
              </w:rPr>
              <w:t>定義</w:t>
            </w:r>
            <w:r w:rsidRPr="003A7FDC">
              <w:rPr>
                <w:rFonts w:ascii="Helvetica" w:hAnsi="Helvetica" w:cs="Helvetica"/>
                <w:lang w:eastAsia="zh-TW"/>
              </w:rPr>
              <w:t>:</w:t>
            </w:r>
            <w:r w:rsidRPr="003A7FDC">
              <w:rPr>
                <w:rFonts w:ascii="Helvetica" w:hAnsi="Helvetica" w:cs="Helvetica"/>
                <w:lang w:eastAsia="zh-TW"/>
              </w:rPr>
              <w:t>申請人於將來的某一期間辦理交割，若交割日為例假日時，不能任選交割日屆期交割時，如逢國內、外例假日時，大部分銀行規定不得順延至次一營業日辦理交割</w:t>
            </w:r>
            <w:r w:rsidRPr="003A7FDC">
              <w:rPr>
                <w:rFonts w:hint="eastAsia"/>
                <w:sz w:val="21"/>
                <w:lang w:eastAsia="zh-TW"/>
              </w:rPr>
              <w:t>(3)</w:t>
            </w:r>
            <w:r w:rsidRPr="003A7FDC">
              <w:rPr>
                <w:rFonts w:ascii="Helvetica" w:hAnsi="Helvetica" w:cs="Helvetica"/>
                <w:lang w:eastAsia="zh-TW"/>
              </w:rPr>
              <w:t>定義</w:t>
            </w:r>
            <w:r w:rsidRPr="003A7FDC">
              <w:rPr>
                <w:rFonts w:ascii="Helvetica" w:hAnsi="Helvetica" w:cs="Helvetica"/>
                <w:lang w:eastAsia="zh-TW"/>
              </w:rPr>
              <w:t>:</w:t>
            </w:r>
            <w:r w:rsidRPr="003A7FDC">
              <w:rPr>
                <w:rFonts w:ascii="Helvetica" w:hAnsi="Helvetica" w:cs="Helvetica"/>
                <w:lang w:eastAsia="zh-TW"/>
              </w:rPr>
              <w:t>申請人於將來的某一期間辦理交割，若交割日為例假日時，不能任選交割日屆期交割時，如逢國內、外例假日時，大部分銀行規定得順延至次一營業日辦理交割</w:t>
            </w:r>
            <w:r w:rsidRPr="003A7FDC">
              <w:rPr>
                <w:rFonts w:hint="eastAsia"/>
                <w:sz w:val="21"/>
                <w:lang w:eastAsia="zh-TW"/>
              </w:rPr>
              <w:t>(4)</w:t>
            </w:r>
            <w:r w:rsidRPr="003A7FDC">
              <w:rPr>
                <w:rFonts w:ascii="Helvetica" w:hAnsi="Helvetica" w:cs="Helvetica"/>
                <w:lang w:eastAsia="zh-TW"/>
              </w:rPr>
              <w:t>定義</w:t>
            </w:r>
            <w:r w:rsidRPr="003A7FDC">
              <w:rPr>
                <w:rFonts w:ascii="Helvetica" w:hAnsi="Helvetica" w:cs="Helvetica"/>
                <w:lang w:eastAsia="zh-TW"/>
              </w:rPr>
              <w:t>:</w:t>
            </w:r>
            <w:r w:rsidRPr="003A7FDC">
              <w:rPr>
                <w:rFonts w:ascii="Helvetica" w:hAnsi="Helvetica" w:cs="Helvetica"/>
                <w:lang w:eastAsia="zh-TW"/>
              </w:rPr>
              <w:t>申請人於將來的某一期間辦理交割，若交割日為例假日時，任選交割日屆期交割時，如逢國內、外例假日時，大部分銀行規定不得順延至次一營業日辦理交割</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9"/>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4</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BD2AB4"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86</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遠期外匯之期限</w:t>
            </w:r>
            <w:r w:rsidRPr="003A7FDC">
              <w:rPr>
                <w:rFonts w:ascii="Helvetica" w:hAnsi="Helvetica" w:cs="Helvetica"/>
                <w:lang w:eastAsia="zh-TW"/>
              </w:rPr>
              <w:t>?</w:t>
            </w:r>
            <w:r w:rsidRPr="003A7FDC">
              <w:rPr>
                <w:rFonts w:hint="eastAsia"/>
                <w:spacing w:val="-9"/>
                <w:sz w:val="21"/>
                <w:lang w:eastAsia="zh-TW"/>
              </w:rPr>
              <w:t xml:space="preserve"> (1) </w:t>
            </w:r>
            <w:r w:rsidRPr="003A7FDC">
              <w:rPr>
                <w:rFonts w:ascii="Helvetica" w:hAnsi="Helvetica" w:cs="Helvetica"/>
                <w:lang w:eastAsia="zh-TW"/>
              </w:rPr>
              <w:t>一般銀行實務承作之遠期外匯，原則上最長以一年為限，而應客戶之需、得不受上述一年限制，惟應敘明理由專案簽辦</w:t>
            </w:r>
            <w:r w:rsidRPr="003A7FDC">
              <w:rPr>
                <w:rFonts w:hint="eastAsia"/>
                <w:spacing w:val="-9"/>
                <w:sz w:val="21"/>
                <w:lang w:eastAsia="zh-TW"/>
              </w:rPr>
              <w:t>(2</w:t>
            </w:r>
            <w:r w:rsidRPr="003A7FDC">
              <w:rPr>
                <w:rFonts w:ascii="Helvetica" w:hAnsi="Helvetica" w:cs="Helvetica"/>
                <w:lang w:eastAsia="zh-TW"/>
              </w:rPr>
              <w:t>一般銀行實務承作之遠期外匯，原則上最長以二年為限，而應客戶之需、得不受上述二年限制，惟應敘明理由專案簽辦</w:t>
            </w:r>
            <w:r w:rsidRPr="003A7FDC">
              <w:rPr>
                <w:rFonts w:hint="eastAsia"/>
                <w:spacing w:val="-9"/>
                <w:sz w:val="21"/>
                <w:lang w:eastAsia="zh-TW"/>
              </w:rPr>
              <w:t xml:space="preserve"> (3)</w:t>
            </w:r>
            <w:r w:rsidRPr="003A7FDC">
              <w:rPr>
                <w:rFonts w:ascii="Helvetica" w:hAnsi="Helvetica" w:cs="Helvetica"/>
                <w:lang w:eastAsia="zh-TW"/>
              </w:rPr>
              <w:t>一般銀行實務承作之遠期外匯，原則上最長以一年半為限，而應客戶之需、得不受上述一年半限制，惟應敘明理由專案簽辦</w:t>
            </w:r>
            <w:r w:rsidRPr="003A7FDC">
              <w:rPr>
                <w:rFonts w:hint="eastAsia"/>
                <w:spacing w:val="-9"/>
                <w:sz w:val="21"/>
                <w:lang w:eastAsia="zh-TW"/>
              </w:rPr>
              <w:t xml:space="preserve"> (4)</w:t>
            </w:r>
            <w:r w:rsidRPr="003A7FDC">
              <w:rPr>
                <w:rFonts w:ascii="Helvetica" w:hAnsi="Helvetica" w:cs="Helvetica"/>
                <w:lang w:eastAsia="zh-TW"/>
              </w:rPr>
              <w:t>一般銀行實務承作之遠期外匯，原則上最長以三年為限，而應客戶之需、得不受上述三年限制，惟應敘明理由專案簽辦</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1</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BD2AB4"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87</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遠期外匯之交割</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應於結匯證實書或水單上加註「遠期外匯交割」字樣即可</w:t>
            </w:r>
            <w:r w:rsidRPr="003A7FDC">
              <w:rPr>
                <w:rFonts w:hint="eastAsia"/>
                <w:sz w:val="21"/>
                <w:lang w:eastAsia="zh-TW"/>
              </w:rPr>
              <w:t>(2)</w:t>
            </w:r>
            <w:r w:rsidRPr="003A7FDC">
              <w:rPr>
                <w:rFonts w:ascii="Helvetica" w:hAnsi="Helvetica" w:cs="Helvetica"/>
                <w:lang w:eastAsia="zh-TW"/>
              </w:rPr>
              <w:t>應於結匯證實書或水單上加註「遠期外匯交割」契約書號碼即可</w:t>
            </w:r>
            <w:r w:rsidRPr="003A7FDC">
              <w:rPr>
                <w:rFonts w:hint="eastAsia"/>
                <w:sz w:val="21"/>
                <w:lang w:eastAsia="zh-TW"/>
              </w:rPr>
              <w:t>(3)</w:t>
            </w:r>
            <w:r w:rsidRPr="003A7FDC">
              <w:rPr>
                <w:rFonts w:ascii="Helvetica" w:hAnsi="Helvetica" w:cs="Helvetica"/>
                <w:lang w:eastAsia="zh-TW"/>
              </w:rPr>
              <w:t>應於結匯證實書或水單上加註「遠期外匯交割」字樣及契約書號碼</w:t>
            </w:r>
            <w:r w:rsidRPr="003A7FDC">
              <w:rPr>
                <w:rFonts w:hint="eastAsia"/>
                <w:sz w:val="21"/>
                <w:lang w:eastAsia="zh-TW"/>
              </w:rPr>
              <w:t>(4)</w:t>
            </w:r>
            <w:r w:rsidRPr="003A7FDC">
              <w:rPr>
                <w:rFonts w:ascii="Helvetica" w:hAnsi="Helvetica" w:cs="Helvetica"/>
                <w:lang w:eastAsia="zh-TW"/>
              </w:rPr>
              <w:t>應於結匯證實書或水單上加註「近期外匯交割」字樣及契約書號碼</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t>3</w:t>
            </w:r>
          </w:p>
        </w:tc>
      </w:tr>
      <w:tr w:rsidR="003A7FDC" w:rsidRPr="003A7FDC" w:rsidTr="00CE641D">
        <w:trPr>
          <w:trHeight w:val="726"/>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BD2AB4" w:rsidP="00CE641D">
            <w:pPr>
              <w:pStyle w:val="TableParagraph"/>
              <w:spacing w:before="159"/>
              <w:ind w:left="49" w:right="44"/>
              <w:jc w:val="center"/>
              <w:rPr>
                <w:sz w:val="21"/>
              </w:rPr>
            </w:pPr>
            <w:r w:rsidRPr="003A7FDC">
              <w:rPr>
                <w:rFonts w:hint="eastAsia"/>
                <w:sz w:val="21"/>
              </w:rPr>
              <w:t>3</w:t>
            </w:r>
            <w:r w:rsidR="004D0140" w:rsidRPr="003A7FDC">
              <w:rPr>
                <w:rFonts w:hint="eastAsia"/>
                <w:sz w:val="21"/>
              </w:rPr>
              <w:t>88</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5" w:lineRule="exact"/>
              <w:rPr>
                <w:sz w:val="21"/>
                <w:lang w:eastAsia="zh-TW"/>
              </w:rPr>
            </w:pPr>
            <w:r w:rsidRPr="003A7FDC">
              <w:rPr>
                <w:rFonts w:ascii="Helvetica" w:hAnsi="Helvetica" w:cs="Helvetica"/>
                <w:lang w:eastAsia="zh-TW"/>
              </w:rPr>
              <w:t>違約處理之定義</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於契約訂定之交割日或交割期間內履行交割義務者且銀行通常得沒收其繳存之保證金或處分擔保品，若倘發生匯率差價損失及其他一切費用，保證金不足抵付時，應即另向</w:t>
            </w:r>
            <w:r w:rsidRPr="003A7FDC">
              <w:rPr>
                <w:rFonts w:ascii="Helvetica" w:hAnsi="Helvetica" w:cs="Helvetica"/>
                <w:lang w:eastAsia="zh-TW"/>
              </w:rPr>
              <w:lastRenderedPageBreak/>
              <w:t>客戶補收</w:t>
            </w:r>
            <w:r w:rsidRPr="003A7FDC">
              <w:rPr>
                <w:rFonts w:hint="eastAsia"/>
                <w:sz w:val="21"/>
                <w:lang w:eastAsia="zh-TW"/>
              </w:rPr>
              <w:t>(2)</w:t>
            </w:r>
            <w:r w:rsidRPr="003A7FDC">
              <w:rPr>
                <w:rFonts w:ascii="Helvetica" w:hAnsi="Helvetica" w:cs="Helvetica"/>
                <w:lang w:eastAsia="zh-TW"/>
              </w:rPr>
              <w:t>於契約訂定之交割日或交割期間內履行交割義務者且銀行通常得沒收其繳存之保證金或處分擔保品，若倘發生匯率差價損失及其他一切費用，保證金不足抵付時，不應即向客戶補收</w:t>
            </w:r>
            <w:r w:rsidRPr="003A7FDC">
              <w:rPr>
                <w:rFonts w:hint="eastAsia"/>
                <w:sz w:val="21"/>
                <w:lang w:eastAsia="zh-TW"/>
              </w:rPr>
              <w:t>(3)</w:t>
            </w:r>
            <w:r w:rsidRPr="003A7FDC">
              <w:rPr>
                <w:rFonts w:ascii="Helvetica" w:hAnsi="Helvetica" w:cs="Helvetica"/>
                <w:lang w:eastAsia="zh-TW"/>
              </w:rPr>
              <w:t>於契約訂定之交割日或交割期間內不履行交割義務者且銀行通常得沒收其繳存之保證金或處分擔保品，若倘發生匯率差價損失及其他一切費用，保證金不足抵付時，應即另向客戶補收</w:t>
            </w:r>
            <w:r w:rsidRPr="003A7FDC">
              <w:rPr>
                <w:rFonts w:hint="eastAsia"/>
                <w:sz w:val="21"/>
                <w:lang w:eastAsia="zh-TW"/>
              </w:rPr>
              <w:t>(4)</w:t>
            </w:r>
            <w:r w:rsidRPr="003A7FDC">
              <w:rPr>
                <w:rFonts w:ascii="Helvetica" w:hAnsi="Helvetica" w:cs="Helvetica"/>
                <w:lang w:eastAsia="zh-TW"/>
              </w:rPr>
              <w:t>於契約訂定之交割日或交割期間內不履行交割義務者且銀行通常得沒收其繳存之保證金或處分擔保品，若倘發生匯率差價損失及其他一切費用，保證金不足抵付時，不應向客戶補收</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sz w:val="21"/>
              </w:rPr>
              <w:lastRenderedPageBreak/>
              <w:t>1</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654558" w:rsidP="00CE641D">
            <w:pPr>
              <w:pStyle w:val="TableParagraph"/>
              <w:spacing w:before="159"/>
              <w:ind w:left="49" w:right="44"/>
              <w:jc w:val="center"/>
              <w:rPr>
                <w:sz w:val="21"/>
              </w:rPr>
            </w:pPr>
            <w:r w:rsidRPr="003A7FDC">
              <w:rPr>
                <w:rFonts w:hint="eastAsia"/>
                <w:sz w:val="21"/>
              </w:rPr>
              <w:lastRenderedPageBreak/>
              <w:t>3</w:t>
            </w:r>
            <w:r w:rsidR="004D0140" w:rsidRPr="003A7FDC">
              <w:rPr>
                <w:rFonts w:hint="eastAsia"/>
                <w:sz w:val="21"/>
              </w:rPr>
              <w:t>89</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遠期外匯之展期</w:t>
            </w:r>
            <w:r w:rsidRPr="003A7FDC">
              <w:rPr>
                <w:rFonts w:ascii="Helvetica" w:hAnsi="Helvetica" w:cs="Helvetica"/>
                <w:lang w:eastAsia="zh-TW"/>
              </w:rPr>
              <w:t>?</w:t>
            </w:r>
            <w:r w:rsidRPr="003A7FDC">
              <w:rPr>
                <w:rFonts w:hint="eastAsia"/>
                <w:sz w:val="21"/>
                <w:lang w:eastAsia="zh-TW"/>
              </w:rPr>
              <w:t>(1)</w:t>
            </w:r>
            <w:r w:rsidRPr="003A7FDC">
              <w:rPr>
                <w:rFonts w:ascii="Helvetica" w:hAnsi="Helvetica" w:cs="Helvetica"/>
                <w:lang w:eastAsia="zh-TW"/>
              </w:rPr>
              <w:t>客戶因正當理由不克於到期日履約交割時，不得於到期日前</w:t>
            </w:r>
            <w:r w:rsidRPr="003A7FDC">
              <w:rPr>
                <w:rFonts w:ascii="Helvetica" w:hAnsi="Helvetica" w:cs="Helvetica"/>
                <w:lang w:eastAsia="zh-TW"/>
              </w:rPr>
              <w:t>(</w:t>
            </w:r>
            <w:r w:rsidRPr="003A7FDC">
              <w:rPr>
                <w:rFonts w:ascii="Helvetica" w:hAnsi="Helvetica" w:cs="Helvetica"/>
                <w:lang w:eastAsia="zh-TW"/>
              </w:rPr>
              <w:t>固定到期日交割者</w:t>
            </w:r>
            <w:r w:rsidRPr="003A7FDC">
              <w:rPr>
                <w:rFonts w:ascii="Helvetica" w:hAnsi="Helvetica" w:cs="Helvetica"/>
                <w:lang w:eastAsia="zh-TW"/>
              </w:rPr>
              <w:t>)</w:t>
            </w:r>
            <w:r w:rsidRPr="003A7FDC">
              <w:rPr>
                <w:rFonts w:ascii="Helvetica" w:hAnsi="Helvetica" w:cs="Helvetica"/>
                <w:lang w:eastAsia="zh-TW"/>
              </w:rPr>
              <w:t>檢附交易證明文件如信用狀修改書等申請展期</w:t>
            </w:r>
            <w:r w:rsidRPr="003A7FDC">
              <w:rPr>
                <w:rFonts w:hint="eastAsia"/>
                <w:sz w:val="21"/>
                <w:lang w:eastAsia="zh-TW"/>
              </w:rPr>
              <w:t>(2)</w:t>
            </w:r>
            <w:r w:rsidRPr="003A7FDC">
              <w:rPr>
                <w:rFonts w:ascii="Helvetica" w:hAnsi="Helvetica" w:cs="Helvetica"/>
                <w:lang w:eastAsia="zh-TW"/>
              </w:rPr>
              <w:t>客戶因正當理由不克於到期日履約交割時，得於到期日前</w:t>
            </w:r>
            <w:r w:rsidRPr="003A7FDC">
              <w:rPr>
                <w:rFonts w:ascii="Helvetica" w:hAnsi="Helvetica" w:cs="Helvetica"/>
                <w:lang w:eastAsia="zh-TW"/>
              </w:rPr>
              <w:t>(</w:t>
            </w:r>
            <w:r w:rsidRPr="003A7FDC">
              <w:rPr>
                <w:rFonts w:ascii="Helvetica" w:hAnsi="Helvetica" w:cs="Helvetica"/>
                <w:lang w:eastAsia="zh-TW"/>
              </w:rPr>
              <w:t>固定到期日交割者</w:t>
            </w:r>
            <w:r w:rsidRPr="003A7FDC">
              <w:rPr>
                <w:rFonts w:ascii="Helvetica" w:hAnsi="Helvetica" w:cs="Helvetica"/>
                <w:lang w:eastAsia="zh-TW"/>
              </w:rPr>
              <w:t>)</w:t>
            </w:r>
            <w:r w:rsidRPr="003A7FDC">
              <w:rPr>
                <w:rFonts w:ascii="Helvetica" w:hAnsi="Helvetica" w:cs="Helvetica"/>
                <w:lang w:eastAsia="zh-TW"/>
              </w:rPr>
              <w:t>或於交割期間內</w:t>
            </w:r>
            <w:r w:rsidRPr="003A7FDC">
              <w:rPr>
                <w:rFonts w:ascii="Helvetica" w:hAnsi="Helvetica" w:cs="Helvetica"/>
                <w:lang w:eastAsia="zh-TW"/>
              </w:rPr>
              <w:t>(</w:t>
            </w:r>
            <w:r w:rsidRPr="003A7FDC">
              <w:rPr>
                <w:rFonts w:ascii="Helvetica" w:hAnsi="Helvetica" w:cs="Helvetica"/>
                <w:lang w:eastAsia="zh-TW"/>
              </w:rPr>
              <w:t>任選到期日交割者</w:t>
            </w:r>
            <w:r w:rsidRPr="003A7FDC">
              <w:rPr>
                <w:rFonts w:ascii="Helvetica" w:hAnsi="Helvetica" w:cs="Helvetica"/>
                <w:lang w:eastAsia="zh-TW"/>
              </w:rPr>
              <w:t>)</w:t>
            </w:r>
            <w:r w:rsidRPr="003A7FDC">
              <w:rPr>
                <w:rFonts w:ascii="Helvetica" w:hAnsi="Helvetica" w:cs="Helvetica"/>
                <w:lang w:eastAsia="zh-TW"/>
              </w:rPr>
              <w:t>檢附交易證明文件如信用狀修改書等申請展期</w:t>
            </w:r>
            <w:r w:rsidRPr="003A7FDC">
              <w:rPr>
                <w:rFonts w:hint="eastAsia"/>
                <w:sz w:val="21"/>
                <w:lang w:eastAsia="zh-TW"/>
              </w:rPr>
              <w:t>(3)</w:t>
            </w:r>
            <w:r w:rsidRPr="003A7FDC">
              <w:rPr>
                <w:rFonts w:ascii="Helvetica" w:hAnsi="Helvetica" w:cs="Helvetica"/>
                <w:lang w:eastAsia="zh-TW"/>
              </w:rPr>
              <w:t>客戶因正當理由不克於到期日履約交割時，不得於到期日前</w:t>
            </w:r>
            <w:r w:rsidRPr="003A7FDC">
              <w:rPr>
                <w:rFonts w:ascii="Helvetica" w:hAnsi="Helvetica" w:cs="Helvetica"/>
                <w:lang w:eastAsia="zh-TW"/>
              </w:rPr>
              <w:t>(</w:t>
            </w:r>
            <w:r w:rsidRPr="003A7FDC">
              <w:rPr>
                <w:rFonts w:ascii="Helvetica" w:hAnsi="Helvetica" w:cs="Helvetica"/>
                <w:lang w:eastAsia="zh-TW"/>
              </w:rPr>
              <w:t>固定到期日交割者</w:t>
            </w:r>
            <w:r w:rsidRPr="003A7FDC">
              <w:rPr>
                <w:rFonts w:ascii="Helvetica" w:hAnsi="Helvetica" w:cs="Helvetica"/>
                <w:lang w:eastAsia="zh-TW"/>
              </w:rPr>
              <w:t>)</w:t>
            </w:r>
            <w:r w:rsidRPr="003A7FDC">
              <w:rPr>
                <w:rFonts w:ascii="Helvetica" w:hAnsi="Helvetica" w:cs="Helvetica"/>
                <w:lang w:eastAsia="zh-TW"/>
              </w:rPr>
              <w:t>修改，但可於交割期間內</w:t>
            </w:r>
            <w:r w:rsidRPr="003A7FDC">
              <w:rPr>
                <w:rFonts w:ascii="Helvetica" w:hAnsi="Helvetica" w:cs="Helvetica"/>
                <w:lang w:eastAsia="zh-TW"/>
              </w:rPr>
              <w:t>(</w:t>
            </w:r>
            <w:r w:rsidRPr="003A7FDC">
              <w:rPr>
                <w:rFonts w:ascii="Helvetica" w:hAnsi="Helvetica" w:cs="Helvetica"/>
                <w:lang w:eastAsia="zh-TW"/>
              </w:rPr>
              <w:t>任選到期日交割者</w:t>
            </w:r>
            <w:r w:rsidRPr="003A7FDC">
              <w:rPr>
                <w:rFonts w:ascii="Helvetica" w:hAnsi="Helvetica" w:cs="Helvetica"/>
                <w:lang w:eastAsia="zh-TW"/>
              </w:rPr>
              <w:t>)</w:t>
            </w:r>
            <w:r w:rsidRPr="003A7FDC">
              <w:rPr>
                <w:rFonts w:ascii="Helvetica" w:hAnsi="Helvetica" w:cs="Helvetica"/>
                <w:lang w:eastAsia="zh-TW"/>
              </w:rPr>
              <w:t>檢附交易證明文件如信用狀修改書等申請展期</w:t>
            </w:r>
            <w:r w:rsidRPr="003A7FDC">
              <w:rPr>
                <w:rFonts w:hint="eastAsia"/>
                <w:sz w:val="21"/>
                <w:lang w:eastAsia="zh-TW"/>
              </w:rPr>
              <w:t>(4)</w:t>
            </w:r>
            <w:r w:rsidRPr="003A7FDC">
              <w:rPr>
                <w:rFonts w:ascii="Helvetica" w:hAnsi="Helvetica" w:cs="Helvetica"/>
                <w:lang w:eastAsia="zh-TW"/>
              </w:rPr>
              <w:t>不得而知</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rPr>
            </w:pPr>
            <w:r w:rsidRPr="003A7FDC">
              <w:rPr>
                <w:rFonts w:hint="eastAsia"/>
                <w:sz w:val="21"/>
              </w:rPr>
              <w:t>2</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654558"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90</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遠期外匯之展期議定利率</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辦理展期應依當時市場匯率結清原契約，再依當時匯率重新議定新契約匯率，不得依原契約價格展期</w:t>
            </w:r>
            <w:r w:rsidRPr="003A7FDC">
              <w:rPr>
                <w:rFonts w:hint="eastAsia"/>
                <w:sz w:val="21"/>
                <w:lang w:eastAsia="zh-TW"/>
              </w:rPr>
              <w:t>(2)</w:t>
            </w:r>
            <w:r w:rsidRPr="003A7FDC">
              <w:rPr>
                <w:rFonts w:ascii="Helvetica" w:hAnsi="Helvetica" w:cs="Helvetica"/>
                <w:lang w:eastAsia="zh-TW"/>
              </w:rPr>
              <w:t>辦理展期應依當時市場匯率結清原契約，再依當時匯率重新議定新契約匯率，得依原契約價格展期</w:t>
            </w:r>
            <w:r w:rsidRPr="003A7FDC">
              <w:rPr>
                <w:rFonts w:hint="eastAsia"/>
                <w:sz w:val="21"/>
                <w:lang w:eastAsia="zh-TW"/>
              </w:rPr>
              <w:t>(3)</w:t>
            </w:r>
            <w:r w:rsidRPr="003A7FDC">
              <w:rPr>
                <w:rFonts w:ascii="Helvetica" w:hAnsi="Helvetica" w:cs="Helvetica"/>
                <w:lang w:eastAsia="zh-TW"/>
              </w:rPr>
              <w:t>辦理展期應依遠期市場匯率結清原契約，再依當時匯率重新議定新契約匯率，不得依原契約價格展期</w:t>
            </w:r>
            <w:r w:rsidRPr="003A7FDC">
              <w:rPr>
                <w:rFonts w:hint="eastAsia"/>
                <w:sz w:val="21"/>
                <w:lang w:eastAsia="zh-TW"/>
              </w:rPr>
              <w:t>(4</w:t>
            </w:r>
            <w:r w:rsidRPr="003A7FDC">
              <w:rPr>
                <w:sz w:val="21"/>
                <w:lang w:eastAsia="zh-TW"/>
              </w:rPr>
              <w:t>)</w:t>
            </w:r>
            <w:r w:rsidRPr="003A7FDC">
              <w:rPr>
                <w:rFonts w:ascii="Helvetica" w:hAnsi="Helvetica" w:cs="Helvetica"/>
                <w:lang w:eastAsia="zh-TW"/>
              </w:rPr>
              <w:t>辦理展期應依當時市場匯率結清原契約，再依遠期匯率重新議定新契約匯率，不得依原契約價格展期</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1</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CA2100" w:rsidP="00CE641D">
            <w:pPr>
              <w:pStyle w:val="TableParagraph"/>
              <w:spacing w:before="159"/>
              <w:ind w:left="49" w:right="44"/>
              <w:jc w:val="center"/>
              <w:rPr>
                <w:sz w:val="21"/>
                <w:lang w:eastAsia="zh-TW"/>
              </w:rPr>
            </w:pPr>
            <w:r w:rsidRPr="003A7FDC">
              <w:rPr>
                <w:rFonts w:hint="eastAsia"/>
                <w:sz w:val="21"/>
                <w:lang w:eastAsia="zh-TW"/>
              </w:rPr>
              <w:t>391</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指定銀行受理公司、行號一百萬美元以上或等值外幣（不含跟單方式進出口貨品結匯）之結購、結售外匯，</w:t>
            </w:r>
            <w:r w:rsidRPr="003A7FDC">
              <w:rPr>
                <w:rFonts w:ascii="Helvetica" w:hAnsi="Helvetica" w:cs="Helvetica"/>
                <w:lang w:eastAsia="zh-TW"/>
              </w:rPr>
              <w:t xml:space="preserve"> </w:t>
            </w:r>
            <w:r w:rsidRPr="003A7FDC">
              <w:rPr>
                <w:rFonts w:ascii="Helvetica" w:hAnsi="Helvetica" w:cs="Helvetica"/>
                <w:lang w:eastAsia="zh-TW"/>
              </w:rPr>
              <w:t>應於何時傳送相關資料至中央銀行外匯局？</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無須</w:t>
            </w:r>
            <w:r w:rsidRPr="003A7FDC">
              <w:rPr>
                <w:rFonts w:hint="eastAsia"/>
                <w:sz w:val="21"/>
                <w:lang w:eastAsia="zh-TW"/>
              </w:rPr>
              <w:t xml:space="preserve"> (2)</w:t>
            </w:r>
            <w:r w:rsidRPr="003A7FDC">
              <w:rPr>
                <w:rFonts w:ascii="Helvetica" w:hAnsi="Helvetica" w:cs="Helvetica"/>
                <w:lang w:eastAsia="zh-TW"/>
              </w:rPr>
              <w:t>訂約之次營業日中午前</w:t>
            </w:r>
            <w:r w:rsidRPr="003A7FDC">
              <w:rPr>
                <w:rFonts w:hint="eastAsia"/>
                <w:sz w:val="21"/>
                <w:lang w:eastAsia="zh-TW"/>
              </w:rPr>
              <w:t xml:space="preserve"> (3)</w:t>
            </w:r>
            <w:r w:rsidRPr="003A7FDC">
              <w:rPr>
                <w:rFonts w:ascii="Helvetica" w:hAnsi="Helvetica" w:cs="Helvetica"/>
                <w:lang w:eastAsia="zh-TW"/>
              </w:rPr>
              <w:t>交割日</w:t>
            </w:r>
            <w:r w:rsidRPr="003A7FDC">
              <w:rPr>
                <w:rFonts w:hint="eastAsia"/>
                <w:sz w:val="21"/>
                <w:lang w:eastAsia="zh-TW"/>
              </w:rPr>
              <w:t>(4)</w:t>
            </w:r>
            <w:r w:rsidRPr="003A7FDC">
              <w:rPr>
                <w:rFonts w:ascii="Helvetica" w:hAnsi="Helvetica" w:cs="Helvetica"/>
                <w:lang w:eastAsia="zh-TW"/>
              </w:rPr>
              <w:t>訂約日</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4</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CA2100"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92</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客戶以新臺幣兌換三萬美元（假設匯率為</w:t>
            </w:r>
            <w:r w:rsidRPr="003A7FDC">
              <w:rPr>
                <w:rFonts w:ascii="Helvetica" w:hAnsi="Helvetica" w:cs="Helvetica"/>
                <w:lang w:eastAsia="zh-TW"/>
              </w:rPr>
              <w:t xml:space="preserve"> US$1</w:t>
            </w:r>
            <w:r w:rsidRPr="003A7FDC">
              <w:rPr>
                <w:rFonts w:ascii="Helvetica" w:hAnsi="Helvetica" w:cs="Helvetica"/>
                <w:lang w:eastAsia="zh-TW"/>
              </w:rPr>
              <w:t>＝</w:t>
            </w:r>
            <w:r w:rsidRPr="003A7FDC">
              <w:rPr>
                <w:rFonts w:ascii="Helvetica" w:hAnsi="Helvetica" w:cs="Helvetica"/>
                <w:lang w:eastAsia="zh-TW"/>
              </w:rPr>
              <w:t>NT$33</w:t>
            </w:r>
            <w:r w:rsidRPr="003A7FDC">
              <w:rPr>
                <w:rFonts w:ascii="Helvetica" w:hAnsi="Helvetica" w:cs="Helvetica"/>
                <w:lang w:eastAsia="zh-TW"/>
              </w:rPr>
              <w:t>）匯往國外，銀行應請客戶填寫之文件為何？</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除填寫匯出匯款申請書外，尚需填寫結購外匯申報書</w:t>
            </w:r>
            <w:r w:rsidRPr="003A7FDC">
              <w:rPr>
                <w:rFonts w:hint="eastAsia"/>
                <w:sz w:val="21"/>
                <w:lang w:eastAsia="zh-TW"/>
              </w:rPr>
              <w:t>(2)</w:t>
            </w:r>
            <w:r w:rsidRPr="003A7FDC">
              <w:rPr>
                <w:rFonts w:ascii="Helvetica" w:hAnsi="Helvetica" w:cs="Helvetica"/>
                <w:lang w:eastAsia="zh-TW"/>
              </w:rPr>
              <w:t>填寫匯出匯款申請書即可</w:t>
            </w:r>
            <w:r w:rsidRPr="003A7FDC">
              <w:rPr>
                <w:rFonts w:hint="eastAsia"/>
                <w:sz w:val="21"/>
                <w:lang w:eastAsia="zh-TW"/>
              </w:rPr>
              <w:t xml:space="preserve">(3) </w:t>
            </w:r>
            <w:r w:rsidRPr="003A7FDC">
              <w:rPr>
                <w:rFonts w:ascii="Helvetica" w:hAnsi="Helvetica" w:cs="Helvetica"/>
                <w:lang w:eastAsia="zh-TW"/>
              </w:rPr>
              <w:t>除填寫匯出匯款申請書外，尚需填寫切結書</w:t>
            </w:r>
            <w:r w:rsidRPr="003A7FDC">
              <w:rPr>
                <w:rFonts w:hint="eastAsia"/>
                <w:sz w:val="21"/>
                <w:lang w:eastAsia="zh-TW"/>
              </w:rPr>
              <w:t>(4)</w:t>
            </w:r>
            <w:r w:rsidRPr="003A7FDC">
              <w:rPr>
                <w:rFonts w:ascii="Helvetica" w:hAnsi="Helvetica" w:cs="Helvetica"/>
                <w:lang w:eastAsia="zh-TW"/>
              </w:rPr>
              <w:t>除填寫匯出匯款申請書外，尚需填寫結售外匯申報書</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1</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CA2100"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93</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有關遠期外匯的敘述，下列何者錯誤？</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遠匯交易屆期交割如適逢國內外假日依各銀行規定辦理</w:t>
            </w:r>
            <w:r w:rsidRPr="003A7FDC">
              <w:rPr>
                <w:rFonts w:hint="eastAsia"/>
                <w:sz w:val="21"/>
                <w:lang w:eastAsia="zh-TW"/>
              </w:rPr>
              <w:t>(2)</w:t>
            </w:r>
            <w:r w:rsidRPr="003A7FDC">
              <w:rPr>
                <w:rFonts w:ascii="Helvetica" w:hAnsi="Helvetica" w:cs="Helvetica"/>
                <w:lang w:eastAsia="zh-TW"/>
              </w:rPr>
              <w:t>遠期外匯交易其訂約、交割、展延均需確認為實質進出口交易</w:t>
            </w:r>
            <w:r w:rsidRPr="003A7FDC">
              <w:rPr>
                <w:rFonts w:hint="eastAsia"/>
                <w:sz w:val="21"/>
                <w:lang w:eastAsia="zh-TW"/>
              </w:rPr>
              <w:t>(3)</w:t>
            </w:r>
            <w:r w:rsidRPr="003A7FDC">
              <w:rPr>
                <w:rFonts w:ascii="Helvetica" w:hAnsi="Helvetica" w:cs="Helvetica"/>
                <w:lang w:eastAsia="zh-TW"/>
              </w:rPr>
              <w:t>履約保證金由承作銀行與顧客議定</w:t>
            </w:r>
            <w:r w:rsidRPr="003A7FDC">
              <w:rPr>
                <w:rFonts w:hint="eastAsia"/>
                <w:sz w:val="21"/>
                <w:lang w:eastAsia="zh-TW"/>
              </w:rPr>
              <w:t>(4)</w:t>
            </w:r>
            <w:r w:rsidRPr="003A7FDC">
              <w:rPr>
                <w:rFonts w:ascii="Helvetica" w:hAnsi="Helvetica" w:cs="Helvetica"/>
                <w:lang w:eastAsia="zh-TW"/>
              </w:rPr>
              <w:t>指定銀行辦理展期應依當時市場匯率重定展期價格</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1</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CA2100"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94</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依銀行業辦理外匯業務管理辦法規定，公司行號之結匯案件，每筆金額達多少以上時，指定銀行應辦理大額交易通報？</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34</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五百萬美元或等值外幣</w:t>
            </w:r>
            <w:r w:rsidRPr="003A7FDC">
              <w:rPr>
                <w:rFonts w:hint="eastAsia"/>
                <w:sz w:val="21"/>
                <w:lang w:eastAsia="zh-TW"/>
              </w:rPr>
              <w:t>(2)</w:t>
            </w:r>
            <w:r w:rsidRPr="003A7FDC">
              <w:rPr>
                <w:rFonts w:ascii="Helvetica" w:hAnsi="Helvetica" w:cs="Helvetica"/>
                <w:lang w:eastAsia="zh-TW"/>
              </w:rPr>
              <w:t>一百萬美元或等值外幣</w:t>
            </w:r>
            <w:r w:rsidRPr="003A7FDC">
              <w:rPr>
                <w:rFonts w:hint="eastAsia"/>
                <w:sz w:val="21"/>
                <w:lang w:eastAsia="zh-TW"/>
              </w:rPr>
              <w:t>(3)</w:t>
            </w:r>
            <w:r w:rsidRPr="003A7FDC">
              <w:rPr>
                <w:rFonts w:ascii="Helvetica" w:hAnsi="Helvetica" w:cs="Helvetica"/>
                <w:lang w:eastAsia="zh-TW"/>
              </w:rPr>
              <w:t>五十萬美元或等值外幣</w:t>
            </w:r>
            <w:r w:rsidRPr="003A7FDC">
              <w:rPr>
                <w:rFonts w:hint="eastAsia"/>
                <w:sz w:val="21"/>
                <w:lang w:eastAsia="zh-TW"/>
              </w:rPr>
              <w:t xml:space="preserve"> (4)</w:t>
            </w:r>
            <w:r w:rsidRPr="003A7FDC">
              <w:rPr>
                <w:rFonts w:ascii="Helvetica" w:hAnsi="Helvetica" w:cs="Helvetica"/>
                <w:lang w:eastAsia="zh-TW"/>
              </w:rPr>
              <w:t>一千萬美元或等值外幣</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2</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CA2100"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95</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客戶與銀行簽訂</w:t>
            </w:r>
            <w:r w:rsidRPr="003A7FDC">
              <w:rPr>
                <w:rFonts w:ascii="Helvetica" w:hAnsi="Helvetica" w:cs="Helvetica"/>
                <w:lang w:eastAsia="zh-TW"/>
              </w:rPr>
              <w:t xml:space="preserve"> 60 </w:t>
            </w:r>
            <w:r w:rsidRPr="003A7FDC">
              <w:rPr>
                <w:rFonts w:ascii="Helvetica" w:hAnsi="Helvetica" w:cs="Helvetica"/>
                <w:lang w:eastAsia="zh-TW"/>
              </w:rPr>
              <w:t>天期預售美元遠期外匯契約，當日銀行掛牌即期買匯價為</w:t>
            </w:r>
            <w:r w:rsidRPr="003A7FDC">
              <w:rPr>
                <w:rFonts w:ascii="Helvetica" w:hAnsi="Helvetica" w:cs="Helvetica"/>
                <w:lang w:eastAsia="zh-TW"/>
              </w:rPr>
              <w:t xml:space="preserve"> 33.729</w:t>
            </w:r>
            <w:r w:rsidRPr="003A7FDC">
              <w:rPr>
                <w:rFonts w:ascii="Helvetica" w:hAnsi="Helvetica" w:cs="Helvetica"/>
                <w:lang w:eastAsia="zh-TW"/>
              </w:rPr>
              <w:t>，賣匯價為</w:t>
            </w:r>
            <w:r w:rsidRPr="003A7FDC">
              <w:rPr>
                <w:rFonts w:ascii="Helvetica" w:hAnsi="Helvetica" w:cs="Helvetica"/>
                <w:lang w:eastAsia="zh-TW"/>
              </w:rPr>
              <w:t xml:space="preserve"> 33.829</w:t>
            </w:r>
            <w:r w:rsidRPr="003A7FDC">
              <w:rPr>
                <w:rFonts w:ascii="Helvetica" w:hAnsi="Helvetica" w:cs="Helvetica"/>
                <w:lang w:eastAsia="zh-TW"/>
              </w:rPr>
              <w:t>，</w:t>
            </w:r>
            <w:r w:rsidRPr="003A7FDC">
              <w:rPr>
                <w:rFonts w:ascii="Helvetica" w:hAnsi="Helvetica" w:cs="Helvetica"/>
                <w:lang w:eastAsia="zh-TW"/>
              </w:rPr>
              <w:t xml:space="preserve">60 </w:t>
            </w:r>
            <w:r w:rsidRPr="003A7FDC">
              <w:rPr>
                <w:rFonts w:ascii="Helvetica" w:hAnsi="Helvetica" w:cs="Helvetica"/>
                <w:lang w:eastAsia="zh-TW"/>
              </w:rPr>
              <w:t>天期遠匯買匯價為</w:t>
            </w:r>
            <w:r w:rsidRPr="003A7FDC">
              <w:rPr>
                <w:rFonts w:ascii="Helvetica" w:hAnsi="Helvetica" w:cs="Helvetica"/>
                <w:lang w:eastAsia="zh-TW"/>
              </w:rPr>
              <w:t xml:space="preserve"> 33.683</w:t>
            </w:r>
            <w:r w:rsidRPr="003A7FDC">
              <w:rPr>
                <w:rFonts w:ascii="Helvetica" w:hAnsi="Helvetica" w:cs="Helvetica"/>
                <w:lang w:eastAsia="zh-TW"/>
              </w:rPr>
              <w:t>，賣匯價為</w:t>
            </w:r>
            <w:r w:rsidRPr="003A7FDC">
              <w:rPr>
                <w:rFonts w:ascii="Helvetica" w:hAnsi="Helvetica" w:cs="Helvetica"/>
                <w:lang w:eastAsia="zh-TW"/>
              </w:rPr>
              <w:t>33.816</w:t>
            </w:r>
            <w:r w:rsidRPr="003A7FDC">
              <w:rPr>
                <w:rFonts w:ascii="Helvetica" w:hAnsi="Helvetica" w:cs="Helvetica"/>
                <w:lang w:eastAsia="zh-TW"/>
              </w:rPr>
              <w:t>，則將來交割時所適用之匯率為何？</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33.816</w:t>
            </w:r>
            <w:r w:rsidRPr="003A7FDC">
              <w:rPr>
                <w:rFonts w:hint="eastAsia"/>
                <w:sz w:val="21"/>
                <w:lang w:eastAsia="zh-TW"/>
              </w:rPr>
              <w:t xml:space="preserve"> (2)</w:t>
            </w:r>
            <w:r w:rsidRPr="003A7FDC">
              <w:rPr>
                <w:rFonts w:ascii="Helvetica" w:hAnsi="Helvetica" w:cs="Helvetica"/>
                <w:lang w:eastAsia="zh-TW"/>
              </w:rPr>
              <w:t>33.729</w:t>
            </w:r>
            <w:r w:rsidRPr="003A7FDC">
              <w:rPr>
                <w:rFonts w:hint="eastAsia"/>
                <w:sz w:val="21"/>
                <w:lang w:eastAsia="zh-TW"/>
              </w:rPr>
              <w:t xml:space="preserve"> (3)</w:t>
            </w:r>
            <w:r w:rsidRPr="003A7FDC">
              <w:rPr>
                <w:rFonts w:ascii="Helvetica" w:hAnsi="Helvetica" w:cs="Helvetica"/>
                <w:lang w:eastAsia="zh-TW"/>
              </w:rPr>
              <w:t>33.683</w:t>
            </w:r>
            <w:r w:rsidRPr="003A7FDC">
              <w:rPr>
                <w:rFonts w:hint="eastAsia"/>
                <w:sz w:val="21"/>
                <w:lang w:eastAsia="zh-TW"/>
              </w:rPr>
              <w:t xml:space="preserve"> (4)</w:t>
            </w:r>
            <w:r w:rsidRPr="003A7FDC">
              <w:rPr>
                <w:rFonts w:ascii="Helvetica" w:hAnsi="Helvetica" w:cs="Helvetica"/>
                <w:lang w:eastAsia="zh-TW"/>
              </w:rPr>
              <w:t>33.829</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3</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CA2100"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96</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依外匯收支或交易申報辦法規定，非居住民之自然人辦理結匯時，應先經中央銀行核准之每筆結匯金額</w:t>
            </w:r>
            <w:r w:rsidRPr="003A7FDC">
              <w:rPr>
                <w:rFonts w:ascii="Helvetica" w:hAnsi="Helvetica" w:cs="Helvetica"/>
                <w:lang w:eastAsia="zh-TW"/>
              </w:rPr>
              <w:t xml:space="preserve"> </w:t>
            </w:r>
            <w:r w:rsidRPr="003A7FDC">
              <w:rPr>
                <w:rFonts w:ascii="Helvetica" w:hAnsi="Helvetica" w:cs="Helvetica"/>
                <w:lang w:eastAsia="zh-TW"/>
              </w:rPr>
              <w:t>為何？</w:t>
            </w:r>
            <w:r w:rsidRPr="003A7FDC">
              <w:rPr>
                <w:rFonts w:ascii="Helvetica" w:hAnsi="Helvetica" w:cs="Helvetica"/>
                <w:lang w:eastAsia="zh-TW"/>
              </w:rPr>
              <w:t xml:space="preserve"> (</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五十萬美元以上</w:t>
            </w:r>
            <w:r w:rsidRPr="003A7FDC">
              <w:rPr>
                <w:rFonts w:hint="eastAsia"/>
                <w:sz w:val="21"/>
                <w:lang w:eastAsia="zh-TW"/>
              </w:rPr>
              <w:t>(2)</w:t>
            </w:r>
            <w:r w:rsidRPr="003A7FDC">
              <w:rPr>
                <w:rFonts w:ascii="Helvetica" w:hAnsi="Helvetica" w:cs="Helvetica"/>
                <w:lang w:eastAsia="zh-TW"/>
              </w:rPr>
              <w:t>一百萬美元以上</w:t>
            </w:r>
            <w:r w:rsidRPr="003A7FDC">
              <w:rPr>
                <w:rFonts w:hint="eastAsia"/>
                <w:sz w:val="21"/>
                <w:lang w:eastAsia="zh-TW"/>
              </w:rPr>
              <w:t>(3)</w:t>
            </w:r>
            <w:r w:rsidRPr="003A7FDC">
              <w:rPr>
                <w:rFonts w:ascii="Helvetica" w:hAnsi="Helvetica" w:cs="Helvetica"/>
                <w:lang w:eastAsia="zh-TW"/>
              </w:rPr>
              <w:t>新臺幣五十萬元以上</w:t>
            </w:r>
            <w:r w:rsidRPr="003A7FDC">
              <w:rPr>
                <w:rFonts w:hint="eastAsia"/>
                <w:sz w:val="21"/>
                <w:lang w:eastAsia="zh-TW"/>
              </w:rPr>
              <w:t>(4)</w:t>
            </w:r>
            <w:r w:rsidRPr="003A7FDC">
              <w:rPr>
                <w:rFonts w:ascii="Helvetica" w:hAnsi="Helvetica" w:cs="Helvetica"/>
                <w:lang w:eastAsia="zh-TW"/>
              </w:rPr>
              <w:t>超過十萬美元</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4</w:t>
            </w:r>
          </w:p>
        </w:tc>
      </w:tr>
      <w:tr w:rsidR="003A7FDC" w:rsidRPr="003A7FDC" w:rsidTr="00CE641D">
        <w:trPr>
          <w:trHeight w:val="727"/>
        </w:trPr>
        <w:tc>
          <w:tcPr>
            <w:tcW w:w="567" w:type="dxa"/>
            <w:tcBorders>
              <w:top w:val="single" w:sz="4" w:space="0" w:color="000000"/>
              <w:left w:val="single" w:sz="4" w:space="0" w:color="000000"/>
              <w:bottom w:val="single" w:sz="4" w:space="0" w:color="000000"/>
              <w:right w:val="single" w:sz="4" w:space="0" w:color="000000"/>
            </w:tcBorders>
            <w:hideMark/>
          </w:tcPr>
          <w:p w:rsidR="004D0140" w:rsidRPr="003A7FDC" w:rsidRDefault="00CA2100" w:rsidP="00CE641D">
            <w:pPr>
              <w:pStyle w:val="TableParagraph"/>
              <w:spacing w:before="159"/>
              <w:ind w:left="49" w:right="44"/>
              <w:jc w:val="center"/>
              <w:rPr>
                <w:sz w:val="21"/>
                <w:lang w:eastAsia="zh-TW"/>
              </w:rPr>
            </w:pPr>
            <w:r w:rsidRPr="003A7FDC">
              <w:rPr>
                <w:rFonts w:hint="eastAsia"/>
                <w:sz w:val="21"/>
                <w:lang w:eastAsia="zh-TW"/>
              </w:rPr>
              <w:t>3</w:t>
            </w:r>
            <w:r w:rsidR="004D0140" w:rsidRPr="003A7FDC">
              <w:rPr>
                <w:rFonts w:hint="eastAsia"/>
                <w:sz w:val="21"/>
                <w:lang w:eastAsia="zh-TW"/>
              </w:rPr>
              <w:t>97</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依外匯收支或交易申報辦法規定，個人辦理出口貨品結匯於多少金額以上，應確認相關證明文件後始得辦理？</w:t>
            </w:r>
            <w:r w:rsidRPr="003A7FDC">
              <w:rPr>
                <w:rFonts w:ascii="Helvetica" w:hAnsi="Helvetica" w:cs="Helvetica"/>
                <w:lang w:eastAsia="zh-TW"/>
              </w:rPr>
              <w:t xml:space="preserve"> (</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五十萬美元</w:t>
            </w:r>
            <w:r w:rsidRPr="003A7FDC">
              <w:rPr>
                <w:rFonts w:hint="eastAsia"/>
                <w:sz w:val="21"/>
                <w:lang w:eastAsia="zh-TW"/>
              </w:rPr>
              <w:t>(2)</w:t>
            </w:r>
            <w:r w:rsidRPr="003A7FDC">
              <w:rPr>
                <w:rFonts w:ascii="Helvetica" w:hAnsi="Helvetica" w:cs="Helvetica"/>
                <w:lang w:eastAsia="zh-TW"/>
              </w:rPr>
              <w:t>二萬美元</w:t>
            </w:r>
            <w:r w:rsidRPr="003A7FDC">
              <w:rPr>
                <w:rFonts w:hint="eastAsia"/>
                <w:sz w:val="21"/>
                <w:lang w:eastAsia="zh-TW"/>
              </w:rPr>
              <w:t xml:space="preserve"> (3)</w:t>
            </w:r>
            <w:r w:rsidRPr="003A7FDC">
              <w:rPr>
                <w:rFonts w:ascii="Helvetica" w:hAnsi="Helvetica" w:cs="Helvetica"/>
                <w:lang w:eastAsia="zh-TW"/>
              </w:rPr>
              <w:t>一百萬美元</w:t>
            </w:r>
            <w:r w:rsidRPr="003A7FDC">
              <w:rPr>
                <w:rFonts w:hint="eastAsia"/>
                <w:sz w:val="21"/>
                <w:lang w:eastAsia="zh-TW"/>
              </w:rPr>
              <w:t>(4)</w:t>
            </w:r>
            <w:r w:rsidRPr="003A7FDC">
              <w:rPr>
                <w:rFonts w:ascii="Helvetica" w:hAnsi="Helvetica" w:cs="Helvetica"/>
                <w:lang w:eastAsia="zh-TW"/>
              </w:rPr>
              <w:t>一萬美元</w:t>
            </w:r>
          </w:p>
        </w:tc>
        <w:tc>
          <w:tcPr>
            <w:tcW w:w="593"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before="159"/>
              <w:ind w:left="3"/>
              <w:jc w:val="center"/>
              <w:rPr>
                <w:sz w:val="21"/>
                <w:lang w:eastAsia="zh-TW"/>
              </w:rPr>
            </w:pPr>
            <w:r w:rsidRPr="003A7FDC">
              <w:rPr>
                <w:sz w:val="21"/>
                <w:lang w:eastAsia="zh-TW"/>
              </w:rPr>
              <w:t>1</w:t>
            </w:r>
          </w:p>
        </w:tc>
      </w:tr>
    </w:tbl>
    <w:p w:rsidR="004D0140" w:rsidRPr="003A7FDC" w:rsidRDefault="004D0140" w:rsidP="004D0140">
      <w:pPr>
        <w:widowControl/>
        <w:autoSpaceDE/>
        <w:autoSpaceDN/>
        <w:rPr>
          <w:sz w:val="21"/>
          <w:lang w:eastAsia="zh-TW"/>
        </w:rPr>
        <w:sectPr w:rsidR="004D0140" w:rsidRPr="003A7FDC">
          <w:pgSz w:w="11910" w:h="16840"/>
          <w:pgMar w:top="560" w:right="280" w:bottom="1560" w:left="280" w:header="0" w:footer="1362" w:gutter="0"/>
          <w:cols w:space="720"/>
        </w:sectPr>
      </w:pPr>
    </w:p>
    <w:tbl>
      <w:tblPr>
        <w:tblStyle w:val="TableNormal"/>
        <w:tblpPr w:leftFromText="180" w:rightFromText="180" w:vertAnchor="text" w:horzAnchor="margin" w:tblpXSpec="center"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CE641D">
        <w:trPr>
          <w:trHeight w:val="1089"/>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lang w:eastAsia="zh-TW"/>
              </w:rPr>
            </w:pPr>
          </w:p>
          <w:p w:rsidR="004D0140" w:rsidRPr="003A7FDC" w:rsidRDefault="00E80DD2" w:rsidP="00CE641D">
            <w:pPr>
              <w:pStyle w:val="TableParagraph"/>
              <w:ind w:left="49" w:right="44"/>
              <w:jc w:val="center"/>
              <w:rPr>
                <w:sz w:val="21"/>
              </w:rPr>
            </w:pPr>
            <w:r w:rsidRPr="003A7FDC">
              <w:rPr>
                <w:rFonts w:hint="eastAsia"/>
                <w:sz w:val="21"/>
              </w:rPr>
              <w:t>3</w:t>
            </w:r>
            <w:r w:rsidR="004D0140" w:rsidRPr="003A7FDC">
              <w:rPr>
                <w:rFonts w:hint="eastAsia"/>
                <w:sz w:val="21"/>
              </w:rPr>
              <w:t>98</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50" w:lineRule="exact"/>
              <w:rPr>
                <w:sz w:val="21"/>
                <w:lang w:eastAsia="zh-TW"/>
              </w:rPr>
            </w:pPr>
            <w:r w:rsidRPr="003A7FDC">
              <w:rPr>
                <w:rFonts w:ascii="Helvetica" w:hAnsi="Helvetica" w:cs="Helvetica"/>
                <w:lang w:eastAsia="zh-TW"/>
              </w:rPr>
              <w:t>主管機關對新臺幣與外幣間遠期外匯交易期限之規定為何？</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pacing w:val="-3"/>
                <w:sz w:val="21"/>
                <w:lang w:eastAsia="zh-TW"/>
              </w:rPr>
              <w:t xml:space="preserve"> (1)</w:t>
            </w:r>
            <w:r w:rsidRPr="003A7FDC">
              <w:rPr>
                <w:rFonts w:ascii="Helvetica" w:hAnsi="Helvetica" w:cs="Helvetica"/>
                <w:lang w:eastAsia="zh-TW"/>
              </w:rPr>
              <w:t>以三個月為限，不得展期</w:t>
            </w:r>
            <w:r w:rsidRPr="003A7FDC">
              <w:rPr>
                <w:rFonts w:hint="eastAsia"/>
                <w:spacing w:val="-3"/>
                <w:sz w:val="21"/>
                <w:lang w:eastAsia="zh-TW"/>
              </w:rPr>
              <w:t>(2)</w:t>
            </w:r>
            <w:r w:rsidRPr="003A7FDC">
              <w:rPr>
                <w:rFonts w:ascii="Helvetica" w:hAnsi="Helvetica" w:cs="Helvetica"/>
                <w:lang w:eastAsia="zh-TW"/>
              </w:rPr>
              <w:t>以一年為限，不得展期</w:t>
            </w:r>
            <w:r w:rsidRPr="003A7FDC">
              <w:rPr>
                <w:rFonts w:hint="eastAsia"/>
                <w:spacing w:val="-3"/>
                <w:sz w:val="21"/>
                <w:lang w:eastAsia="zh-TW"/>
              </w:rPr>
              <w:t>(3</w:t>
            </w:r>
            <w:r w:rsidRPr="003A7FDC">
              <w:rPr>
                <w:spacing w:val="-3"/>
                <w:sz w:val="21"/>
                <w:lang w:eastAsia="zh-TW"/>
              </w:rPr>
              <w:t>)</w:t>
            </w:r>
            <w:r w:rsidRPr="003A7FDC">
              <w:rPr>
                <w:rFonts w:ascii="Helvetica" w:hAnsi="Helvetica" w:cs="Helvetica"/>
                <w:lang w:eastAsia="zh-TW"/>
              </w:rPr>
              <w:t>依實際外匯收支需要訂定</w:t>
            </w:r>
            <w:r w:rsidRPr="003A7FDC">
              <w:rPr>
                <w:rFonts w:hint="eastAsia"/>
                <w:spacing w:val="-3"/>
                <w:sz w:val="21"/>
                <w:lang w:eastAsia="zh-TW"/>
              </w:rPr>
              <w:t xml:space="preserve"> (4)</w:t>
            </w:r>
            <w:r w:rsidRPr="003A7FDC">
              <w:rPr>
                <w:rFonts w:ascii="Helvetica" w:hAnsi="Helvetica" w:cs="Helvetica"/>
                <w:lang w:eastAsia="zh-TW"/>
              </w:rPr>
              <w:t>以六個月為限，不得展期</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3</w:t>
            </w:r>
          </w:p>
        </w:tc>
      </w:tr>
      <w:tr w:rsidR="003A7FDC" w:rsidRPr="003A7FDC" w:rsidTr="00CE641D">
        <w:trPr>
          <w:trHeight w:val="1213"/>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ind w:left="0"/>
              <w:rPr>
                <w:rFonts w:ascii="Times New Roman"/>
                <w:sz w:val="28"/>
              </w:rPr>
            </w:pPr>
          </w:p>
          <w:p w:rsidR="004D0140" w:rsidRPr="003A7FDC" w:rsidRDefault="00E80DD2" w:rsidP="00CE641D">
            <w:pPr>
              <w:pStyle w:val="TableParagraph"/>
              <w:spacing w:before="200"/>
              <w:ind w:left="49" w:right="44"/>
              <w:jc w:val="center"/>
              <w:rPr>
                <w:sz w:val="21"/>
              </w:rPr>
            </w:pPr>
            <w:r w:rsidRPr="003A7FDC">
              <w:rPr>
                <w:rFonts w:hint="eastAsia"/>
                <w:sz w:val="21"/>
              </w:rPr>
              <w:t>3</w:t>
            </w:r>
            <w:r w:rsidR="004D0140" w:rsidRPr="003A7FDC">
              <w:rPr>
                <w:rFonts w:hint="eastAsia"/>
                <w:sz w:val="21"/>
              </w:rPr>
              <w:t>99</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指定銀行受理個人多少美元以上或等值外幣之結購、結售外匯，應利用「大額結匯款資料電腦連線作業</w:t>
            </w:r>
            <w:r w:rsidRPr="003A7FDC">
              <w:rPr>
                <w:rFonts w:ascii="Helvetica" w:hAnsi="Helvetica" w:cs="Helvetica"/>
                <w:lang w:eastAsia="zh-TW"/>
              </w:rPr>
              <w:t xml:space="preserve"> </w:t>
            </w:r>
            <w:r w:rsidRPr="003A7FDC">
              <w:rPr>
                <w:rFonts w:ascii="Helvetica" w:hAnsi="Helvetica" w:cs="Helvetica"/>
                <w:lang w:eastAsia="zh-TW"/>
              </w:rPr>
              <w:t>系統」，將相關資料傳送中央銀行外匯局，並於交割後立即傳真交易證明文件？</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五十萬美元以上或等值外幣</w:t>
            </w:r>
            <w:r w:rsidRPr="003A7FDC">
              <w:rPr>
                <w:rFonts w:hint="eastAsia"/>
                <w:sz w:val="21"/>
                <w:lang w:eastAsia="zh-TW"/>
              </w:rPr>
              <w:t>(2)</w:t>
            </w:r>
            <w:r w:rsidRPr="003A7FDC">
              <w:rPr>
                <w:rFonts w:ascii="Helvetica" w:hAnsi="Helvetica" w:cs="Helvetica"/>
                <w:lang w:eastAsia="zh-TW"/>
              </w:rPr>
              <w:t>二十萬美元以上或等值外幣</w:t>
            </w:r>
            <w:r w:rsidRPr="003A7FDC">
              <w:rPr>
                <w:rFonts w:hint="eastAsia"/>
                <w:sz w:val="21"/>
                <w:lang w:eastAsia="zh-TW"/>
              </w:rPr>
              <w:t>(3)</w:t>
            </w:r>
            <w:r w:rsidRPr="003A7FDC">
              <w:rPr>
                <w:rFonts w:ascii="Helvetica" w:hAnsi="Helvetica" w:cs="Helvetica"/>
                <w:lang w:eastAsia="zh-TW"/>
              </w:rPr>
              <w:t>一百萬美元以上或等值外幣</w:t>
            </w:r>
            <w:r w:rsidRPr="003A7FDC">
              <w:rPr>
                <w:rFonts w:hint="eastAsia"/>
                <w:sz w:val="21"/>
                <w:lang w:eastAsia="zh-TW"/>
              </w:rPr>
              <w:t>(4)</w:t>
            </w:r>
            <w:r w:rsidRPr="003A7FDC">
              <w:rPr>
                <w:rFonts w:ascii="Helvetica" w:hAnsi="Helvetica" w:cs="Helvetica"/>
                <w:lang w:eastAsia="zh-TW"/>
              </w:rPr>
              <w:t>十萬美元以上或等值外幣</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ind w:left="0"/>
              <w:rPr>
                <w:rFonts w:ascii="Times New Roman"/>
                <w:sz w:val="28"/>
                <w:lang w:eastAsia="zh-TW"/>
              </w:rPr>
            </w:pPr>
          </w:p>
          <w:p w:rsidR="004D0140" w:rsidRPr="003A7FDC" w:rsidRDefault="004D0140" w:rsidP="00CE641D">
            <w:pPr>
              <w:pStyle w:val="TableParagraph"/>
              <w:spacing w:before="200"/>
              <w:ind w:left="3"/>
              <w:jc w:val="center"/>
              <w:rPr>
                <w:sz w:val="21"/>
              </w:rPr>
            </w:pPr>
            <w:r w:rsidRPr="003A7FDC">
              <w:rPr>
                <w:sz w:val="21"/>
              </w:rPr>
              <w:t>1</w:t>
            </w:r>
          </w:p>
        </w:tc>
      </w:tr>
      <w:tr w:rsidR="003A7FDC" w:rsidRPr="003A7FDC" w:rsidTr="00CE641D">
        <w:trPr>
          <w:trHeight w:val="1089"/>
        </w:trPr>
        <w:tc>
          <w:tcPr>
            <w:tcW w:w="567"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8"/>
              <w:ind w:left="0"/>
              <w:rPr>
                <w:rFonts w:ascii="Times New Roman"/>
                <w:sz w:val="29"/>
              </w:rPr>
            </w:pPr>
          </w:p>
          <w:p w:rsidR="004D0140" w:rsidRPr="003A7FDC" w:rsidRDefault="00E80DD2" w:rsidP="00CE641D">
            <w:pPr>
              <w:pStyle w:val="TableParagraph"/>
              <w:ind w:left="49" w:right="44"/>
              <w:jc w:val="center"/>
              <w:rPr>
                <w:sz w:val="21"/>
              </w:rPr>
            </w:pPr>
            <w:r w:rsidRPr="003A7FDC">
              <w:rPr>
                <w:rFonts w:hint="eastAsia"/>
                <w:sz w:val="21"/>
              </w:rPr>
              <w:t>4</w:t>
            </w:r>
            <w:r w:rsidR="004D0140" w:rsidRPr="003A7FDC">
              <w:rPr>
                <w:rFonts w:hint="eastAsia"/>
                <w:sz w:val="21"/>
              </w:rPr>
              <w:t>00</w:t>
            </w:r>
          </w:p>
        </w:tc>
        <w:tc>
          <w:tcPr>
            <w:tcW w:w="9357" w:type="dxa"/>
            <w:tcBorders>
              <w:top w:val="single" w:sz="4" w:space="0" w:color="000000"/>
              <w:left w:val="single" w:sz="4" w:space="0" w:color="000000"/>
              <w:bottom w:val="single" w:sz="4" w:space="0" w:color="000000"/>
              <w:right w:val="single" w:sz="4" w:space="0" w:color="000000"/>
            </w:tcBorders>
            <w:hideMark/>
          </w:tcPr>
          <w:p w:rsidR="004D0140" w:rsidRPr="003A7FDC" w:rsidRDefault="004D0140" w:rsidP="00CE641D">
            <w:pPr>
              <w:pStyle w:val="TableParagraph"/>
              <w:spacing w:line="223" w:lineRule="auto"/>
              <w:ind w:right="86"/>
              <w:rPr>
                <w:sz w:val="21"/>
                <w:lang w:eastAsia="zh-TW"/>
              </w:rPr>
            </w:pPr>
            <w:r w:rsidRPr="003A7FDC">
              <w:rPr>
                <w:rFonts w:ascii="Helvetica" w:hAnsi="Helvetica" w:cs="Helvetica"/>
                <w:lang w:eastAsia="zh-TW"/>
              </w:rPr>
              <w:t>依「外幣收兌處設置及管理辦法」規定，下列敘述何者錯誤？</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rFonts w:hint="eastAsia"/>
                <w:sz w:val="21"/>
                <w:lang w:eastAsia="zh-TW"/>
              </w:rPr>
              <w:t xml:space="preserve"> (1)</w:t>
            </w:r>
            <w:r w:rsidRPr="003A7FDC">
              <w:rPr>
                <w:rFonts w:ascii="Helvetica" w:hAnsi="Helvetica" w:cs="Helvetica"/>
                <w:lang w:eastAsia="zh-TW"/>
              </w:rPr>
              <w:t>本辦法正面表列以外行業，申請設置外幣收兌處，應經臺灣銀行轉請中央銀行專案核可</w:t>
            </w:r>
            <w:r w:rsidRPr="003A7FDC">
              <w:rPr>
                <w:rFonts w:hint="eastAsia"/>
                <w:sz w:val="21"/>
                <w:lang w:eastAsia="zh-TW"/>
              </w:rPr>
              <w:t>(2)</w:t>
            </w:r>
            <w:r w:rsidRPr="003A7FDC">
              <w:rPr>
                <w:rFonts w:ascii="Helvetica" w:hAnsi="Helvetica" w:cs="Helvetica"/>
                <w:lang w:eastAsia="zh-TW"/>
              </w:rPr>
              <w:t>外幣收兌處應於每季終了次月十日前，向臺灣銀行列報該季收兌金額</w:t>
            </w:r>
            <w:r w:rsidRPr="003A7FDC">
              <w:rPr>
                <w:rFonts w:hint="eastAsia"/>
                <w:sz w:val="21"/>
                <w:lang w:eastAsia="zh-TW"/>
              </w:rPr>
              <w:t>(3)</w:t>
            </w:r>
            <w:r w:rsidRPr="003A7FDC">
              <w:rPr>
                <w:rFonts w:ascii="Helvetica" w:hAnsi="Helvetica" w:cs="Helvetica"/>
                <w:lang w:eastAsia="zh-TW"/>
              </w:rPr>
              <w:t>連鎖便利商店或藥妝店若具有收兌外幣需要，並有適當之安全控管機制者，得申請設置外幣收兌處</w:t>
            </w:r>
            <w:r w:rsidRPr="003A7FDC">
              <w:rPr>
                <w:rFonts w:hint="eastAsia"/>
                <w:sz w:val="21"/>
                <w:lang w:eastAsia="zh-TW"/>
              </w:rPr>
              <w:t>(4)</w:t>
            </w:r>
            <w:r w:rsidRPr="003A7FDC">
              <w:rPr>
                <w:rFonts w:ascii="Helvetica" w:hAnsi="Helvetica" w:cs="Helvetica"/>
                <w:lang w:eastAsia="zh-TW"/>
              </w:rPr>
              <w:t>外幣收兌處辦理外幣收兌業務，每筆收兌金額以等值一萬美元為限</w:t>
            </w:r>
          </w:p>
        </w:tc>
        <w:tc>
          <w:tcPr>
            <w:tcW w:w="593" w:type="dxa"/>
            <w:tcBorders>
              <w:top w:val="single" w:sz="4" w:space="0" w:color="000000"/>
              <w:left w:val="single" w:sz="4" w:space="0" w:color="000000"/>
              <w:bottom w:val="single" w:sz="4" w:space="0" w:color="000000"/>
              <w:right w:val="single" w:sz="4" w:space="0" w:color="000000"/>
            </w:tcBorders>
          </w:tcPr>
          <w:p w:rsidR="004D0140" w:rsidRPr="003A7FDC" w:rsidRDefault="004D0140" w:rsidP="00CE641D">
            <w:pPr>
              <w:pStyle w:val="TableParagraph"/>
              <w:spacing w:before="8"/>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2</w:t>
            </w:r>
          </w:p>
        </w:tc>
      </w:tr>
    </w:tbl>
    <w:p w:rsidR="004D0140" w:rsidRPr="003A7FDC" w:rsidRDefault="004D0140" w:rsidP="004D0140">
      <w:pPr>
        <w:widowControl/>
        <w:autoSpaceDE/>
        <w:autoSpaceDN/>
        <w:rPr>
          <w:sz w:val="21"/>
        </w:rPr>
        <w:sectPr w:rsidR="004D0140" w:rsidRPr="003A7FDC">
          <w:pgSz w:w="11910" w:h="16840"/>
          <w:pgMar w:top="560" w:right="280" w:bottom="1560" w:left="280" w:header="0" w:footer="1362" w:gutter="0"/>
          <w:cols w:space="720"/>
        </w:sectPr>
      </w:pPr>
    </w:p>
    <w:p w:rsidR="004D0140" w:rsidRPr="003A7FDC" w:rsidRDefault="004D0140" w:rsidP="004D0140">
      <w:pPr>
        <w:rPr>
          <w:lang w:eastAsia="zh-TW"/>
        </w:rPr>
      </w:pPr>
    </w:p>
    <w:tbl>
      <w:tblPr>
        <w:tblStyle w:val="TableNormal"/>
        <w:tblpPr w:leftFromText="180" w:rightFromText="180" w:vertAnchor="text" w:horzAnchor="margin" w:tblpY="2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CE641D">
        <w:trPr>
          <w:trHeight w:val="462"/>
        </w:trPr>
        <w:tc>
          <w:tcPr>
            <w:tcW w:w="10517" w:type="dxa"/>
            <w:gridSpan w:val="3"/>
            <w:shd w:val="clear" w:color="auto" w:fill="FFFF99"/>
          </w:tcPr>
          <w:p w:rsidR="004D0140" w:rsidRPr="003A7FDC" w:rsidRDefault="004D0140" w:rsidP="00CE641D">
            <w:pPr>
              <w:pStyle w:val="TableParagraph"/>
              <w:ind w:left="0"/>
              <w:jc w:val="center"/>
              <w:rPr>
                <w:sz w:val="21"/>
                <w:lang w:eastAsia="zh-TW"/>
              </w:rPr>
            </w:pPr>
            <w:r w:rsidRPr="003A7FDC">
              <w:rPr>
                <w:b/>
                <w:sz w:val="21"/>
                <w:lang w:eastAsia="zh-TW"/>
              </w:rPr>
              <w:t>第</w:t>
            </w:r>
            <w:r w:rsidRPr="003A7FDC">
              <w:rPr>
                <w:rFonts w:hint="eastAsia"/>
                <w:b/>
                <w:sz w:val="21"/>
                <w:lang w:eastAsia="zh-TW"/>
              </w:rPr>
              <w:t>七</w:t>
            </w:r>
            <w:r w:rsidRPr="003A7FDC">
              <w:rPr>
                <w:b/>
                <w:sz w:val="21"/>
                <w:lang w:eastAsia="zh-TW"/>
              </w:rPr>
              <w:t>章</w:t>
            </w:r>
            <w:r w:rsidRPr="003A7FDC">
              <w:rPr>
                <w:rFonts w:hint="eastAsia"/>
                <w:b/>
                <w:sz w:val="21"/>
                <w:lang w:eastAsia="zh-TW"/>
              </w:rPr>
              <w:t>-2 其他衍生之外匯業務</w:t>
            </w:r>
            <w:r w:rsidRPr="003A7FDC">
              <w:rPr>
                <w:b/>
                <w:sz w:val="21"/>
                <w:lang w:eastAsia="zh-TW"/>
              </w:rPr>
              <w:tab/>
            </w:r>
          </w:p>
        </w:tc>
      </w:tr>
      <w:tr w:rsidR="003A7FDC" w:rsidRPr="003A7FDC" w:rsidTr="00CE641D">
        <w:trPr>
          <w:trHeight w:val="363"/>
        </w:trPr>
        <w:tc>
          <w:tcPr>
            <w:tcW w:w="567" w:type="dxa"/>
          </w:tcPr>
          <w:p w:rsidR="004D0140" w:rsidRPr="003A7FDC" w:rsidRDefault="004D0140" w:rsidP="00CE641D">
            <w:pPr>
              <w:pStyle w:val="TableParagraph"/>
              <w:spacing w:before="8"/>
              <w:ind w:left="0"/>
              <w:rPr>
                <w:rFonts w:ascii="Times New Roman"/>
                <w:sz w:val="29"/>
                <w:lang w:eastAsia="zh-TW"/>
              </w:rPr>
            </w:pPr>
            <w:r w:rsidRPr="003A7FDC">
              <w:rPr>
                <w:rFonts w:ascii="Times New Roman" w:hint="eastAsia"/>
                <w:sz w:val="24"/>
                <w:lang w:eastAsia="zh-TW"/>
              </w:rPr>
              <w:t>題號</w:t>
            </w:r>
          </w:p>
        </w:tc>
        <w:tc>
          <w:tcPr>
            <w:tcW w:w="9357" w:type="dxa"/>
          </w:tcPr>
          <w:p w:rsidR="004D0140" w:rsidRPr="003A7FDC" w:rsidRDefault="004D0140" w:rsidP="00CE641D">
            <w:pPr>
              <w:pStyle w:val="TableParagraph"/>
              <w:spacing w:line="225" w:lineRule="auto"/>
              <w:ind w:right="13"/>
              <w:jc w:val="center"/>
              <w:rPr>
                <w:sz w:val="21"/>
                <w:lang w:eastAsia="zh-TW"/>
              </w:rPr>
            </w:pPr>
            <w:r w:rsidRPr="003A7FDC">
              <w:rPr>
                <w:rFonts w:hint="eastAsia"/>
                <w:sz w:val="28"/>
                <w:lang w:eastAsia="zh-TW"/>
              </w:rPr>
              <w:t>國外匯兌</w:t>
            </w:r>
          </w:p>
        </w:tc>
        <w:tc>
          <w:tcPr>
            <w:tcW w:w="593" w:type="dxa"/>
          </w:tcPr>
          <w:p w:rsidR="004D0140" w:rsidRPr="003A7FDC" w:rsidRDefault="004D0140" w:rsidP="00CE641D">
            <w:pPr>
              <w:pStyle w:val="TableParagraph"/>
              <w:spacing w:before="8"/>
              <w:ind w:left="0"/>
              <w:rPr>
                <w:rFonts w:ascii="Times New Roman"/>
                <w:sz w:val="24"/>
                <w:lang w:eastAsia="zh-TW"/>
              </w:rPr>
            </w:pPr>
            <w:r w:rsidRPr="003A7FDC">
              <w:rPr>
                <w:rFonts w:ascii="Times New Roman" w:hint="eastAsia"/>
                <w:sz w:val="24"/>
                <w:lang w:eastAsia="zh-TW"/>
              </w:rPr>
              <w:t>解答</w:t>
            </w:r>
          </w:p>
        </w:tc>
      </w:tr>
      <w:tr w:rsidR="003A7FDC" w:rsidRPr="003A7FDC" w:rsidTr="00CE641D">
        <w:trPr>
          <w:trHeight w:val="1091"/>
        </w:trPr>
        <w:tc>
          <w:tcPr>
            <w:tcW w:w="567" w:type="dxa"/>
          </w:tcPr>
          <w:p w:rsidR="004D0140" w:rsidRPr="003A7FDC" w:rsidRDefault="004D0140" w:rsidP="00CE641D">
            <w:pPr>
              <w:pStyle w:val="TableParagraph"/>
              <w:spacing w:before="8"/>
              <w:ind w:left="0"/>
              <w:rPr>
                <w:rFonts w:ascii="Times New Roman"/>
                <w:sz w:val="29"/>
                <w:lang w:eastAsia="zh-TW"/>
              </w:rPr>
            </w:pPr>
          </w:p>
          <w:p w:rsidR="004D0140" w:rsidRPr="003A7FDC" w:rsidRDefault="00B96E67" w:rsidP="00CE641D">
            <w:pPr>
              <w:pStyle w:val="TableParagraph"/>
              <w:ind w:left="49" w:right="44"/>
              <w:jc w:val="center"/>
              <w:rPr>
                <w:sz w:val="21"/>
              </w:rPr>
            </w:pPr>
            <w:r w:rsidRPr="003A7FDC">
              <w:rPr>
                <w:sz w:val="21"/>
              </w:rPr>
              <w:t>4</w:t>
            </w:r>
            <w:r w:rsidR="004D0140" w:rsidRPr="003A7FDC">
              <w:rPr>
                <w:sz w:val="21"/>
              </w:rPr>
              <w:t>01</w:t>
            </w:r>
          </w:p>
        </w:tc>
        <w:tc>
          <w:tcPr>
            <w:tcW w:w="9357" w:type="dxa"/>
          </w:tcPr>
          <w:p w:rsidR="004D0140" w:rsidRPr="003A7FDC" w:rsidRDefault="004D0140" w:rsidP="00CE641D">
            <w:pPr>
              <w:pStyle w:val="TableParagraph"/>
              <w:tabs>
                <w:tab w:val="left" w:pos="867"/>
              </w:tabs>
              <w:spacing w:line="349" w:lineRule="exact"/>
              <w:rPr>
                <w:sz w:val="21"/>
                <w:lang w:eastAsia="zh-TW"/>
              </w:rPr>
            </w:pPr>
            <w:r w:rsidRPr="003A7FDC">
              <w:rPr>
                <w:rFonts w:ascii="Helvetica" w:hAnsi="Helvetica" w:cs="Helvetica"/>
              </w:rPr>
              <w:t>換匯交易之定義</w:t>
            </w:r>
            <w:r w:rsidRPr="003A7FDC">
              <w:rPr>
                <w:rFonts w:ascii="Helvetica" w:hAnsi="Helvetica" w:cs="Helvetica"/>
              </w:rPr>
              <w:t>?</w:t>
            </w:r>
            <w:r w:rsidRPr="003A7FDC">
              <w:rPr>
                <w:rFonts w:hint="eastAsia"/>
                <w:sz w:val="21"/>
                <w:lang w:eastAsia="zh-TW"/>
              </w:rPr>
              <w:t xml:space="preserve"> (1)</w:t>
            </w:r>
            <w:r w:rsidRPr="003A7FDC">
              <w:rPr>
                <w:rFonts w:ascii="Helvetica" w:hAnsi="Helvetica" w:cs="Helvetica"/>
              </w:rPr>
              <w:t>換匯</w:t>
            </w:r>
            <w:r w:rsidRPr="003A7FDC">
              <w:rPr>
                <w:rFonts w:ascii="Helvetica" w:hAnsi="Helvetica" w:cs="Helvetica"/>
              </w:rPr>
              <w:t>(Foreign Exchange Swaps)</w:t>
            </w:r>
            <w:r w:rsidRPr="003A7FDC">
              <w:rPr>
                <w:rFonts w:ascii="Helvetica" w:hAnsi="Helvetica" w:cs="Helvetica"/>
              </w:rPr>
              <w:t>是同時於即</w:t>
            </w:r>
            <w:r w:rsidRPr="003A7FDC">
              <w:rPr>
                <w:rFonts w:ascii="Helvetica" w:hAnsi="Helvetica" w:cs="Helvetica"/>
              </w:rPr>
              <w:t>/</w:t>
            </w:r>
            <w:r w:rsidRPr="003A7FDC">
              <w:rPr>
                <w:rFonts w:ascii="Helvetica" w:hAnsi="Helvetica" w:cs="Helvetica"/>
              </w:rPr>
              <w:t>遠期交易買進</w:t>
            </w:r>
            <w:r w:rsidRPr="003A7FDC">
              <w:rPr>
                <w:rFonts w:ascii="Helvetica" w:hAnsi="Helvetica" w:cs="Helvetica"/>
              </w:rPr>
              <w:t>/</w:t>
            </w:r>
            <w:r w:rsidRPr="003A7FDC">
              <w:rPr>
                <w:rFonts w:ascii="Helvetica" w:hAnsi="Helvetica" w:cs="Helvetica"/>
              </w:rPr>
              <w:t>賣出某一貨幣對另一貨幣</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rPr>
              <w:t>換匯</w:t>
            </w:r>
            <w:r w:rsidRPr="003A7FDC">
              <w:rPr>
                <w:rFonts w:ascii="Helvetica" w:hAnsi="Helvetica" w:cs="Helvetica"/>
              </w:rPr>
              <w:t>(Foreign Exchange Swaps)</w:t>
            </w:r>
            <w:r w:rsidRPr="003A7FDC">
              <w:rPr>
                <w:rFonts w:ascii="Helvetica" w:hAnsi="Helvetica" w:cs="Helvetica"/>
              </w:rPr>
              <w:t>是不同時於即</w:t>
            </w:r>
            <w:r w:rsidRPr="003A7FDC">
              <w:rPr>
                <w:rFonts w:ascii="Helvetica" w:hAnsi="Helvetica" w:cs="Helvetica"/>
              </w:rPr>
              <w:t>/</w:t>
            </w:r>
            <w:r w:rsidRPr="003A7FDC">
              <w:rPr>
                <w:rFonts w:ascii="Helvetica" w:hAnsi="Helvetica" w:cs="Helvetica"/>
              </w:rPr>
              <w:t>遠期交易買進</w:t>
            </w:r>
            <w:r w:rsidRPr="003A7FDC">
              <w:rPr>
                <w:rFonts w:ascii="Helvetica" w:hAnsi="Helvetica" w:cs="Helvetica"/>
              </w:rPr>
              <w:t>/</w:t>
            </w:r>
            <w:r w:rsidRPr="003A7FDC">
              <w:rPr>
                <w:rFonts w:ascii="Helvetica" w:hAnsi="Helvetica" w:cs="Helvetica"/>
              </w:rPr>
              <w:t>賣出某一貨幣對另一貨幣</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rPr>
              <w:t>換匯</w:t>
            </w:r>
            <w:r w:rsidRPr="003A7FDC">
              <w:rPr>
                <w:rFonts w:ascii="Helvetica" w:hAnsi="Helvetica" w:cs="Helvetica"/>
              </w:rPr>
              <w:t>(Foreign Exchange Swaps)</w:t>
            </w:r>
            <w:r w:rsidRPr="003A7FDC">
              <w:rPr>
                <w:rFonts w:ascii="Helvetica" w:hAnsi="Helvetica" w:cs="Helvetica"/>
              </w:rPr>
              <w:t>是同時於即</w:t>
            </w:r>
            <w:r w:rsidRPr="003A7FDC">
              <w:rPr>
                <w:rFonts w:ascii="Helvetica" w:hAnsi="Helvetica" w:cs="Helvetica"/>
              </w:rPr>
              <w:t>/</w:t>
            </w:r>
            <w:r w:rsidRPr="003A7FDC">
              <w:rPr>
                <w:rFonts w:ascii="Helvetica" w:hAnsi="Helvetica" w:cs="Helvetica"/>
              </w:rPr>
              <w:t>遠期交易賣出</w:t>
            </w:r>
            <w:r w:rsidRPr="003A7FDC">
              <w:rPr>
                <w:rFonts w:ascii="Helvetica" w:hAnsi="Helvetica" w:cs="Helvetica"/>
              </w:rPr>
              <w:t>/</w:t>
            </w:r>
            <w:r w:rsidRPr="003A7FDC">
              <w:rPr>
                <w:rFonts w:ascii="Helvetica" w:hAnsi="Helvetica" w:cs="Helvetica"/>
              </w:rPr>
              <w:t>賣出某一貨幣對另一貨幣</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rPr>
              <w:t>換匯</w:t>
            </w:r>
            <w:r w:rsidRPr="003A7FDC">
              <w:rPr>
                <w:rFonts w:ascii="Helvetica" w:hAnsi="Helvetica" w:cs="Helvetica"/>
              </w:rPr>
              <w:t>(Foreign Exchange Swaps)</w:t>
            </w:r>
            <w:r w:rsidRPr="003A7FDC">
              <w:rPr>
                <w:rFonts w:ascii="Helvetica" w:hAnsi="Helvetica" w:cs="Helvetica"/>
              </w:rPr>
              <w:t>是不同時於即</w:t>
            </w:r>
            <w:r w:rsidRPr="003A7FDC">
              <w:rPr>
                <w:rFonts w:ascii="Helvetica" w:hAnsi="Helvetica" w:cs="Helvetica"/>
              </w:rPr>
              <w:t>/</w:t>
            </w:r>
            <w:r w:rsidRPr="003A7FDC">
              <w:rPr>
                <w:rFonts w:ascii="Helvetica" w:hAnsi="Helvetica" w:cs="Helvetica"/>
              </w:rPr>
              <w:t>遠期交易買進</w:t>
            </w:r>
            <w:r w:rsidRPr="003A7FDC">
              <w:rPr>
                <w:rFonts w:ascii="Helvetica" w:hAnsi="Helvetica" w:cs="Helvetica"/>
              </w:rPr>
              <w:t>/</w:t>
            </w:r>
            <w:r w:rsidRPr="003A7FDC">
              <w:rPr>
                <w:rFonts w:ascii="Helvetica" w:hAnsi="Helvetica" w:cs="Helvetica"/>
              </w:rPr>
              <w:t>買進某一貨幣對另一貨幣</w:t>
            </w:r>
          </w:p>
        </w:tc>
        <w:tc>
          <w:tcPr>
            <w:tcW w:w="593" w:type="dxa"/>
          </w:tcPr>
          <w:p w:rsidR="004D0140" w:rsidRPr="003A7FDC" w:rsidRDefault="004D0140" w:rsidP="00CE641D">
            <w:pPr>
              <w:pStyle w:val="TableParagraph"/>
              <w:spacing w:before="8"/>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1</w:t>
            </w:r>
          </w:p>
        </w:tc>
      </w:tr>
      <w:tr w:rsidR="003A7FDC" w:rsidRPr="003A7FDC" w:rsidTr="00CE641D">
        <w:trPr>
          <w:trHeight w:val="724"/>
        </w:trPr>
        <w:tc>
          <w:tcPr>
            <w:tcW w:w="567" w:type="dxa"/>
          </w:tcPr>
          <w:p w:rsidR="004D0140" w:rsidRPr="003A7FDC" w:rsidRDefault="00B96E67" w:rsidP="00CE641D">
            <w:pPr>
              <w:pStyle w:val="TableParagraph"/>
              <w:spacing w:before="157"/>
              <w:ind w:left="49" w:right="44"/>
              <w:jc w:val="center"/>
              <w:rPr>
                <w:sz w:val="21"/>
              </w:rPr>
            </w:pPr>
            <w:r w:rsidRPr="003A7FDC">
              <w:rPr>
                <w:sz w:val="21"/>
              </w:rPr>
              <w:t>4</w:t>
            </w:r>
            <w:r w:rsidR="004D0140" w:rsidRPr="003A7FDC">
              <w:rPr>
                <w:sz w:val="21"/>
              </w:rPr>
              <w:t>02</w:t>
            </w:r>
          </w:p>
        </w:tc>
        <w:tc>
          <w:tcPr>
            <w:tcW w:w="9357" w:type="dxa"/>
          </w:tcPr>
          <w:p w:rsidR="004D0140" w:rsidRPr="003A7FDC" w:rsidRDefault="004D0140" w:rsidP="00CE641D">
            <w:pPr>
              <w:pStyle w:val="TableParagraph"/>
              <w:spacing w:line="353" w:lineRule="exact"/>
              <w:rPr>
                <w:sz w:val="21"/>
                <w:lang w:eastAsia="zh-TW"/>
              </w:rPr>
            </w:pPr>
            <w:r w:rsidRPr="003A7FDC">
              <w:rPr>
                <w:rFonts w:ascii="Helvetica" w:hAnsi="Helvetica" w:cs="Helvetica"/>
                <w:lang w:eastAsia="zh-TW"/>
              </w:rPr>
              <w:t>換匯交易之組合可為</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其組合得為</w:t>
            </w:r>
            <w:r w:rsidRPr="003A7FDC">
              <w:rPr>
                <w:rFonts w:ascii="Helvetica" w:hAnsi="Helvetica" w:cs="Helvetica"/>
                <w:lang w:eastAsia="zh-TW"/>
              </w:rPr>
              <w:t>:</w:t>
            </w:r>
            <w:r w:rsidRPr="003A7FDC">
              <w:rPr>
                <w:rFonts w:ascii="Helvetica" w:hAnsi="Helvetica" w:cs="Helvetica"/>
                <w:lang w:eastAsia="zh-TW"/>
              </w:rPr>
              <w:t>即期與即期之組合</w:t>
            </w:r>
            <w:r w:rsidRPr="003A7FDC">
              <w:rPr>
                <w:rFonts w:ascii="Helvetica" w:hAnsi="Helvetica" w:cs="Helvetica"/>
                <w:lang w:eastAsia="zh-TW"/>
              </w:rPr>
              <w:t>(</w:t>
            </w:r>
            <w:r w:rsidRPr="003A7FDC">
              <w:rPr>
                <w:rFonts w:ascii="Helvetica" w:hAnsi="Helvetica" w:cs="Helvetica"/>
                <w:lang w:eastAsia="zh-TW"/>
              </w:rPr>
              <w:t>例如</w:t>
            </w:r>
            <w:r w:rsidRPr="003A7FDC">
              <w:rPr>
                <w:rFonts w:ascii="Helvetica" w:hAnsi="Helvetica" w:cs="Helvetica"/>
                <w:lang w:eastAsia="zh-TW"/>
              </w:rPr>
              <w:t>:</w:t>
            </w:r>
            <w:r w:rsidRPr="003A7FDC">
              <w:rPr>
                <w:rFonts w:ascii="Helvetica" w:hAnsi="Helvetica" w:cs="Helvetica"/>
                <w:lang w:eastAsia="zh-TW"/>
              </w:rPr>
              <w:t>進行即期交易之同時，另訂一筆方向相反且金額相同之即期交易合約</w:t>
            </w:r>
            <w:r w:rsidRPr="003A7FDC">
              <w:rPr>
                <w:rFonts w:ascii="Helvetica" w:hAnsi="Helvetica" w:cs="Helvetica"/>
                <w:lang w:eastAsia="zh-TW"/>
              </w:rPr>
              <w:t>)</w:t>
            </w:r>
            <w:r w:rsidRPr="003A7FDC">
              <w:rPr>
                <w:rFonts w:ascii="Helvetica" w:hAnsi="Helvetica" w:cs="Helvetica"/>
                <w:lang w:eastAsia="zh-TW"/>
              </w:rPr>
              <w:t>，或兩個遠期之組合</w:t>
            </w:r>
            <w:r w:rsidRPr="003A7FDC">
              <w:rPr>
                <w:rFonts w:ascii="Helvetica" w:hAnsi="Helvetica" w:cs="Helvetica"/>
                <w:lang w:eastAsia="zh-TW"/>
              </w:rPr>
              <w:t>(</w:t>
            </w:r>
            <w:r w:rsidRPr="003A7FDC">
              <w:rPr>
                <w:rFonts w:ascii="Helvetica" w:hAnsi="Helvetica" w:cs="Helvetica"/>
                <w:lang w:eastAsia="zh-TW"/>
              </w:rPr>
              <w:t>即雙遠期交易</w:t>
            </w:r>
            <w:r w:rsidRPr="003A7FDC">
              <w:rPr>
                <w:rFonts w:ascii="Helvetica" w:hAnsi="Helvetica" w:cs="Helvetica"/>
                <w:lang w:eastAsia="zh-TW"/>
              </w:rPr>
              <w:t>,</w:t>
            </w:r>
            <w:r w:rsidRPr="003A7FDC">
              <w:rPr>
                <w:rFonts w:ascii="Helvetica" w:hAnsi="Helvetica" w:cs="Helvetica"/>
                <w:lang w:eastAsia="zh-TW"/>
              </w:rPr>
              <w:t>是二個交割日皆為遠期但交割日不同之換匯</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其組合得為</w:t>
            </w:r>
            <w:r w:rsidRPr="003A7FDC">
              <w:rPr>
                <w:rFonts w:ascii="Helvetica" w:hAnsi="Helvetica" w:cs="Helvetica"/>
                <w:lang w:eastAsia="zh-TW"/>
              </w:rPr>
              <w:t>:</w:t>
            </w:r>
            <w:r w:rsidRPr="003A7FDC">
              <w:rPr>
                <w:rFonts w:ascii="Helvetica" w:hAnsi="Helvetica" w:cs="Helvetica"/>
                <w:lang w:eastAsia="zh-TW"/>
              </w:rPr>
              <w:t>即期與遠期之組合</w:t>
            </w:r>
            <w:r w:rsidRPr="003A7FDC">
              <w:rPr>
                <w:rFonts w:ascii="Helvetica" w:hAnsi="Helvetica" w:cs="Helvetica"/>
                <w:lang w:eastAsia="zh-TW"/>
              </w:rPr>
              <w:t>(</w:t>
            </w:r>
            <w:r w:rsidRPr="003A7FDC">
              <w:rPr>
                <w:rFonts w:ascii="Helvetica" w:hAnsi="Helvetica" w:cs="Helvetica"/>
                <w:lang w:eastAsia="zh-TW"/>
              </w:rPr>
              <w:t>例如</w:t>
            </w:r>
            <w:r w:rsidRPr="003A7FDC">
              <w:rPr>
                <w:rFonts w:ascii="Helvetica" w:hAnsi="Helvetica" w:cs="Helvetica"/>
                <w:lang w:eastAsia="zh-TW"/>
              </w:rPr>
              <w:t>:</w:t>
            </w:r>
            <w:r w:rsidRPr="003A7FDC">
              <w:rPr>
                <w:rFonts w:ascii="Helvetica" w:hAnsi="Helvetica" w:cs="Helvetica"/>
                <w:lang w:eastAsia="zh-TW"/>
              </w:rPr>
              <w:t>進行即期交易之同時，另訂一筆方向相反且金額相同之遠期交易合約</w:t>
            </w:r>
            <w:r w:rsidRPr="003A7FDC">
              <w:rPr>
                <w:rFonts w:ascii="Helvetica" w:hAnsi="Helvetica" w:cs="Helvetica"/>
                <w:lang w:eastAsia="zh-TW"/>
              </w:rPr>
              <w:t>)</w:t>
            </w:r>
            <w:r w:rsidRPr="003A7FDC">
              <w:rPr>
                <w:rFonts w:ascii="Helvetica" w:hAnsi="Helvetica" w:cs="Helvetica"/>
                <w:lang w:eastAsia="zh-TW"/>
              </w:rPr>
              <w:t>，或兩個遠期之組合</w:t>
            </w:r>
            <w:r w:rsidRPr="003A7FDC">
              <w:rPr>
                <w:rFonts w:ascii="Helvetica" w:hAnsi="Helvetica" w:cs="Helvetica"/>
                <w:lang w:eastAsia="zh-TW"/>
              </w:rPr>
              <w:t>(</w:t>
            </w:r>
            <w:r w:rsidRPr="003A7FDC">
              <w:rPr>
                <w:rFonts w:ascii="Helvetica" w:hAnsi="Helvetica" w:cs="Helvetica"/>
                <w:lang w:eastAsia="zh-TW"/>
              </w:rPr>
              <w:t>即雙遠期交易</w:t>
            </w:r>
            <w:r w:rsidRPr="003A7FDC">
              <w:rPr>
                <w:rFonts w:ascii="Helvetica" w:hAnsi="Helvetica" w:cs="Helvetica"/>
                <w:lang w:eastAsia="zh-TW"/>
              </w:rPr>
              <w:t>,</w:t>
            </w:r>
            <w:r w:rsidRPr="003A7FDC">
              <w:rPr>
                <w:rFonts w:ascii="Helvetica" w:hAnsi="Helvetica" w:cs="Helvetica"/>
                <w:lang w:eastAsia="zh-TW"/>
              </w:rPr>
              <w:t>是二個交割日皆為遠期但交割日不同之換匯</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3</w:t>
            </w:r>
            <w:r w:rsidRPr="003A7FDC">
              <w:rPr>
                <w:sz w:val="21"/>
                <w:lang w:eastAsia="zh-TW"/>
              </w:rPr>
              <w:t>)</w:t>
            </w:r>
            <w:r w:rsidRPr="003A7FDC">
              <w:rPr>
                <w:rFonts w:ascii="Helvetica" w:hAnsi="Helvetica" w:cs="Helvetica"/>
                <w:lang w:eastAsia="zh-TW"/>
              </w:rPr>
              <w:t>其組合得為</w:t>
            </w:r>
            <w:r w:rsidRPr="003A7FDC">
              <w:rPr>
                <w:rFonts w:ascii="Helvetica" w:hAnsi="Helvetica" w:cs="Helvetica"/>
                <w:lang w:eastAsia="zh-TW"/>
              </w:rPr>
              <w:t>:</w:t>
            </w:r>
            <w:r w:rsidRPr="003A7FDC">
              <w:rPr>
                <w:rFonts w:ascii="Helvetica" w:hAnsi="Helvetica" w:cs="Helvetica"/>
                <w:lang w:eastAsia="zh-TW"/>
              </w:rPr>
              <w:t>即期與遠期之組合</w:t>
            </w:r>
            <w:r w:rsidRPr="003A7FDC">
              <w:rPr>
                <w:rFonts w:ascii="Helvetica" w:hAnsi="Helvetica" w:cs="Helvetica"/>
                <w:lang w:eastAsia="zh-TW"/>
              </w:rPr>
              <w:t>(</w:t>
            </w:r>
            <w:r w:rsidRPr="003A7FDC">
              <w:rPr>
                <w:rFonts w:ascii="Helvetica" w:hAnsi="Helvetica" w:cs="Helvetica"/>
                <w:lang w:eastAsia="zh-TW"/>
              </w:rPr>
              <w:t>例如</w:t>
            </w:r>
            <w:r w:rsidRPr="003A7FDC">
              <w:rPr>
                <w:rFonts w:ascii="Helvetica" w:hAnsi="Helvetica" w:cs="Helvetica"/>
                <w:lang w:eastAsia="zh-TW"/>
              </w:rPr>
              <w:t>:</w:t>
            </w:r>
            <w:r w:rsidRPr="003A7FDC">
              <w:rPr>
                <w:rFonts w:ascii="Helvetica" w:hAnsi="Helvetica" w:cs="Helvetica"/>
                <w:lang w:eastAsia="zh-TW"/>
              </w:rPr>
              <w:t>進行即期交易之同時，另訂一筆方向相反且金額相同之遠期交易合約</w:t>
            </w:r>
            <w:r w:rsidRPr="003A7FDC">
              <w:rPr>
                <w:rFonts w:ascii="Helvetica" w:hAnsi="Helvetica" w:cs="Helvetica"/>
                <w:lang w:eastAsia="zh-TW"/>
              </w:rPr>
              <w:t>)</w:t>
            </w:r>
            <w:r w:rsidRPr="003A7FDC">
              <w:rPr>
                <w:rFonts w:ascii="Helvetica" w:hAnsi="Helvetica" w:cs="Helvetica"/>
                <w:lang w:eastAsia="zh-TW"/>
              </w:rPr>
              <w:t>，或兩個即期之組合</w:t>
            </w:r>
            <w:r w:rsidRPr="003A7FDC">
              <w:rPr>
                <w:rFonts w:ascii="Helvetica" w:hAnsi="Helvetica" w:cs="Helvetica"/>
                <w:lang w:eastAsia="zh-TW"/>
              </w:rPr>
              <w:t>(</w:t>
            </w:r>
            <w:r w:rsidRPr="003A7FDC">
              <w:rPr>
                <w:rFonts w:ascii="Helvetica" w:hAnsi="Helvetica" w:cs="Helvetica"/>
                <w:lang w:eastAsia="zh-TW"/>
              </w:rPr>
              <w:t>即雙即期交易</w:t>
            </w:r>
            <w:r w:rsidRPr="003A7FDC">
              <w:rPr>
                <w:rFonts w:ascii="Helvetica" w:hAnsi="Helvetica" w:cs="Helvetica"/>
                <w:lang w:eastAsia="zh-TW"/>
              </w:rPr>
              <w:t>,</w:t>
            </w:r>
            <w:r w:rsidRPr="003A7FDC">
              <w:rPr>
                <w:rFonts w:ascii="Helvetica" w:hAnsi="Helvetica" w:cs="Helvetica"/>
                <w:lang w:eastAsia="zh-TW"/>
              </w:rPr>
              <w:t>是二個交割日皆為即期但交割日不同之換匯</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4</w:t>
            </w:r>
            <w:r w:rsidRPr="003A7FDC">
              <w:rPr>
                <w:sz w:val="21"/>
                <w:lang w:eastAsia="zh-TW"/>
              </w:rPr>
              <w:t>)</w:t>
            </w:r>
            <w:r w:rsidRPr="003A7FDC">
              <w:rPr>
                <w:rFonts w:ascii="Helvetica" w:hAnsi="Helvetica" w:cs="Helvetica"/>
                <w:lang w:eastAsia="zh-TW"/>
              </w:rPr>
              <w:t>其組合得為</w:t>
            </w:r>
            <w:r w:rsidRPr="003A7FDC">
              <w:rPr>
                <w:rFonts w:ascii="Helvetica" w:hAnsi="Helvetica" w:cs="Helvetica"/>
                <w:lang w:eastAsia="zh-TW"/>
              </w:rPr>
              <w:t>:</w:t>
            </w:r>
            <w:r w:rsidRPr="003A7FDC">
              <w:rPr>
                <w:rFonts w:ascii="Helvetica" w:hAnsi="Helvetica" w:cs="Helvetica"/>
                <w:lang w:eastAsia="zh-TW"/>
              </w:rPr>
              <w:t>遠期與遠期之組合</w:t>
            </w:r>
            <w:r w:rsidRPr="003A7FDC">
              <w:rPr>
                <w:rFonts w:ascii="Helvetica" w:hAnsi="Helvetica" w:cs="Helvetica"/>
                <w:lang w:eastAsia="zh-TW"/>
              </w:rPr>
              <w:t>(</w:t>
            </w:r>
            <w:r w:rsidRPr="003A7FDC">
              <w:rPr>
                <w:rFonts w:ascii="Helvetica" w:hAnsi="Helvetica" w:cs="Helvetica"/>
                <w:lang w:eastAsia="zh-TW"/>
              </w:rPr>
              <w:t>例如</w:t>
            </w:r>
            <w:r w:rsidRPr="003A7FDC">
              <w:rPr>
                <w:rFonts w:ascii="Helvetica" w:hAnsi="Helvetica" w:cs="Helvetica"/>
                <w:lang w:eastAsia="zh-TW"/>
              </w:rPr>
              <w:t>:</w:t>
            </w:r>
            <w:r w:rsidRPr="003A7FDC">
              <w:rPr>
                <w:rFonts w:ascii="Helvetica" w:hAnsi="Helvetica" w:cs="Helvetica"/>
                <w:lang w:eastAsia="zh-TW"/>
              </w:rPr>
              <w:t>進行遠期交易之同時，另訂一筆方向相反且金額相同之遠期交易合約</w:t>
            </w:r>
            <w:r w:rsidRPr="003A7FDC">
              <w:rPr>
                <w:rFonts w:ascii="Helvetica" w:hAnsi="Helvetica" w:cs="Helvetica"/>
                <w:lang w:eastAsia="zh-TW"/>
              </w:rPr>
              <w:t>)</w:t>
            </w:r>
            <w:r w:rsidRPr="003A7FDC">
              <w:rPr>
                <w:rFonts w:ascii="Helvetica" w:hAnsi="Helvetica" w:cs="Helvetica"/>
                <w:lang w:eastAsia="zh-TW"/>
              </w:rPr>
              <w:t>，或兩個即期之組合</w:t>
            </w:r>
            <w:r w:rsidRPr="003A7FDC">
              <w:rPr>
                <w:rFonts w:ascii="Helvetica" w:hAnsi="Helvetica" w:cs="Helvetica"/>
                <w:lang w:eastAsia="zh-TW"/>
              </w:rPr>
              <w:t>(</w:t>
            </w:r>
            <w:r w:rsidRPr="003A7FDC">
              <w:rPr>
                <w:rFonts w:ascii="Helvetica" w:hAnsi="Helvetica" w:cs="Helvetica"/>
                <w:lang w:eastAsia="zh-TW"/>
              </w:rPr>
              <w:t>即雙即期交易</w:t>
            </w:r>
            <w:r w:rsidRPr="003A7FDC">
              <w:rPr>
                <w:rFonts w:ascii="Helvetica" w:hAnsi="Helvetica" w:cs="Helvetica"/>
                <w:lang w:eastAsia="zh-TW"/>
              </w:rPr>
              <w:t>,</w:t>
            </w:r>
            <w:r w:rsidRPr="003A7FDC">
              <w:rPr>
                <w:rFonts w:ascii="Helvetica" w:hAnsi="Helvetica" w:cs="Helvetica"/>
                <w:lang w:eastAsia="zh-TW"/>
              </w:rPr>
              <w:t>是二個交割日皆為即期但交割日不同之換匯</w:t>
            </w:r>
            <w:r w:rsidRPr="003A7FDC">
              <w:rPr>
                <w:rFonts w:ascii="Helvetica" w:hAnsi="Helvetica" w:cs="Helvetica"/>
                <w:lang w:eastAsia="zh-TW"/>
              </w:rPr>
              <w:t>)</w:t>
            </w:r>
          </w:p>
        </w:tc>
        <w:tc>
          <w:tcPr>
            <w:tcW w:w="593" w:type="dxa"/>
          </w:tcPr>
          <w:p w:rsidR="004D0140" w:rsidRPr="003A7FDC" w:rsidRDefault="004D0140" w:rsidP="00CE641D">
            <w:pPr>
              <w:pStyle w:val="TableParagraph"/>
              <w:spacing w:before="157"/>
              <w:ind w:left="3"/>
              <w:jc w:val="center"/>
              <w:rPr>
                <w:sz w:val="21"/>
              </w:rPr>
            </w:pPr>
            <w:r w:rsidRPr="003A7FDC">
              <w:rPr>
                <w:sz w:val="21"/>
              </w:rPr>
              <w:t>2</w:t>
            </w:r>
          </w:p>
        </w:tc>
      </w:tr>
      <w:tr w:rsidR="003A7FDC" w:rsidRPr="003A7FDC" w:rsidTr="00CE641D">
        <w:trPr>
          <w:trHeight w:val="726"/>
        </w:trPr>
        <w:tc>
          <w:tcPr>
            <w:tcW w:w="567" w:type="dxa"/>
          </w:tcPr>
          <w:p w:rsidR="004D0140" w:rsidRPr="003A7FDC" w:rsidRDefault="00B96E67" w:rsidP="00CE641D">
            <w:pPr>
              <w:pStyle w:val="TableParagraph"/>
              <w:spacing w:before="159"/>
              <w:ind w:left="49" w:right="44"/>
              <w:jc w:val="center"/>
              <w:rPr>
                <w:sz w:val="21"/>
              </w:rPr>
            </w:pPr>
            <w:r w:rsidRPr="003A7FDC">
              <w:rPr>
                <w:sz w:val="21"/>
              </w:rPr>
              <w:t>4</w:t>
            </w:r>
            <w:r w:rsidR="004D0140" w:rsidRPr="003A7FDC">
              <w:rPr>
                <w:sz w:val="21"/>
              </w:rPr>
              <w:t>03</w:t>
            </w:r>
          </w:p>
        </w:tc>
        <w:tc>
          <w:tcPr>
            <w:tcW w:w="9357" w:type="dxa"/>
          </w:tcPr>
          <w:p w:rsidR="004D0140" w:rsidRPr="003A7FDC" w:rsidRDefault="004D0140" w:rsidP="00CE641D">
            <w:pPr>
              <w:pStyle w:val="TableParagraph"/>
              <w:spacing w:line="353" w:lineRule="exact"/>
              <w:rPr>
                <w:sz w:val="21"/>
                <w:lang w:eastAsia="zh-TW"/>
              </w:rPr>
            </w:pPr>
            <w:r w:rsidRPr="003A7FDC">
              <w:rPr>
                <w:rFonts w:ascii="Helvetica" w:hAnsi="Helvetica" w:cs="Helvetica"/>
                <w:lang w:eastAsia="zh-TW"/>
              </w:rPr>
              <w:t>換匯交易之種類可為</w:t>
            </w:r>
            <w:r w:rsidRPr="003A7FDC">
              <w:rPr>
                <w:rFonts w:ascii="Helvetica" w:hAnsi="Helvetica" w:cs="Helvetica"/>
                <w:lang w:eastAsia="zh-TW"/>
              </w:rPr>
              <w:t>?</w:t>
            </w:r>
            <w:r w:rsidRPr="003A7FDC">
              <w:rPr>
                <w:spacing w:val="-5"/>
                <w:sz w:val="21"/>
                <w:lang w:eastAsia="zh-TW"/>
              </w:rPr>
              <w:t xml:space="preserve"> (</w:t>
            </w:r>
            <w:r w:rsidRPr="003A7FDC">
              <w:rPr>
                <w:rFonts w:hint="eastAsia"/>
                <w:spacing w:val="-5"/>
                <w:sz w:val="21"/>
                <w:lang w:eastAsia="zh-TW"/>
              </w:rPr>
              <w:t>1</w:t>
            </w:r>
            <w:r w:rsidRPr="003A7FDC">
              <w:rPr>
                <w:spacing w:val="-5"/>
                <w:sz w:val="21"/>
                <w:lang w:eastAsia="zh-TW"/>
              </w:rPr>
              <w:t>)</w:t>
            </w:r>
            <w:r w:rsidRPr="003A7FDC">
              <w:rPr>
                <w:rFonts w:ascii="Helvetica" w:hAnsi="Helvetica" w:cs="Helvetica"/>
                <w:lang w:eastAsia="zh-TW"/>
              </w:rPr>
              <w:t>種類</w:t>
            </w:r>
            <w:r w:rsidRPr="003A7FDC">
              <w:rPr>
                <w:rFonts w:ascii="Helvetica" w:hAnsi="Helvetica" w:cs="Helvetica"/>
                <w:lang w:eastAsia="zh-TW"/>
              </w:rPr>
              <w:t>:</w:t>
            </w:r>
            <w:r w:rsidRPr="003A7FDC">
              <w:rPr>
                <w:rFonts w:ascii="Helvetica" w:hAnsi="Helvetica" w:cs="Helvetica"/>
                <w:lang w:eastAsia="zh-TW"/>
              </w:rPr>
              <w:t>分為「日幣與外幣間之換匯交易」及「外幣間之換匯交易」二種</w:t>
            </w:r>
            <w:r w:rsidRPr="003A7FDC">
              <w:rPr>
                <w:spacing w:val="-5"/>
                <w:sz w:val="21"/>
                <w:lang w:eastAsia="zh-TW"/>
              </w:rPr>
              <w:t>(</w:t>
            </w:r>
            <w:r w:rsidRPr="003A7FDC">
              <w:rPr>
                <w:rFonts w:hint="eastAsia"/>
                <w:spacing w:val="-5"/>
                <w:sz w:val="21"/>
                <w:lang w:eastAsia="zh-TW"/>
              </w:rPr>
              <w:t>2</w:t>
            </w:r>
            <w:r w:rsidRPr="003A7FDC">
              <w:rPr>
                <w:spacing w:val="-5"/>
                <w:sz w:val="21"/>
                <w:lang w:eastAsia="zh-TW"/>
              </w:rPr>
              <w:t>)</w:t>
            </w:r>
            <w:r w:rsidRPr="003A7FDC">
              <w:rPr>
                <w:rFonts w:ascii="Helvetica" w:hAnsi="Helvetica" w:cs="Helvetica"/>
                <w:lang w:eastAsia="zh-TW"/>
              </w:rPr>
              <w:t>種類</w:t>
            </w:r>
            <w:r w:rsidRPr="003A7FDC">
              <w:rPr>
                <w:rFonts w:ascii="Helvetica" w:hAnsi="Helvetica" w:cs="Helvetica"/>
                <w:lang w:eastAsia="zh-TW"/>
              </w:rPr>
              <w:t>:</w:t>
            </w:r>
            <w:r w:rsidRPr="003A7FDC">
              <w:rPr>
                <w:rFonts w:ascii="Helvetica" w:hAnsi="Helvetica" w:cs="Helvetica"/>
                <w:lang w:eastAsia="zh-TW"/>
              </w:rPr>
              <w:t>分為「美金與外幣間之換匯交易」及「外幣間之換匯交易」二種</w:t>
            </w:r>
            <w:r w:rsidRPr="003A7FDC">
              <w:rPr>
                <w:spacing w:val="-5"/>
                <w:sz w:val="21"/>
                <w:lang w:eastAsia="zh-TW"/>
              </w:rPr>
              <w:t>(</w:t>
            </w:r>
            <w:r w:rsidRPr="003A7FDC">
              <w:rPr>
                <w:rFonts w:hint="eastAsia"/>
                <w:spacing w:val="-5"/>
                <w:sz w:val="21"/>
                <w:lang w:eastAsia="zh-TW"/>
              </w:rPr>
              <w:t>3</w:t>
            </w:r>
            <w:r w:rsidRPr="003A7FDC">
              <w:rPr>
                <w:spacing w:val="-5"/>
                <w:sz w:val="21"/>
                <w:lang w:eastAsia="zh-TW"/>
              </w:rPr>
              <w:t>)</w:t>
            </w:r>
            <w:r w:rsidRPr="003A7FDC">
              <w:rPr>
                <w:rFonts w:ascii="Helvetica" w:hAnsi="Helvetica" w:cs="Helvetica"/>
                <w:lang w:eastAsia="zh-TW"/>
              </w:rPr>
              <w:t>種類</w:t>
            </w:r>
            <w:r w:rsidRPr="003A7FDC">
              <w:rPr>
                <w:rFonts w:ascii="Helvetica" w:hAnsi="Helvetica" w:cs="Helvetica"/>
                <w:lang w:eastAsia="zh-TW"/>
              </w:rPr>
              <w:t>:</w:t>
            </w:r>
            <w:r w:rsidRPr="003A7FDC">
              <w:rPr>
                <w:rFonts w:ascii="Helvetica" w:hAnsi="Helvetica" w:cs="Helvetica"/>
                <w:lang w:eastAsia="zh-TW"/>
              </w:rPr>
              <w:t>分為「泰銖與外幣間之換匯交易」及「外幣間之換匯交易」二種</w:t>
            </w:r>
            <w:r w:rsidRPr="003A7FDC">
              <w:rPr>
                <w:spacing w:val="-5"/>
                <w:sz w:val="21"/>
                <w:lang w:eastAsia="zh-TW"/>
              </w:rPr>
              <w:t>(</w:t>
            </w:r>
            <w:r w:rsidRPr="003A7FDC">
              <w:rPr>
                <w:rFonts w:hint="eastAsia"/>
                <w:spacing w:val="-5"/>
                <w:sz w:val="21"/>
                <w:lang w:eastAsia="zh-TW"/>
              </w:rPr>
              <w:t>4</w:t>
            </w:r>
            <w:r w:rsidRPr="003A7FDC">
              <w:rPr>
                <w:spacing w:val="-5"/>
                <w:sz w:val="21"/>
                <w:lang w:eastAsia="zh-TW"/>
              </w:rPr>
              <w:t xml:space="preserve">) </w:t>
            </w:r>
            <w:r w:rsidRPr="003A7FDC">
              <w:rPr>
                <w:rFonts w:ascii="Helvetica" w:hAnsi="Helvetica" w:cs="Helvetica"/>
                <w:lang w:eastAsia="zh-TW"/>
              </w:rPr>
              <w:t>種類</w:t>
            </w:r>
            <w:r w:rsidRPr="003A7FDC">
              <w:rPr>
                <w:rFonts w:ascii="Helvetica" w:hAnsi="Helvetica" w:cs="Helvetica"/>
                <w:lang w:eastAsia="zh-TW"/>
              </w:rPr>
              <w:t>:</w:t>
            </w:r>
            <w:r w:rsidRPr="003A7FDC">
              <w:rPr>
                <w:rFonts w:ascii="Helvetica" w:hAnsi="Helvetica" w:cs="Helvetica"/>
                <w:lang w:eastAsia="zh-TW"/>
              </w:rPr>
              <w:t>分為「新台幣與外幣間之換匯交易」及「外幣間之換匯交易」二種</w:t>
            </w:r>
          </w:p>
        </w:tc>
        <w:tc>
          <w:tcPr>
            <w:tcW w:w="593" w:type="dxa"/>
          </w:tcPr>
          <w:p w:rsidR="004D0140" w:rsidRPr="003A7FDC" w:rsidRDefault="004D0140" w:rsidP="00CE641D">
            <w:pPr>
              <w:pStyle w:val="TableParagraph"/>
              <w:spacing w:before="159"/>
              <w:ind w:left="3"/>
              <w:jc w:val="center"/>
              <w:rPr>
                <w:sz w:val="21"/>
              </w:rPr>
            </w:pPr>
            <w:r w:rsidRPr="003A7FDC">
              <w:rPr>
                <w:sz w:val="21"/>
              </w:rPr>
              <w:t>4</w:t>
            </w:r>
          </w:p>
        </w:tc>
      </w:tr>
      <w:tr w:rsidR="003A7FDC" w:rsidRPr="003A7FDC" w:rsidTr="00CE641D">
        <w:trPr>
          <w:trHeight w:val="727"/>
        </w:trPr>
        <w:tc>
          <w:tcPr>
            <w:tcW w:w="567" w:type="dxa"/>
          </w:tcPr>
          <w:p w:rsidR="004D0140" w:rsidRPr="003A7FDC" w:rsidRDefault="00D15F0D" w:rsidP="00CE641D">
            <w:pPr>
              <w:pStyle w:val="TableParagraph"/>
              <w:spacing w:before="160"/>
              <w:ind w:left="49" w:right="44"/>
              <w:jc w:val="center"/>
              <w:rPr>
                <w:sz w:val="21"/>
              </w:rPr>
            </w:pPr>
            <w:r w:rsidRPr="003A7FDC">
              <w:rPr>
                <w:sz w:val="21"/>
              </w:rPr>
              <w:t>4</w:t>
            </w:r>
            <w:r w:rsidR="004D0140" w:rsidRPr="003A7FDC">
              <w:rPr>
                <w:sz w:val="21"/>
              </w:rPr>
              <w:t>04</w:t>
            </w:r>
          </w:p>
        </w:tc>
        <w:tc>
          <w:tcPr>
            <w:tcW w:w="9357" w:type="dxa"/>
          </w:tcPr>
          <w:p w:rsidR="004D0140" w:rsidRPr="003A7FDC" w:rsidRDefault="004D0140" w:rsidP="00CE641D">
            <w:pPr>
              <w:pStyle w:val="TableParagraph"/>
              <w:tabs>
                <w:tab w:val="left" w:pos="3107"/>
              </w:tabs>
              <w:spacing w:line="354" w:lineRule="exact"/>
              <w:rPr>
                <w:sz w:val="21"/>
                <w:lang w:eastAsia="zh-TW"/>
              </w:rPr>
            </w:pPr>
            <w:r w:rsidRPr="003A7FDC">
              <w:rPr>
                <w:rFonts w:ascii="Helvetica" w:hAnsi="Helvetica" w:cs="Helvetica"/>
                <w:lang w:eastAsia="zh-TW"/>
              </w:rPr>
              <w:t>換匯交易之基本運用</w:t>
            </w:r>
            <w:r w:rsidRPr="003A7FDC">
              <w:rPr>
                <w:rFonts w:ascii="Helvetica" w:hAnsi="Helvetica" w:cs="Helvetica"/>
                <w:lang w:eastAsia="zh-TW"/>
              </w:rPr>
              <w:t>?</w:t>
            </w:r>
            <w:r w:rsidRPr="003A7FDC">
              <w:rPr>
                <w:b/>
                <w:bCs/>
                <w:sz w:val="21"/>
                <w:lang w:eastAsia="zh-TW"/>
              </w:rPr>
              <w:t xml:space="preserve"> </w:t>
            </w:r>
            <w:r w:rsidRPr="003A7FDC">
              <w:rPr>
                <w:sz w:val="21"/>
                <w:lang w:eastAsia="zh-TW"/>
              </w:rPr>
              <w:t>(</w:t>
            </w:r>
            <w:r w:rsidRPr="003A7FDC">
              <w:rPr>
                <w:rFonts w:hint="eastAsia"/>
                <w:sz w:val="21"/>
                <w:lang w:eastAsia="zh-TW"/>
              </w:rPr>
              <w:t>1</w:t>
            </w:r>
            <w:r w:rsidRPr="003A7FDC">
              <w:rPr>
                <w:sz w:val="21"/>
                <w:lang w:eastAsia="zh-TW"/>
              </w:rPr>
              <w:t>)</w:t>
            </w:r>
            <w:r w:rsidRPr="003A7FDC">
              <w:rPr>
                <w:rFonts w:ascii="Helvetica" w:hAnsi="Helvetica" w:cs="Helvetica"/>
                <w:lang w:eastAsia="zh-TW"/>
              </w:rPr>
              <w:t>將某一種貨幣交換成另一種貨幣</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將某一種貨幣交換成另一種貨幣，隨後再交換回來</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將某一種貨幣交換成另一種貨幣，隨後再交換給銀行</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將某一種貨幣交換成另一種貨幣，隨後再交換給法人。</w:t>
            </w:r>
          </w:p>
        </w:tc>
        <w:tc>
          <w:tcPr>
            <w:tcW w:w="593" w:type="dxa"/>
          </w:tcPr>
          <w:p w:rsidR="004D0140" w:rsidRPr="003A7FDC" w:rsidRDefault="004D0140" w:rsidP="00CE641D">
            <w:pPr>
              <w:pStyle w:val="TableParagraph"/>
              <w:spacing w:before="160"/>
              <w:ind w:left="3"/>
              <w:jc w:val="center"/>
              <w:rPr>
                <w:sz w:val="21"/>
              </w:rPr>
            </w:pPr>
            <w:r w:rsidRPr="003A7FDC">
              <w:rPr>
                <w:sz w:val="21"/>
              </w:rPr>
              <w:t>2</w:t>
            </w:r>
          </w:p>
        </w:tc>
      </w:tr>
      <w:tr w:rsidR="003A7FDC" w:rsidRPr="003A7FDC" w:rsidTr="00CE641D">
        <w:trPr>
          <w:trHeight w:val="726"/>
        </w:trPr>
        <w:tc>
          <w:tcPr>
            <w:tcW w:w="567" w:type="dxa"/>
          </w:tcPr>
          <w:p w:rsidR="004D0140" w:rsidRPr="003A7FDC" w:rsidRDefault="00D15F0D" w:rsidP="00CE641D">
            <w:pPr>
              <w:pStyle w:val="TableParagraph"/>
              <w:spacing w:before="159"/>
              <w:ind w:left="49" w:right="44"/>
              <w:jc w:val="center"/>
              <w:rPr>
                <w:sz w:val="21"/>
              </w:rPr>
            </w:pPr>
            <w:r w:rsidRPr="003A7FDC">
              <w:rPr>
                <w:sz w:val="21"/>
              </w:rPr>
              <w:t>4</w:t>
            </w:r>
            <w:r w:rsidR="004D0140" w:rsidRPr="003A7FDC">
              <w:rPr>
                <w:sz w:val="21"/>
              </w:rPr>
              <w:t>05</w:t>
            </w:r>
          </w:p>
        </w:tc>
        <w:tc>
          <w:tcPr>
            <w:tcW w:w="9357" w:type="dxa"/>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換匯交易之風險和對手</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交易的過程中沒有匯率的風險且換匯交易比較容易找到交易對手</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交易的過程中有匯率的風險且換匯交易比較容易找到交易對手</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交易的過程中沒有匯率的風險但換匯交易比較不容易找到交易對手</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交易的過程中有匯率的風險且換匯交易比較不容易找到交易對手</w:t>
            </w:r>
          </w:p>
        </w:tc>
        <w:tc>
          <w:tcPr>
            <w:tcW w:w="593" w:type="dxa"/>
          </w:tcPr>
          <w:p w:rsidR="004D0140" w:rsidRPr="003A7FDC" w:rsidRDefault="004D0140" w:rsidP="00CE641D">
            <w:pPr>
              <w:pStyle w:val="TableParagraph"/>
              <w:spacing w:before="159"/>
              <w:ind w:left="3"/>
              <w:jc w:val="center"/>
              <w:rPr>
                <w:sz w:val="21"/>
              </w:rPr>
            </w:pPr>
            <w:r w:rsidRPr="003A7FDC">
              <w:rPr>
                <w:sz w:val="21"/>
              </w:rPr>
              <w:t>1</w:t>
            </w:r>
          </w:p>
        </w:tc>
      </w:tr>
      <w:tr w:rsidR="003A7FDC" w:rsidRPr="003A7FDC" w:rsidTr="00CE641D">
        <w:trPr>
          <w:trHeight w:val="1089"/>
        </w:trPr>
        <w:tc>
          <w:tcPr>
            <w:tcW w:w="567" w:type="dxa"/>
          </w:tcPr>
          <w:p w:rsidR="004D0140" w:rsidRPr="003A7FDC" w:rsidRDefault="004D0140" w:rsidP="00CE641D">
            <w:pPr>
              <w:pStyle w:val="TableParagraph"/>
              <w:spacing w:before="6"/>
              <w:ind w:left="0"/>
              <w:rPr>
                <w:rFonts w:ascii="Times New Roman"/>
                <w:sz w:val="29"/>
              </w:rPr>
            </w:pPr>
          </w:p>
          <w:p w:rsidR="004D0140" w:rsidRPr="003A7FDC" w:rsidRDefault="00D15F0D" w:rsidP="00CE641D">
            <w:pPr>
              <w:pStyle w:val="TableParagraph"/>
              <w:ind w:left="49" w:right="44"/>
              <w:jc w:val="center"/>
              <w:rPr>
                <w:sz w:val="21"/>
              </w:rPr>
            </w:pPr>
            <w:r w:rsidRPr="003A7FDC">
              <w:rPr>
                <w:sz w:val="21"/>
              </w:rPr>
              <w:t>4</w:t>
            </w:r>
            <w:r w:rsidR="004D0140" w:rsidRPr="003A7FDC">
              <w:rPr>
                <w:sz w:val="21"/>
              </w:rPr>
              <w:t>06</w:t>
            </w:r>
          </w:p>
        </w:tc>
        <w:tc>
          <w:tcPr>
            <w:tcW w:w="9357" w:type="dxa"/>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換匯交易之承作對象中，對國外法人或自然人需</w:t>
            </w:r>
            <w:r w:rsidRPr="003A7FDC">
              <w:rPr>
                <w:rFonts w:ascii="Helvetica" w:hAnsi="Helvetica" w:cs="Helvetica"/>
                <w:lang w:eastAsia="zh-TW"/>
              </w:rPr>
              <w:t>?(</w:t>
            </w:r>
            <w:r w:rsidRPr="003A7FDC">
              <w:rPr>
                <w:rFonts w:hint="eastAsia"/>
                <w:sz w:val="21"/>
                <w:lang w:eastAsia="zh-TW"/>
              </w:rPr>
              <w:t>1</w:t>
            </w:r>
            <w:r w:rsidRPr="003A7FDC">
              <w:rPr>
                <w:sz w:val="21"/>
                <w:lang w:eastAsia="zh-TW"/>
              </w:rPr>
              <w:t>)</w:t>
            </w:r>
            <w:r w:rsidRPr="003A7FDC">
              <w:rPr>
                <w:rFonts w:ascii="Helvetica" w:hAnsi="Helvetica" w:cs="Helvetica"/>
                <w:lang w:eastAsia="zh-TW"/>
              </w:rPr>
              <w:t>應查驗主管機關核准文件</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不應查驗主管機關核准文件</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應查驗法人核准文件</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應查驗銀行核准文件</w:t>
            </w:r>
          </w:p>
        </w:tc>
        <w:tc>
          <w:tcPr>
            <w:tcW w:w="593" w:type="dxa"/>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1</w:t>
            </w:r>
          </w:p>
        </w:tc>
      </w:tr>
      <w:tr w:rsidR="003A7FDC" w:rsidRPr="003A7FDC" w:rsidTr="00CE641D">
        <w:trPr>
          <w:trHeight w:val="726"/>
        </w:trPr>
        <w:tc>
          <w:tcPr>
            <w:tcW w:w="567" w:type="dxa"/>
          </w:tcPr>
          <w:p w:rsidR="004D0140" w:rsidRPr="003A7FDC" w:rsidRDefault="00D15F0D" w:rsidP="00CE641D">
            <w:pPr>
              <w:pStyle w:val="TableParagraph"/>
              <w:spacing w:before="159"/>
              <w:ind w:left="49" w:right="44"/>
              <w:jc w:val="center"/>
              <w:rPr>
                <w:sz w:val="21"/>
              </w:rPr>
            </w:pPr>
            <w:r w:rsidRPr="003A7FDC">
              <w:rPr>
                <w:sz w:val="21"/>
              </w:rPr>
              <w:t>4</w:t>
            </w:r>
            <w:r w:rsidR="004D0140" w:rsidRPr="003A7FDC">
              <w:rPr>
                <w:sz w:val="21"/>
              </w:rPr>
              <w:t>07</w:t>
            </w:r>
          </w:p>
        </w:tc>
        <w:tc>
          <w:tcPr>
            <w:tcW w:w="9357" w:type="dxa"/>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換匯交易之承作對象中，對國內法人</w:t>
            </w:r>
            <w:r w:rsidRPr="003A7FDC">
              <w:rPr>
                <w:rFonts w:ascii="Helvetica" w:hAnsi="Helvetica" w:cs="Helvetica"/>
                <w:lang w:eastAsia="zh-TW"/>
              </w:rPr>
              <w:t>?</w:t>
            </w:r>
            <w:r w:rsidRPr="003A7FDC">
              <w:rPr>
                <w:spacing w:val="-9"/>
                <w:sz w:val="21"/>
                <w:lang w:eastAsia="zh-TW"/>
              </w:rPr>
              <w:t xml:space="preserve"> (</w:t>
            </w:r>
            <w:r w:rsidRPr="003A7FDC">
              <w:rPr>
                <w:rFonts w:hint="eastAsia"/>
                <w:spacing w:val="-9"/>
                <w:sz w:val="21"/>
                <w:lang w:eastAsia="zh-TW"/>
              </w:rPr>
              <w:t>1</w:t>
            </w:r>
            <w:r w:rsidRPr="003A7FDC">
              <w:rPr>
                <w:spacing w:val="-9"/>
                <w:sz w:val="21"/>
                <w:lang w:eastAsia="zh-TW"/>
              </w:rPr>
              <w:t>)</w:t>
            </w:r>
            <w:r w:rsidRPr="003A7FDC">
              <w:rPr>
                <w:rFonts w:ascii="Helvetica" w:hAnsi="Helvetica" w:cs="Helvetica"/>
                <w:lang w:eastAsia="zh-TW"/>
              </w:rPr>
              <w:t>凡有外匯收支需求者，均得辦理但須檢附文件</w:t>
            </w:r>
            <w:r w:rsidRPr="003A7FDC">
              <w:rPr>
                <w:spacing w:val="-9"/>
                <w:sz w:val="21"/>
                <w:lang w:eastAsia="zh-TW"/>
              </w:rPr>
              <w:t>(</w:t>
            </w:r>
            <w:r w:rsidRPr="003A7FDC">
              <w:rPr>
                <w:rFonts w:hint="eastAsia"/>
                <w:spacing w:val="-9"/>
                <w:sz w:val="21"/>
                <w:lang w:eastAsia="zh-TW"/>
              </w:rPr>
              <w:t>2</w:t>
            </w:r>
            <w:r w:rsidRPr="003A7FDC">
              <w:rPr>
                <w:spacing w:val="-9"/>
                <w:sz w:val="21"/>
                <w:lang w:eastAsia="zh-TW"/>
              </w:rPr>
              <w:t>)</w:t>
            </w:r>
            <w:r w:rsidRPr="003A7FDC">
              <w:rPr>
                <w:rFonts w:ascii="Helvetica" w:hAnsi="Helvetica" w:cs="Helvetica"/>
                <w:lang w:eastAsia="zh-TW"/>
              </w:rPr>
              <w:t>有外匯收支需求者，不一定能辦理須審核</w:t>
            </w:r>
            <w:r w:rsidRPr="003A7FDC">
              <w:rPr>
                <w:spacing w:val="-9"/>
                <w:sz w:val="21"/>
                <w:lang w:eastAsia="zh-TW"/>
              </w:rPr>
              <w:t>(</w:t>
            </w:r>
            <w:r w:rsidRPr="003A7FDC">
              <w:rPr>
                <w:rFonts w:hint="eastAsia"/>
                <w:spacing w:val="-9"/>
                <w:sz w:val="21"/>
                <w:lang w:eastAsia="zh-TW"/>
              </w:rPr>
              <w:t>3)</w:t>
            </w:r>
            <w:r w:rsidRPr="003A7FDC">
              <w:rPr>
                <w:rFonts w:ascii="Helvetica" w:hAnsi="Helvetica" w:cs="Helvetica"/>
                <w:lang w:eastAsia="zh-TW"/>
              </w:rPr>
              <w:t>凡有外匯收支需求者，均得辦理但須主管機關核准</w:t>
            </w:r>
            <w:r w:rsidRPr="003A7FDC">
              <w:rPr>
                <w:spacing w:val="-9"/>
                <w:sz w:val="21"/>
                <w:lang w:eastAsia="zh-TW"/>
              </w:rPr>
              <w:t>(</w:t>
            </w:r>
            <w:r w:rsidRPr="003A7FDC">
              <w:rPr>
                <w:rFonts w:hint="eastAsia"/>
                <w:spacing w:val="-9"/>
                <w:sz w:val="21"/>
                <w:lang w:eastAsia="zh-TW"/>
              </w:rPr>
              <w:t>4</w:t>
            </w:r>
            <w:r w:rsidRPr="003A7FDC">
              <w:rPr>
                <w:spacing w:val="-9"/>
                <w:sz w:val="21"/>
                <w:lang w:eastAsia="zh-TW"/>
              </w:rPr>
              <w:t>)</w:t>
            </w:r>
            <w:r w:rsidRPr="003A7FDC">
              <w:rPr>
                <w:rFonts w:ascii="Helvetica" w:hAnsi="Helvetica" w:cs="Helvetica"/>
                <w:lang w:eastAsia="zh-TW"/>
              </w:rPr>
              <w:t>凡有外匯收支需求者，均得辦理無須檢附文件</w:t>
            </w:r>
          </w:p>
        </w:tc>
        <w:tc>
          <w:tcPr>
            <w:tcW w:w="593" w:type="dxa"/>
          </w:tcPr>
          <w:p w:rsidR="004D0140" w:rsidRPr="003A7FDC" w:rsidRDefault="004D0140" w:rsidP="00CE641D">
            <w:pPr>
              <w:pStyle w:val="TableParagraph"/>
              <w:spacing w:before="159"/>
              <w:ind w:left="3"/>
              <w:jc w:val="center"/>
              <w:rPr>
                <w:sz w:val="21"/>
              </w:rPr>
            </w:pPr>
            <w:r w:rsidRPr="003A7FDC">
              <w:rPr>
                <w:sz w:val="21"/>
              </w:rPr>
              <w:t>4</w:t>
            </w:r>
          </w:p>
        </w:tc>
      </w:tr>
      <w:tr w:rsidR="003A7FDC" w:rsidRPr="003A7FDC" w:rsidTr="00CE641D">
        <w:trPr>
          <w:trHeight w:val="726"/>
        </w:trPr>
        <w:tc>
          <w:tcPr>
            <w:tcW w:w="567" w:type="dxa"/>
          </w:tcPr>
          <w:p w:rsidR="004D0140" w:rsidRPr="003A7FDC" w:rsidRDefault="00D15F0D" w:rsidP="00CE641D">
            <w:pPr>
              <w:pStyle w:val="TableParagraph"/>
              <w:spacing w:before="159"/>
              <w:ind w:left="49" w:right="44"/>
              <w:jc w:val="center"/>
              <w:rPr>
                <w:sz w:val="21"/>
                <w:lang w:eastAsia="zh-TW"/>
              </w:rPr>
            </w:pPr>
            <w:r w:rsidRPr="003A7FDC">
              <w:rPr>
                <w:sz w:val="21"/>
                <w:lang w:eastAsia="zh-TW"/>
              </w:rPr>
              <w:t>4</w:t>
            </w:r>
            <w:r w:rsidR="004D0140" w:rsidRPr="003A7FDC">
              <w:rPr>
                <w:sz w:val="21"/>
                <w:lang w:eastAsia="zh-TW"/>
              </w:rPr>
              <w:t>0</w:t>
            </w:r>
            <w:r w:rsidR="004D0140" w:rsidRPr="003A7FDC">
              <w:rPr>
                <w:rFonts w:hint="eastAsia"/>
                <w:sz w:val="21"/>
                <w:lang w:eastAsia="zh-TW"/>
              </w:rPr>
              <w:t>8</w:t>
            </w:r>
          </w:p>
        </w:tc>
        <w:tc>
          <w:tcPr>
            <w:tcW w:w="9357" w:type="dxa"/>
          </w:tcPr>
          <w:p w:rsidR="004D0140" w:rsidRPr="003A7FDC" w:rsidRDefault="004D0140" w:rsidP="00CE641D">
            <w:pPr>
              <w:pStyle w:val="TableParagraph"/>
              <w:spacing w:line="353" w:lineRule="exact"/>
              <w:rPr>
                <w:spacing w:val="-9"/>
                <w:sz w:val="21"/>
                <w:lang w:eastAsia="zh-TW"/>
              </w:rPr>
            </w:pPr>
            <w:r w:rsidRPr="003A7FDC">
              <w:rPr>
                <w:rFonts w:ascii="Helvetica" w:hAnsi="Helvetica" w:cs="Helvetica"/>
                <w:lang w:eastAsia="zh-TW"/>
              </w:rPr>
              <w:t>辦理外幣間換匯交易業務之條件</w:t>
            </w:r>
            <w:r w:rsidRPr="003A7FDC">
              <w:rPr>
                <w:rFonts w:ascii="Helvetica" w:hAnsi="Helvetica" w:cs="Helvetica"/>
                <w:lang w:eastAsia="zh-TW"/>
              </w:rPr>
              <w:t>?</w:t>
            </w:r>
            <w:r w:rsidRPr="003A7FDC">
              <w:rPr>
                <w:spacing w:val="-9"/>
                <w:sz w:val="21"/>
                <w:lang w:eastAsia="zh-TW"/>
              </w:rPr>
              <w:t xml:space="preserve"> (</w:t>
            </w:r>
            <w:r w:rsidRPr="003A7FDC">
              <w:rPr>
                <w:rFonts w:hint="eastAsia"/>
                <w:spacing w:val="-9"/>
                <w:sz w:val="21"/>
                <w:lang w:eastAsia="zh-TW"/>
              </w:rPr>
              <w:t>1</w:t>
            </w:r>
            <w:r w:rsidRPr="003A7FDC">
              <w:rPr>
                <w:spacing w:val="-9"/>
                <w:sz w:val="21"/>
                <w:lang w:eastAsia="zh-TW"/>
              </w:rPr>
              <w:t>)</w:t>
            </w:r>
            <w:r w:rsidRPr="003A7FDC">
              <w:rPr>
                <w:rFonts w:ascii="Helvetica" w:hAnsi="Helvetica" w:cs="Helvetica"/>
                <w:lang w:eastAsia="zh-TW"/>
              </w:rPr>
              <w:t>凡有外匯收支需求者</w:t>
            </w:r>
            <w:r w:rsidRPr="003A7FDC">
              <w:rPr>
                <w:rFonts w:ascii="Helvetica" w:hAnsi="Helvetica" w:cs="Helvetica"/>
                <w:lang w:eastAsia="zh-TW"/>
              </w:rPr>
              <w:t>,</w:t>
            </w:r>
            <w:r w:rsidRPr="003A7FDC">
              <w:rPr>
                <w:rFonts w:ascii="Helvetica" w:hAnsi="Helvetica" w:cs="Helvetica"/>
                <w:lang w:eastAsia="zh-TW"/>
              </w:rPr>
              <w:t>需經審核</w:t>
            </w:r>
            <w:r w:rsidRPr="003A7FDC">
              <w:rPr>
                <w:spacing w:val="-9"/>
                <w:sz w:val="21"/>
                <w:lang w:eastAsia="zh-TW"/>
              </w:rPr>
              <w:t>(</w:t>
            </w:r>
            <w:r w:rsidRPr="003A7FDC">
              <w:rPr>
                <w:rFonts w:hint="eastAsia"/>
                <w:spacing w:val="-9"/>
                <w:sz w:val="21"/>
                <w:lang w:eastAsia="zh-TW"/>
              </w:rPr>
              <w:t>2</w:t>
            </w:r>
            <w:r w:rsidRPr="003A7FDC">
              <w:rPr>
                <w:spacing w:val="-9"/>
                <w:sz w:val="21"/>
                <w:lang w:eastAsia="zh-TW"/>
              </w:rPr>
              <w:t xml:space="preserve">) </w:t>
            </w:r>
            <w:r w:rsidRPr="003A7FDC">
              <w:rPr>
                <w:rFonts w:ascii="Helvetica" w:hAnsi="Helvetica" w:cs="Helvetica"/>
                <w:lang w:eastAsia="zh-TW"/>
              </w:rPr>
              <w:t>凡有外匯收支需求者</w:t>
            </w:r>
            <w:r w:rsidRPr="003A7FDC">
              <w:rPr>
                <w:rFonts w:ascii="Helvetica" w:hAnsi="Helvetica" w:cs="Helvetica"/>
                <w:lang w:eastAsia="zh-TW"/>
              </w:rPr>
              <w:t>,</w:t>
            </w:r>
            <w:r w:rsidRPr="003A7FDC">
              <w:rPr>
                <w:rFonts w:ascii="Helvetica" w:hAnsi="Helvetica" w:cs="Helvetica"/>
                <w:lang w:eastAsia="zh-TW"/>
              </w:rPr>
              <w:t>均得辦理</w:t>
            </w:r>
            <w:r w:rsidRPr="003A7FDC">
              <w:rPr>
                <w:spacing w:val="-9"/>
                <w:sz w:val="21"/>
                <w:lang w:eastAsia="zh-TW"/>
              </w:rPr>
              <w:t>(</w:t>
            </w:r>
            <w:r w:rsidRPr="003A7FDC">
              <w:rPr>
                <w:rFonts w:hint="eastAsia"/>
                <w:spacing w:val="-9"/>
                <w:sz w:val="21"/>
                <w:lang w:eastAsia="zh-TW"/>
              </w:rPr>
              <w:t>3</w:t>
            </w:r>
            <w:r w:rsidRPr="003A7FDC">
              <w:rPr>
                <w:spacing w:val="-9"/>
                <w:sz w:val="21"/>
                <w:lang w:eastAsia="zh-TW"/>
              </w:rPr>
              <w:t>)</w:t>
            </w:r>
            <w:r w:rsidRPr="003A7FDC">
              <w:rPr>
                <w:rFonts w:ascii="Helvetica" w:hAnsi="Helvetica" w:cs="Helvetica"/>
                <w:lang w:eastAsia="zh-TW"/>
              </w:rPr>
              <w:t>凡有外匯收支需求者</w:t>
            </w:r>
            <w:r w:rsidRPr="003A7FDC">
              <w:rPr>
                <w:rFonts w:ascii="Helvetica" w:hAnsi="Helvetica" w:cs="Helvetica"/>
                <w:lang w:eastAsia="zh-TW"/>
              </w:rPr>
              <w:t>,</w:t>
            </w:r>
            <w:r w:rsidRPr="003A7FDC">
              <w:rPr>
                <w:rFonts w:ascii="Helvetica" w:hAnsi="Helvetica" w:cs="Helvetica"/>
                <w:lang w:eastAsia="zh-TW"/>
              </w:rPr>
              <w:t>需經備查</w:t>
            </w:r>
            <w:r w:rsidRPr="003A7FDC">
              <w:rPr>
                <w:spacing w:val="-9"/>
                <w:sz w:val="21"/>
                <w:lang w:eastAsia="zh-TW"/>
              </w:rPr>
              <w:t>(</w:t>
            </w:r>
            <w:r w:rsidRPr="003A7FDC">
              <w:rPr>
                <w:rFonts w:hint="eastAsia"/>
                <w:spacing w:val="-9"/>
                <w:sz w:val="21"/>
                <w:lang w:eastAsia="zh-TW"/>
              </w:rPr>
              <w:t>4</w:t>
            </w:r>
            <w:r w:rsidRPr="003A7FDC">
              <w:rPr>
                <w:spacing w:val="-9"/>
                <w:sz w:val="21"/>
                <w:lang w:eastAsia="zh-TW"/>
              </w:rPr>
              <w:t>)</w:t>
            </w:r>
            <w:r w:rsidRPr="003A7FDC">
              <w:rPr>
                <w:rFonts w:ascii="Helvetica" w:hAnsi="Helvetica" w:cs="Helvetica"/>
                <w:lang w:eastAsia="zh-TW"/>
              </w:rPr>
              <w:t>凡有外匯收支需求者</w:t>
            </w:r>
            <w:r w:rsidRPr="003A7FDC">
              <w:rPr>
                <w:rFonts w:ascii="Helvetica" w:hAnsi="Helvetica" w:cs="Helvetica"/>
                <w:lang w:eastAsia="zh-TW"/>
              </w:rPr>
              <w:t>,</w:t>
            </w:r>
            <w:r w:rsidRPr="003A7FDC">
              <w:rPr>
                <w:rFonts w:ascii="Helvetica" w:hAnsi="Helvetica" w:cs="Helvetica"/>
                <w:lang w:eastAsia="zh-TW"/>
              </w:rPr>
              <w:t>皆不得辦理</w:t>
            </w:r>
          </w:p>
        </w:tc>
        <w:tc>
          <w:tcPr>
            <w:tcW w:w="593" w:type="dxa"/>
          </w:tcPr>
          <w:p w:rsidR="004D0140" w:rsidRPr="003A7FDC" w:rsidRDefault="004D0140" w:rsidP="00CE641D">
            <w:pPr>
              <w:pStyle w:val="TableParagraph"/>
              <w:spacing w:before="159"/>
              <w:ind w:left="3"/>
              <w:jc w:val="center"/>
              <w:rPr>
                <w:sz w:val="21"/>
                <w:lang w:eastAsia="zh-TW"/>
              </w:rPr>
            </w:pPr>
            <w:r w:rsidRPr="003A7FDC">
              <w:rPr>
                <w:sz w:val="21"/>
                <w:lang w:eastAsia="zh-TW"/>
              </w:rPr>
              <w:t>2</w:t>
            </w:r>
          </w:p>
        </w:tc>
      </w:tr>
      <w:tr w:rsidR="003A7FDC" w:rsidRPr="003A7FDC" w:rsidTr="00CE641D">
        <w:trPr>
          <w:trHeight w:val="726"/>
        </w:trPr>
        <w:tc>
          <w:tcPr>
            <w:tcW w:w="567" w:type="dxa"/>
          </w:tcPr>
          <w:p w:rsidR="004D0140" w:rsidRPr="003A7FDC" w:rsidRDefault="00FC01BB" w:rsidP="00CE641D">
            <w:pPr>
              <w:pStyle w:val="TableParagraph"/>
              <w:spacing w:before="159"/>
              <w:ind w:left="49" w:right="44"/>
              <w:jc w:val="center"/>
              <w:rPr>
                <w:sz w:val="21"/>
                <w:lang w:eastAsia="zh-TW"/>
              </w:rPr>
            </w:pPr>
            <w:r w:rsidRPr="003A7FDC">
              <w:rPr>
                <w:sz w:val="21"/>
                <w:lang w:eastAsia="zh-TW"/>
              </w:rPr>
              <w:t>4</w:t>
            </w:r>
            <w:r w:rsidR="004D0140" w:rsidRPr="003A7FDC">
              <w:rPr>
                <w:sz w:val="21"/>
                <w:lang w:eastAsia="zh-TW"/>
              </w:rPr>
              <w:t>0</w:t>
            </w:r>
            <w:r w:rsidR="004D0140" w:rsidRPr="003A7FDC">
              <w:rPr>
                <w:rFonts w:hint="eastAsia"/>
                <w:sz w:val="21"/>
                <w:lang w:eastAsia="zh-TW"/>
              </w:rPr>
              <w:t>9</w:t>
            </w:r>
          </w:p>
        </w:tc>
        <w:tc>
          <w:tcPr>
            <w:tcW w:w="9357" w:type="dxa"/>
          </w:tcPr>
          <w:p w:rsidR="004D0140" w:rsidRPr="003A7FDC" w:rsidRDefault="004D0140" w:rsidP="00CE641D">
            <w:pPr>
              <w:pStyle w:val="TableParagraph"/>
              <w:spacing w:line="353" w:lineRule="exact"/>
              <w:rPr>
                <w:spacing w:val="-9"/>
                <w:sz w:val="21"/>
                <w:lang w:eastAsia="zh-TW"/>
              </w:rPr>
            </w:pPr>
            <w:r w:rsidRPr="003A7FDC">
              <w:rPr>
                <w:rFonts w:ascii="Helvetica" w:hAnsi="Helvetica" w:cs="Helvetica"/>
                <w:lang w:eastAsia="zh-TW"/>
              </w:rPr>
              <w:t>換匯交易之交易類型，即期對遠期之操作方式</w:t>
            </w:r>
            <w:r w:rsidRPr="003A7FDC">
              <w:rPr>
                <w:rFonts w:ascii="Helvetica" w:hAnsi="Helvetica" w:cs="Helvetica"/>
                <w:lang w:eastAsia="zh-TW"/>
              </w:rPr>
              <w:t>?</w:t>
            </w:r>
            <w:r w:rsidRPr="003A7FDC">
              <w:rPr>
                <w:spacing w:val="-9"/>
                <w:sz w:val="21"/>
                <w:lang w:eastAsia="zh-TW"/>
              </w:rPr>
              <w:t xml:space="preserve"> (</w:t>
            </w:r>
            <w:r w:rsidRPr="003A7FDC">
              <w:rPr>
                <w:rFonts w:hint="eastAsia"/>
                <w:spacing w:val="-9"/>
                <w:sz w:val="21"/>
                <w:lang w:eastAsia="zh-TW"/>
              </w:rPr>
              <w:t>1</w:t>
            </w:r>
            <w:r w:rsidRPr="003A7FDC">
              <w:rPr>
                <w:spacing w:val="-9"/>
                <w:sz w:val="21"/>
                <w:lang w:eastAsia="zh-TW"/>
              </w:rPr>
              <w:t>)</w:t>
            </w:r>
            <w:r w:rsidRPr="003A7FDC">
              <w:rPr>
                <w:rFonts w:ascii="Helvetica" w:hAnsi="Helvetica" w:cs="Helvetica"/>
                <w:lang w:eastAsia="zh-TW"/>
              </w:rPr>
              <w:t>第一筆交易在即期日交割，也就是交易後兩個營業日交割。而第二筆交易發生在未來的某日，例如即期日後一個月進行反向交易</w:t>
            </w:r>
            <w:r w:rsidRPr="003A7FDC">
              <w:rPr>
                <w:spacing w:val="-9"/>
                <w:sz w:val="21"/>
                <w:lang w:eastAsia="zh-TW"/>
              </w:rPr>
              <w:t>(</w:t>
            </w:r>
            <w:r w:rsidRPr="003A7FDC">
              <w:rPr>
                <w:rFonts w:hint="eastAsia"/>
                <w:spacing w:val="-9"/>
                <w:sz w:val="21"/>
                <w:lang w:eastAsia="zh-TW"/>
              </w:rPr>
              <w:t>2</w:t>
            </w:r>
            <w:r w:rsidRPr="003A7FDC">
              <w:rPr>
                <w:spacing w:val="-9"/>
                <w:sz w:val="21"/>
                <w:lang w:eastAsia="zh-TW"/>
              </w:rPr>
              <w:t>)</w:t>
            </w:r>
            <w:r w:rsidRPr="003A7FDC">
              <w:rPr>
                <w:rFonts w:ascii="Helvetica" w:hAnsi="Helvetica" w:cs="Helvetica"/>
                <w:lang w:eastAsia="zh-TW"/>
              </w:rPr>
              <w:t>第一筆交易在即期日後兩日交割，也就是交易後四個營業日交割。而第二筆交易發生在未來的某日，例如即期日後一個月進行反向交易</w:t>
            </w:r>
            <w:r w:rsidRPr="003A7FDC">
              <w:rPr>
                <w:spacing w:val="-9"/>
                <w:sz w:val="21"/>
                <w:lang w:eastAsia="zh-TW"/>
              </w:rPr>
              <w:t>(</w:t>
            </w:r>
            <w:r w:rsidRPr="003A7FDC">
              <w:rPr>
                <w:rFonts w:hint="eastAsia"/>
                <w:spacing w:val="-9"/>
                <w:sz w:val="21"/>
                <w:lang w:eastAsia="zh-TW"/>
              </w:rPr>
              <w:t>3</w:t>
            </w:r>
            <w:r w:rsidRPr="003A7FDC">
              <w:rPr>
                <w:spacing w:val="-9"/>
                <w:sz w:val="21"/>
                <w:lang w:eastAsia="zh-TW"/>
              </w:rPr>
              <w:t>)</w:t>
            </w:r>
            <w:r w:rsidRPr="003A7FDC">
              <w:rPr>
                <w:rFonts w:ascii="Helvetica" w:hAnsi="Helvetica" w:cs="Helvetica"/>
                <w:lang w:eastAsia="zh-TW"/>
              </w:rPr>
              <w:t>第一筆交易在即期日後五日交割，也就是交易後七個營業日交割。</w:t>
            </w:r>
            <w:r w:rsidRPr="003A7FDC">
              <w:rPr>
                <w:rFonts w:ascii="Helvetica" w:hAnsi="Helvetica" w:cs="Helvetica"/>
                <w:lang w:eastAsia="zh-TW"/>
              </w:rPr>
              <w:lastRenderedPageBreak/>
              <w:t>而第二筆交易發生在未來的某日，例如即期日後一個月進行反向交易</w:t>
            </w:r>
            <w:r w:rsidRPr="003A7FDC">
              <w:rPr>
                <w:spacing w:val="-9"/>
                <w:sz w:val="21"/>
                <w:lang w:eastAsia="zh-TW"/>
              </w:rPr>
              <w:t>(</w:t>
            </w:r>
            <w:r w:rsidRPr="003A7FDC">
              <w:rPr>
                <w:rFonts w:hint="eastAsia"/>
                <w:spacing w:val="-9"/>
                <w:sz w:val="21"/>
                <w:lang w:eastAsia="zh-TW"/>
              </w:rPr>
              <w:t>4</w:t>
            </w:r>
            <w:r w:rsidRPr="003A7FDC">
              <w:rPr>
                <w:spacing w:val="-9"/>
                <w:sz w:val="21"/>
                <w:lang w:eastAsia="zh-TW"/>
              </w:rPr>
              <w:t>)</w:t>
            </w:r>
            <w:r w:rsidRPr="003A7FDC">
              <w:rPr>
                <w:rFonts w:ascii="Helvetica" w:hAnsi="Helvetica" w:cs="Helvetica"/>
                <w:lang w:eastAsia="zh-TW"/>
              </w:rPr>
              <w:t>第一筆交易在即期日後十日交割，也就是交易後十二個營業日交割。而第二筆交易發生在未來的某日，例如即期日後一個月進行反向交易</w:t>
            </w:r>
          </w:p>
        </w:tc>
        <w:tc>
          <w:tcPr>
            <w:tcW w:w="593" w:type="dxa"/>
          </w:tcPr>
          <w:p w:rsidR="004D0140" w:rsidRPr="003A7FDC" w:rsidRDefault="004D0140" w:rsidP="00CE641D">
            <w:pPr>
              <w:pStyle w:val="TableParagraph"/>
              <w:spacing w:before="159"/>
              <w:ind w:left="3"/>
              <w:jc w:val="center"/>
              <w:rPr>
                <w:sz w:val="21"/>
                <w:lang w:eastAsia="zh-TW"/>
              </w:rPr>
            </w:pPr>
            <w:r w:rsidRPr="003A7FDC">
              <w:rPr>
                <w:sz w:val="21"/>
                <w:lang w:eastAsia="zh-TW"/>
              </w:rPr>
              <w:lastRenderedPageBreak/>
              <w:t>1</w:t>
            </w:r>
          </w:p>
        </w:tc>
      </w:tr>
      <w:tr w:rsidR="003A7FDC" w:rsidRPr="003A7FDC" w:rsidTr="00CE641D">
        <w:trPr>
          <w:trHeight w:val="726"/>
        </w:trPr>
        <w:tc>
          <w:tcPr>
            <w:tcW w:w="567" w:type="dxa"/>
          </w:tcPr>
          <w:p w:rsidR="004D0140" w:rsidRPr="003A7FDC" w:rsidRDefault="00FC01BB" w:rsidP="00CE641D">
            <w:pPr>
              <w:pStyle w:val="TableParagraph"/>
              <w:spacing w:before="159"/>
              <w:ind w:left="49" w:right="44"/>
              <w:jc w:val="center"/>
              <w:rPr>
                <w:sz w:val="21"/>
                <w:lang w:eastAsia="zh-TW"/>
              </w:rPr>
            </w:pPr>
            <w:r w:rsidRPr="003A7FDC">
              <w:rPr>
                <w:rFonts w:hint="eastAsia"/>
                <w:sz w:val="21"/>
                <w:lang w:eastAsia="zh-TW"/>
              </w:rPr>
              <w:lastRenderedPageBreak/>
              <w:t>4</w:t>
            </w:r>
            <w:r w:rsidR="004D0140" w:rsidRPr="003A7FDC">
              <w:rPr>
                <w:rFonts w:hint="eastAsia"/>
                <w:sz w:val="21"/>
                <w:lang w:eastAsia="zh-TW"/>
              </w:rPr>
              <w:t>10</w:t>
            </w:r>
          </w:p>
        </w:tc>
        <w:tc>
          <w:tcPr>
            <w:tcW w:w="9357" w:type="dxa"/>
          </w:tcPr>
          <w:p w:rsidR="004D0140" w:rsidRPr="003A7FDC" w:rsidRDefault="004D0140" w:rsidP="00CE641D">
            <w:pPr>
              <w:pStyle w:val="TableParagraph"/>
              <w:spacing w:line="353" w:lineRule="exact"/>
              <w:rPr>
                <w:spacing w:val="-9"/>
                <w:sz w:val="21"/>
                <w:lang w:eastAsia="zh-TW"/>
              </w:rPr>
            </w:pPr>
            <w:r w:rsidRPr="003A7FDC">
              <w:rPr>
                <w:rFonts w:ascii="Helvetica" w:hAnsi="Helvetica" w:cs="Helvetica"/>
                <w:lang w:eastAsia="zh-TW"/>
              </w:rPr>
              <w:t>換匯交易之交易類型，遠期對遺期之操作方式</w:t>
            </w:r>
            <w:r w:rsidRPr="003A7FDC">
              <w:rPr>
                <w:rFonts w:ascii="Helvetica" w:hAnsi="Helvetica" w:cs="Helvetica"/>
                <w:lang w:eastAsia="zh-TW"/>
              </w:rPr>
              <w:t>?</w:t>
            </w:r>
            <w:r w:rsidRPr="003A7FDC">
              <w:rPr>
                <w:spacing w:val="-9"/>
                <w:sz w:val="21"/>
                <w:lang w:eastAsia="zh-TW"/>
              </w:rPr>
              <w:t xml:space="preserve"> (</w:t>
            </w:r>
            <w:r w:rsidRPr="003A7FDC">
              <w:rPr>
                <w:rFonts w:hint="eastAsia"/>
                <w:spacing w:val="-9"/>
                <w:sz w:val="21"/>
                <w:lang w:eastAsia="zh-TW"/>
              </w:rPr>
              <w:t>1</w:t>
            </w:r>
            <w:r w:rsidRPr="003A7FDC">
              <w:rPr>
                <w:spacing w:val="-9"/>
                <w:sz w:val="21"/>
                <w:lang w:eastAsia="zh-TW"/>
              </w:rPr>
              <w:t>)</w:t>
            </w:r>
            <w:r w:rsidRPr="003A7FDC">
              <w:rPr>
                <w:rFonts w:ascii="Helvetica" w:hAnsi="Helvetica" w:cs="Helvetica"/>
                <w:lang w:eastAsia="zh-TW"/>
              </w:rPr>
              <w:t>第一筆交易在即期日交割</w:t>
            </w:r>
            <w:r w:rsidRPr="003A7FDC">
              <w:rPr>
                <w:rFonts w:ascii="Helvetica" w:hAnsi="Helvetica" w:cs="Helvetica"/>
                <w:lang w:eastAsia="zh-TW"/>
              </w:rPr>
              <w:t>,</w:t>
            </w:r>
            <w:r w:rsidRPr="003A7FDC">
              <w:rPr>
                <w:rFonts w:ascii="Helvetica" w:hAnsi="Helvetica" w:cs="Helvetica"/>
                <w:lang w:eastAsia="zh-TW"/>
              </w:rPr>
              <w:t>而第二筆交易在另一遠期日進行反向交易。例如，第一筆交易在即期日交割，而第二筆交易在即期日後六個月交割</w:t>
            </w:r>
            <w:r w:rsidRPr="003A7FDC">
              <w:rPr>
                <w:spacing w:val="-9"/>
                <w:sz w:val="21"/>
                <w:lang w:eastAsia="zh-TW"/>
              </w:rPr>
              <w:t xml:space="preserve"> (</w:t>
            </w:r>
            <w:r w:rsidRPr="003A7FDC">
              <w:rPr>
                <w:rFonts w:hint="eastAsia"/>
                <w:spacing w:val="-9"/>
                <w:sz w:val="21"/>
                <w:lang w:eastAsia="zh-TW"/>
              </w:rPr>
              <w:t>2</w:t>
            </w:r>
            <w:r w:rsidRPr="003A7FDC">
              <w:rPr>
                <w:spacing w:val="-9"/>
                <w:sz w:val="21"/>
                <w:lang w:eastAsia="zh-TW"/>
              </w:rPr>
              <w:t xml:space="preserve">) </w:t>
            </w:r>
            <w:r w:rsidRPr="003A7FDC">
              <w:rPr>
                <w:rFonts w:ascii="Helvetica" w:hAnsi="Helvetica" w:cs="Helvetica"/>
                <w:lang w:eastAsia="zh-TW"/>
              </w:rPr>
              <w:t>第一筆交易在即期日交割</w:t>
            </w:r>
            <w:r w:rsidRPr="003A7FDC">
              <w:rPr>
                <w:rFonts w:ascii="Helvetica" w:hAnsi="Helvetica" w:cs="Helvetica"/>
                <w:lang w:eastAsia="zh-TW"/>
              </w:rPr>
              <w:t>,</w:t>
            </w:r>
            <w:r w:rsidRPr="003A7FDC">
              <w:rPr>
                <w:rFonts w:ascii="Helvetica" w:hAnsi="Helvetica" w:cs="Helvetica"/>
                <w:lang w:eastAsia="zh-TW"/>
              </w:rPr>
              <w:t>而第二筆交易在即期日二天後進行反向交易。例如，第一筆交易在即期日交割，而第二筆交易在即期日後二天交割</w:t>
            </w:r>
            <w:r w:rsidRPr="003A7FDC">
              <w:rPr>
                <w:spacing w:val="-9"/>
                <w:sz w:val="21"/>
                <w:lang w:eastAsia="zh-TW"/>
              </w:rPr>
              <w:t>(</w:t>
            </w:r>
            <w:r w:rsidRPr="003A7FDC">
              <w:rPr>
                <w:rFonts w:hint="eastAsia"/>
                <w:spacing w:val="-9"/>
                <w:sz w:val="21"/>
                <w:lang w:eastAsia="zh-TW"/>
              </w:rPr>
              <w:t>3</w:t>
            </w:r>
            <w:r w:rsidRPr="003A7FDC">
              <w:rPr>
                <w:spacing w:val="-9"/>
                <w:sz w:val="21"/>
                <w:lang w:eastAsia="zh-TW"/>
              </w:rPr>
              <w:t>)</w:t>
            </w:r>
            <w:r w:rsidRPr="003A7FDC">
              <w:rPr>
                <w:rFonts w:ascii="Helvetica" w:hAnsi="Helvetica" w:cs="Helvetica"/>
                <w:lang w:eastAsia="zh-TW"/>
              </w:rPr>
              <w:t>第一筆交易在即期日交割</w:t>
            </w:r>
            <w:r w:rsidRPr="003A7FDC">
              <w:rPr>
                <w:rFonts w:ascii="Helvetica" w:hAnsi="Helvetica" w:cs="Helvetica"/>
                <w:lang w:eastAsia="zh-TW"/>
              </w:rPr>
              <w:t>,</w:t>
            </w:r>
            <w:r w:rsidRPr="003A7FDC">
              <w:rPr>
                <w:rFonts w:ascii="Helvetica" w:hAnsi="Helvetica" w:cs="Helvetica"/>
                <w:lang w:eastAsia="zh-TW"/>
              </w:rPr>
              <w:t>而第二筆交易在即期日五天後進行反向交易。例如，第一筆交易在即期日交割，而第二筆交易在即期日後五天交割</w:t>
            </w:r>
            <w:r w:rsidRPr="003A7FDC">
              <w:rPr>
                <w:spacing w:val="-9"/>
                <w:sz w:val="21"/>
                <w:lang w:eastAsia="zh-TW"/>
              </w:rPr>
              <w:t>(</w:t>
            </w:r>
            <w:r w:rsidRPr="003A7FDC">
              <w:rPr>
                <w:rFonts w:hint="eastAsia"/>
                <w:spacing w:val="-9"/>
                <w:sz w:val="21"/>
                <w:lang w:eastAsia="zh-TW"/>
              </w:rPr>
              <w:t>4</w:t>
            </w:r>
            <w:r w:rsidRPr="003A7FDC">
              <w:rPr>
                <w:spacing w:val="-9"/>
                <w:sz w:val="21"/>
                <w:lang w:eastAsia="zh-TW"/>
              </w:rPr>
              <w:t>)</w:t>
            </w:r>
            <w:r w:rsidRPr="003A7FDC">
              <w:rPr>
                <w:rFonts w:ascii="Helvetica" w:hAnsi="Helvetica" w:cs="Helvetica"/>
                <w:lang w:eastAsia="zh-TW"/>
              </w:rPr>
              <w:t>第一筆交易在遠期日交割</w:t>
            </w:r>
            <w:r w:rsidRPr="003A7FDC">
              <w:rPr>
                <w:rFonts w:ascii="Helvetica" w:hAnsi="Helvetica" w:cs="Helvetica"/>
                <w:lang w:eastAsia="zh-TW"/>
              </w:rPr>
              <w:t>,</w:t>
            </w:r>
            <w:r w:rsidRPr="003A7FDC">
              <w:rPr>
                <w:rFonts w:ascii="Helvetica" w:hAnsi="Helvetica" w:cs="Helvetica"/>
                <w:lang w:eastAsia="zh-TW"/>
              </w:rPr>
              <w:t>而第二筆交易在另一遠期日進行反向交易。例如，第一筆交易在即期日後三個月交割，而第二筆交易在即期日後六個月交割</w:t>
            </w:r>
          </w:p>
        </w:tc>
        <w:tc>
          <w:tcPr>
            <w:tcW w:w="593" w:type="dxa"/>
          </w:tcPr>
          <w:p w:rsidR="004D0140" w:rsidRPr="003A7FDC" w:rsidRDefault="004D0140" w:rsidP="00CE641D">
            <w:pPr>
              <w:pStyle w:val="TableParagraph"/>
              <w:spacing w:before="159"/>
              <w:ind w:left="3"/>
              <w:jc w:val="center"/>
              <w:rPr>
                <w:sz w:val="21"/>
                <w:lang w:eastAsia="zh-TW"/>
              </w:rPr>
            </w:pPr>
            <w:r w:rsidRPr="003A7FDC">
              <w:rPr>
                <w:sz w:val="21"/>
                <w:lang w:eastAsia="zh-TW"/>
              </w:rPr>
              <w:t>4</w:t>
            </w:r>
          </w:p>
        </w:tc>
      </w:tr>
      <w:tr w:rsidR="003A7FDC" w:rsidRPr="003A7FDC" w:rsidTr="00CE641D">
        <w:trPr>
          <w:trHeight w:val="726"/>
        </w:trPr>
        <w:tc>
          <w:tcPr>
            <w:tcW w:w="567" w:type="dxa"/>
          </w:tcPr>
          <w:p w:rsidR="004D0140" w:rsidRPr="003A7FDC" w:rsidRDefault="00FC01BB" w:rsidP="00CE641D">
            <w:pPr>
              <w:pStyle w:val="TableParagraph"/>
              <w:spacing w:before="159"/>
              <w:ind w:left="49" w:right="44"/>
              <w:jc w:val="center"/>
              <w:rPr>
                <w:sz w:val="21"/>
                <w:lang w:eastAsia="zh-TW"/>
              </w:rPr>
            </w:pPr>
            <w:r w:rsidRPr="003A7FDC">
              <w:rPr>
                <w:sz w:val="21"/>
                <w:lang w:eastAsia="zh-TW"/>
              </w:rPr>
              <w:t>4</w:t>
            </w:r>
            <w:r w:rsidR="004D0140" w:rsidRPr="003A7FDC">
              <w:rPr>
                <w:sz w:val="21"/>
                <w:lang w:eastAsia="zh-TW"/>
              </w:rPr>
              <w:t>1</w:t>
            </w:r>
            <w:r w:rsidR="004D0140" w:rsidRPr="003A7FDC">
              <w:rPr>
                <w:rFonts w:hint="eastAsia"/>
                <w:sz w:val="21"/>
                <w:lang w:eastAsia="zh-TW"/>
              </w:rPr>
              <w:t>1</w:t>
            </w:r>
          </w:p>
        </w:tc>
        <w:tc>
          <w:tcPr>
            <w:tcW w:w="9357" w:type="dxa"/>
          </w:tcPr>
          <w:p w:rsidR="004D0140" w:rsidRPr="003A7FDC" w:rsidRDefault="004D0140" w:rsidP="00CE641D">
            <w:pPr>
              <w:pStyle w:val="Web"/>
              <w:shd w:val="clear" w:color="auto" w:fill="F4F7F8"/>
              <w:spacing w:before="0" w:beforeAutospacing="0" w:after="0" w:afterAutospacing="0" w:line="330" w:lineRule="atLeast"/>
              <w:textAlignment w:val="baseline"/>
              <w:rPr>
                <w:rFonts w:ascii="inherit" w:hAnsi="inherit" w:cs="Helvetica" w:hint="eastAsia"/>
              </w:rPr>
            </w:pPr>
            <w:r w:rsidRPr="003A7FDC">
              <w:rPr>
                <w:rFonts w:ascii="Helvetica" w:hAnsi="Helvetica" w:cs="Helvetica"/>
              </w:rPr>
              <w:t>換匯交易之交易類型，即期交割日之前的換匯交易</w:t>
            </w:r>
            <w:r w:rsidRPr="003A7FDC">
              <w:rPr>
                <w:rFonts w:ascii="Helvetica" w:hAnsi="Helvetica" w:cs="Helvetica"/>
              </w:rPr>
              <w:t>?</w:t>
            </w:r>
            <w:r w:rsidRPr="003A7FDC">
              <w:rPr>
                <w:spacing w:val="-9"/>
                <w:sz w:val="21"/>
              </w:rPr>
              <w:t xml:space="preserve"> (</w:t>
            </w:r>
            <w:r w:rsidRPr="003A7FDC">
              <w:rPr>
                <w:rFonts w:hint="eastAsia"/>
                <w:spacing w:val="-9"/>
                <w:sz w:val="21"/>
              </w:rPr>
              <w:t>1</w:t>
            </w:r>
            <w:r w:rsidRPr="003A7FDC">
              <w:rPr>
                <w:spacing w:val="-9"/>
                <w:sz w:val="21"/>
              </w:rPr>
              <w:t xml:space="preserve">) </w:t>
            </w:r>
            <w:r w:rsidRPr="003A7FDC">
              <w:rPr>
                <w:rFonts w:ascii="Helvetica" w:hAnsi="Helvetica" w:cs="Helvetica"/>
              </w:rPr>
              <w:t>例如，第一筆交易為後日交割，而第二筆交易為明日交割</w:t>
            </w:r>
            <w:r w:rsidRPr="003A7FDC">
              <w:rPr>
                <w:rFonts w:ascii="Helvetica" w:hAnsi="Helvetica" w:cs="Helvetica"/>
              </w:rPr>
              <w:t>(O/N-overnight)</w:t>
            </w:r>
            <w:r w:rsidRPr="003A7FDC">
              <w:rPr>
                <w:spacing w:val="-9"/>
                <w:sz w:val="21"/>
              </w:rPr>
              <w:t xml:space="preserve"> (</w:t>
            </w:r>
            <w:r w:rsidRPr="003A7FDC">
              <w:rPr>
                <w:rFonts w:hint="eastAsia"/>
                <w:spacing w:val="-9"/>
                <w:sz w:val="21"/>
              </w:rPr>
              <w:t>2)</w:t>
            </w:r>
            <w:r w:rsidRPr="003A7FDC">
              <w:rPr>
                <w:spacing w:val="-9"/>
                <w:sz w:val="21"/>
              </w:rPr>
              <w:t xml:space="preserve"> </w:t>
            </w:r>
            <w:r w:rsidRPr="003A7FDC">
              <w:rPr>
                <w:rFonts w:ascii="Helvetica" w:hAnsi="Helvetica" w:cs="Helvetica"/>
              </w:rPr>
              <w:t>例如，第一筆交易為當日交割，而第二筆交易為後日交割</w:t>
            </w:r>
            <w:r w:rsidRPr="003A7FDC">
              <w:rPr>
                <w:spacing w:val="-9"/>
                <w:sz w:val="21"/>
              </w:rPr>
              <w:t>(</w:t>
            </w:r>
            <w:r w:rsidRPr="003A7FDC">
              <w:rPr>
                <w:rFonts w:hint="eastAsia"/>
                <w:spacing w:val="-9"/>
                <w:sz w:val="21"/>
              </w:rPr>
              <w:t>3</w:t>
            </w:r>
            <w:r w:rsidRPr="003A7FDC">
              <w:rPr>
                <w:spacing w:val="-9"/>
                <w:sz w:val="21"/>
              </w:rPr>
              <w:t xml:space="preserve">) </w:t>
            </w:r>
            <w:r w:rsidRPr="003A7FDC">
              <w:rPr>
                <w:rFonts w:ascii="Helvetica" w:hAnsi="Helvetica" w:cs="Helvetica"/>
              </w:rPr>
              <w:t>例如，第一筆交易為今日交割，而第二筆交易為明日交割</w:t>
            </w:r>
            <w:r w:rsidRPr="003A7FDC">
              <w:rPr>
                <w:rFonts w:ascii="Helvetica" w:hAnsi="Helvetica" w:cs="Helvetica"/>
              </w:rPr>
              <w:t>(O/N-overnight)</w:t>
            </w:r>
            <w:r w:rsidRPr="003A7FDC">
              <w:rPr>
                <w:spacing w:val="-9"/>
                <w:sz w:val="21"/>
              </w:rPr>
              <w:t>(</w:t>
            </w:r>
            <w:r w:rsidRPr="003A7FDC">
              <w:rPr>
                <w:rFonts w:hint="eastAsia"/>
                <w:spacing w:val="-9"/>
                <w:sz w:val="21"/>
              </w:rPr>
              <w:t>4</w:t>
            </w:r>
            <w:r w:rsidRPr="003A7FDC">
              <w:rPr>
                <w:spacing w:val="-9"/>
                <w:sz w:val="21"/>
              </w:rPr>
              <w:t>)</w:t>
            </w:r>
            <w:r w:rsidRPr="003A7FDC">
              <w:rPr>
                <w:rFonts w:ascii="Helvetica" w:hAnsi="Helvetica" w:cs="Helvetica"/>
              </w:rPr>
              <w:t>例如，第一筆交易為今日交割，而第二筆交易為後日交割</w:t>
            </w:r>
          </w:p>
        </w:tc>
        <w:tc>
          <w:tcPr>
            <w:tcW w:w="593" w:type="dxa"/>
          </w:tcPr>
          <w:p w:rsidR="004D0140" w:rsidRPr="003A7FDC" w:rsidRDefault="004D0140" w:rsidP="00CE641D">
            <w:pPr>
              <w:pStyle w:val="TableParagraph"/>
              <w:spacing w:before="159"/>
              <w:ind w:left="3"/>
              <w:jc w:val="center"/>
              <w:rPr>
                <w:sz w:val="21"/>
                <w:lang w:eastAsia="zh-TW"/>
              </w:rPr>
            </w:pPr>
            <w:r w:rsidRPr="003A7FDC">
              <w:rPr>
                <w:sz w:val="21"/>
                <w:lang w:eastAsia="zh-TW"/>
              </w:rPr>
              <w:t>3</w:t>
            </w:r>
          </w:p>
        </w:tc>
      </w:tr>
    </w:tbl>
    <w:p w:rsidR="004D0140" w:rsidRPr="003A7FDC" w:rsidRDefault="004D0140" w:rsidP="004D0140">
      <w:pPr>
        <w:jc w:val="center"/>
        <w:rPr>
          <w:sz w:val="21"/>
          <w:lang w:eastAsia="zh-TW"/>
        </w:rPr>
        <w:sectPr w:rsidR="004D0140" w:rsidRPr="003A7FDC">
          <w:footerReference w:type="default" r:id="rId11"/>
          <w:pgSz w:w="11910" w:h="16840"/>
          <w:pgMar w:top="560" w:right="280" w:bottom="1560" w:left="280" w:header="0" w:footer="1362" w:gutter="0"/>
          <w:cols w:space="720"/>
        </w:sectPr>
      </w:pPr>
    </w:p>
    <w:tbl>
      <w:tblPr>
        <w:tblStyle w:val="TableNormal"/>
        <w:tblpPr w:leftFromText="180" w:rightFromText="180" w:vertAnchor="text" w:horzAnchor="margin" w:tblpXSpec="center"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CE641D">
        <w:trPr>
          <w:trHeight w:val="724"/>
        </w:trPr>
        <w:tc>
          <w:tcPr>
            <w:tcW w:w="567" w:type="dxa"/>
          </w:tcPr>
          <w:p w:rsidR="004D0140" w:rsidRPr="003A7FDC" w:rsidRDefault="00503B57" w:rsidP="00CE641D">
            <w:pPr>
              <w:pStyle w:val="TableParagraph"/>
              <w:spacing w:before="157"/>
              <w:ind w:left="49" w:right="44"/>
              <w:jc w:val="center"/>
              <w:rPr>
                <w:sz w:val="21"/>
              </w:rPr>
            </w:pPr>
            <w:r w:rsidRPr="003A7FDC">
              <w:rPr>
                <w:sz w:val="21"/>
              </w:rPr>
              <w:lastRenderedPageBreak/>
              <w:t>4</w:t>
            </w:r>
            <w:r w:rsidR="004D0140" w:rsidRPr="003A7FDC">
              <w:rPr>
                <w:sz w:val="21"/>
              </w:rPr>
              <w:t>12</w:t>
            </w:r>
          </w:p>
        </w:tc>
        <w:tc>
          <w:tcPr>
            <w:tcW w:w="9357" w:type="dxa"/>
          </w:tcPr>
          <w:p w:rsidR="004D0140" w:rsidRPr="003A7FDC" w:rsidRDefault="004D0140" w:rsidP="00CE641D">
            <w:pPr>
              <w:pStyle w:val="TableParagraph"/>
              <w:tabs>
                <w:tab w:val="left" w:pos="2337"/>
              </w:tabs>
              <w:spacing w:line="353" w:lineRule="exact"/>
              <w:rPr>
                <w:sz w:val="21"/>
                <w:lang w:eastAsia="zh-TW"/>
              </w:rPr>
            </w:pPr>
            <w:r w:rsidRPr="003A7FDC">
              <w:rPr>
                <w:rFonts w:ascii="Helvetica" w:hAnsi="Helvetica" w:cs="Helvetica"/>
                <w:lang w:eastAsia="zh-TW"/>
              </w:rPr>
              <w:t>換匯交易之展期應</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應依當時市場匯率重訂展期價格且不得依原價格展期</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應依當時市場匯率重訂展期價格且可依原價格展期</w:t>
            </w:r>
            <w:r w:rsidRPr="003A7FDC">
              <w:rPr>
                <w:sz w:val="21"/>
                <w:lang w:eastAsia="zh-TW"/>
              </w:rPr>
              <w:t xml:space="preserve"> (</w:t>
            </w:r>
            <w:r w:rsidRPr="003A7FDC">
              <w:rPr>
                <w:rFonts w:hint="eastAsia"/>
                <w:sz w:val="21"/>
                <w:lang w:eastAsia="zh-TW"/>
              </w:rPr>
              <w:t>3</w:t>
            </w:r>
            <w:r w:rsidRPr="003A7FDC">
              <w:rPr>
                <w:sz w:val="21"/>
                <w:lang w:eastAsia="zh-TW"/>
              </w:rPr>
              <w:t>)</w:t>
            </w:r>
            <w:r w:rsidRPr="003A7FDC">
              <w:rPr>
                <w:rFonts w:ascii="Helvetica" w:hAnsi="Helvetica" w:cs="Helvetica"/>
                <w:lang w:eastAsia="zh-TW"/>
              </w:rPr>
              <w:t>不應依當時市場匯率重訂展期價格且得依原價格展期</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得依原價格展期</w:t>
            </w:r>
          </w:p>
        </w:tc>
        <w:tc>
          <w:tcPr>
            <w:tcW w:w="593" w:type="dxa"/>
          </w:tcPr>
          <w:p w:rsidR="004D0140" w:rsidRPr="003A7FDC" w:rsidRDefault="004D0140" w:rsidP="00CE641D">
            <w:pPr>
              <w:pStyle w:val="TableParagraph"/>
              <w:spacing w:before="157"/>
              <w:ind w:left="3"/>
              <w:jc w:val="center"/>
              <w:rPr>
                <w:sz w:val="21"/>
              </w:rPr>
            </w:pPr>
            <w:r w:rsidRPr="003A7FDC">
              <w:rPr>
                <w:sz w:val="21"/>
              </w:rPr>
              <w:t>1</w:t>
            </w:r>
          </w:p>
        </w:tc>
      </w:tr>
      <w:tr w:rsidR="003A7FDC" w:rsidRPr="003A7FDC" w:rsidTr="00CE641D">
        <w:trPr>
          <w:trHeight w:val="727"/>
        </w:trPr>
        <w:tc>
          <w:tcPr>
            <w:tcW w:w="567" w:type="dxa"/>
          </w:tcPr>
          <w:p w:rsidR="004D0140" w:rsidRPr="003A7FDC" w:rsidRDefault="00503B57" w:rsidP="00CE641D">
            <w:pPr>
              <w:pStyle w:val="TableParagraph"/>
              <w:spacing w:before="160"/>
              <w:ind w:left="49" w:right="44"/>
              <w:jc w:val="center"/>
              <w:rPr>
                <w:sz w:val="21"/>
              </w:rPr>
            </w:pPr>
            <w:r w:rsidRPr="003A7FDC">
              <w:rPr>
                <w:sz w:val="21"/>
              </w:rPr>
              <w:t>4</w:t>
            </w:r>
            <w:r w:rsidR="004D0140" w:rsidRPr="003A7FDC">
              <w:rPr>
                <w:sz w:val="21"/>
              </w:rPr>
              <w:t>13</w:t>
            </w:r>
          </w:p>
        </w:tc>
        <w:tc>
          <w:tcPr>
            <w:tcW w:w="9357" w:type="dxa"/>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換匯交易之交割方式與保證金</w:t>
            </w:r>
            <w:r w:rsidRPr="003A7FDC">
              <w:rPr>
                <w:rFonts w:ascii="Helvetica" w:hAnsi="Helvetica" w:cs="Helvetica"/>
                <w:lang w:eastAsia="zh-TW"/>
              </w:rPr>
              <w:t>?</w:t>
            </w:r>
            <w:r w:rsidRPr="003A7FDC">
              <w:rPr>
                <w:sz w:val="21"/>
                <w:lang w:eastAsia="zh-TW"/>
              </w:rPr>
              <w:t>(</w:t>
            </w:r>
            <w:r w:rsidRPr="003A7FDC">
              <w:rPr>
                <w:rFonts w:hint="eastAsia"/>
                <w:sz w:val="21"/>
                <w:lang w:eastAsia="zh-TW"/>
              </w:rPr>
              <w:t>1</w:t>
            </w:r>
            <w:r w:rsidRPr="003A7FDC">
              <w:rPr>
                <w:sz w:val="21"/>
                <w:lang w:eastAsia="zh-TW"/>
              </w:rPr>
              <w:t>)</w:t>
            </w:r>
            <w:r w:rsidRPr="003A7FDC">
              <w:rPr>
                <w:rFonts w:ascii="Helvetica" w:hAnsi="Helvetica" w:cs="Helvetica"/>
                <w:lang w:eastAsia="zh-TW"/>
              </w:rPr>
              <w:t>於交割日按約定匯率進行利息交割而保證金由顧客決定</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於交割日按約定匯率進行本金交割而保證金由承作銀行決定</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於交割日按約定匯率進行利息交割而保證金由承作銀行與顧客議定</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於交割日按約定匯率進行本金交割而保證金由承作銀行與顧客議定</w:t>
            </w:r>
          </w:p>
        </w:tc>
        <w:tc>
          <w:tcPr>
            <w:tcW w:w="593" w:type="dxa"/>
          </w:tcPr>
          <w:p w:rsidR="004D0140" w:rsidRPr="003A7FDC" w:rsidRDefault="004D0140" w:rsidP="00CE641D">
            <w:pPr>
              <w:pStyle w:val="TableParagraph"/>
              <w:spacing w:before="160"/>
              <w:ind w:left="3"/>
              <w:jc w:val="center"/>
              <w:rPr>
                <w:sz w:val="21"/>
              </w:rPr>
            </w:pPr>
            <w:r w:rsidRPr="003A7FDC">
              <w:rPr>
                <w:sz w:val="21"/>
              </w:rPr>
              <w:t>4</w:t>
            </w:r>
          </w:p>
        </w:tc>
      </w:tr>
      <w:tr w:rsidR="003A7FDC" w:rsidRPr="003A7FDC" w:rsidTr="00CE641D">
        <w:trPr>
          <w:trHeight w:val="726"/>
        </w:trPr>
        <w:tc>
          <w:tcPr>
            <w:tcW w:w="567" w:type="dxa"/>
          </w:tcPr>
          <w:p w:rsidR="004D0140" w:rsidRPr="003A7FDC" w:rsidRDefault="00503B57" w:rsidP="00CE641D">
            <w:pPr>
              <w:pStyle w:val="TableParagraph"/>
              <w:spacing w:before="159"/>
              <w:ind w:left="49" w:right="44"/>
              <w:jc w:val="center"/>
              <w:rPr>
                <w:sz w:val="21"/>
              </w:rPr>
            </w:pPr>
            <w:r w:rsidRPr="003A7FDC">
              <w:rPr>
                <w:sz w:val="21"/>
              </w:rPr>
              <w:t>4</w:t>
            </w:r>
            <w:r w:rsidR="004D0140" w:rsidRPr="003A7FDC">
              <w:rPr>
                <w:sz w:val="21"/>
              </w:rPr>
              <w:t>14</w:t>
            </w:r>
          </w:p>
        </w:tc>
        <w:tc>
          <w:tcPr>
            <w:tcW w:w="9357" w:type="dxa"/>
          </w:tcPr>
          <w:p w:rsidR="004D0140" w:rsidRPr="003A7FDC" w:rsidRDefault="004D0140" w:rsidP="00CE641D">
            <w:pPr>
              <w:pStyle w:val="TableParagraph"/>
              <w:tabs>
                <w:tab w:val="left" w:pos="1859"/>
              </w:tabs>
              <w:spacing w:line="354" w:lineRule="exact"/>
              <w:rPr>
                <w:sz w:val="21"/>
                <w:lang w:eastAsia="zh-TW"/>
              </w:rPr>
            </w:pPr>
            <w:r w:rsidRPr="003A7FDC">
              <w:rPr>
                <w:rFonts w:ascii="Helvetica" w:hAnsi="Helvetica" w:cs="Helvetica"/>
                <w:lang w:eastAsia="zh-TW"/>
              </w:rPr>
              <w:t>無本金交割新台幣遠期外匯</w:t>
            </w:r>
            <w:r w:rsidRPr="003A7FDC">
              <w:rPr>
                <w:rFonts w:ascii="Helvetica" w:hAnsi="Helvetica" w:cs="Helvetica"/>
                <w:lang w:eastAsia="zh-TW"/>
              </w:rPr>
              <w:t>(Non-Delivery Forward-NTD,</w:t>
            </w:r>
            <w:r w:rsidRPr="003A7FDC">
              <w:rPr>
                <w:rFonts w:ascii="Helvetica" w:hAnsi="Helvetica" w:cs="Helvetica"/>
                <w:lang w:eastAsia="zh-TW"/>
              </w:rPr>
              <w:t>簡稱</w:t>
            </w:r>
            <w:r w:rsidRPr="003A7FDC">
              <w:rPr>
                <w:rFonts w:ascii="Helvetica" w:hAnsi="Helvetica" w:cs="Helvetica"/>
                <w:lang w:eastAsia="zh-TW"/>
              </w:rPr>
              <w:t>NDF)</w:t>
            </w:r>
            <w:r w:rsidRPr="003A7FDC">
              <w:rPr>
                <w:rFonts w:ascii="Helvetica" w:hAnsi="Helvetica" w:cs="Helvetica"/>
                <w:lang w:eastAsia="zh-TW"/>
              </w:rPr>
              <w:t>之定義</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是指客戶與銀行約定一近期匯率及交易金額，並於未來指定期日，就先前約定匯率與即期市場匯率之差價，履行差額撥付之承諾，但須交割本金</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是指客戶與銀行約定一遠期匯率及交易金額，並於未來某一日，就先前約定匯率與遠期市場匯率之差價，履行差額撥付之承諾，但須交割本金</w:t>
            </w:r>
            <w:r w:rsidRPr="003A7FDC">
              <w:rPr>
                <w:sz w:val="21"/>
                <w:lang w:eastAsia="zh-TW"/>
              </w:rPr>
              <w:t>(</w:t>
            </w:r>
            <w:r w:rsidRPr="003A7FDC">
              <w:rPr>
                <w:rFonts w:hint="eastAsia"/>
                <w:sz w:val="21"/>
                <w:lang w:eastAsia="zh-TW"/>
              </w:rPr>
              <w:t>3</w:t>
            </w:r>
            <w:r w:rsidRPr="003A7FDC">
              <w:rPr>
                <w:sz w:val="21"/>
                <w:lang w:eastAsia="zh-TW"/>
              </w:rPr>
              <w:t xml:space="preserve">) </w:t>
            </w:r>
            <w:r w:rsidRPr="003A7FDC">
              <w:rPr>
                <w:rFonts w:ascii="Helvetica" w:hAnsi="Helvetica" w:cs="Helvetica"/>
                <w:lang w:eastAsia="zh-TW"/>
              </w:rPr>
              <w:t>是指客戶與銀行約定一遠期匯率及交易金額，並於未來指定期日，就先前約定匯率與即期市場匯率之差價，履行差額撥付之承諾，而無須交割本金</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是指客戶與銀行約定一遠期匯率及交易金額，並於未來指定期日，就先前約定匯率與即期市場匯率之差價，履行差額撥付之承諾，但須交割本金</w:t>
            </w:r>
          </w:p>
        </w:tc>
        <w:tc>
          <w:tcPr>
            <w:tcW w:w="593" w:type="dxa"/>
          </w:tcPr>
          <w:p w:rsidR="004D0140" w:rsidRPr="003A7FDC" w:rsidRDefault="004D0140" w:rsidP="00CE641D">
            <w:pPr>
              <w:pStyle w:val="TableParagraph"/>
              <w:spacing w:before="159"/>
              <w:ind w:left="3"/>
              <w:jc w:val="center"/>
              <w:rPr>
                <w:sz w:val="21"/>
              </w:rPr>
            </w:pPr>
            <w:r w:rsidRPr="003A7FDC">
              <w:rPr>
                <w:sz w:val="21"/>
              </w:rPr>
              <w:t>3</w:t>
            </w:r>
          </w:p>
        </w:tc>
      </w:tr>
      <w:tr w:rsidR="003A7FDC" w:rsidRPr="003A7FDC" w:rsidTr="00CE641D">
        <w:trPr>
          <w:trHeight w:val="364"/>
        </w:trPr>
        <w:tc>
          <w:tcPr>
            <w:tcW w:w="567" w:type="dxa"/>
          </w:tcPr>
          <w:p w:rsidR="004D0140" w:rsidRPr="003A7FDC" w:rsidRDefault="00D16F90" w:rsidP="00CE641D">
            <w:pPr>
              <w:pStyle w:val="TableParagraph"/>
              <w:spacing w:line="344" w:lineRule="exact"/>
              <w:ind w:left="49" w:right="44"/>
              <w:jc w:val="center"/>
              <w:rPr>
                <w:sz w:val="21"/>
              </w:rPr>
            </w:pPr>
            <w:r w:rsidRPr="003A7FDC">
              <w:rPr>
                <w:sz w:val="21"/>
              </w:rPr>
              <w:t>4</w:t>
            </w:r>
            <w:r w:rsidR="004D0140" w:rsidRPr="003A7FDC">
              <w:rPr>
                <w:sz w:val="21"/>
              </w:rPr>
              <w:t>15</w:t>
            </w:r>
          </w:p>
        </w:tc>
        <w:tc>
          <w:tcPr>
            <w:tcW w:w="9357" w:type="dxa"/>
          </w:tcPr>
          <w:p w:rsidR="004D0140" w:rsidRPr="003A7FDC" w:rsidRDefault="004D0140" w:rsidP="00CE641D">
            <w:pPr>
              <w:pStyle w:val="TableParagraph"/>
              <w:tabs>
                <w:tab w:val="left" w:pos="5827"/>
              </w:tabs>
              <w:spacing w:line="344" w:lineRule="exact"/>
              <w:rPr>
                <w:sz w:val="21"/>
                <w:lang w:eastAsia="zh-TW"/>
              </w:rPr>
            </w:pPr>
            <w:r w:rsidRPr="003A7FDC">
              <w:rPr>
                <w:rFonts w:ascii="Helvetica" w:hAnsi="Helvetica" w:cs="Helvetica"/>
                <w:lang w:eastAsia="zh-TW"/>
              </w:rPr>
              <w:t>無本金交割新台幣遠期外匯業務</w:t>
            </w:r>
            <w:r w:rsidRPr="003A7FDC">
              <w:rPr>
                <w:rFonts w:ascii="Helvetica" w:hAnsi="Helvetica" w:cs="Helvetica"/>
                <w:lang w:eastAsia="zh-TW"/>
              </w:rPr>
              <w:t xml:space="preserve"> (Non-Delivery Forward-NTD)</w:t>
            </w:r>
            <w:r w:rsidRPr="003A7FDC">
              <w:rPr>
                <w:rFonts w:ascii="Helvetica" w:hAnsi="Helvetica" w:cs="Helvetica"/>
                <w:lang w:eastAsia="zh-TW"/>
              </w:rPr>
              <w:t>之承作對象</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以國外指定銀行及其本身之國內分行為限</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以國外指定分行為限</w:t>
            </w:r>
            <w:r w:rsidRPr="003A7FDC">
              <w:rPr>
                <w:rFonts w:ascii="Helvetica" w:hAnsi="Helvetica" w:cs="Helvetica" w:hint="eastAsia"/>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以國內指定銀行及其本身之海外分行或總行為限</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以國外指定銀行及其本身之海外分行或總行為限</w:t>
            </w:r>
          </w:p>
        </w:tc>
        <w:tc>
          <w:tcPr>
            <w:tcW w:w="593" w:type="dxa"/>
          </w:tcPr>
          <w:p w:rsidR="004D0140" w:rsidRPr="003A7FDC" w:rsidRDefault="004D0140" w:rsidP="00CE641D">
            <w:pPr>
              <w:pStyle w:val="TableParagraph"/>
              <w:spacing w:line="344" w:lineRule="exact"/>
              <w:ind w:left="3"/>
              <w:jc w:val="center"/>
              <w:rPr>
                <w:sz w:val="21"/>
              </w:rPr>
            </w:pPr>
            <w:r w:rsidRPr="003A7FDC">
              <w:rPr>
                <w:sz w:val="21"/>
              </w:rPr>
              <w:t>3</w:t>
            </w:r>
          </w:p>
        </w:tc>
      </w:tr>
      <w:tr w:rsidR="003A7FDC" w:rsidRPr="003A7FDC" w:rsidTr="00CE641D">
        <w:trPr>
          <w:trHeight w:val="839"/>
        </w:trPr>
        <w:tc>
          <w:tcPr>
            <w:tcW w:w="567" w:type="dxa"/>
          </w:tcPr>
          <w:p w:rsidR="004D0140" w:rsidRPr="003A7FDC" w:rsidRDefault="004D0140" w:rsidP="00CE641D">
            <w:pPr>
              <w:pStyle w:val="TableParagraph"/>
              <w:spacing w:before="6"/>
              <w:ind w:left="0"/>
              <w:rPr>
                <w:rFonts w:ascii="Times New Roman"/>
                <w:sz w:val="29"/>
              </w:rPr>
            </w:pPr>
          </w:p>
          <w:p w:rsidR="004D0140" w:rsidRPr="003A7FDC" w:rsidRDefault="00D16F90" w:rsidP="00CE641D">
            <w:pPr>
              <w:pStyle w:val="TableParagraph"/>
              <w:ind w:left="49" w:right="44"/>
              <w:jc w:val="center"/>
              <w:rPr>
                <w:sz w:val="21"/>
              </w:rPr>
            </w:pPr>
            <w:r w:rsidRPr="003A7FDC">
              <w:rPr>
                <w:sz w:val="21"/>
              </w:rPr>
              <w:t>4</w:t>
            </w:r>
            <w:r w:rsidR="004D0140" w:rsidRPr="003A7FDC">
              <w:rPr>
                <w:sz w:val="21"/>
              </w:rPr>
              <w:t>16</w:t>
            </w:r>
          </w:p>
        </w:tc>
        <w:tc>
          <w:tcPr>
            <w:tcW w:w="9357" w:type="dxa"/>
          </w:tcPr>
          <w:p w:rsidR="004D0140" w:rsidRPr="003A7FDC" w:rsidRDefault="004D0140" w:rsidP="00CE641D">
            <w:pPr>
              <w:pStyle w:val="TableParagraph"/>
              <w:spacing w:line="349" w:lineRule="exact"/>
              <w:rPr>
                <w:sz w:val="21"/>
                <w:lang w:eastAsia="zh-TW"/>
              </w:rPr>
            </w:pPr>
            <w:r w:rsidRPr="003A7FDC">
              <w:rPr>
                <w:rFonts w:ascii="Helvetica" w:hAnsi="Helvetica" w:cs="Helvetica"/>
              </w:rPr>
              <w:t>無本金交割新台幣遠期外匯業務</w:t>
            </w:r>
            <w:r w:rsidRPr="003A7FDC">
              <w:rPr>
                <w:rFonts w:ascii="Helvetica" w:hAnsi="Helvetica" w:cs="Helvetica"/>
              </w:rPr>
              <w:t xml:space="preserve"> (Non-Delivery Forward-NTD)</w:t>
            </w:r>
            <w:r w:rsidRPr="003A7FDC">
              <w:rPr>
                <w:rFonts w:ascii="Helvetica" w:hAnsi="Helvetica" w:cs="Helvetica"/>
              </w:rPr>
              <w:t>之承作限制</w:t>
            </w:r>
            <w:r w:rsidRPr="003A7FDC">
              <w:rPr>
                <w:rFonts w:ascii="Helvetica" w:hAnsi="Helvetica" w:cs="Helvetica"/>
              </w:rPr>
              <w:t>?</w:t>
            </w:r>
            <w:r w:rsidRPr="003A7FDC">
              <w:rPr>
                <w:spacing w:val="-10"/>
                <w:sz w:val="21"/>
                <w:lang w:eastAsia="zh-TW"/>
              </w:rPr>
              <w:t xml:space="preserve"> (</w:t>
            </w:r>
            <w:r w:rsidRPr="003A7FDC">
              <w:rPr>
                <w:rFonts w:hint="eastAsia"/>
                <w:spacing w:val="-10"/>
                <w:sz w:val="21"/>
                <w:lang w:eastAsia="zh-TW"/>
              </w:rPr>
              <w:t>1</w:t>
            </w:r>
            <w:r w:rsidRPr="003A7FDC">
              <w:rPr>
                <w:spacing w:val="-10"/>
                <w:sz w:val="21"/>
                <w:lang w:eastAsia="zh-TW"/>
              </w:rPr>
              <w:t>)</w:t>
            </w:r>
            <w:r w:rsidRPr="003A7FDC">
              <w:rPr>
                <w:rFonts w:ascii="Helvetica" w:hAnsi="Helvetica" w:cs="Helvetica"/>
              </w:rPr>
              <w:t>到期結清時，一律採現金差價交易且本項交易時得展期，不得提前解約。得以保證金交易</w:t>
            </w:r>
            <w:r w:rsidRPr="003A7FDC">
              <w:rPr>
                <w:rFonts w:ascii="Helvetica" w:hAnsi="Helvetica" w:cs="Helvetica"/>
              </w:rPr>
              <w:t>(MARGIN TRADING)</w:t>
            </w:r>
            <w:r w:rsidRPr="003A7FDC">
              <w:rPr>
                <w:rFonts w:ascii="Helvetica" w:hAnsi="Helvetica" w:cs="Helvetica"/>
              </w:rPr>
              <w:t>槓桿方式處理</w:t>
            </w:r>
            <w:r w:rsidRPr="003A7FDC">
              <w:rPr>
                <w:spacing w:val="-10"/>
                <w:sz w:val="21"/>
                <w:lang w:eastAsia="zh-TW"/>
              </w:rPr>
              <w:t>(</w:t>
            </w:r>
            <w:r w:rsidRPr="003A7FDC">
              <w:rPr>
                <w:rFonts w:hint="eastAsia"/>
                <w:spacing w:val="-10"/>
                <w:sz w:val="21"/>
                <w:lang w:eastAsia="zh-TW"/>
              </w:rPr>
              <w:t>2</w:t>
            </w:r>
            <w:r w:rsidRPr="003A7FDC">
              <w:rPr>
                <w:spacing w:val="-10"/>
                <w:sz w:val="21"/>
                <w:lang w:eastAsia="zh-TW"/>
              </w:rPr>
              <w:t>)</w:t>
            </w:r>
            <w:r w:rsidRPr="003A7FDC">
              <w:rPr>
                <w:rFonts w:ascii="Helvetica" w:hAnsi="Helvetica" w:cs="Helvetica"/>
              </w:rPr>
              <w:t>到期結清時，一律採現金差價交易且本項交易時得展期，得提前解約。不得以保證金交易</w:t>
            </w:r>
            <w:r w:rsidRPr="003A7FDC">
              <w:rPr>
                <w:rFonts w:ascii="Helvetica" w:hAnsi="Helvetica" w:cs="Helvetica"/>
              </w:rPr>
              <w:t>(MARGIN TRADING)</w:t>
            </w:r>
            <w:r w:rsidRPr="003A7FDC">
              <w:rPr>
                <w:rFonts w:ascii="Helvetica" w:hAnsi="Helvetica" w:cs="Helvetica"/>
              </w:rPr>
              <w:t>槓桿方式處理</w:t>
            </w:r>
            <w:r w:rsidRPr="003A7FDC">
              <w:rPr>
                <w:spacing w:val="-10"/>
                <w:sz w:val="21"/>
                <w:lang w:eastAsia="zh-TW"/>
              </w:rPr>
              <w:t>(</w:t>
            </w:r>
            <w:r w:rsidRPr="003A7FDC">
              <w:rPr>
                <w:rFonts w:hint="eastAsia"/>
                <w:spacing w:val="-10"/>
                <w:sz w:val="21"/>
                <w:lang w:eastAsia="zh-TW"/>
              </w:rPr>
              <w:t>3</w:t>
            </w:r>
            <w:r w:rsidRPr="003A7FDC">
              <w:rPr>
                <w:spacing w:val="-10"/>
                <w:sz w:val="21"/>
                <w:lang w:eastAsia="zh-TW"/>
              </w:rPr>
              <w:t xml:space="preserve">) </w:t>
            </w:r>
            <w:r w:rsidRPr="003A7FDC">
              <w:rPr>
                <w:rFonts w:ascii="Helvetica" w:hAnsi="Helvetica" w:cs="Helvetica"/>
              </w:rPr>
              <w:t>到期結清時，一律採現金差價交易且本項交易時得展期，得提前解約。不得以保證金交易</w:t>
            </w:r>
            <w:r w:rsidRPr="003A7FDC">
              <w:rPr>
                <w:rFonts w:ascii="Helvetica" w:hAnsi="Helvetica" w:cs="Helvetica"/>
              </w:rPr>
              <w:t>(MARGIN TRADING)</w:t>
            </w:r>
            <w:r w:rsidRPr="003A7FDC">
              <w:rPr>
                <w:rFonts w:ascii="Helvetica" w:hAnsi="Helvetica" w:cs="Helvetica"/>
              </w:rPr>
              <w:t>槓桿方式處理</w:t>
            </w:r>
            <w:r w:rsidRPr="003A7FDC">
              <w:rPr>
                <w:spacing w:val="-10"/>
                <w:sz w:val="21"/>
                <w:lang w:eastAsia="zh-TW"/>
              </w:rPr>
              <w:t>(</w:t>
            </w:r>
            <w:r w:rsidRPr="003A7FDC">
              <w:rPr>
                <w:rFonts w:hint="eastAsia"/>
                <w:spacing w:val="-10"/>
                <w:sz w:val="21"/>
                <w:lang w:eastAsia="zh-TW"/>
              </w:rPr>
              <w:t>4</w:t>
            </w:r>
            <w:r w:rsidRPr="003A7FDC">
              <w:rPr>
                <w:spacing w:val="-10"/>
                <w:sz w:val="21"/>
                <w:lang w:eastAsia="zh-TW"/>
              </w:rPr>
              <w:t>)</w:t>
            </w:r>
            <w:r w:rsidRPr="003A7FDC">
              <w:rPr>
                <w:rFonts w:ascii="Helvetica" w:hAnsi="Helvetica" w:cs="Helvetica"/>
              </w:rPr>
              <w:t>到期結清時，一律採現金差價交易且本項交易時不得展期，不得提前解約。不得以保證金交易</w:t>
            </w:r>
            <w:r w:rsidRPr="003A7FDC">
              <w:rPr>
                <w:rFonts w:ascii="Helvetica" w:hAnsi="Helvetica" w:cs="Helvetica"/>
              </w:rPr>
              <w:t>(MARGIN TRADING)</w:t>
            </w:r>
            <w:r w:rsidRPr="003A7FDC">
              <w:rPr>
                <w:rFonts w:ascii="Helvetica" w:hAnsi="Helvetica" w:cs="Helvetica"/>
              </w:rPr>
              <w:t>槓桿方式處理</w:t>
            </w:r>
          </w:p>
        </w:tc>
        <w:tc>
          <w:tcPr>
            <w:tcW w:w="593" w:type="dxa"/>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4</w:t>
            </w:r>
          </w:p>
        </w:tc>
      </w:tr>
      <w:tr w:rsidR="003A7FDC" w:rsidRPr="003A7FDC" w:rsidTr="00CE641D">
        <w:trPr>
          <w:trHeight w:val="727"/>
        </w:trPr>
        <w:tc>
          <w:tcPr>
            <w:tcW w:w="567" w:type="dxa"/>
          </w:tcPr>
          <w:p w:rsidR="004D0140" w:rsidRPr="003A7FDC" w:rsidRDefault="00D16F90" w:rsidP="00CE641D">
            <w:pPr>
              <w:pStyle w:val="TableParagraph"/>
              <w:spacing w:before="159"/>
              <w:ind w:left="49" w:right="44"/>
              <w:jc w:val="center"/>
              <w:rPr>
                <w:sz w:val="21"/>
              </w:rPr>
            </w:pPr>
            <w:r w:rsidRPr="003A7FDC">
              <w:rPr>
                <w:sz w:val="21"/>
              </w:rPr>
              <w:t>4</w:t>
            </w:r>
            <w:r w:rsidR="004D0140" w:rsidRPr="003A7FDC">
              <w:rPr>
                <w:sz w:val="21"/>
              </w:rPr>
              <w:t>17</w:t>
            </w:r>
          </w:p>
        </w:tc>
        <w:tc>
          <w:tcPr>
            <w:tcW w:w="9357" w:type="dxa"/>
          </w:tcPr>
          <w:p w:rsidR="004D0140" w:rsidRPr="003A7FDC" w:rsidRDefault="004D0140" w:rsidP="00CE641D">
            <w:pPr>
              <w:pStyle w:val="TableParagraph"/>
              <w:spacing w:line="356" w:lineRule="exact"/>
              <w:rPr>
                <w:sz w:val="21"/>
                <w:lang w:eastAsia="zh-TW"/>
              </w:rPr>
            </w:pPr>
            <w:r w:rsidRPr="003A7FDC">
              <w:rPr>
                <w:rFonts w:ascii="Helvetica" w:hAnsi="Helvetica" w:cs="Helvetica"/>
                <w:lang w:eastAsia="zh-TW"/>
              </w:rPr>
              <w:t>無本金交割新台幣遠期外匯業務</w:t>
            </w:r>
            <w:r w:rsidRPr="003A7FDC">
              <w:rPr>
                <w:rFonts w:ascii="Helvetica" w:hAnsi="Helvetica" w:cs="Helvetica"/>
                <w:lang w:eastAsia="zh-TW"/>
              </w:rPr>
              <w:t xml:space="preserve"> (Non-Delivery Forward-NTD)</w:t>
            </w:r>
            <w:r w:rsidRPr="003A7FDC">
              <w:rPr>
                <w:rFonts w:ascii="Helvetica" w:hAnsi="Helvetica" w:cs="Helvetica"/>
                <w:lang w:eastAsia="zh-TW"/>
              </w:rPr>
              <w:t>可否跟衍生性商品結合</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需向金管會申請通過</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非經央行許可，不得與其他衍生性外匯商品、新台幣存款、外匯存款或其他產品組合</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需向主管機關備查</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不需經央行許可</w:t>
            </w:r>
          </w:p>
        </w:tc>
        <w:tc>
          <w:tcPr>
            <w:tcW w:w="593" w:type="dxa"/>
          </w:tcPr>
          <w:p w:rsidR="004D0140" w:rsidRPr="003A7FDC" w:rsidRDefault="004D0140" w:rsidP="00CE641D">
            <w:pPr>
              <w:pStyle w:val="TableParagraph"/>
              <w:spacing w:before="159"/>
              <w:ind w:left="3"/>
              <w:jc w:val="center"/>
              <w:rPr>
                <w:sz w:val="21"/>
              </w:rPr>
            </w:pPr>
            <w:r w:rsidRPr="003A7FDC">
              <w:rPr>
                <w:sz w:val="21"/>
              </w:rPr>
              <w:t>2</w:t>
            </w:r>
          </w:p>
        </w:tc>
      </w:tr>
      <w:tr w:rsidR="003A7FDC" w:rsidRPr="003A7FDC" w:rsidTr="00CE641D">
        <w:trPr>
          <w:trHeight w:val="724"/>
        </w:trPr>
        <w:tc>
          <w:tcPr>
            <w:tcW w:w="567" w:type="dxa"/>
          </w:tcPr>
          <w:p w:rsidR="004D0140" w:rsidRPr="003A7FDC" w:rsidRDefault="00D16F90" w:rsidP="00CE641D">
            <w:pPr>
              <w:pStyle w:val="TableParagraph"/>
              <w:spacing w:before="157"/>
              <w:ind w:left="49" w:right="44"/>
              <w:jc w:val="center"/>
              <w:rPr>
                <w:sz w:val="21"/>
              </w:rPr>
            </w:pPr>
            <w:r w:rsidRPr="003A7FDC">
              <w:rPr>
                <w:sz w:val="21"/>
              </w:rPr>
              <w:t>4</w:t>
            </w:r>
            <w:r w:rsidR="004D0140" w:rsidRPr="003A7FDC">
              <w:rPr>
                <w:sz w:val="21"/>
              </w:rPr>
              <w:t>18</w:t>
            </w:r>
          </w:p>
        </w:tc>
        <w:tc>
          <w:tcPr>
            <w:tcW w:w="9357" w:type="dxa"/>
          </w:tcPr>
          <w:p w:rsidR="004D0140" w:rsidRPr="003A7FDC" w:rsidRDefault="004D0140" w:rsidP="00CE641D">
            <w:pPr>
              <w:pStyle w:val="TableParagraph"/>
              <w:tabs>
                <w:tab w:val="left" w:pos="4831"/>
              </w:tabs>
              <w:spacing w:line="353" w:lineRule="exact"/>
              <w:rPr>
                <w:sz w:val="21"/>
                <w:lang w:eastAsia="zh-TW"/>
              </w:rPr>
            </w:pPr>
            <w:r w:rsidRPr="003A7FDC">
              <w:rPr>
                <w:rFonts w:ascii="Helvetica" w:hAnsi="Helvetica" w:cs="Helvetica"/>
                <w:lang w:eastAsia="zh-TW"/>
              </w:rPr>
              <w:t>無本金交割新台幣遠期外匯交易，每筆金額在多少以上需要電告央行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無本金交割新台幣遠期外匯交易，每筆金額在一千五百萬美元以上之大額交易，應立即電話告知央行外匯局</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無本金交割新台幣遠期外匯交易，每筆金額在六百萬美元以上之大額交易，應立即電話告知央行外匯局</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無本金交割新台幣遠期外匯交易，每筆金額在一百萬美元以上之大額交易，應立即電話告知央行外匯局</w:t>
            </w:r>
            <w:r w:rsidRPr="003A7FDC">
              <w:rPr>
                <w:sz w:val="21"/>
                <w:lang w:eastAsia="zh-TW"/>
              </w:rPr>
              <w:t xml:space="preserve"> (</w:t>
            </w:r>
            <w:r w:rsidRPr="003A7FDC">
              <w:rPr>
                <w:rFonts w:hint="eastAsia"/>
                <w:sz w:val="21"/>
                <w:lang w:eastAsia="zh-TW"/>
              </w:rPr>
              <w:t>4</w:t>
            </w:r>
            <w:r w:rsidRPr="003A7FDC">
              <w:rPr>
                <w:sz w:val="21"/>
                <w:lang w:eastAsia="zh-TW"/>
              </w:rPr>
              <w:t>)</w:t>
            </w:r>
            <w:r w:rsidRPr="003A7FDC">
              <w:rPr>
                <w:rFonts w:ascii="Helvetica" w:hAnsi="Helvetica" w:cs="Helvetica"/>
                <w:lang w:eastAsia="zh-TW"/>
              </w:rPr>
              <w:t>無本金交割新台幣遠期外匯交易，每筆金額在五百萬美元以上之大額交易，應立即電話告知央行外匯局</w:t>
            </w:r>
          </w:p>
        </w:tc>
        <w:tc>
          <w:tcPr>
            <w:tcW w:w="593" w:type="dxa"/>
          </w:tcPr>
          <w:p w:rsidR="004D0140" w:rsidRPr="003A7FDC" w:rsidRDefault="004D0140" w:rsidP="00CE641D">
            <w:pPr>
              <w:pStyle w:val="TableParagraph"/>
              <w:spacing w:before="157"/>
              <w:ind w:left="3"/>
              <w:jc w:val="center"/>
              <w:rPr>
                <w:sz w:val="21"/>
              </w:rPr>
            </w:pPr>
            <w:r w:rsidRPr="003A7FDC">
              <w:rPr>
                <w:sz w:val="21"/>
              </w:rPr>
              <w:t>4</w:t>
            </w:r>
          </w:p>
        </w:tc>
      </w:tr>
      <w:tr w:rsidR="003A7FDC" w:rsidRPr="003A7FDC" w:rsidTr="00CE641D">
        <w:trPr>
          <w:trHeight w:val="726"/>
        </w:trPr>
        <w:tc>
          <w:tcPr>
            <w:tcW w:w="567" w:type="dxa"/>
          </w:tcPr>
          <w:p w:rsidR="004D0140" w:rsidRPr="003A7FDC" w:rsidRDefault="009B7AB9" w:rsidP="00CE641D">
            <w:pPr>
              <w:pStyle w:val="TableParagraph"/>
              <w:spacing w:before="159"/>
              <w:ind w:left="49" w:right="44"/>
              <w:jc w:val="center"/>
              <w:rPr>
                <w:sz w:val="21"/>
              </w:rPr>
            </w:pPr>
            <w:r w:rsidRPr="003A7FDC">
              <w:rPr>
                <w:sz w:val="21"/>
              </w:rPr>
              <w:t>4</w:t>
            </w:r>
            <w:r w:rsidR="004D0140" w:rsidRPr="003A7FDC">
              <w:rPr>
                <w:sz w:val="21"/>
              </w:rPr>
              <w:t>19</w:t>
            </w:r>
          </w:p>
        </w:tc>
        <w:tc>
          <w:tcPr>
            <w:tcW w:w="9357" w:type="dxa"/>
          </w:tcPr>
          <w:p w:rsidR="004D0140" w:rsidRPr="003A7FDC" w:rsidRDefault="004D0140" w:rsidP="00CE641D">
            <w:pPr>
              <w:pStyle w:val="TableParagraph"/>
              <w:spacing w:line="353" w:lineRule="exact"/>
              <w:rPr>
                <w:sz w:val="21"/>
                <w:lang w:eastAsia="zh-TW"/>
              </w:rPr>
            </w:pPr>
            <w:r w:rsidRPr="003A7FDC">
              <w:rPr>
                <w:rFonts w:ascii="Helvetica" w:hAnsi="Helvetica" w:cs="Helvetica"/>
                <w:lang w:eastAsia="zh-TW"/>
              </w:rPr>
              <w:t>無本金交割新台幣遠期外匯</w:t>
            </w:r>
            <w:r w:rsidRPr="003A7FDC">
              <w:rPr>
                <w:rFonts w:ascii="Helvetica" w:hAnsi="Helvetica" w:cs="Helvetica"/>
                <w:lang w:eastAsia="zh-TW"/>
              </w:rPr>
              <w:t>(Non-Delivery Forward-NTD,</w:t>
            </w:r>
            <w:r w:rsidRPr="003A7FDC">
              <w:rPr>
                <w:rFonts w:ascii="Helvetica" w:hAnsi="Helvetica" w:cs="Helvetica"/>
                <w:lang w:eastAsia="zh-TW"/>
              </w:rPr>
              <w:t>簡稱</w:t>
            </w:r>
            <w:r w:rsidRPr="003A7FDC">
              <w:rPr>
                <w:rFonts w:ascii="Helvetica" w:hAnsi="Helvetica" w:cs="Helvetica"/>
                <w:lang w:eastAsia="zh-TW"/>
              </w:rPr>
              <w:t>NDF)</w:t>
            </w:r>
            <w:r w:rsidRPr="003A7FDC">
              <w:rPr>
                <w:rFonts w:ascii="Helvetica" w:hAnsi="Helvetica" w:cs="Helvetica"/>
                <w:lang w:eastAsia="zh-TW"/>
              </w:rPr>
              <w:t>之操作原則</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無原則</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基本原則</w:t>
            </w:r>
            <w:r w:rsidRPr="003A7FDC">
              <w:rPr>
                <w:rFonts w:ascii="Helvetica" w:hAnsi="Helvetica" w:cs="Helvetica"/>
                <w:lang w:eastAsia="zh-TW"/>
              </w:rPr>
              <w:t>,</w:t>
            </w:r>
            <w:r w:rsidRPr="003A7FDC">
              <w:rPr>
                <w:rFonts w:ascii="Helvetica" w:hAnsi="Helvetica" w:cs="Helvetica"/>
                <w:lang w:eastAsia="zh-TW"/>
              </w:rPr>
              <w:t>即預期未來一段期間某幣別</w:t>
            </w:r>
            <w:r w:rsidRPr="003A7FDC">
              <w:rPr>
                <w:rFonts w:ascii="Helvetica" w:hAnsi="Helvetica" w:cs="Helvetica"/>
                <w:lang w:eastAsia="zh-TW"/>
              </w:rPr>
              <w:t>(</w:t>
            </w:r>
            <w:r w:rsidRPr="003A7FDC">
              <w:rPr>
                <w:rFonts w:ascii="Helvetica" w:hAnsi="Helvetica" w:cs="Helvetica"/>
                <w:lang w:eastAsia="zh-TW"/>
              </w:rPr>
              <w:t>例如</w:t>
            </w:r>
            <w:r w:rsidRPr="003A7FDC">
              <w:rPr>
                <w:rFonts w:ascii="Helvetica" w:hAnsi="Helvetica" w:cs="Helvetica"/>
                <w:lang w:eastAsia="zh-TW"/>
              </w:rPr>
              <w:t>:</w:t>
            </w:r>
            <w:r w:rsidRPr="003A7FDC">
              <w:rPr>
                <w:rFonts w:ascii="Helvetica" w:hAnsi="Helvetica" w:cs="Helvetica"/>
                <w:lang w:eastAsia="zh-TW"/>
              </w:rPr>
              <w:t>人民幣</w:t>
            </w:r>
            <w:r w:rsidRPr="003A7FDC">
              <w:rPr>
                <w:rFonts w:ascii="Helvetica" w:hAnsi="Helvetica" w:cs="Helvetica"/>
                <w:lang w:eastAsia="zh-TW"/>
              </w:rPr>
              <w:t>)</w:t>
            </w:r>
            <w:r w:rsidRPr="003A7FDC">
              <w:rPr>
                <w:rFonts w:ascii="Helvetica" w:hAnsi="Helvetica" w:cs="Helvetica"/>
                <w:lang w:eastAsia="zh-TW"/>
              </w:rPr>
              <w:t>匯率將貶值</w:t>
            </w:r>
            <w:r w:rsidRPr="003A7FDC">
              <w:rPr>
                <w:rFonts w:ascii="Helvetica" w:hAnsi="Helvetica" w:cs="Helvetica"/>
                <w:lang w:eastAsia="zh-TW"/>
              </w:rPr>
              <w:t>,</w:t>
            </w:r>
            <w:r w:rsidRPr="003A7FDC">
              <w:rPr>
                <w:rFonts w:ascii="Helvetica" w:hAnsi="Helvetica" w:cs="Helvetica"/>
                <w:lang w:eastAsia="zh-TW"/>
              </w:rPr>
              <w:t>可以預售遠匯</w:t>
            </w:r>
            <w:r w:rsidRPr="003A7FDC">
              <w:rPr>
                <w:rFonts w:ascii="Helvetica" w:hAnsi="Helvetica" w:cs="Helvetica"/>
                <w:lang w:eastAsia="zh-TW"/>
              </w:rPr>
              <w:t>;</w:t>
            </w:r>
            <w:r w:rsidRPr="003A7FDC">
              <w:rPr>
                <w:rFonts w:ascii="Helvetica" w:hAnsi="Helvetica" w:cs="Helvetica"/>
                <w:lang w:eastAsia="zh-TW"/>
              </w:rPr>
              <w:t>若預期某幣別</w:t>
            </w:r>
            <w:r w:rsidRPr="003A7FDC">
              <w:rPr>
                <w:rFonts w:ascii="Helvetica" w:hAnsi="Helvetica" w:cs="Helvetica"/>
                <w:lang w:eastAsia="zh-TW"/>
              </w:rPr>
              <w:t>(</w:t>
            </w:r>
            <w:r w:rsidRPr="003A7FDC">
              <w:rPr>
                <w:rFonts w:ascii="Helvetica" w:hAnsi="Helvetica" w:cs="Helvetica"/>
                <w:lang w:eastAsia="zh-TW"/>
              </w:rPr>
              <w:t>例如</w:t>
            </w:r>
            <w:r w:rsidRPr="003A7FDC">
              <w:rPr>
                <w:rFonts w:ascii="Helvetica" w:hAnsi="Helvetica" w:cs="Helvetica"/>
                <w:lang w:eastAsia="zh-TW"/>
              </w:rPr>
              <w:t>:</w:t>
            </w:r>
            <w:r w:rsidRPr="003A7FDC">
              <w:rPr>
                <w:rFonts w:ascii="Helvetica" w:hAnsi="Helvetica" w:cs="Helvetica"/>
                <w:lang w:eastAsia="zh-TW"/>
              </w:rPr>
              <w:t>人民幣</w:t>
            </w:r>
            <w:r w:rsidRPr="003A7FDC">
              <w:rPr>
                <w:rFonts w:ascii="Helvetica" w:hAnsi="Helvetica" w:cs="Helvetica"/>
                <w:lang w:eastAsia="zh-TW"/>
              </w:rPr>
              <w:t>)</w:t>
            </w:r>
            <w:r w:rsidRPr="003A7FDC">
              <w:rPr>
                <w:rFonts w:ascii="Helvetica" w:hAnsi="Helvetica" w:cs="Helvetica"/>
                <w:lang w:eastAsia="zh-TW"/>
              </w:rPr>
              <w:t>升值</w:t>
            </w:r>
            <w:r w:rsidRPr="003A7FDC">
              <w:rPr>
                <w:rFonts w:ascii="Helvetica" w:hAnsi="Helvetica" w:cs="Helvetica"/>
                <w:lang w:eastAsia="zh-TW"/>
              </w:rPr>
              <w:t>,</w:t>
            </w:r>
            <w:r w:rsidRPr="003A7FDC">
              <w:rPr>
                <w:rFonts w:ascii="Helvetica" w:hAnsi="Helvetica" w:cs="Helvetica"/>
                <w:lang w:eastAsia="zh-TW"/>
              </w:rPr>
              <w:t>則預購遠匯</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基本原則</w:t>
            </w:r>
            <w:r w:rsidRPr="003A7FDC">
              <w:rPr>
                <w:rFonts w:ascii="Helvetica" w:hAnsi="Helvetica" w:cs="Helvetica"/>
                <w:lang w:eastAsia="zh-TW"/>
              </w:rPr>
              <w:t>,</w:t>
            </w:r>
            <w:r w:rsidRPr="003A7FDC">
              <w:rPr>
                <w:rFonts w:ascii="Helvetica" w:hAnsi="Helvetica" w:cs="Helvetica"/>
                <w:lang w:eastAsia="zh-TW"/>
              </w:rPr>
              <w:t>即預期未來一段期間某幣別</w:t>
            </w:r>
            <w:r w:rsidRPr="003A7FDC">
              <w:rPr>
                <w:rFonts w:ascii="Helvetica" w:hAnsi="Helvetica" w:cs="Helvetica"/>
                <w:lang w:eastAsia="zh-TW"/>
              </w:rPr>
              <w:t>(</w:t>
            </w:r>
            <w:r w:rsidRPr="003A7FDC">
              <w:rPr>
                <w:rFonts w:ascii="Helvetica" w:hAnsi="Helvetica" w:cs="Helvetica"/>
                <w:lang w:eastAsia="zh-TW"/>
              </w:rPr>
              <w:t>例如</w:t>
            </w:r>
            <w:r w:rsidRPr="003A7FDC">
              <w:rPr>
                <w:rFonts w:ascii="Helvetica" w:hAnsi="Helvetica" w:cs="Helvetica"/>
                <w:lang w:eastAsia="zh-TW"/>
              </w:rPr>
              <w:t>:</w:t>
            </w:r>
            <w:r w:rsidRPr="003A7FDC">
              <w:rPr>
                <w:rFonts w:ascii="Helvetica" w:hAnsi="Helvetica" w:cs="Helvetica"/>
                <w:lang w:eastAsia="zh-TW"/>
              </w:rPr>
              <w:t>人民幣</w:t>
            </w:r>
            <w:r w:rsidRPr="003A7FDC">
              <w:rPr>
                <w:rFonts w:ascii="Helvetica" w:hAnsi="Helvetica" w:cs="Helvetica"/>
                <w:lang w:eastAsia="zh-TW"/>
              </w:rPr>
              <w:t>)</w:t>
            </w:r>
            <w:r w:rsidRPr="003A7FDC">
              <w:rPr>
                <w:rFonts w:ascii="Helvetica" w:hAnsi="Helvetica" w:cs="Helvetica"/>
                <w:lang w:eastAsia="zh-TW"/>
              </w:rPr>
              <w:t>匯率將貶值</w:t>
            </w:r>
            <w:r w:rsidRPr="003A7FDC">
              <w:rPr>
                <w:rFonts w:ascii="Helvetica" w:hAnsi="Helvetica" w:cs="Helvetica"/>
                <w:lang w:eastAsia="zh-TW"/>
              </w:rPr>
              <w:t>,</w:t>
            </w:r>
            <w:r w:rsidRPr="003A7FDC">
              <w:rPr>
                <w:rFonts w:ascii="Helvetica" w:hAnsi="Helvetica" w:cs="Helvetica"/>
                <w:lang w:eastAsia="zh-TW"/>
              </w:rPr>
              <w:t>可以預購遠匯</w:t>
            </w:r>
            <w:r w:rsidRPr="003A7FDC">
              <w:rPr>
                <w:rFonts w:ascii="Helvetica" w:hAnsi="Helvetica" w:cs="Helvetica"/>
                <w:lang w:eastAsia="zh-TW"/>
              </w:rPr>
              <w:t>;</w:t>
            </w:r>
            <w:r w:rsidRPr="003A7FDC">
              <w:rPr>
                <w:rFonts w:ascii="Helvetica" w:hAnsi="Helvetica" w:cs="Helvetica"/>
                <w:lang w:eastAsia="zh-TW"/>
              </w:rPr>
              <w:t>若預期某幣別</w:t>
            </w:r>
            <w:r w:rsidRPr="003A7FDC">
              <w:rPr>
                <w:rFonts w:ascii="Helvetica" w:hAnsi="Helvetica" w:cs="Helvetica"/>
                <w:lang w:eastAsia="zh-TW"/>
              </w:rPr>
              <w:t>(</w:t>
            </w:r>
            <w:r w:rsidRPr="003A7FDC">
              <w:rPr>
                <w:rFonts w:ascii="Helvetica" w:hAnsi="Helvetica" w:cs="Helvetica"/>
                <w:lang w:eastAsia="zh-TW"/>
              </w:rPr>
              <w:t>例如</w:t>
            </w:r>
            <w:r w:rsidRPr="003A7FDC">
              <w:rPr>
                <w:rFonts w:ascii="Helvetica" w:hAnsi="Helvetica" w:cs="Helvetica"/>
                <w:lang w:eastAsia="zh-TW"/>
              </w:rPr>
              <w:t>:</w:t>
            </w:r>
            <w:r w:rsidRPr="003A7FDC">
              <w:rPr>
                <w:rFonts w:ascii="Helvetica" w:hAnsi="Helvetica" w:cs="Helvetica"/>
                <w:lang w:eastAsia="zh-TW"/>
              </w:rPr>
              <w:t>人民幣</w:t>
            </w:r>
            <w:r w:rsidRPr="003A7FDC">
              <w:rPr>
                <w:rFonts w:ascii="Helvetica" w:hAnsi="Helvetica" w:cs="Helvetica"/>
                <w:lang w:eastAsia="zh-TW"/>
              </w:rPr>
              <w:t>)</w:t>
            </w:r>
            <w:r w:rsidRPr="003A7FDC">
              <w:rPr>
                <w:rFonts w:ascii="Helvetica" w:hAnsi="Helvetica" w:cs="Helvetica"/>
                <w:lang w:eastAsia="zh-TW"/>
              </w:rPr>
              <w:t>升值</w:t>
            </w:r>
            <w:r w:rsidRPr="003A7FDC">
              <w:rPr>
                <w:rFonts w:ascii="Helvetica" w:hAnsi="Helvetica" w:cs="Helvetica"/>
                <w:lang w:eastAsia="zh-TW"/>
              </w:rPr>
              <w:t>,</w:t>
            </w:r>
            <w:r w:rsidRPr="003A7FDC">
              <w:rPr>
                <w:rFonts w:ascii="Helvetica" w:hAnsi="Helvetica" w:cs="Helvetica"/>
                <w:lang w:eastAsia="zh-TW"/>
              </w:rPr>
              <w:t>則預售遠匯</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基本原則</w:t>
            </w:r>
            <w:r w:rsidRPr="003A7FDC">
              <w:rPr>
                <w:rFonts w:ascii="Helvetica" w:hAnsi="Helvetica" w:cs="Helvetica"/>
                <w:lang w:eastAsia="zh-TW"/>
              </w:rPr>
              <w:t>,</w:t>
            </w:r>
            <w:r w:rsidRPr="003A7FDC">
              <w:rPr>
                <w:rFonts w:ascii="Helvetica" w:hAnsi="Helvetica" w:cs="Helvetica"/>
                <w:lang w:eastAsia="zh-TW"/>
              </w:rPr>
              <w:t>即預期未來一段期間某幣別</w:t>
            </w:r>
            <w:r w:rsidRPr="003A7FDC">
              <w:rPr>
                <w:rFonts w:ascii="Helvetica" w:hAnsi="Helvetica" w:cs="Helvetica"/>
                <w:lang w:eastAsia="zh-TW"/>
              </w:rPr>
              <w:t>(</w:t>
            </w:r>
            <w:r w:rsidRPr="003A7FDC">
              <w:rPr>
                <w:rFonts w:ascii="Helvetica" w:hAnsi="Helvetica" w:cs="Helvetica"/>
                <w:lang w:eastAsia="zh-TW"/>
              </w:rPr>
              <w:t>例如</w:t>
            </w:r>
            <w:r w:rsidRPr="003A7FDC">
              <w:rPr>
                <w:rFonts w:ascii="Helvetica" w:hAnsi="Helvetica" w:cs="Helvetica"/>
                <w:lang w:eastAsia="zh-TW"/>
              </w:rPr>
              <w:t>:</w:t>
            </w:r>
            <w:r w:rsidRPr="003A7FDC">
              <w:rPr>
                <w:rFonts w:ascii="Helvetica" w:hAnsi="Helvetica" w:cs="Helvetica"/>
                <w:lang w:eastAsia="zh-TW"/>
              </w:rPr>
              <w:t>人民幣</w:t>
            </w:r>
            <w:r w:rsidRPr="003A7FDC">
              <w:rPr>
                <w:rFonts w:ascii="Helvetica" w:hAnsi="Helvetica" w:cs="Helvetica"/>
                <w:lang w:eastAsia="zh-TW"/>
              </w:rPr>
              <w:t>)</w:t>
            </w:r>
            <w:r w:rsidRPr="003A7FDC">
              <w:rPr>
                <w:rFonts w:ascii="Helvetica" w:hAnsi="Helvetica" w:cs="Helvetica"/>
                <w:lang w:eastAsia="zh-TW"/>
              </w:rPr>
              <w:t>匯率將升值</w:t>
            </w:r>
            <w:r w:rsidRPr="003A7FDC">
              <w:rPr>
                <w:rFonts w:ascii="Helvetica" w:hAnsi="Helvetica" w:cs="Helvetica"/>
                <w:lang w:eastAsia="zh-TW"/>
              </w:rPr>
              <w:t>,</w:t>
            </w:r>
            <w:r w:rsidRPr="003A7FDC">
              <w:rPr>
                <w:rFonts w:ascii="Helvetica" w:hAnsi="Helvetica" w:cs="Helvetica"/>
                <w:lang w:eastAsia="zh-TW"/>
              </w:rPr>
              <w:t>可以預購遠匯</w:t>
            </w:r>
            <w:r w:rsidRPr="003A7FDC">
              <w:rPr>
                <w:rFonts w:ascii="Helvetica" w:hAnsi="Helvetica" w:cs="Helvetica"/>
                <w:lang w:eastAsia="zh-TW"/>
              </w:rPr>
              <w:t>;</w:t>
            </w:r>
            <w:r w:rsidRPr="003A7FDC">
              <w:rPr>
                <w:rFonts w:ascii="Helvetica" w:hAnsi="Helvetica" w:cs="Helvetica"/>
                <w:lang w:eastAsia="zh-TW"/>
              </w:rPr>
              <w:t>若預期某幣別</w:t>
            </w:r>
            <w:r w:rsidRPr="003A7FDC">
              <w:rPr>
                <w:rFonts w:ascii="Helvetica" w:hAnsi="Helvetica" w:cs="Helvetica"/>
                <w:lang w:eastAsia="zh-TW"/>
              </w:rPr>
              <w:t>(</w:t>
            </w:r>
            <w:r w:rsidRPr="003A7FDC">
              <w:rPr>
                <w:rFonts w:ascii="Helvetica" w:hAnsi="Helvetica" w:cs="Helvetica"/>
                <w:lang w:eastAsia="zh-TW"/>
              </w:rPr>
              <w:t>例如</w:t>
            </w:r>
            <w:r w:rsidRPr="003A7FDC">
              <w:rPr>
                <w:rFonts w:ascii="Helvetica" w:hAnsi="Helvetica" w:cs="Helvetica"/>
                <w:lang w:eastAsia="zh-TW"/>
              </w:rPr>
              <w:t>:</w:t>
            </w:r>
            <w:r w:rsidRPr="003A7FDC">
              <w:rPr>
                <w:rFonts w:ascii="Helvetica" w:hAnsi="Helvetica" w:cs="Helvetica"/>
                <w:lang w:eastAsia="zh-TW"/>
              </w:rPr>
              <w:t>人民幣</w:t>
            </w:r>
            <w:r w:rsidRPr="003A7FDC">
              <w:rPr>
                <w:rFonts w:ascii="Helvetica" w:hAnsi="Helvetica" w:cs="Helvetica"/>
                <w:lang w:eastAsia="zh-TW"/>
              </w:rPr>
              <w:t>)</w:t>
            </w:r>
            <w:r w:rsidRPr="003A7FDC">
              <w:rPr>
                <w:rFonts w:ascii="Helvetica" w:hAnsi="Helvetica" w:cs="Helvetica"/>
                <w:lang w:eastAsia="zh-TW"/>
              </w:rPr>
              <w:t>貶值</w:t>
            </w:r>
            <w:r w:rsidRPr="003A7FDC">
              <w:rPr>
                <w:rFonts w:ascii="Helvetica" w:hAnsi="Helvetica" w:cs="Helvetica"/>
                <w:lang w:eastAsia="zh-TW"/>
              </w:rPr>
              <w:t>,</w:t>
            </w:r>
            <w:r w:rsidRPr="003A7FDC">
              <w:rPr>
                <w:rFonts w:ascii="Helvetica" w:hAnsi="Helvetica" w:cs="Helvetica"/>
                <w:lang w:eastAsia="zh-TW"/>
              </w:rPr>
              <w:t>則預售遠匯</w:t>
            </w:r>
          </w:p>
        </w:tc>
        <w:tc>
          <w:tcPr>
            <w:tcW w:w="593" w:type="dxa"/>
          </w:tcPr>
          <w:p w:rsidR="004D0140" w:rsidRPr="003A7FDC" w:rsidRDefault="004D0140" w:rsidP="00CE641D">
            <w:pPr>
              <w:pStyle w:val="TableParagraph"/>
              <w:spacing w:before="159"/>
              <w:ind w:left="3"/>
              <w:jc w:val="center"/>
              <w:rPr>
                <w:sz w:val="21"/>
              </w:rPr>
            </w:pPr>
            <w:r w:rsidRPr="003A7FDC">
              <w:rPr>
                <w:sz w:val="21"/>
              </w:rPr>
              <w:t>3</w:t>
            </w:r>
          </w:p>
        </w:tc>
      </w:tr>
      <w:tr w:rsidR="003A7FDC" w:rsidRPr="003A7FDC" w:rsidTr="00CE641D">
        <w:trPr>
          <w:trHeight w:val="726"/>
        </w:trPr>
        <w:tc>
          <w:tcPr>
            <w:tcW w:w="567" w:type="dxa"/>
          </w:tcPr>
          <w:p w:rsidR="004D0140" w:rsidRPr="003A7FDC" w:rsidRDefault="009B7AB9" w:rsidP="00CE641D">
            <w:pPr>
              <w:pStyle w:val="TableParagraph"/>
              <w:spacing w:before="159"/>
              <w:ind w:left="49" w:right="44"/>
              <w:jc w:val="center"/>
              <w:rPr>
                <w:sz w:val="21"/>
              </w:rPr>
            </w:pPr>
            <w:r w:rsidRPr="003A7FDC">
              <w:rPr>
                <w:sz w:val="21"/>
              </w:rPr>
              <w:t>4</w:t>
            </w:r>
            <w:r w:rsidR="004D0140" w:rsidRPr="003A7FDC">
              <w:rPr>
                <w:sz w:val="21"/>
              </w:rPr>
              <w:t>20</w:t>
            </w:r>
          </w:p>
        </w:tc>
        <w:tc>
          <w:tcPr>
            <w:tcW w:w="9357" w:type="dxa"/>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換匯換利</w:t>
            </w:r>
            <w:r w:rsidRPr="003A7FDC">
              <w:rPr>
                <w:rFonts w:ascii="Helvetica" w:hAnsi="Helvetica" w:cs="Helvetica"/>
                <w:lang w:eastAsia="zh-TW"/>
              </w:rPr>
              <w:t>(Cross Currency Swap; CCS)</w:t>
            </w:r>
            <w:r w:rsidRPr="003A7FDC">
              <w:rPr>
                <w:rFonts w:ascii="Helvetica" w:hAnsi="Helvetica" w:cs="Helvetica"/>
                <w:lang w:eastAsia="zh-TW"/>
              </w:rPr>
              <w:t>交易之定義</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是包括以一貨幣的現金流量交換另一貨幣之現金流量，亦即指交易雙方同意在一特定期間、依議定條件，交換兩種不同幣別的本金</w:t>
            </w:r>
            <w:r w:rsidRPr="003A7FDC">
              <w:rPr>
                <w:rFonts w:ascii="Helvetica" w:hAnsi="Helvetica" w:cs="Helvetica"/>
                <w:lang w:eastAsia="zh-TW"/>
              </w:rPr>
              <w:t>(</w:t>
            </w:r>
            <w:r w:rsidRPr="003A7FDC">
              <w:rPr>
                <w:rFonts w:ascii="Helvetica" w:hAnsi="Helvetica" w:cs="Helvetica"/>
                <w:lang w:eastAsia="zh-TW"/>
              </w:rPr>
              <w:t>注意</w:t>
            </w:r>
            <w:r w:rsidRPr="003A7FDC">
              <w:rPr>
                <w:rFonts w:ascii="Helvetica" w:hAnsi="Helvetica" w:cs="Helvetica"/>
                <w:lang w:eastAsia="zh-TW"/>
              </w:rPr>
              <w:t>!</w:t>
            </w:r>
            <w:r w:rsidRPr="003A7FDC">
              <w:rPr>
                <w:rFonts w:ascii="Helvetica" w:hAnsi="Helvetica" w:cs="Helvetica"/>
                <w:lang w:eastAsia="zh-TW"/>
              </w:rPr>
              <w:t>並非兌換</w:t>
            </w:r>
            <w:r w:rsidRPr="003A7FDC">
              <w:rPr>
                <w:rFonts w:ascii="Helvetica" w:hAnsi="Helvetica" w:cs="Helvetica"/>
                <w:lang w:eastAsia="zh-TW"/>
              </w:rPr>
              <w:t>)</w:t>
            </w:r>
            <w:r w:rsidRPr="003A7FDC">
              <w:rPr>
                <w:rFonts w:ascii="Helvetica" w:hAnsi="Helvetica" w:cs="Helvetica"/>
                <w:lang w:eastAsia="zh-TW"/>
              </w:rPr>
              <w:t>及其所衍生之利息支出</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是包括以一貨幣的匯率交換另一貨幣之匯率，並於將來反向沖銷交易</w:t>
            </w:r>
            <w:r w:rsidRPr="003A7FDC">
              <w:rPr>
                <w:rFonts w:ascii="Helvetica" w:hAnsi="Helvetica" w:cs="Helvetica"/>
                <w:lang w:eastAsia="zh-TW"/>
              </w:rPr>
              <w:t>;</w:t>
            </w:r>
            <w:r w:rsidRPr="003A7FDC">
              <w:rPr>
                <w:rFonts w:ascii="Helvetica" w:hAnsi="Helvetica" w:cs="Helvetica"/>
                <w:lang w:eastAsia="zh-TW"/>
              </w:rPr>
              <w:t>亦即指交易雙方同意在一特定期間、依議定條件，交換兩種不同幣別的本金</w:t>
            </w:r>
            <w:r w:rsidRPr="003A7FDC">
              <w:rPr>
                <w:rFonts w:ascii="Helvetica" w:hAnsi="Helvetica" w:cs="Helvetica"/>
                <w:lang w:eastAsia="zh-TW"/>
              </w:rPr>
              <w:t>(</w:t>
            </w:r>
            <w:r w:rsidRPr="003A7FDC">
              <w:rPr>
                <w:rFonts w:ascii="Helvetica" w:hAnsi="Helvetica" w:cs="Helvetica"/>
                <w:lang w:eastAsia="zh-TW"/>
              </w:rPr>
              <w:t>注意</w:t>
            </w:r>
            <w:r w:rsidRPr="003A7FDC">
              <w:rPr>
                <w:rFonts w:ascii="Helvetica" w:hAnsi="Helvetica" w:cs="Helvetica"/>
                <w:lang w:eastAsia="zh-TW"/>
              </w:rPr>
              <w:t>!</w:t>
            </w:r>
            <w:r w:rsidRPr="003A7FDC">
              <w:rPr>
                <w:rFonts w:ascii="Helvetica" w:hAnsi="Helvetica" w:cs="Helvetica"/>
                <w:lang w:eastAsia="zh-TW"/>
              </w:rPr>
              <w:t>並非</w:t>
            </w:r>
            <w:r w:rsidRPr="003A7FDC">
              <w:rPr>
                <w:rFonts w:ascii="Helvetica" w:hAnsi="Helvetica" w:cs="Helvetica"/>
                <w:lang w:eastAsia="zh-TW"/>
              </w:rPr>
              <w:lastRenderedPageBreak/>
              <w:t>兌換</w:t>
            </w:r>
            <w:r w:rsidRPr="003A7FDC">
              <w:rPr>
                <w:rFonts w:ascii="Helvetica" w:hAnsi="Helvetica" w:cs="Helvetica"/>
                <w:lang w:eastAsia="zh-TW"/>
              </w:rPr>
              <w:t>)</w:t>
            </w:r>
            <w:r w:rsidRPr="003A7FDC">
              <w:rPr>
                <w:rFonts w:ascii="Helvetica" w:hAnsi="Helvetica" w:cs="Helvetica"/>
                <w:lang w:eastAsia="zh-TW"/>
              </w:rPr>
              <w:t>及其所衍生之利息支出</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是包括以一貨幣的匯率交換另一貨幣之現金流量，並於將來反向沖銷交易</w:t>
            </w:r>
            <w:r w:rsidRPr="003A7FDC">
              <w:rPr>
                <w:rFonts w:ascii="Helvetica" w:hAnsi="Helvetica" w:cs="Helvetica"/>
                <w:lang w:eastAsia="zh-TW"/>
              </w:rPr>
              <w:t>;</w:t>
            </w:r>
            <w:r w:rsidRPr="003A7FDC">
              <w:rPr>
                <w:rFonts w:ascii="Helvetica" w:hAnsi="Helvetica" w:cs="Helvetica"/>
                <w:lang w:eastAsia="zh-TW"/>
              </w:rPr>
              <w:t>亦即指交易雙方同意在一特定期間、依議定條件，交換兩種不同幣別的本金</w:t>
            </w:r>
            <w:r w:rsidRPr="003A7FDC">
              <w:rPr>
                <w:rFonts w:ascii="Helvetica" w:hAnsi="Helvetica" w:cs="Helvetica"/>
                <w:lang w:eastAsia="zh-TW"/>
              </w:rPr>
              <w:t>(</w:t>
            </w:r>
            <w:r w:rsidRPr="003A7FDC">
              <w:rPr>
                <w:rFonts w:ascii="Helvetica" w:hAnsi="Helvetica" w:cs="Helvetica"/>
                <w:lang w:eastAsia="zh-TW"/>
              </w:rPr>
              <w:t>注意</w:t>
            </w:r>
            <w:r w:rsidRPr="003A7FDC">
              <w:rPr>
                <w:rFonts w:ascii="Helvetica" w:hAnsi="Helvetica" w:cs="Helvetica"/>
                <w:lang w:eastAsia="zh-TW"/>
              </w:rPr>
              <w:t>!</w:t>
            </w:r>
            <w:r w:rsidRPr="003A7FDC">
              <w:rPr>
                <w:rFonts w:ascii="Helvetica" w:hAnsi="Helvetica" w:cs="Helvetica"/>
                <w:lang w:eastAsia="zh-TW"/>
              </w:rPr>
              <w:t>並非兌換</w:t>
            </w:r>
            <w:r w:rsidRPr="003A7FDC">
              <w:rPr>
                <w:rFonts w:ascii="Helvetica" w:hAnsi="Helvetica" w:cs="Helvetica"/>
                <w:lang w:eastAsia="zh-TW"/>
              </w:rPr>
              <w:t>)</w:t>
            </w:r>
            <w:r w:rsidRPr="003A7FDC">
              <w:rPr>
                <w:rFonts w:ascii="Helvetica" w:hAnsi="Helvetica" w:cs="Helvetica"/>
                <w:lang w:eastAsia="zh-TW"/>
              </w:rPr>
              <w:t>及其所衍生之利息支出</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是包括以一貨幣的現金流量交換另一貨幣之現金流量，並於將來反向沖銷交易</w:t>
            </w:r>
            <w:r w:rsidRPr="003A7FDC">
              <w:rPr>
                <w:rFonts w:ascii="Helvetica" w:hAnsi="Helvetica" w:cs="Helvetica"/>
                <w:lang w:eastAsia="zh-TW"/>
              </w:rPr>
              <w:t>;</w:t>
            </w:r>
            <w:r w:rsidRPr="003A7FDC">
              <w:rPr>
                <w:rFonts w:ascii="Helvetica" w:hAnsi="Helvetica" w:cs="Helvetica"/>
                <w:lang w:eastAsia="zh-TW"/>
              </w:rPr>
              <w:t>亦即指交易雙方同意在一特定期間、依議定條件，交換兩種不同幣別的本金</w:t>
            </w:r>
            <w:r w:rsidRPr="003A7FDC">
              <w:rPr>
                <w:rFonts w:ascii="Helvetica" w:hAnsi="Helvetica" w:cs="Helvetica"/>
                <w:lang w:eastAsia="zh-TW"/>
              </w:rPr>
              <w:t>(</w:t>
            </w:r>
            <w:r w:rsidRPr="003A7FDC">
              <w:rPr>
                <w:rFonts w:ascii="Helvetica" w:hAnsi="Helvetica" w:cs="Helvetica"/>
                <w:lang w:eastAsia="zh-TW"/>
              </w:rPr>
              <w:t>注意</w:t>
            </w:r>
            <w:r w:rsidRPr="003A7FDC">
              <w:rPr>
                <w:rFonts w:ascii="Helvetica" w:hAnsi="Helvetica" w:cs="Helvetica"/>
                <w:lang w:eastAsia="zh-TW"/>
              </w:rPr>
              <w:t>!</w:t>
            </w:r>
            <w:r w:rsidRPr="003A7FDC">
              <w:rPr>
                <w:rFonts w:ascii="Helvetica" w:hAnsi="Helvetica" w:cs="Helvetica"/>
                <w:lang w:eastAsia="zh-TW"/>
              </w:rPr>
              <w:t>並非兌換</w:t>
            </w:r>
            <w:r w:rsidRPr="003A7FDC">
              <w:rPr>
                <w:rFonts w:ascii="Helvetica" w:hAnsi="Helvetica" w:cs="Helvetica"/>
                <w:lang w:eastAsia="zh-TW"/>
              </w:rPr>
              <w:t>)</w:t>
            </w:r>
            <w:r w:rsidRPr="003A7FDC">
              <w:rPr>
                <w:rFonts w:ascii="Helvetica" w:hAnsi="Helvetica" w:cs="Helvetica"/>
                <w:lang w:eastAsia="zh-TW"/>
              </w:rPr>
              <w:t>及其所衍生之利息支出</w:t>
            </w:r>
          </w:p>
        </w:tc>
        <w:tc>
          <w:tcPr>
            <w:tcW w:w="593" w:type="dxa"/>
          </w:tcPr>
          <w:p w:rsidR="004D0140" w:rsidRPr="003A7FDC" w:rsidRDefault="004D0140" w:rsidP="00CE641D">
            <w:pPr>
              <w:pStyle w:val="TableParagraph"/>
              <w:spacing w:before="159"/>
              <w:ind w:left="3"/>
              <w:jc w:val="center"/>
              <w:rPr>
                <w:sz w:val="21"/>
              </w:rPr>
            </w:pPr>
            <w:r w:rsidRPr="003A7FDC">
              <w:rPr>
                <w:sz w:val="21"/>
              </w:rPr>
              <w:lastRenderedPageBreak/>
              <w:t>4</w:t>
            </w:r>
          </w:p>
        </w:tc>
      </w:tr>
      <w:tr w:rsidR="003A7FDC" w:rsidRPr="003A7FDC" w:rsidTr="00CE641D">
        <w:trPr>
          <w:trHeight w:val="726"/>
        </w:trPr>
        <w:tc>
          <w:tcPr>
            <w:tcW w:w="567" w:type="dxa"/>
          </w:tcPr>
          <w:p w:rsidR="004D0140" w:rsidRPr="003A7FDC" w:rsidRDefault="009B7AB9" w:rsidP="00CE641D">
            <w:pPr>
              <w:pStyle w:val="TableParagraph"/>
              <w:spacing w:before="159"/>
              <w:ind w:left="49" w:right="44"/>
              <w:jc w:val="center"/>
              <w:rPr>
                <w:sz w:val="21"/>
              </w:rPr>
            </w:pPr>
            <w:r w:rsidRPr="003A7FDC">
              <w:rPr>
                <w:sz w:val="21"/>
              </w:rPr>
              <w:lastRenderedPageBreak/>
              <w:t>4</w:t>
            </w:r>
            <w:r w:rsidR="004D0140" w:rsidRPr="003A7FDC">
              <w:rPr>
                <w:sz w:val="21"/>
              </w:rPr>
              <w:t>21</w:t>
            </w:r>
          </w:p>
        </w:tc>
        <w:tc>
          <w:tcPr>
            <w:tcW w:w="9357" w:type="dxa"/>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換匯換利</w:t>
            </w:r>
            <w:r w:rsidRPr="003A7FDC">
              <w:rPr>
                <w:rFonts w:ascii="Helvetica" w:hAnsi="Helvetica" w:cs="Helvetica"/>
                <w:lang w:eastAsia="zh-TW"/>
              </w:rPr>
              <w:t>(Cross Currency Swap; CCS)</w:t>
            </w:r>
            <w:r w:rsidRPr="003A7FDC">
              <w:rPr>
                <w:rFonts w:ascii="Helvetica" w:hAnsi="Helvetica" w:cs="Helvetica"/>
                <w:lang w:eastAsia="zh-TW"/>
              </w:rPr>
              <w:t>交易之利率型態</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利率部份，交換的型態則為</w:t>
            </w:r>
            <w:r w:rsidRPr="003A7FDC">
              <w:rPr>
                <w:rFonts w:ascii="Helvetica" w:hAnsi="Helvetica" w:cs="Helvetica"/>
                <w:lang w:eastAsia="zh-TW"/>
              </w:rPr>
              <w:t>:</w:t>
            </w:r>
            <w:r w:rsidRPr="003A7FDC">
              <w:rPr>
                <w:rFonts w:ascii="Helvetica" w:hAnsi="Helvetica" w:cs="Helvetica"/>
                <w:lang w:eastAsia="zh-TW"/>
              </w:rPr>
              <w:t>固定利率交換固定利率</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利率部份，交換的型態則為</w:t>
            </w:r>
            <w:r w:rsidRPr="003A7FDC">
              <w:rPr>
                <w:rFonts w:ascii="Helvetica" w:hAnsi="Helvetica" w:cs="Helvetica"/>
                <w:lang w:eastAsia="zh-TW"/>
              </w:rPr>
              <w:t>:</w:t>
            </w:r>
            <w:r w:rsidRPr="003A7FDC">
              <w:rPr>
                <w:rFonts w:ascii="Helvetica" w:hAnsi="Helvetica" w:cs="Helvetica"/>
                <w:lang w:eastAsia="zh-TW"/>
              </w:rPr>
              <w:t>固定利率交換浮動利率</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利率部份，交換的型態則可分為</w:t>
            </w:r>
            <w:r w:rsidRPr="003A7FDC">
              <w:rPr>
                <w:rFonts w:ascii="Helvetica" w:hAnsi="Helvetica" w:cs="Helvetica"/>
                <w:lang w:eastAsia="zh-TW"/>
              </w:rPr>
              <w:t>:</w:t>
            </w:r>
            <w:r w:rsidRPr="003A7FDC">
              <w:rPr>
                <w:rFonts w:ascii="Helvetica" w:hAnsi="Helvetica" w:cs="Helvetica"/>
                <w:lang w:eastAsia="zh-TW"/>
              </w:rPr>
              <w:t>固定利率交換固定利率、固定利率交換浮動利率、浮動利率交換浮動利率</w:t>
            </w:r>
            <w:r w:rsidRPr="003A7FDC">
              <w:rPr>
                <w:rFonts w:ascii="Helvetica" w:hAnsi="Helvetica" w:cs="Helvetica" w:hint="eastAsia"/>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利率部份，交換的型態則為</w:t>
            </w:r>
            <w:r w:rsidRPr="003A7FDC">
              <w:rPr>
                <w:rFonts w:ascii="Helvetica" w:hAnsi="Helvetica" w:cs="Helvetica"/>
                <w:lang w:eastAsia="zh-TW"/>
              </w:rPr>
              <w:t>:</w:t>
            </w:r>
            <w:r w:rsidRPr="003A7FDC">
              <w:rPr>
                <w:rFonts w:ascii="Helvetica" w:hAnsi="Helvetica" w:cs="Helvetica"/>
                <w:lang w:eastAsia="zh-TW"/>
              </w:rPr>
              <w:t>浮動利率交換浮動利率</w:t>
            </w:r>
          </w:p>
        </w:tc>
        <w:tc>
          <w:tcPr>
            <w:tcW w:w="593" w:type="dxa"/>
          </w:tcPr>
          <w:p w:rsidR="004D0140" w:rsidRPr="003A7FDC" w:rsidRDefault="004D0140" w:rsidP="00CE641D">
            <w:pPr>
              <w:pStyle w:val="TableParagraph"/>
              <w:spacing w:before="159"/>
              <w:ind w:left="3"/>
              <w:jc w:val="center"/>
              <w:rPr>
                <w:sz w:val="21"/>
              </w:rPr>
            </w:pPr>
            <w:r w:rsidRPr="003A7FDC">
              <w:rPr>
                <w:sz w:val="21"/>
              </w:rPr>
              <w:t>3</w:t>
            </w:r>
          </w:p>
        </w:tc>
      </w:tr>
      <w:tr w:rsidR="003A7FDC" w:rsidRPr="003A7FDC" w:rsidTr="00CE641D">
        <w:trPr>
          <w:trHeight w:val="727"/>
        </w:trPr>
        <w:tc>
          <w:tcPr>
            <w:tcW w:w="567" w:type="dxa"/>
          </w:tcPr>
          <w:p w:rsidR="004D0140" w:rsidRPr="003A7FDC" w:rsidRDefault="009B7AB9" w:rsidP="00CE641D">
            <w:pPr>
              <w:pStyle w:val="TableParagraph"/>
              <w:spacing w:before="160"/>
              <w:ind w:left="49" w:right="44"/>
              <w:jc w:val="center"/>
              <w:rPr>
                <w:sz w:val="21"/>
              </w:rPr>
            </w:pPr>
            <w:r w:rsidRPr="003A7FDC">
              <w:rPr>
                <w:sz w:val="21"/>
              </w:rPr>
              <w:t>4</w:t>
            </w:r>
            <w:r w:rsidR="004D0140" w:rsidRPr="003A7FDC">
              <w:rPr>
                <w:sz w:val="21"/>
              </w:rPr>
              <w:t>22</w:t>
            </w:r>
          </w:p>
        </w:tc>
        <w:tc>
          <w:tcPr>
            <w:tcW w:w="9357" w:type="dxa"/>
          </w:tcPr>
          <w:p w:rsidR="004D0140" w:rsidRPr="003A7FDC" w:rsidRDefault="004D0140" w:rsidP="00CE641D">
            <w:pPr>
              <w:pStyle w:val="TableParagraph"/>
              <w:spacing w:line="355" w:lineRule="exact"/>
              <w:rPr>
                <w:sz w:val="21"/>
                <w:lang w:eastAsia="zh-TW"/>
              </w:rPr>
            </w:pPr>
            <w:r w:rsidRPr="003A7FDC">
              <w:rPr>
                <w:rFonts w:ascii="Helvetica" w:hAnsi="Helvetica" w:cs="Helvetica"/>
                <w:lang w:eastAsia="zh-TW"/>
              </w:rPr>
              <w:t>換匯換利之承作對象</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國內法人為限</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國外法人為限</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國內</w:t>
            </w:r>
            <w:r w:rsidRPr="003A7FDC">
              <w:rPr>
                <w:rFonts w:ascii="Helvetica" w:hAnsi="Helvetica" w:cs="Helvetica"/>
                <w:lang w:eastAsia="zh-TW"/>
              </w:rPr>
              <w:t>/</w:t>
            </w:r>
            <w:r w:rsidRPr="003A7FDC">
              <w:rPr>
                <w:rFonts w:ascii="Helvetica" w:hAnsi="Helvetica" w:cs="Helvetica"/>
                <w:lang w:eastAsia="zh-TW"/>
              </w:rPr>
              <w:t>外法人為限</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國內法人以及自然人為限</w:t>
            </w:r>
            <w:r w:rsidRPr="003A7FDC">
              <w:rPr>
                <w:sz w:val="21"/>
                <w:lang w:eastAsia="zh-TW"/>
              </w:rPr>
              <w:t xml:space="preserve"> </w:t>
            </w:r>
          </w:p>
        </w:tc>
        <w:tc>
          <w:tcPr>
            <w:tcW w:w="593" w:type="dxa"/>
          </w:tcPr>
          <w:p w:rsidR="004D0140" w:rsidRPr="003A7FDC" w:rsidRDefault="004D0140" w:rsidP="00CE641D">
            <w:pPr>
              <w:pStyle w:val="TableParagraph"/>
              <w:spacing w:before="160"/>
              <w:ind w:left="3"/>
              <w:jc w:val="center"/>
              <w:rPr>
                <w:sz w:val="21"/>
              </w:rPr>
            </w:pPr>
            <w:r w:rsidRPr="003A7FDC">
              <w:rPr>
                <w:sz w:val="21"/>
              </w:rPr>
              <w:t>3</w:t>
            </w:r>
          </w:p>
        </w:tc>
      </w:tr>
      <w:tr w:rsidR="003A7FDC" w:rsidRPr="003A7FDC" w:rsidTr="00CE641D">
        <w:trPr>
          <w:trHeight w:val="1089"/>
        </w:trPr>
        <w:tc>
          <w:tcPr>
            <w:tcW w:w="567" w:type="dxa"/>
          </w:tcPr>
          <w:p w:rsidR="004D0140" w:rsidRPr="003A7FDC" w:rsidRDefault="004D0140" w:rsidP="00CE641D">
            <w:pPr>
              <w:pStyle w:val="TableParagraph"/>
              <w:spacing w:before="6"/>
              <w:ind w:left="0"/>
              <w:rPr>
                <w:rFonts w:ascii="Times New Roman"/>
                <w:sz w:val="29"/>
              </w:rPr>
            </w:pPr>
          </w:p>
          <w:p w:rsidR="004D0140" w:rsidRPr="003A7FDC" w:rsidRDefault="00664B9E" w:rsidP="00CE641D">
            <w:pPr>
              <w:pStyle w:val="TableParagraph"/>
              <w:ind w:left="49" w:right="44"/>
              <w:jc w:val="center"/>
              <w:rPr>
                <w:sz w:val="21"/>
              </w:rPr>
            </w:pPr>
            <w:r w:rsidRPr="003A7FDC">
              <w:rPr>
                <w:sz w:val="21"/>
              </w:rPr>
              <w:t>4</w:t>
            </w:r>
            <w:r w:rsidR="004D0140" w:rsidRPr="003A7FDC">
              <w:rPr>
                <w:sz w:val="21"/>
              </w:rPr>
              <w:t>23</w:t>
            </w:r>
          </w:p>
        </w:tc>
        <w:tc>
          <w:tcPr>
            <w:tcW w:w="9357" w:type="dxa"/>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換匯換利之憑辦文件</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辦理期初及期末皆交換本金之類型</w:t>
            </w:r>
            <w:r w:rsidRPr="003A7FDC">
              <w:rPr>
                <w:rFonts w:ascii="Helvetica" w:hAnsi="Helvetica" w:cs="Helvetica"/>
                <w:lang w:eastAsia="zh-TW"/>
              </w:rPr>
              <w:t>:</w:t>
            </w:r>
            <w:r w:rsidRPr="003A7FDC">
              <w:rPr>
                <w:rFonts w:ascii="Helvetica" w:hAnsi="Helvetica" w:cs="Helvetica"/>
                <w:lang w:eastAsia="zh-TW"/>
              </w:rPr>
              <w:t>國內法人須檢附交易文件；木金及利息於交割時，得不計入年度結匯額度</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辦理期初及期末皆交換本金之類型</w:t>
            </w:r>
            <w:r w:rsidRPr="003A7FDC">
              <w:rPr>
                <w:rFonts w:ascii="Helvetica" w:hAnsi="Helvetica" w:cs="Helvetica"/>
                <w:lang w:eastAsia="zh-TW"/>
              </w:rPr>
              <w:t>:</w:t>
            </w:r>
            <w:r w:rsidRPr="003A7FDC">
              <w:rPr>
                <w:rFonts w:ascii="Helvetica" w:hAnsi="Helvetica" w:cs="Helvetica"/>
                <w:lang w:eastAsia="zh-TW"/>
              </w:rPr>
              <w:t>國內法人無須檢附交易文件；木金及利息於交割時，計入年度結匯額度</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辦理期初及期末皆交換本金之類型</w:t>
            </w:r>
            <w:r w:rsidRPr="003A7FDC">
              <w:rPr>
                <w:rFonts w:ascii="Helvetica" w:hAnsi="Helvetica" w:cs="Helvetica"/>
                <w:lang w:eastAsia="zh-TW"/>
              </w:rPr>
              <w:t>:</w:t>
            </w:r>
            <w:r w:rsidRPr="003A7FDC">
              <w:rPr>
                <w:rFonts w:ascii="Helvetica" w:hAnsi="Helvetica" w:cs="Helvetica"/>
                <w:lang w:eastAsia="zh-TW"/>
              </w:rPr>
              <w:t>國內法人無須檢附交易文件；木金及利息於交割時，得不計入年度結匯額度</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辦理期初及期末皆交換本金之類型</w:t>
            </w:r>
            <w:r w:rsidRPr="003A7FDC">
              <w:rPr>
                <w:rFonts w:ascii="Helvetica" w:hAnsi="Helvetica" w:cs="Helvetica"/>
                <w:lang w:eastAsia="zh-TW"/>
              </w:rPr>
              <w:t>:</w:t>
            </w:r>
            <w:r w:rsidRPr="003A7FDC">
              <w:rPr>
                <w:rFonts w:ascii="Helvetica" w:hAnsi="Helvetica" w:cs="Helvetica"/>
                <w:lang w:eastAsia="zh-TW"/>
              </w:rPr>
              <w:t>國內法人須檢附交易文件；木金及利息於交割時，得計入年度結匯額度</w:t>
            </w:r>
          </w:p>
        </w:tc>
        <w:tc>
          <w:tcPr>
            <w:tcW w:w="593" w:type="dxa"/>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3</w:t>
            </w:r>
          </w:p>
        </w:tc>
      </w:tr>
      <w:tr w:rsidR="003A7FDC" w:rsidRPr="003A7FDC" w:rsidTr="00CE641D">
        <w:trPr>
          <w:trHeight w:val="1089"/>
        </w:trPr>
        <w:tc>
          <w:tcPr>
            <w:tcW w:w="567" w:type="dxa"/>
          </w:tcPr>
          <w:p w:rsidR="004D0140" w:rsidRPr="003A7FDC" w:rsidRDefault="004D0140" w:rsidP="00CE641D">
            <w:pPr>
              <w:pStyle w:val="TableParagraph"/>
              <w:spacing w:before="6"/>
              <w:ind w:left="0"/>
              <w:rPr>
                <w:rFonts w:ascii="Times New Roman"/>
                <w:sz w:val="29"/>
              </w:rPr>
            </w:pPr>
          </w:p>
          <w:p w:rsidR="004D0140" w:rsidRPr="003A7FDC" w:rsidRDefault="00664B9E" w:rsidP="00CE641D">
            <w:pPr>
              <w:pStyle w:val="TableParagraph"/>
              <w:ind w:left="49" w:right="44"/>
              <w:jc w:val="center"/>
              <w:rPr>
                <w:sz w:val="21"/>
              </w:rPr>
            </w:pPr>
            <w:r w:rsidRPr="003A7FDC">
              <w:rPr>
                <w:sz w:val="21"/>
              </w:rPr>
              <w:t>4</w:t>
            </w:r>
            <w:r w:rsidR="004D0140" w:rsidRPr="003A7FDC">
              <w:rPr>
                <w:sz w:val="21"/>
              </w:rPr>
              <w:t>24</w:t>
            </w:r>
          </w:p>
        </w:tc>
        <w:tc>
          <w:tcPr>
            <w:tcW w:w="9357" w:type="dxa"/>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換匯換利其他型態之交易之憑辦文件</w:t>
            </w:r>
            <w:r w:rsidRPr="003A7FDC">
              <w:rPr>
                <w:rFonts w:ascii="Helvetica" w:hAnsi="Helvetica" w:cs="Helvetica"/>
                <w:lang w:eastAsia="zh-TW"/>
              </w:rPr>
              <w:t>?</w:t>
            </w:r>
            <w:r w:rsidRPr="003A7FDC">
              <w:rPr>
                <w:spacing w:val="-3"/>
                <w:sz w:val="21"/>
                <w:lang w:eastAsia="zh-TW"/>
              </w:rPr>
              <w:t xml:space="preserve"> (</w:t>
            </w:r>
            <w:r w:rsidRPr="003A7FDC">
              <w:rPr>
                <w:rFonts w:hint="eastAsia"/>
                <w:spacing w:val="-3"/>
                <w:sz w:val="21"/>
                <w:lang w:eastAsia="zh-TW"/>
              </w:rPr>
              <w:t>1</w:t>
            </w:r>
            <w:r w:rsidRPr="003A7FDC">
              <w:rPr>
                <w:spacing w:val="-3"/>
                <w:sz w:val="21"/>
                <w:lang w:eastAsia="zh-TW"/>
              </w:rPr>
              <w:t>)</w:t>
            </w:r>
            <w:r w:rsidRPr="003A7FDC">
              <w:rPr>
                <w:rFonts w:ascii="Helvetica" w:hAnsi="Helvetica" w:cs="Helvetica"/>
                <w:lang w:eastAsia="zh-TW"/>
              </w:rPr>
              <w:t>其他類型之新臺幣與外幣間換匯換利交易，銀行承作時須要求客戶檢附實際需要證明文件、且於交割時應列計申報辦法第四條第一項第三款所訂之結匯金額，但其外匯收支或交易性質為出、進口貸款、提供勞將或經有關主管機關核准者，得不列上述結匯金額</w:t>
            </w:r>
            <w:r w:rsidRPr="003A7FDC">
              <w:rPr>
                <w:spacing w:val="-3"/>
                <w:sz w:val="21"/>
                <w:lang w:eastAsia="zh-TW"/>
              </w:rPr>
              <w:t>(</w:t>
            </w:r>
            <w:r w:rsidRPr="003A7FDC">
              <w:rPr>
                <w:rFonts w:hint="eastAsia"/>
                <w:spacing w:val="-3"/>
                <w:sz w:val="21"/>
                <w:lang w:eastAsia="zh-TW"/>
              </w:rPr>
              <w:t>2</w:t>
            </w:r>
            <w:r w:rsidRPr="003A7FDC">
              <w:rPr>
                <w:spacing w:val="-3"/>
                <w:sz w:val="21"/>
                <w:lang w:eastAsia="zh-TW"/>
              </w:rPr>
              <w:t>)</w:t>
            </w:r>
            <w:r w:rsidRPr="003A7FDC">
              <w:rPr>
                <w:rFonts w:ascii="Helvetica" w:hAnsi="Helvetica" w:cs="Helvetica"/>
                <w:lang w:eastAsia="zh-TW"/>
              </w:rPr>
              <w:t>其他類型之新臺幣與外幣間換匯換利交易，銀行承作時不須要求客戶檢附實際需要證明文件、且於交割時應列計申報辦法第四條第一項第三款所訂之結匯金額，但其外匯收支或交易性質為出、進口貸款、提供勞將或經有關主管機關核准者，得不列上述結匯金額</w:t>
            </w:r>
            <w:r w:rsidRPr="003A7FDC">
              <w:rPr>
                <w:spacing w:val="-3"/>
                <w:sz w:val="21"/>
                <w:lang w:eastAsia="zh-TW"/>
              </w:rPr>
              <w:t>(</w:t>
            </w:r>
            <w:r w:rsidRPr="003A7FDC">
              <w:rPr>
                <w:rFonts w:hint="eastAsia"/>
                <w:spacing w:val="-3"/>
                <w:sz w:val="21"/>
                <w:lang w:eastAsia="zh-TW"/>
              </w:rPr>
              <w:t>3</w:t>
            </w:r>
            <w:r w:rsidRPr="003A7FDC">
              <w:rPr>
                <w:spacing w:val="-3"/>
                <w:sz w:val="21"/>
                <w:lang w:eastAsia="zh-TW"/>
              </w:rPr>
              <w:t>)</w:t>
            </w:r>
            <w:r w:rsidRPr="003A7FDC">
              <w:rPr>
                <w:rFonts w:ascii="Helvetica" w:hAnsi="Helvetica" w:cs="Helvetica"/>
                <w:lang w:eastAsia="zh-TW"/>
              </w:rPr>
              <w:t>其他類型之新臺幣與外幣間換匯換利交易，銀行承作時須要求客戶檢附實際需要證明文件、且於交割時應列計申報辦法第四條第一項第三款所訂之結匯金額，但其外匯收支或交易性質為出、進口貸款、提供勞將或經有關主管機關核准者，也會列上述結匯金額</w:t>
            </w:r>
            <w:r w:rsidRPr="003A7FDC">
              <w:rPr>
                <w:spacing w:val="-3"/>
                <w:sz w:val="21"/>
                <w:lang w:eastAsia="zh-TW"/>
              </w:rPr>
              <w:t>(</w:t>
            </w:r>
            <w:r w:rsidRPr="003A7FDC">
              <w:rPr>
                <w:rFonts w:hint="eastAsia"/>
                <w:spacing w:val="-3"/>
                <w:sz w:val="21"/>
                <w:lang w:eastAsia="zh-TW"/>
              </w:rPr>
              <w:t>4</w:t>
            </w:r>
            <w:r w:rsidRPr="003A7FDC">
              <w:rPr>
                <w:spacing w:val="-3"/>
                <w:sz w:val="21"/>
                <w:lang w:eastAsia="zh-TW"/>
              </w:rPr>
              <w:t>)</w:t>
            </w:r>
            <w:r w:rsidRPr="003A7FDC">
              <w:rPr>
                <w:rFonts w:ascii="Helvetica" w:hAnsi="Helvetica" w:cs="Helvetica"/>
                <w:lang w:eastAsia="zh-TW"/>
              </w:rPr>
              <w:t>其他類型之新臺幣與外幣間換匯換利交易，銀行承作時不須要求客戶檢附實際需要證明文件、且於交割時應列計申報辦法第四條第一項第三款所訂之結匯金額，但其外匯收支或交易性質為出、進口貸款、提供勞將或經有關主管機關核准者，也會列上述結匯金額</w:t>
            </w:r>
          </w:p>
        </w:tc>
        <w:tc>
          <w:tcPr>
            <w:tcW w:w="593" w:type="dxa"/>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1</w:t>
            </w:r>
          </w:p>
        </w:tc>
      </w:tr>
      <w:tr w:rsidR="003A7FDC" w:rsidRPr="003A7FDC" w:rsidTr="00CE641D">
        <w:trPr>
          <w:trHeight w:val="1089"/>
        </w:trPr>
        <w:tc>
          <w:tcPr>
            <w:tcW w:w="567" w:type="dxa"/>
          </w:tcPr>
          <w:p w:rsidR="004D0140" w:rsidRPr="003A7FDC" w:rsidRDefault="004D0140" w:rsidP="00CE641D">
            <w:pPr>
              <w:pStyle w:val="TableParagraph"/>
              <w:spacing w:before="9"/>
              <w:ind w:left="0"/>
              <w:rPr>
                <w:rFonts w:ascii="Times New Roman"/>
                <w:sz w:val="29"/>
              </w:rPr>
            </w:pPr>
          </w:p>
          <w:p w:rsidR="004D0140" w:rsidRPr="003A7FDC" w:rsidRDefault="00664B9E" w:rsidP="00CE641D">
            <w:pPr>
              <w:pStyle w:val="TableParagraph"/>
              <w:ind w:left="49" w:right="44"/>
              <w:jc w:val="center"/>
              <w:rPr>
                <w:sz w:val="21"/>
              </w:rPr>
            </w:pPr>
            <w:r w:rsidRPr="003A7FDC">
              <w:rPr>
                <w:sz w:val="21"/>
              </w:rPr>
              <w:t>4</w:t>
            </w:r>
            <w:r w:rsidR="004D0140" w:rsidRPr="003A7FDC">
              <w:rPr>
                <w:sz w:val="21"/>
              </w:rPr>
              <w:t>25</w:t>
            </w:r>
          </w:p>
        </w:tc>
        <w:tc>
          <w:tcPr>
            <w:tcW w:w="9357" w:type="dxa"/>
          </w:tcPr>
          <w:p w:rsidR="004D0140" w:rsidRPr="003A7FDC" w:rsidRDefault="004D0140" w:rsidP="00CE641D">
            <w:pPr>
              <w:pStyle w:val="TableParagraph"/>
              <w:spacing w:line="345" w:lineRule="exact"/>
              <w:rPr>
                <w:sz w:val="21"/>
                <w:lang w:eastAsia="zh-TW"/>
              </w:rPr>
            </w:pPr>
            <w:r w:rsidRPr="003A7FDC">
              <w:rPr>
                <w:rFonts w:ascii="Helvetica" w:hAnsi="Helvetica" w:cs="Helvetica"/>
                <w:lang w:eastAsia="zh-TW"/>
              </w:rPr>
              <w:t>換匯換利之申報書性質</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 xml:space="preserve">) </w:t>
            </w:r>
            <w:r w:rsidRPr="003A7FDC">
              <w:rPr>
                <w:rFonts w:ascii="Helvetica" w:hAnsi="Helvetica" w:cs="Helvetica"/>
                <w:lang w:eastAsia="zh-TW"/>
              </w:rPr>
              <w:t>辦理本項業務、於結匯時應依申報辦法填寫申報書、其中第四欄「外匯收支或交易性質」應依照實際匯款性質填寫、及註明「換匯換利交易」。並於外匯水單上註明本行外匯局訂定之「匯款分類及編號」，連同申報書填報外匯交易日報</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辦理本項業務、於結匯時應依申報辦法填寫申報書、其中第四欄「外匯收支或交易性質」不用應依照實際匯款性質填寫、及註明「換匯換利交易」。並於外匯水單上註明本行外匯局訂定之「匯款分類及編號」，連同申報書填報外匯交易日報</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辦理本項業務、於結匯時應依申報辦法填寫申報書、其中第四欄「外匯收支或交易性質」應依照實際匯款性質填寫、及註明「換匯換利交易」。並於外匯水單上註明本行外匯局訂定之「匯款分類及編號」，直接申請</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辦理本項業務、於結匯時應依申報辦法填寫申報書、其中第四欄「外匯收支或交易性質」不應依照實際匯款性質填寫、及註明「換匯換利交易」。並於外匯水單上註明本行外匯局訂定之「匯款分類及編號」，直接申請</w:t>
            </w:r>
            <w:r w:rsidRPr="003A7FDC">
              <w:rPr>
                <w:sz w:val="21"/>
                <w:lang w:eastAsia="zh-TW"/>
              </w:rPr>
              <w:t xml:space="preserve"> </w:t>
            </w:r>
          </w:p>
        </w:tc>
        <w:tc>
          <w:tcPr>
            <w:tcW w:w="593" w:type="dxa"/>
          </w:tcPr>
          <w:p w:rsidR="004D0140" w:rsidRPr="003A7FDC" w:rsidRDefault="004D0140" w:rsidP="00CE641D">
            <w:pPr>
              <w:pStyle w:val="TableParagraph"/>
              <w:spacing w:before="9"/>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1</w:t>
            </w:r>
          </w:p>
        </w:tc>
      </w:tr>
      <w:tr w:rsidR="003A7FDC" w:rsidRPr="003A7FDC" w:rsidTr="00CE641D">
        <w:trPr>
          <w:trHeight w:val="726"/>
        </w:trPr>
        <w:tc>
          <w:tcPr>
            <w:tcW w:w="567" w:type="dxa"/>
          </w:tcPr>
          <w:p w:rsidR="004D0140" w:rsidRPr="003A7FDC" w:rsidRDefault="00D554B0" w:rsidP="00CE641D">
            <w:pPr>
              <w:pStyle w:val="TableParagraph"/>
              <w:spacing w:before="159"/>
              <w:ind w:left="49" w:right="44"/>
              <w:jc w:val="center"/>
              <w:rPr>
                <w:sz w:val="21"/>
              </w:rPr>
            </w:pPr>
            <w:r w:rsidRPr="003A7FDC">
              <w:rPr>
                <w:sz w:val="21"/>
              </w:rPr>
              <w:t>4</w:t>
            </w:r>
            <w:r w:rsidR="004D0140" w:rsidRPr="003A7FDC">
              <w:rPr>
                <w:sz w:val="21"/>
              </w:rPr>
              <w:t>26</w:t>
            </w:r>
          </w:p>
        </w:tc>
        <w:tc>
          <w:tcPr>
            <w:tcW w:w="9357" w:type="dxa"/>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無本金交割新台幣遠期外匯</w:t>
            </w:r>
            <w:r w:rsidRPr="003A7FDC">
              <w:rPr>
                <w:rFonts w:ascii="Helvetica" w:hAnsi="Helvetica" w:cs="Helvetica"/>
                <w:lang w:eastAsia="zh-TW"/>
              </w:rPr>
              <w:t>(Non-Delivery Forward-NTD,</w:t>
            </w:r>
            <w:r w:rsidRPr="003A7FDC">
              <w:rPr>
                <w:rFonts w:ascii="Helvetica" w:hAnsi="Helvetica" w:cs="Helvetica"/>
                <w:lang w:eastAsia="zh-TW"/>
              </w:rPr>
              <w:t>簡稱</w:t>
            </w:r>
            <w:r w:rsidRPr="003A7FDC">
              <w:rPr>
                <w:rFonts w:ascii="Helvetica" w:hAnsi="Helvetica" w:cs="Helvetica"/>
                <w:lang w:eastAsia="zh-TW"/>
              </w:rPr>
              <w:t>NDF)</w:t>
            </w:r>
            <w:r w:rsidRPr="003A7FDC">
              <w:rPr>
                <w:rFonts w:ascii="Helvetica" w:hAnsi="Helvetica" w:cs="Helvetica"/>
                <w:lang w:eastAsia="zh-TW"/>
              </w:rPr>
              <w:t>之業務性質</w:t>
            </w:r>
            <w:r w:rsidRPr="003A7FDC">
              <w:rPr>
                <w:rFonts w:ascii="Helvetica" w:hAnsi="Helvetica" w:cs="Helvetica"/>
                <w:lang w:eastAsia="zh-TW"/>
              </w:rPr>
              <w:t>?</w:t>
            </w:r>
            <w:r w:rsidRPr="003A7FDC">
              <w:rPr>
                <w:spacing w:val="-9"/>
                <w:sz w:val="21"/>
                <w:lang w:eastAsia="zh-TW"/>
              </w:rPr>
              <w:t xml:space="preserve"> (</w:t>
            </w:r>
            <w:r w:rsidRPr="003A7FDC">
              <w:rPr>
                <w:rFonts w:hint="eastAsia"/>
                <w:spacing w:val="-9"/>
                <w:sz w:val="21"/>
                <w:lang w:eastAsia="zh-TW"/>
              </w:rPr>
              <w:t>1</w:t>
            </w:r>
            <w:r w:rsidRPr="003A7FDC">
              <w:rPr>
                <w:spacing w:val="-9"/>
                <w:sz w:val="21"/>
                <w:lang w:eastAsia="zh-TW"/>
              </w:rPr>
              <w:t>)</w:t>
            </w:r>
            <w:r w:rsidRPr="003A7FDC">
              <w:rPr>
                <w:rFonts w:ascii="Helvetica" w:hAnsi="Helvetica" w:cs="Helvetica"/>
                <w:lang w:eastAsia="zh-TW"/>
              </w:rPr>
              <w:t>無本金交割新台幣遠期外匯，實為近期外匯的一種</w:t>
            </w:r>
            <w:r w:rsidRPr="003A7FDC">
              <w:rPr>
                <w:spacing w:val="-9"/>
                <w:sz w:val="21"/>
                <w:lang w:eastAsia="zh-TW"/>
              </w:rPr>
              <w:t>(</w:t>
            </w:r>
            <w:r w:rsidRPr="003A7FDC">
              <w:rPr>
                <w:rFonts w:hint="eastAsia"/>
                <w:spacing w:val="-9"/>
                <w:sz w:val="21"/>
                <w:lang w:eastAsia="zh-TW"/>
              </w:rPr>
              <w:t>2</w:t>
            </w:r>
            <w:r w:rsidRPr="003A7FDC">
              <w:rPr>
                <w:spacing w:val="-9"/>
                <w:sz w:val="21"/>
                <w:lang w:eastAsia="zh-TW"/>
              </w:rPr>
              <w:t xml:space="preserve">) </w:t>
            </w:r>
            <w:r w:rsidRPr="003A7FDC">
              <w:rPr>
                <w:rFonts w:ascii="Helvetica" w:hAnsi="Helvetica" w:cs="Helvetica"/>
                <w:lang w:eastAsia="zh-TW"/>
              </w:rPr>
              <w:t>無本金交割新台幣遠期外匯，實為遠期外匯的一種</w:t>
            </w:r>
            <w:r w:rsidRPr="003A7FDC">
              <w:rPr>
                <w:spacing w:val="-9"/>
                <w:sz w:val="21"/>
                <w:lang w:eastAsia="zh-TW"/>
              </w:rPr>
              <w:t>(</w:t>
            </w:r>
            <w:r w:rsidRPr="003A7FDC">
              <w:rPr>
                <w:rFonts w:hint="eastAsia"/>
                <w:spacing w:val="-9"/>
                <w:sz w:val="21"/>
                <w:lang w:eastAsia="zh-TW"/>
              </w:rPr>
              <w:t>3</w:t>
            </w:r>
            <w:r w:rsidRPr="003A7FDC">
              <w:rPr>
                <w:spacing w:val="-9"/>
                <w:sz w:val="21"/>
                <w:lang w:eastAsia="zh-TW"/>
              </w:rPr>
              <w:t>)</w:t>
            </w:r>
            <w:r w:rsidRPr="003A7FDC">
              <w:rPr>
                <w:rFonts w:ascii="Helvetica" w:hAnsi="Helvetica" w:cs="Helvetica"/>
                <w:lang w:eastAsia="zh-TW"/>
              </w:rPr>
              <w:t>無本金交割新台幣遠期外匯，實為即期外匯的一種</w:t>
            </w:r>
            <w:r w:rsidRPr="003A7FDC">
              <w:rPr>
                <w:spacing w:val="-9"/>
                <w:sz w:val="21"/>
                <w:lang w:eastAsia="zh-TW"/>
              </w:rPr>
              <w:t>(</w:t>
            </w:r>
            <w:r w:rsidRPr="003A7FDC">
              <w:rPr>
                <w:rFonts w:hint="eastAsia"/>
                <w:spacing w:val="-9"/>
                <w:sz w:val="21"/>
                <w:lang w:eastAsia="zh-TW"/>
              </w:rPr>
              <w:t>4</w:t>
            </w:r>
            <w:r w:rsidRPr="003A7FDC">
              <w:rPr>
                <w:spacing w:val="-9"/>
                <w:sz w:val="21"/>
                <w:lang w:eastAsia="zh-TW"/>
              </w:rPr>
              <w:t>)</w:t>
            </w:r>
            <w:r w:rsidRPr="003A7FDC">
              <w:rPr>
                <w:rFonts w:ascii="Helvetica" w:hAnsi="Helvetica" w:cs="Helvetica"/>
                <w:lang w:eastAsia="zh-TW"/>
              </w:rPr>
              <w:t>無本金交割新台幣遠期外匯，不是遠期外匯的一</w:t>
            </w:r>
            <w:r w:rsidRPr="003A7FDC">
              <w:rPr>
                <w:rFonts w:ascii="Helvetica" w:hAnsi="Helvetica" w:cs="Helvetica"/>
                <w:lang w:eastAsia="zh-TW"/>
              </w:rPr>
              <w:lastRenderedPageBreak/>
              <w:t>種</w:t>
            </w:r>
          </w:p>
        </w:tc>
        <w:tc>
          <w:tcPr>
            <w:tcW w:w="593" w:type="dxa"/>
          </w:tcPr>
          <w:p w:rsidR="004D0140" w:rsidRPr="003A7FDC" w:rsidRDefault="004D0140" w:rsidP="00CE641D">
            <w:pPr>
              <w:pStyle w:val="TableParagraph"/>
              <w:spacing w:before="159"/>
              <w:ind w:left="3"/>
              <w:jc w:val="center"/>
              <w:rPr>
                <w:sz w:val="21"/>
              </w:rPr>
            </w:pPr>
            <w:r w:rsidRPr="003A7FDC">
              <w:rPr>
                <w:sz w:val="21"/>
              </w:rPr>
              <w:lastRenderedPageBreak/>
              <w:t>2</w:t>
            </w:r>
          </w:p>
        </w:tc>
      </w:tr>
      <w:tr w:rsidR="003A7FDC" w:rsidRPr="003A7FDC" w:rsidTr="00CE641D">
        <w:trPr>
          <w:trHeight w:val="726"/>
        </w:trPr>
        <w:tc>
          <w:tcPr>
            <w:tcW w:w="567" w:type="dxa"/>
          </w:tcPr>
          <w:p w:rsidR="004D0140" w:rsidRPr="003A7FDC" w:rsidRDefault="00D554B0" w:rsidP="00CE641D">
            <w:pPr>
              <w:pStyle w:val="TableParagraph"/>
              <w:spacing w:before="159"/>
              <w:ind w:left="49" w:right="44"/>
              <w:jc w:val="center"/>
              <w:rPr>
                <w:sz w:val="21"/>
              </w:rPr>
            </w:pPr>
            <w:r w:rsidRPr="003A7FDC">
              <w:rPr>
                <w:sz w:val="21"/>
              </w:rPr>
              <w:lastRenderedPageBreak/>
              <w:t>4</w:t>
            </w:r>
            <w:r w:rsidR="004D0140" w:rsidRPr="003A7FDC">
              <w:rPr>
                <w:sz w:val="21"/>
              </w:rPr>
              <w:t>27</w:t>
            </w:r>
          </w:p>
        </w:tc>
        <w:tc>
          <w:tcPr>
            <w:tcW w:w="9357" w:type="dxa"/>
          </w:tcPr>
          <w:p w:rsidR="004D0140" w:rsidRPr="003A7FDC" w:rsidRDefault="004D0140" w:rsidP="00CE641D">
            <w:pPr>
              <w:pStyle w:val="TableParagraph"/>
              <w:spacing w:line="354" w:lineRule="exact"/>
              <w:rPr>
                <w:sz w:val="21"/>
                <w:lang w:eastAsia="zh-TW"/>
              </w:rPr>
            </w:pPr>
            <w:r w:rsidRPr="003A7FDC">
              <w:rPr>
                <w:rFonts w:ascii="Helvetica" w:hAnsi="Helvetica" w:cs="Helvetica"/>
                <w:lang w:eastAsia="zh-TW"/>
              </w:rPr>
              <w:t>無本金交割新台幣遠期外匯</w:t>
            </w:r>
            <w:r w:rsidRPr="003A7FDC">
              <w:rPr>
                <w:rFonts w:ascii="Helvetica" w:hAnsi="Helvetica" w:cs="Helvetica"/>
                <w:lang w:eastAsia="zh-TW"/>
              </w:rPr>
              <w:t>(Non-Delivery Forward-NTD,</w:t>
            </w:r>
            <w:r w:rsidRPr="003A7FDC">
              <w:rPr>
                <w:rFonts w:ascii="Helvetica" w:hAnsi="Helvetica" w:cs="Helvetica"/>
                <w:lang w:eastAsia="zh-TW"/>
              </w:rPr>
              <w:t>簡稱</w:t>
            </w:r>
            <w:r w:rsidRPr="003A7FDC">
              <w:rPr>
                <w:rFonts w:ascii="Helvetica" w:hAnsi="Helvetica" w:cs="Helvetica"/>
                <w:lang w:eastAsia="zh-TW"/>
              </w:rPr>
              <w:t>NDF)</w:t>
            </w:r>
            <w:r w:rsidRPr="003A7FDC">
              <w:rPr>
                <w:rFonts w:ascii="Helvetica" w:hAnsi="Helvetica" w:cs="Helvetica"/>
                <w:lang w:eastAsia="zh-TW"/>
              </w:rPr>
              <w:t>到期時需</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到期時，只需就合約的議定匯率，與到期時的即期匯率之間的差額清算收付。除避險功能外，但不具有濃厚的投機性質</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到期時，只需就合約的議定匯率，與到期時的遠期匯率之間的差額清算收付。除避險功能外，也具有濃厚的投機性質</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到期時，只需就合約的議定匯率，與到期時的遠期匯率之間的差額清算收付。除避險功能外，但不具有濃厚的投機性質</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到期時，只需就合約的議定匯率，與到期時的即期匯率之間的差額清算收付。</w:t>
            </w:r>
            <w:r w:rsidRPr="003A7FDC">
              <w:rPr>
                <w:rFonts w:ascii="Helvetica" w:hAnsi="Helvetica" w:cs="Helvetica"/>
              </w:rPr>
              <w:t>除避險功能外，也具有濃厚的投機性質</w:t>
            </w:r>
          </w:p>
        </w:tc>
        <w:tc>
          <w:tcPr>
            <w:tcW w:w="593" w:type="dxa"/>
          </w:tcPr>
          <w:p w:rsidR="004D0140" w:rsidRPr="003A7FDC" w:rsidRDefault="004D0140" w:rsidP="00CE641D">
            <w:pPr>
              <w:pStyle w:val="TableParagraph"/>
              <w:spacing w:before="159"/>
              <w:ind w:left="3"/>
              <w:jc w:val="center"/>
              <w:rPr>
                <w:sz w:val="21"/>
              </w:rPr>
            </w:pPr>
            <w:r w:rsidRPr="003A7FDC">
              <w:rPr>
                <w:sz w:val="21"/>
              </w:rPr>
              <w:t>4</w:t>
            </w:r>
          </w:p>
        </w:tc>
      </w:tr>
      <w:tr w:rsidR="003A7FDC" w:rsidRPr="003A7FDC" w:rsidTr="00CE641D">
        <w:trPr>
          <w:trHeight w:val="726"/>
        </w:trPr>
        <w:tc>
          <w:tcPr>
            <w:tcW w:w="567" w:type="dxa"/>
          </w:tcPr>
          <w:p w:rsidR="004D0140" w:rsidRPr="003A7FDC" w:rsidRDefault="00D554B0" w:rsidP="00CE641D">
            <w:pPr>
              <w:pStyle w:val="TableParagraph"/>
              <w:spacing w:before="159"/>
              <w:ind w:left="49" w:right="44"/>
              <w:jc w:val="center"/>
              <w:rPr>
                <w:sz w:val="21"/>
              </w:rPr>
            </w:pPr>
            <w:r w:rsidRPr="003A7FDC">
              <w:rPr>
                <w:sz w:val="21"/>
              </w:rPr>
              <w:t>4</w:t>
            </w:r>
            <w:r w:rsidR="004D0140" w:rsidRPr="003A7FDC">
              <w:rPr>
                <w:sz w:val="21"/>
              </w:rPr>
              <w:t>28</w:t>
            </w:r>
          </w:p>
        </w:tc>
        <w:tc>
          <w:tcPr>
            <w:tcW w:w="9357" w:type="dxa"/>
          </w:tcPr>
          <w:p w:rsidR="004D0140" w:rsidRPr="003A7FDC" w:rsidRDefault="004D0140" w:rsidP="00CE641D">
            <w:pPr>
              <w:pStyle w:val="TableParagraph"/>
              <w:spacing w:line="355" w:lineRule="exact"/>
              <w:rPr>
                <w:sz w:val="21"/>
                <w:lang w:eastAsia="zh-TW"/>
              </w:rPr>
            </w:pPr>
            <w:r w:rsidRPr="003A7FDC">
              <w:rPr>
                <w:rFonts w:ascii="Helvetica" w:hAnsi="Helvetica" w:cs="Helvetica"/>
                <w:lang w:eastAsia="zh-TW"/>
              </w:rPr>
              <w:t>換匯交易之展期應</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應依當時市場匯率重訂展期價格但可依原價格展期</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應依當時市場匯率重訂展期價格且不得依原價格展期</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不應依當時市場匯率重訂展期價格且不得依原價格展期</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不應依當時市場匯率重訂展期價格但可依原價格展期</w:t>
            </w:r>
          </w:p>
        </w:tc>
        <w:tc>
          <w:tcPr>
            <w:tcW w:w="593" w:type="dxa"/>
          </w:tcPr>
          <w:p w:rsidR="004D0140" w:rsidRPr="003A7FDC" w:rsidRDefault="004D0140" w:rsidP="00CE641D">
            <w:pPr>
              <w:pStyle w:val="TableParagraph"/>
              <w:spacing w:before="159"/>
              <w:ind w:left="3"/>
              <w:jc w:val="center"/>
              <w:rPr>
                <w:sz w:val="21"/>
              </w:rPr>
            </w:pPr>
            <w:r w:rsidRPr="003A7FDC">
              <w:rPr>
                <w:sz w:val="21"/>
              </w:rPr>
              <w:t>2</w:t>
            </w:r>
          </w:p>
        </w:tc>
      </w:tr>
      <w:tr w:rsidR="003A7FDC" w:rsidRPr="003A7FDC" w:rsidTr="00CE641D">
        <w:trPr>
          <w:trHeight w:val="727"/>
        </w:trPr>
        <w:tc>
          <w:tcPr>
            <w:tcW w:w="567" w:type="dxa"/>
          </w:tcPr>
          <w:p w:rsidR="004D0140" w:rsidRPr="003A7FDC" w:rsidRDefault="00D554B0" w:rsidP="00CE641D">
            <w:pPr>
              <w:pStyle w:val="TableParagraph"/>
              <w:spacing w:before="159"/>
              <w:ind w:left="49" w:right="44"/>
              <w:jc w:val="center"/>
              <w:rPr>
                <w:sz w:val="21"/>
              </w:rPr>
            </w:pPr>
            <w:r w:rsidRPr="003A7FDC">
              <w:rPr>
                <w:sz w:val="21"/>
              </w:rPr>
              <w:t>4</w:t>
            </w:r>
            <w:r w:rsidR="004D0140" w:rsidRPr="003A7FDC">
              <w:rPr>
                <w:sz w:val="21"/>
              </w:rPr>
              <w:t>29</w:t>
            </w:r>
          </w:p>
        </w:tc>
        <w:tc>
          <w:tcPr>
            <w:tcW w:w="9357" w:type="dxa"/>
          </w:tcPr>
          <w:p w:rsidR="004D0140" w:rsidRPr="003A7FDC" w:rsidRDefault="004D0140" w:rsidP="00CE641D">
            <w:pPr>
              <w:pStyle w:val="TableParagraph"/>
              <w:spacing w:line="355" w:lineRule="exact"/>
              <w:rPr>
                <w:sz w:val="21"/>
                <w:lang w:eastAsia="zh-TW"/>
              </w:rPr>
            </w:pPr>
            <w:r w:rsidRPr="003A7FDC">
              <w:rPr>
                <w:rFonts w:ascii="Helvetica" w:hAnsi="Helvetica" w:cs="Helvetica"/>
                <w:lang w:eastAsia="zh-TW"/>
              </w:rPr>
              <w:t>外幣選擇權</w:t>
            </w:r>
            <w:r w:rsidRPr="003A7FDC">
              <w:rPr>
                <w:rFonts w:ascii="Helvetica" w:hAnsi="Helvetica" w:cs="Helvetica"/>
                <w:lang w:eastAsia="zh-TW"/>
              </w:rPr>
              <w:t>(Foreign Currency Options)</w:t>
            </w:r>
            <w:r w:rsidRPr="003A7FDC">
              <w:rPr>
                <w:rFonts w:ascii="Helvetica" w:hAnsi="Helvetica" w:cs="Helvetica"/>
                <w:lang w:eastAsia="zh-TW"/>
              </w:rPr>
              <w:t>之定義</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為一種外幣買賣權利契約</w:t>
            </w:r>
            <w:r w:rsidRPr="003A7FDC">
              <w:rPr>
                <w:rFonts w:ascii="Helvetica" w:hAnsi="Helvetica" w:cs="Helvetica"/>
                <w:lang w:eastAsia="zh-TW"/>
              </w:rPr>
              <w:t>,"</w:t>
            </w:r>
            <w:r w:rsidRPr="003A7FDC">
              <w:rPr>
                <w:rFonts w:ascii="Helvetica" w:hAnsi="Helvetica" w:cs="Helvetica"/>
                <w:lang w:eastAsia="zh-TW"/>
              </w:rPr>
              <w:t>購買</w:t>
            </w:r>
            <w:r w:rsidRPr="003A7FDC">
              <w:rPr>
                <w:rFonts w:ascii="Helvetica" w:hAnsi="Helvetica" w:cs="Helvetica"/>
                <w:lang w:eastAsia="zh-TW"/>
              </w:rPr>
              <w:t>"</w:t>
            </w:r>
            <w:r w:rsidRPr="003A7FDC">
              <w:rPr>
                <w:rFonts w:ascii="Helvetica" w:hAnsi="Helvetica" w:cs="Helvetica"/>
                <w:lang w:eastAsia="zh-TW"/>
              </w:rPr>
              <w:t>契的者於支付權利金</w:t>
            </w:r>
            <w:r w:rsidRPr="003A7FDC">
              <w:rPr>
                <w:rFonts w:ascii="Helvetica" w:hAnsi="Helvetica" w:cs="Helvetica"/>
                <w:lang w:eastAsia="zh-TW"/>
              </w:rPr>
              <w:t>(premium)</w:t>
            </w:r>
            <w:r w:rsidRPr="003A7FDC">
              <w:rPr>
                <w:rFonts w:ascii="Helvetica" w:hAnsi="Helvetica" w:cs="Helvetica"/>
                <w:lang w:eastAsia="zh-TW"/>
              </w:rPr>
              <w:t>予出售契約者後，得自該契約成立之日起、至預先約定未來某一時日前，以遠期匯率之訂定的履約價格，要求</w:t>
            </w:r>
            <w:r w:rsidRPr="003A7FDC">
              <w:rPr>
                <w:rFonts w:ascii="Helvetica" w:hAnsi="Helvetica" w:cs="Helvetica"/>
                <w:lang w:eastAsia="zh-TW"/>
              </w:rPr>
              <w:t>"</w:t>
            </w:r>
            <w:r w:rsidRPr="003A7FDC">
              <w:rPr>
                <w:rFonts w:ascii="Helvetica" w:hAnsi="Helvetica" w:cs="Helvetica"/>
                <w:lang w:eastAsia="zh-TW"/>
              </w:rPr>
              <w:t>出售</w:t>
            </w:r>
            <w:r w:rsidRPr="003A7FDC">
              <w:rPr>
                <w:rFonts w:ascii="Helvetica" w:hAnsi="Helvetica" w:cs="Helvetica"/>
                <w:lang w:eastAsia="zh-TW"/>
              </w:rPr>
              <w:t>”</w:t>
            </w:r>
            <w:r w:rsidRPr="003A7FDC">
              <w:rPr>
                <w:rFonts w:ascii="Helvetica" w:hAnsi="Helvetica" w:cs="Helvetica"/>
                <w:lang w:eastAsia="zh-TW"/>
              </w:rPr>
              <w:t>契約者買入或賣出定量之外幣。此種契約由於購買契約者至到期日前評估無要求履約之實益，致放棄行使權利而自動失效</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為一種外幣買賣權利契約</w:t>
            </w:r>
            <w:r w:rsidRPr="003A7FDC">
              <w:rPr>
                <w:rFonts w:ascii="Helvetica" w:hAnsi="Helvetica" w:cs="Helvetica"/>
                <w:lang w:eastAsia="zh-TW"/>
              </w:rPr>
              <w:t>,"</w:t>
            </w:r>
            <w:r w:rsidRPr="003A7FDC">
              <w:rPr>
                <w:rFonts w:ascii="Helvetica" w:hAnsi="Helvetica" w:cs="Helvetica"/>
                <w:lang w:eastAsia="zh-TW"/>
              </w:rPr>
              <w:t>購買</w:t>
            </w:r>
            <w:r w:rsidRPr="003A7FDC">
              <w:rPr>
                <w:rFonts w:ascii="Helvetica" w:hAnsi="Helvetica" w:cs="Helvetica"/>
                <w:lang w:eastAsia="zh-TW"/>
              </w:rPr>
              <w:t>"</w:t>
            </w:r>
            <w:r w:rsidRPr="003A7FDC">
              <w:rPr>
                <w:rFonts w:ascii="Helvetica" w:hAnsi="Helvetica" w:cs="Helvetica"/>
                <w:lang w:eastAsia="zh-TW"/>
              </w:rPr>
              <w:t>契的者於支付權利金</w:t>
            </w:r>
            <w:r w:rsidRPr="003A7FDC">
              <w:rPr>
                <w:rFonts w:ascii="Helvetica" w:hAnsi="Helvetica" w:cs="Helvetica"/>
                <w:lang w:eastAsia="zh-TW"/>
              </w:rPr>
              <w:t>(premium)</w:t>
            </w:r>
            <w:r w:rsidRPr="003A7FDC">
              <w:rPr>
                <w:rFonts w:ascii="Helvetica" w:hAnsi="Helvetica" w:cs="Helvetica"/>
                <w:lang w:eastAsia="zh-TW"/>
              </w:rPr>
              <w:t>予出售契約者後，得自該契約成立之日起、至預先約定未來某一時日前，以即期匯率之訂定的履約價格，要求</w:t>
            </w:r>
            <w:r w:rsidRPr="003A7FDC">
              <w:rPr>
                <w:rFonts w:ascii="Helvetica" w:hAnsi="Helvetica" w:cs="Helvetica"/>
                <w:lang w:eastAsia="zh-TW"/>
              </w:rPr>
              <w:t>"</w:t>
            </w:r>
            <w:r w:rsidRPr="003A7FDC">
              <w:rPr>
                <w:rFonts w:ascii="Helvetica" w:hAnsi="Helvetica" w:cs="Helvetica"/>
                <w:lang w:eastAsia="zh-TW"/>
              </w:rPr>
              <w:t>出售</w:t>
            </w:r>
            <w:r w:rsidRPr="003A7FDC">
              <w:rPr>
                <w:rFonts w:ascii="Helvetica" w:hAnsi="Helvetica" w:cs="Helvetica"/>
                <w:lang w:eastAsia="zh-TW"/>
              </w:rPr>
              <w:t>”</w:t>
            </w:r>
            <w:r w:rsidRPr="003A7FDC">
              <w:rPr>
                <w:rFonts w:ascii="Helvetica" w:hAnsi="Helvetica" w:cs="Helvetica"/>
                <w:lang w:eastAsia="zh-TW"/>
              </w:rPr>
              <w:t>契約者買入或賣出定量之外幣。此種契約由於購買契約者至到期日前評估無要求履約之實益，致放棄行使權利而自動失效</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為一種外幣買賣權利契約</w:t>
            </w:r>
            <w:r w:rsidRPr="003A7FDC">
              <w:rPr>
                <w:rFonts w:ascii="Helvetica" w:hAnsi="Helvetica" w:cs="Helvetica"/>
                <w:lang w:eastAsia="zh-TW"/>
              </w:rPr>
              <w:t>,"</w:t>
            </w:r>
            <w:r w:rsidRPr="003A7FDC">
              <w:rPr>
                <w:rFonts w:ascii="Helvetica" w:hAnsi="Helvetica" w:cs="Helvetica"/>
                <w:lang w:eastAsia="zh-TW"/>
              </w:rPr>
              <w:t>購買</w:t>
            </w:r>
            <w:r w:rsidRPr="003A7FDC">
              <w:rPr>
                <w:rFonts w:ascii="Helvetica" w:hAnsi="Helvetica" w:cs="Helvetica"/>
                <w:lang w:eastAsia="zh-TW"/>
              </w:rPr>
              <w:t>"</w:t>
            </w:r>
            <w:r w:rsidRPr="003A7FDC">
              <w:rPr>
                <w:rFonts w:ascii="Helvetica" w:hAnsi="Helvetica" w:cs="Helvetica"/>
                <w:lang w:eastAsia="zh-TW"/>
              </w:rPr>
              <w:t>契的者於支付權利金</w:t>
            </w:r>
            <w:r w:rsidRPr="003A7FDC">
              <w:rPr>
                <w:rFonts w:ascii="Helvetica" w:hAnsi="Helvetica" w:cs="Helvetica"/>
                <w:lang w:eastAsia="zh-TW"/>
              </w:rPr>
              <w:t>(premium)</w:t>
            </w:r>
            <w:r w:rsidRPr="003A7FDC">
              <w:rPr>
                <w:rFonts w:ascii="Helvetica" w:hAnsi="Helvetica" w:cs="Helvetica"/>
                <w:lang w:eastAsia="zh-TW"/>
              </w:rPr>
              <w:t>予出售契約者後，得自該契約成立之日起、至預先約定未來某一時日前，以到期匯率之訂定的履約價格，要求</w:t>
            </w:r>
            <w:r w:rsidRPr="003A7FDC">
              <w:rPr>
                <w:rFonts w:ascii="Helvetica" w:hAnsi="Helvetica" w:cs="Helvetica"/>
                <w:lang w:eastAsia="zh-TW"/>
              </w:rPr>
              <w:t>"</w:t>
            </w:r>
            <w:r w:rsidRPr="003A7FDC">
              <w:rPr>
                <w:rFonts w:ascii="Helvetica" w:hAnsi="Helvetica" w:cs="Helvetica"/>
                <w:lang w:eastAsia="zh-TW"/>
              </w:rPr>
              <w:t>出售</w:t>
            </w:r>
            <w:r w:rsidRPr="003A7FDC">
              <w:rPr>
                <w:rFonts w:ascii="Helvetica" w:hAnsi="Helvetica" w:cs="Helvetica"/>
                <w:lang w:eastAsia="zh-TW"/>
              </w:rPr>
              <w:t>”</w:t>
            </w:r>
            <w:r w:rsidRPr="003A7FDC">
              <w:rPr>
                <w:rFonts w:ascii="Helvetica" w:hAnsi="Helvetica" w:cs="Helvetica"/>
                <w:lang w:eastAsia="zh-TW"/>
              </w:rPr>
              <w:t>契約者買入或賣出定量之外幣。此種契約由於購買契約者至到期日前評估無要求履約之實益，致放棄行使權利而自動失效</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為一種外幣買賣權利契約</w:t>
            </w:r>
            <w:r w:rsidRPr="003A7FDC">
              <w:rPr>
                <w:rFonts w:ascii="Helvetica" w:hAnsi="Helvetica" w:cs="Helvetica"/>
                <w:lang w:eastAsia="zh-TW"/>
              </w:rPr>
              <w:t>,"</w:t>
            </w:r>
            <w:r w:rsidRPr="003A7FDC">
              <w:rPr>
                <w:rFonts w:ascii="Helvetica" w:hAnsi="Helvetica" w:cs="Helvetica"/>
                <w:lang w:eastAsia="zh-TW"/>
              </w:rPr>
              <w:t>購買</w:t>
            </w:r>
            <w:r w:rsidRPr="003A7FDC">
              <w:rPr>
                <w:rFonts w:ascii="Helvetica" w:hAnsi="Helvetica" w:cs="Helvetica"/>
                <w:lang w:eastAsia="zh-TW"/>
              </w:rPr>
              <w:t>"</w:t>
            </w:r>
            <w:r w:rsidRPr="003A7FDC">
              <w:rPr>
                <w:rFonts w:ascii="Helvetica" w:hAnsi="Helvetica" w:cs="Helvetica"/>
                <w:lang w:eastAsia="zh-TW"/>
              </w:rPr>
              <w:t>契的者於支付權利金</w:t>
            </w:r>
            <w:r w:rsidRPr="003A7FDC">
              <w:rPr>
                <w:rFonts w:ascii="Helvetica" w:hAnsi="Helvetica" w:cs="Helvetica"/>
                <w:lang w:eastAsia="zh-TW"/>
              </w:rPr>
              <w:t>(premium)</w:t>
            </w:r>
            <w:r w:rsidRPr="003A7FDC">
              <w:rPr>
                <w:rFonts w:ascii="Helvetica" w:hAnsi="Helvetica" w:cs="Helvetica"/>
                <w:lang w:eastAsia="zh-TW"/>
              </w:rPr>
              <w:t>予出售契約者後，得自該契約成立之日起、至預先約定未來某一時日前，以事先約定之履約價格</w:t>
            </w:r>
            <w:r w:rsidRPr="003A7FDC">
              <w:rPr>
                <w:rFonts w:ascii="Helvetica" w:hAnsi="Helvetica" w:cs="Helvetica"/>
                <w:lang w:eastAsia="zh-TW"/>
              </w:rPr>
              <w:t>(strike price</w:t>
            </w:r>
            <w:r w:rsidRPr="003A7FDC">
              <w:rPr>
                <w:rFonts w:ascii="Helvetica" w:hAnsi="Helvetica" w:cs="Helvetica"/>
                <w:lang w:eastAsia="zh-TW"/>
              </w:rPr>
              <w:t>或</w:t>
            </w:r>
            <w:r w:rsidRPr="003A7FDC">
              <w:rPr>
                <w:rFonts w:ascii="Helvetica" w:hAnsi="Helvetica" w:cs="Helvetica"/>
                <w:lang w:eastAsia="zh-TW"/>
              </w:rPr>
              <w:t>exercise price)</w:t>
            </w:r>
            <w:r w:rsidRPr="003A7FDC">
              <w:rPr>
                <w:rFonts w:ascii="Helvetica" w:hAnsi="Helvetica" w:cs="Helvetica"/>
                <w:lang w:eastAsia="zh-TW"/>
              </w:rPr>
              <w:t>，要求</w:t>
            </w:r>
            <w:r w:rsidRPr="003A7FDC">
              <w:rPr>
                <w:rFonts w:ascii="Helvetica" w:hAnsi="Helvetica" w:cs="Helvetica"/>
                <w:lang w:eastAsia="zh-TW"/>
              </w:rPr>
              <w:t>"</w:t>
            </w:r>
            <w:r w:rsidRPr="003A7FDC">
              <w:rPr>
                <w:rFonts w:ascii="Helvetica" w:hAnsi="Helvetica" w:cs="Helvetica"/>
                <w:lang w:eastAsia="zh-TW"/>
              </w:rPr>
              <w:t>出售</w:t>
            </w:r>
            <w:r w:rsidRPr="003A7FDC">
              <w:rPr>
                <w:rFonts w:ascii="Helvetica" w:hAnsi="Helvetica" w:cs="Helvetica"/>
                <w:lang w:eastAsia="zh-TW"/>
              </w:rPr>
              <w:t>”</w:t>
            </w:r>
            <w:r w:rsidRPr="003A7FDC">
              <w:rPr>
                <w:rFonts w:ascii="Helvetica" w:hAnsi="Helvetica" w:cs="Helvetica"/>
                <w:lang w:eastAsia="zh-TW"/>
              </w:rPr>
              <w:t>契約者買入或賣出定量之外幣。此種契約由於購買契約者至到期日前評估無要求履約之實益，致放棄行使權利而自動失效</w:t>
            </w:r>
          </w:p>
        </w:tc>
        <w:tc>
          <w:tcPr>
            <w:tcW w:w="593" w:type="dxa"/>
          </w:tcPr>
          <w:p w:rsidR="004D0140" w:rsidRPr="003A7FDC" w:rsidRDefault="004D0140" w:rsidP="00CE641D">
            <w:pPr>
              <w:pStyle w:val="TableParagraph"/>
              <w:spacing w:before="159"/>
              <w:ind w:left="3"/>
              <w:jc w:val="center"/>
              <w:rPr>
                <w:sz w:val="21"/>
              </w:rPr>
            </w:pPr>
            <w:r w:rsidRPr="003A7FDC">
              <w:rPr>
                <w:sz w:val="21"/>
              </w:rPr>
              <w:t>4</w:t>
            </w:r>
          </w:p>
        </w:tc>
      </w:tr>
      <w:tr w:rsidR="003A7FDC" w:rsidRPr="003A7FDC" w:rsidTr="00CE641D">
        <w:trPr>
          <w:trHeight w:val="727"/>
        </w:trPr>
        <w:tc>
          <w:tcPr>
            <w:tcW w:w="567" w:type="dxa"/>
          </w:tcPr>
          <w:p w:rsidR="004D0140" w:rsidRPr="003A7FDC" w:rsidRDefault="00F20F5C" w:rsidP="00CE641D">
            <w:pPr>
              <w:pStyle w:val="TableParagraph"/>
              <w:spacing w:before="159"/>
              <w:ind w:left="49" w:right="44"/>
              <w:jc w:val="center"/>
              <w:rPr>
                <w:sz w:val="21"/>
                <w:lang w:eastAsia="zh-TW"/>
              </w:rPr>
            </w:pPr>
            <w:r w:rsidRPr="003A7FDC">
              <w:rPr>
                <w:rFonts w:hint="eastAsia"/>
                <w:sz w:val="21"/>
                <w:lang w:eastAsia="zh-TW"/>
              </w:rPr>
              <w:t>4</w:t>
            </w:r>
            <w:r w:rsidR="004D0140" w:rsidRPr="003A7FDC">
              <w:rPr>
                <w:rFonts w:hint="eastAsia"/>
                <w:sz w:val="21"/>
                <w:lang w:eastAsia="zh-TW"/>
              </w:rPr>
              <w:t>30</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外幣選擇權之種類，依履約期限之不同可分為</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歐式選擇權以及亞洲式選擇權</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美式選擇權以及亞洲式選擇權</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美式選擇權以及歐式選擇權</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日式選擇權以及美式選擇權</w:t>
            </w:r>
          </w:p>
        </w:tc>
        <w:tc>
          <w:tcPr>
            <w:tcW w:w="593" w:type="dxa"/>
          </w:tcPr>
          <w:p w:rsidR="004D0140" w:rsidRPr="003A7FDC" w:rsidRDefault="004D0140" w:rsidP="00CE641D">
            <w:pPr>
              <w:pStyle w:val="TableParagraph"/>
              <w:spacing w:before="159"/>
              <w:ind w:left="3"/>
              <w:jc w:val="center"/>
              <w:rPr>
                <w:sz w:val="21"/>
                <w:lang w:eastAsia="zh-TW"/>
              </w:rPr>
            </w:pPr>
            <w:r w:rsidRPr="003A7FDC">
              <w:rPr>
                <w:sz w:val="21"/>
                <w:lang w:eastAsia="zh-TW"/>
              </w:rPr>
              <w:t>3</w:t>
            </w:r>
          </w:p>
        </w:tc>
      </w:tr>
      <w:tr w:rsidR="003A7FDC" w:rsidRPr="003A7FDC" w:rsidTr="00CE641D">
        <w:trPr>
          <w:trHeight w:val="727"/>
        </w:trPr>
        <w:tc>
          <w:tcPr>
            <w:tcW w:w="567" w:type="dxa"/>
          </w:tcPr>
          <w:p w:rsidR="004D0140" w:rsidRPr="003A7FDC" w:rsidRDefault="00F20F5C" w:rsidP="00CE641D">
            <w:pPr>
              <w:pStyle w:val="TableParagraph"/>
              <w:spacing w:before="159"/>
              <w:ind w:left="49" w:right="44"/>
              <w:jc w:val="center"/>
              <w:rPr>
                <w:sz w:val="21"/>
                <w:lang w:eastAsia="zh-TW"/>
              </w:rPr>
            </w:pPr>
            <w:r w:rsidRPr="003A7FDC">
              <w:rPr>
                <w:rFonts w:hint="eastAsia"/>
                <w:sz w:val="21"/>
                <w:lang w:eastAsia="zh-TW"/>
              </w:rPr>
              <w:t>4</w:t>
            </w:r>
            <w:r w:rsidR="004D0140" w:rsidRPr="003A7FDC">
              <w:rPr>
                <w:rFonts w:hint="eastAsia"/>
                <w:sz w:val="21"/>
                <w:lang w:eastAsia="zh-TW"/>
              </w:rPr>
              <w:t>31</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外幣選擇權之種類，依交易型態之不同可分為</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買賣選擇權</w:t>
            </w:r>
            <w:r w:rsidRPr="003A7FDC">
              <w:rPr>
                <w:sz w:val="21"/>
                <w:lang w:eastAsia="zh-TW"/>
              </w:rPr>
              <w:t>(</w:t>
            </w:r>
            <w:r w:rsidRPr="003A7FDC">
              <w:rPr>
                <w:rFonts w:hint="eastAsia"/>
                <w:sz w:val="21"/>
                <w:lang w:eastAsia="zh-TW"/>
              </w:rPr>
              <w:t>2</w:t>
            </w:r>
            <w:r w:rsidRPr="003A7FDC">
              <w:rPr>
                <w:sz w:val="21"/>
                <w:lang w:eastAsia="zh-TW"/>
              </w:rPr>
              <w:t xml:space="preserve">) </w:t>
            </w:r>
            <w:r w:rsidRPr="003A7FDC">
              <w:rPr>
                <w:rFonts w:ascii="Helvetica" w:hAnsi="Helvetica" w:cs="Helvetica"/>
                <w:lang w:eastAsia="zh-TW"/>
              </w:rPr>
              <w:t>賣出選擇權</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買入選擇權以及賣出選擇權</w:t>
            </w:r>
            <w:r w:rsidRPr="003A7FDC">
              <w:rPr>
                <w:sz w:val="21"/>
                <w:lang w:eastAsia="zh-TW"/>
              </w:rPr>
              <w:t xml:space="preserve"> (</w:t>
            </w:r>
            <w:r w:rsidRPr="003A7FDC">
              <w:rPr>
                <w:rFonts w:hint="eastAsia"/>
                <w:sz w:val="21"/>
                <w:lang w:eastAsia="zh-TW"/>
              </w:rPr>
              <w:t>4</w:t>
            </w:r>
            <w:r w:rsidRPr="003A7FDC">
              <w:rPr>
                <w:sz w:val="21"/>
                <w:lang w:eastAsia="zh-TW"/>
              </w:rPr>
              <w:t>)</w:t>
            </w:r>
            <w:r w:rsidRPr="003A7FDC">
              <w:rPr>
                <w:rFonts w:ascii="Helvetica" w:hAnsi="Helvetica" w:cs="Helvetica"/>
                <w:lang w:eastAsia="zh-TW"/>
              </w:rPr>
              <w:t>買入選擇權</w:t>
            </w:r>
          </w:p>
        </w:tc>
        <w:tc>
          <w:tcPr>
            <w:tcW w:w="593" w:type="dxa"/>
          </w:tcPr>
          <w:p w:rsidR="004D0140" w:rsidRPr="003A7FDC" w:rsidRDefault="004D0140" w:rsidP="00CE641D">
            <w:pPr>
              <w:pStyle w:val="TableParagraph"/>
              <w:spacing w:before="159"/>
              <w:ind w:left="3"/>
              <w:jc w:val="center"/>
              <w:rPr>
                <w:sz w:val="21"/>
                <w:lang w:eastAsia="zh-TW"/>
              </w:rPr>
            </w:pPr>
            <w:r w:rsidRPr="003A7FDC">
              <w:rPr>
                <w:rFonts w:hint="eastAsia"/>
                <w:sz w:val="21"/>
                <w:lang w:eastAsia="zh-TW"/>
              </w:rPr>
              <w:t>1</w:t>
            </w:r>
          </w:p>
        </w:tc>
      </w:tr>
      <w:tr w:rsidR="003A7FDC" w:rsidRPr="003A7FDC" w:rsidTr="00CE641D">
        <w:trPr>
          <w:trHeight w:val="727"/>
        </w:trPr>
        <w:tc>
          <w:tcPr>
            <w:tcW w:w="567" w:type="dxa"/>
          </w:tcPr>
          <w:p w:rsidR="004D0140" w:rsidRPr="003A7FDC" w:rsidRDefault="00F20F5C" w:rsidP="00CE641D">
            <w:pPr>
              <w:pStyle w:val="TableParagraph"/>
              <w:spacing w:before="159"/>
              <w:ind w:left="49" w:right="44"/>
              <w:jc w:val="center"/>
              <w:rPr>
                <w:sz w:val="21"/>
                <w:lang w:eastAsia="zh-TW"/>
              </w:rPr>
            </w:pPr>
            <w:r w:rsidRPr="003A7FDC">
              <w:rPr>
                <w:rFonts w:hint="eastAsia"/>
                <w:sz w:val="21"/>
                <w:lang w:eastAsia="zh-TW"/>
              </w:rPr>
              <w:t>4</w:t>
            </w:r>
            <w:r w:rsidR="004D0140" w:rsidRPr="003A7FDC">
              <w:rPr>
                <w:rFonts w:hint="eastAsia"/>
                <w:sz w:val="21"/>
                <w:lang w:eastAsia="zh-TW"/>
              </w:rPr>
              <w:t>32</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外幣選擇權之承做對象與期限</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國外法人為限且到期履約時得以差額或總額交割，且應於契約中訂明</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本國銀行為限且到期履約時得以差額或總額交割，且應於契約中訂明</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本國内</w:t>
            </w:r>
            <w:r w:rsidRPr="003A7FDC">
              <w:rPr>
                <w:rFonts w:ascii="Helvetica" w:hAnsi="Helvetica" w:cs="Helvetica"/>
                <w:lang w:eastAsia="zh-TW"/>
              </w:rPr>
              <w:t>(</w:t>
            </w:r>
            <w:r w:rsidRPr="003A7FDC">
              <w:rPr>
                <w:rFonts w:ascii="Helvetica" w:hAnsi="Helvetica" w:cs="Helvetica"/>
                <w:lang w:eastAsia="zh-TW"/>
              </w:rPr>
              <w:t>外</w:t>
            </w:r>
            <w:r w:rsidRPr="003A7FDC">
              <w:rPr>
                <w:rFonts w:ascii="Helvetica" w:hAnsi="Helvetica" w:cs="Helvetica"/>
                <w:lang w:eastAsia="zh-TW"/>
              </w:rPr>
              <w:t>)</w:t>
            </w:r>
            <w:r w:rsidRPr="003A7FDC">
              <w:rPr>
                <w:rFonts w:ascii="Helvetica" w:hAnsi="Helvetica" w:cs="Helvetica"/>
                <w:lang w:eastAsia="zh-TW"/>
              </w:rPr>
              <w:t>法人為限且到期履約時得以差額或總額交割，且應於契約中訂明</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國外銀行為限且到期履約時得以差額或總額交割，且應於契約中訂明</w:t>
            </w:r>
            <w:r w:rsidRPr="003A7FDC">
              <w:rPr>
                <w:sz w:val="21"/>
                <w:lang w:eastAsia="zh-TW"/>
              </w:rPr>
              <w:t xml:space="preserve"> </w:t>
            </w:r>
          </w:p>
        </w:tc>
        <w:tc>
          <w:tcPr>
            <w:tcW w:w="593" w:type="dxa"/>
          </w:tcPr>
          <w:p w:rsidR="004D0140" w:rsidRPr="003A7FDC" w:rsidRDefault="004D0140" w:rsidP="00CE641D">
            <w:pPr>
              <w:pStyle w:val="TableParagraph"/>
              <w:spacing w:before="159"/>
              <w:ind w:left="3"/>
              <w:jc w:val="center"/>
              <w:rPr>
                <w:sz w:val="21"/>
                <w:lang w:eastAsia="zh-TW"/>
              </w:rPr>
            </w:pPr>
            <w:r w:rsidRPr="003A7FDC">
              <w:rPr>
                <w:sz w:val="21"/>
                <w:lang w:eastAsia="zh-TW"/>
              </w:rPr>
              <w:t>3</w:t>
            </w:r>
          </w:p>
        </w:tc>
      </w:tr>
      <w:tr w:rsidR="003A7FDC" w:rsidRPr="003A7FDC" w:rsidTr="00CE641D">
        <w:trPr>
          <w:trHeight w:val="727"/>
        </w:trPr>
        <w:tc>
          <w:tcPr>
            <w:tcW w:w="567" w:type="dxa"/>
          </w:tcPr>
          <w:p w:rsidR="004D0140" w:rsidRPr="003A7FDC" w:rsidRDefault="00F20F5C" w:rsidP="00CE641D">
            <w:pPr>
              <w:pStyle w:val="TableParagraph"/>
              <w:spacing w:before="159"/>
              <w:ind w:left="49" w:right="44"/>
              <w:jc w:val="center"/>
              <w:rPr>
                <w:sz w:val="21"/>
                <w:lang w:eastAsia="zh-TW"/>
              </w:rPr>
            </w:pPr>
            <w:r w:rsidRPr="003A7FDC">
              <w:rPr>
                <w:sz w:val="21"/>
                <w:lang w:eastAsia="zh-TW"/>
              </w:rPr>
              <w:t>4</w:t>
            </w:r>
            <w:r w:rsidR="004D0140" w:rsidRPr="003A7FDC">
              <w:rPr>
                <w:sz w:val="21"/>
                <w:lang w:eastAsia="zh-TW"/>
              </w:rPr>
              <w:t>3</w:t>
            </w:r>
            <w:r w:rsidR="004D0140" w:rsidRPr="003A7FDC">
              <w:rPr>
                <w:rFonts w:hint="eastAsia"/>
                <w:sz w:val="21"/>
                <w:lang w:eastAsia="zh-TW"/>
              </w:rPr>
              <w:t>3</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外幣選擇權之幣別與類型</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權利金及履約交割之幣別，得以所承作交易之外幣或新臺幣為之，且應於契約中訂明。而類型，能辦理複雜型選擇權</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權利金及履約交割之幣別，得以所承作交易之外幣或新臺幣為之，且應於契約中訂明。而類型，不僅能辦理陽春型</w:t>
            </w:r>
            <w:r w:rsidRPr="003A7FDC">
              <w:rPr>
                <w:rFonts w:ascii="Helvetica" w:hAnsi="Helvetica" w:cs="Helvetica"/>
                <w:lang w:eastAsia="zh-TW"/>
              </w:rPr>
              <w:t xml:space="preserve"> (Plain Vanilla)</w:t>
            </w:r>
            <w:r w:rsidRPr="003A7FDC">
              <w:rPr>
                <w:rFonts w:ascii="Helvetica" w:hAnsi="Helvetica" w:cs="Helvetica"/>
                <w:lang w:eastAsia="zh-TW"/>
              </w:rPr>
              <w:t>選擇權也可辨理其他複雜型選擇權。。且不用經本</w:t>
            </w:r>
            <w:r w:rsidRPr="003A7FDC">
              <w:rPr>
                <w:rFonts w:ascii="Helvetica" w:hAnsi="Helvetica" w:cs="Helvetica"/>
                <w:lang w:eastAsia="zh-TW"/>
              </w:rPr>
              <w:t>(</w:t>
            </w:r>
            <w:r w:rsidRPr="003A7FDC">
              <w:rPr>
                <w:rFonts w:ascii="Helvetica" w:hAnsi="Helvetica" w:cs="Helvetica"/>
                <w:lang w:eastAsia="zh-TW"/>
              </w:rPr>
              <w:t>央</w:t>
            </w:r>
            <w:r w:rsidRPr="003A7FDC">
              <w:rPr>
                <w:rFonts w:ascii="Helvetica" w:hAnsi="Helvetica" w:cs="Helvetica"/>
                <w:lang w:eastAsia="zh-TW"/>
              </w:rPr>
              <w:t>)</w:t>
            </w:r>
            <w:r w:rsidRPr="003A7FDC">
              <w:rPr>
                <w:rFonts w:ascii="Helvetica" w:hAnsi="Helvetica" w:cs="Helvetica"/>
                <w:lang w:eastAsia="zh-TW"/>
              </w:rPr>
              <w:t>行許可，就可以將本項業務自行組合或與其他衍生性商品、新臺幣或外幣本金或其他業務、產品組合</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權利金及履約交割之幣別，得以所承作交易之外幣或新臺幣為之，且應於契約中訂明。而類型，不僅能辦理陽春型</w:t>
            </w:r>
            <w:r w:rsidRPr="003A7FDC">
              <w:rPr>
                <w:rFonts w:ascii="Helvetica" w:hAnsi="Helvetica" w:cs="Helvetica"/>
                <w:lang w:eastAsia="zh-TW"/>
              </w:rPr>
              <w:t xml:space="preserve"> (Plain Vanilla)</w:t>
            </w:r>
            <w:r w:rsidRPr="003A7FDC">
              <w:rPr>
                <w:rFonts w:ascii="Helvetica" w:hAnsi="Helvetica" w:cs="Helvetica"/>
                <w:lang w:eastAsia="zh-TW"/>
              </w:rPr>
              <w:t>選擇權也可辨理其他複雜型選擇權</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權利金及履約交割之幣別，得以所承作交易之外幣或新臺幣為之，且應於契約中訂明。</w:t>
            </w:r>
            <w:r w:rsidRPr="003A7FDC">
              <w:rPr>
                <w:rFonts w:ascii="Helvetica" w:hAnsi="Helvetica" w:cs="Helvetica"/>
                <w:lang w:eastAsia="zh-TW"/>
              </w:rPr>
              <w:t>-</w:t>
            </w:r>
            <w:r w:rsidRPr="003A7FDC">
              <w:rPr>
                <w:rFonts w:ascii="Helvetica" w:hAnsi="Helvetica" w:cs="Helvetica"/>
                <w:lang w:eastAsia="zh-TW"/>
              </w:rPr>
              <w:t>而類型，僅得辦理陽春型</w:t>
            </w:r>
            <w:r w:rsidRPr="003A7FDC">
              <w:rPr>
                <w:rFonts w:ascii="Helvetica" w:hAnsi="Helvetica" w:cs="Helvetica"/>
                <w:lang w:eastAsia="zh-TW"/>
              </w:rPr>
              <w:t xml:space="preserve"> (Plain Vanilla)</w:t>
            </w:r>
            <w:r w:rsidRPr="003A7FDC">
              <w:rPr>
                <w:rFonts w:ascii="Helvetica" w:hAnsi="Helvetica" w:cs="Helvetica"/>
                <w:lang w:eastAsia="zh-TW"/>
              </w:rPr>
              <w:t>選擇權。且非經本</w:t>
            </w:r>
            <w:r w:rsidRPr="003A7FDC">
              <w:rPr>
                <w:rFonts w:ascii="Helvetica" w:hAnsi="Helvetica" w:cs="Helvetica"/>
                <w:lang w:eastAsia="zh-TW"/>
              </w:rPr>
              <w:t>(</w:t>
            </w:r>
            <w:r w:rsidRPr="003A7FDC">
              <w:rPr>
                <w:rFonts w:ascii="Helvetica" w:hAnsi="Helvetica" w:cs="Helvetica"/>
                <w:lang w:eastAsia="zh-TW"/>
              </w:rPr>
              <w:t>央</w:t>
            </w:r>
            <w:r w:rsidRPr="003A7FDC">
              <w:rPr>
                <w:rFonts w:ascii="Helvetica" w:hAnsi="Helvetica" w:cs="Helvetica"/>
                <w:lang w:eastAsia="zh-TW"/>
              </w:rPr>
              <w:t>)</w:t>
            </w:r>
            <w:r w:rsidRPr="003A7FDC">
              <w:rPr>
                <w:rFonts w:ascii="Helvetica" w:hAnsi="Helvetica" w:cs="Helvetica"/>
                <w:lang w:eastAsia="zh-TW"/>
              </w:rPr>
              <w:t>行許可，不得</w:t>
            </w:r>
            <w:r w:rsidRPr="003A7FDC">
              <w:rPr>
                <w:rFonts w:ascii="Helvetica" w:hAnsi="Helvetica" w:cs="Helvetica"/>
                <w:lang w:eastAsia="zh-TW"/>
              </w:rPr>
              <w:lastRenderedPageBreak/>
              <w:t>就本項業務自行組合或與其他衍生性商品、新臺幣或外幣本金或其他業務、產品組合</w:t>
            </w:r>
          </w:p>
        </w:tc>
        <w:tc>
          <w:tcPr>
            <w:tcW w:w="593" w:type="dxa"/>
          </w:tcPr>
          <w:p w:rsidR="004D0140" w:rsidRPr="003A7FDC" w:rsidRDefault="004D0140" w:rsidP="00CE641D">
            <w:pPr>
              <w:pStyle w:val="TableParagraph"/>
              <w:spacing w:before="159"/>
              <w:ind w:left="3"/>
              <w:jc w:val="center"/>
              <w:rPr>
                <w:sz w:val="21"/>
                <w:lang w:eastAsia="zh-TW"/>
              </w:rPr>
            </w:pPr>
            <w:r w:rsidRPr="003A7FDC">
              <w:rPr>
                <w:sz w:val="21"/>
                <w:lang w:eastAsia="zh-TW"/>
              </w:rPr>
              <w:lastRenderedPageBreak/>
              <w:t>4</w:t>
            </w:r>
          </w:p>
        </w:tc>
      </w:tr>
      <w:tr w:rsidR="003A7FDC" w:rsidRPr="003A7FDC" w:rsidTr="00CE641D">
        <w:trPr>
          <w:trHeight w:val="727"/>
        </w:trPr>
        <w:tc>
          <w:tcPr>
            <w:tcW w:w="567" w:type="dxa"/>
          </w:tcPr>
          <w:p w:rsidR="004D0140" w:rsidRPr="003A7FDC" w:rsidRDefault="006F2089" w:rsidP="00CE641D">
            <w:pPr>
              <w:pStyle w:val="TableParagraph"/>
              <w:spacing w:before="159"/>
              <w:ind w:left="49" w:right="44"/>
              <w:jc w:val="center"/>
              <w:rPr>
                <w:sz w:val="21"/>
                <w:lang w:eastAsia="zh-TW"/>
              </w:rPr>
            </w:pPr>
            <w:r w:rsidRPr="003A7FDC">
              <w:rPr>
                <w:rFonts w:hint="eastAsia"/>
                <w:sz w:val="21"/>
                <w:lang w:eastAsia="zh-TW"/>
              </w:rPr>
              <w:lastRenderedPageBreak/>
              <w:t>4</w:t>
            </w:r>
            <w:r w:rsidR="004D0140" w:rsidRPr="003A7FDC">
              <w:rPr>
                <w:rFonts w:hint="eastAsia"/>
                <w:sz w:val="21"/>
                <w:lang w:eastAsia="zh-TW"/>
              </w:rPr>
              <w:t>34</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外幣選擇權之限額</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無本金交割新台幣遠匯及新台幣選擇權二者合計之部位限額，不得逾總部位限額二分之一</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無本金交割新台幣遠匯及新台幣選擇權二者合計之部位限額，不得逾總部位限額三分之一</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無本金交割新台幣遠匯及新台幣選擇權二者合計之部位限額，不得逾總部位限額四分之一</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無本金交割新台幣遠匯及新台幣選擇權二者合計之部位限額，不得逾總部位限額五分之一</w:t>
            </w:r>
          </w:p>
        </w:tc>
        <w:tc>
          <w:tcPr>
            <w:tcW w:w="593" w:type="dxa"/>
          </w:tcPr>
          <w:p w:rsidR="004D0140" w:rsidRPr="003A7FDC" w:rsidRDefault="004D0140" w:rsidP="00CE641D">
            <w:pPr>
              <w:pStyle w:val="TableParagraph"/>
              <w:spacing w:before="159"/>
              <w:ind w:left="3"/>
              <w:jc w:val="center"/>
              <w:rPr>
                <w:sz w:val="21"/>
                <w:lang w:eastAsia="zh-TW"/>
              </w:rPr>
            </w:pPr>
            <w:r w:rsidRPr="003A7FDC">
              <w:rPr>
                <w:sz w:val="21"/>
                <w:lang w:eastAsia="zh-TW"/>
              </w:rPr>
              <w:t>4</w:t>
            </w:r>
          </w:p>
        </w:tc>
      </w:tr>
      <w:tr w:rsidR="003A7FDC" w:rsidRPr="003A7FDC" w:rsidTr="00CE641D">
        <w:trPr>
          <w:trHeight w:val="727"/>
        </w:trPr>
        <w:tc>
          <w:tcPr>
            <w:tcW w:w="567" w:type="dxa"/>
          </w:tcPr>
          <w:p w:rsidR="004D0140" w:rsidRPr="003A7FDC" w:rsidRDefault="006F2089" w:rsidP="00CE641D">
            <w:pPr>
              <w:pStyle w:val="TableParagraph"/>
              <w:spacing w:before="159"/>
              <w:ind w:left="49" w:right="44"/>
              <w:jc w:val="center"/>
              <w:rPr>
                <w:sz w:val="21"/>
                <w:lang w:eastAsia="zh-TW"/>
              </w:rPr>
            </w:pPr>
            <w:r w:rsidRPr="003A7FDC">
              <w:rPr>
                <w:rFonts w:hint="eastAsia"/>
                <w:sz w:val="21"/>
                <w:lang w:eastAsia="zh-TW"/>
              </w:rPr>
              <w:t>4</w:t>
            </w:r>
            <w:r w:rsidR="004D0140" w:rsidRPr="003A7FDC">
              <w:rPr>
                <w:rFonts w:hint="eastAsia"/>
                <w:sz w:val="21"/>
                <w:lang w:eastAsia="zh-TW"/>
              </w:rPr>
              <w:t>35</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選擇權交易之權利金由下列何者支付？</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買方</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賣方</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視買權或賣權而定</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交易獲利之一方</w:t>
            </w:r>
          </w:p>
        </w:tc>
        <w:tc>
          <w:tcPr>
            <w:tcW w:w="593" w:type="dxa"/>
          </w:tcPr>
          <w:p w:rsidR="004D0140" w:rsidRPr="003A7FDC" w:rsidRDefault="004D0140" w:rsidP="00CE641D">
            <w:pPr>
              <w:pStyle w:val="TableParagraph"/>
              <w:spacing w:before="159"/>
              <w:ind w:left="3"/>
              <w:jc w:val="center"/>
              <w:rPr>
                <w:sz w:val="21"/>
                <w:lang w:eastAsia="zh-TW"/>
              </w:rPr>
            </w:pPr>
            <w:r w:rsidRPr="003A7FDC">
              <w:rPr>
                <w:sz w:val="21"/>
                <w:lang w:eastAsia="zh-TW"/>
              </w:rPr>
              <w:t>1</w:t>
            </w:r>
          </w:p>
        </w:tc>
      </w:tr>
      <w:tr w:rsidR="003A7FDC" w:rsidRPr="003A7FDC" w:rsidTr="00CE641D">
        <w:trPr>
          <w:trHeight w:val="727"/>
        </w:trPr>
        <w:tc>
          <w:tcPr>
            <w:tcW w:w="567" w:type="dxa"/>
          </w:tcPr>
          <w:p w:rsidR="004D0140" w:rsidRPr="003A7FDC" w:rsidRDefault="006F2089" w:rsidP="00CE641D">
            <w:pPr>
              <w:pStyle w:val="TableParagraph"/>
              <w:spacing w:before="159"/>
              <w:ind w:left="49" w:right="44"/>
              <w:jc w:val="center"/>
              <w:rPr>
                <w:sz w:val="21"/>
                <w:lang w:eastAsia="zh-TW"/>
              </w:rPr>
            </w:pPr>
            <w:r w:rsidRPr="003A7FDC">
              <w:rPr>
                <w:rFonts w:hint="eastAsia"/>
                <w:sz w:val="21"/>
                <w:lang w:eastAsia="zh-TW"/>
              </w:rPr>
              <w:t>4</w:t>
            </w:r>
            <w:r w:rsidR="004D0140" w:rsidRPr="003A7FDC">
              <w:rPr>
                <w:rFonts w:hint="eastAsia"/>
                <w:sz w:val="21"/>
                <w:lang w:eastAsia="zh-TW"/>
              </w:rPr>
              <w:t>36</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下列何項業務承作對象以國內指定銀行及其本身之海外分行、總（母）行及其分行為限？</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新臺幣匯率選擇權業務</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無本金交割新臺幣遠期外匯業務</w:t>
            </w:r>
            <w:r w:rsidRPr="003A7FDC">
              <w:rPr>
                <w:rFonts w:ascii="Helvetica" w:hAnsi="Helvetica" w:cs="Helvetica"/>
                <w:lang w:eastAsia="zh-TW"/>
              </w:rPr>
              <w:t>(NDF)</w:t>
            </w:r>
            <w:r w:rsidRPr="003A7FDC">
              <w:rPr>
                <w:sz w:val="21"/>
                <w:lang w:eastAsia="zh-TW"/>
              </w:rPr>
              <w:t xml:space="preserve"> (</w:t>
            </w:r>
            <w:r w:rsidRPr="003A7FDC">
              <w:rPr>
                <w:rFonts w:hint="eastAsia"/>
                <w:sz w:val="21"/>
                <w:lang w:eastAsia="zh-TW"/>
              </w:rPr>
              <w:t>3</w:t>
            </w:r>
            <w:r w:rsidRPr="003A7FDC">
              <w:rPr>
                <w:sz w:val="21"/>
                <w:lang w:eastAsia="zh-TW"/>
              </w:rPr>
              <w:t>)</w:t>
            </w:r>
            <w:r w:rsidRPr="003A7FDC">
              <w:rPr>
                <w:rFonts w:ascii="Helvetica" w:hAnsi="Helvetica" w:cs="Helvetica"/>
                <w:lang w:eastAsia="zh-TW"/>
              </w:rPr>
              <w:t>新臺幣與外幣間換匯換利交易業務</w:t>
            </w:r>
            <w:r w:rsidRPr="003A7FDC">
              <w:rPr>
                <w:rFonts w:ascii="Helvetica" w:hAnsi="Helvetica" w:cs="Helvetica"/>
                <w:lang w:eastAsia="zh-TW"/>
              </w:rPr>
              <w:t>(CCS)</w:t>
            </w:r>
            <w:r w:rsidRPr="003A7FDC">
              <w:rPr>
                <w:sz w:val="21"/>
                <w:lang w:eastAsia="zh-TW"/>
              </w:rPr>
              <w:t xml:space="preserve"> (</w:t>
            </w:r>
            <w:r w:rsidRPr="003A7FDC">
              <w:rPr>
                <w:rFonts w:hint="eastAsia"/>
                <w:sz w:val="21"/>
                <w:lang w:eastAsia="zh-TW"/>
              </w:rPr>
              <w:t>4</w:t>
            </w:r>
            <w:r w:rsidRPr="003A7FDC">
              <w:rPr>
                <w:sz w:val="21"/>
                <w:lang w:eastAsia="zh-TW"/>
              </w:rPr>
              <w:t>)</w:t>
            </w:r>
            <w:r w:rsidRPr="003A7FDC">
              <w:rPr>
                <w:rFonts w:ascii="Helvetica" w:hAnsi="Helvetica" w:cs="Helvetica"/>
                <w:lang w:eastAsia="zh-TW"/>
              </w:rPr>
              <w:t>新臺幣與外幣間換匯交易業務</w:t>
            </w:r>
            <w:r w:rsidRPr="003A7FDC">
              <w:rPr>
                <w:rFonts w:ascii="Helvetica" w:hAnsi="Helvetica" w:cs="Helvetica"/>
                <w:lang w:eastAsia="zh-TW"/>
              </w:rPr>
              <w:t>(FX SWAP)</w:t>
            </w:r>
          </w:p>
        </w:tc>
        <w:tc>
          <w:tcPr>
            <w:tcW w:w="593" w:type="dxa"/>
          </w:tcPr>
          <w:p w:rsidR="004D0140" w:rsidRPr="003A7FDC" w:rsidRDefault="004D0140" w:rsidP="00CE641D">
            <w:pPr>
              <w:pStyle w:val="TableParagraph"/>
              <w:spacing w:before="159"/>
              <w:ind w:left="3"/>
              <w:jc w:val="center"/>
              <w:rPr>
                <w:sz w:val="21"/>
                <w:lang w:eastAsia="zh-TW"/>
              </w:rPr>
            </w:pPr>
            <w:r w:rsidRPr="003A7FDC">
              <w:rPr>
                <w:sz w:val="21"/>
                <w:lang w:eastAsia="zh-TW"/>
              </w:rPr>
              <w:t>2</w:t>
            </w:r>
          </w:p>
        </w:tc>
      </w:tr>
      <w:tr w:rsidR="003A7FDC" w:rsidRPr="003A7FDC" w:rsidTr="00CE641D">
        <w:trPr>
          <w:trHeight w:val="727"/>
        </w:trPr>
        <w:tc>
          <w:tcPr>
            <w:tcW w:w="567" w:type="dxa"/>
          </w:tcPr>
          <w:p w:rsidR="004D0140" w:rsidRPr="003A7FDC" w:rsidRDefault="006F2089" w:rsidP="00CE641D">
            <w:pPr>
              <w:pStyle w:val="TableParagraph"/>
              <w:spacing w:before="159"/>
              <w:ind w:left="49" w:right="44"/>
              <w:jc w:val="center"/>
              <w:rPr>
                <w:sz w:val="21"/>
                <w:lang w:eastAsia="zh-TW"/>
              </w:rPr>
            </w:pPr>
            <w:r w:rsidRPr="003A7FDC">
              <w:rPr>
                <w:rFonts w:hint="eastAsia"/>
                <w:sz w:val="21"/>
                <w:lang w:eastAsia="zh-TW"/>
              </w:rPr>
              <w:t>4</w:t>
            </w:r>
            <w:r w:rsidR="004D0140" w:rsidRPr="003A7FDC">
              <w:rPr>
                <w:rFonts w:hint="eastAsia"/>
                <w:sz w:val="21"/>
                <w:lang w:eastAsia="zh-TW"/>
              </w:rPr>
              <w:t>37</w:t>
            </w:r>
          </w:p>
        </w:tc>
        <w:tc>
          <w:tcPr>
            <w:tcW w:w="9357" w:type="dxa"/>
          </w:tcPr>
          <w:p w:rsidR="004D0140" w:rsidRPr="003A7FDC" w:rsidRDefault="004D0140" w:rsidP="00CE641D">
            <w:pPr>
              <w:pStyle w:val="TableParagraph"/>
              <w:tabs>
                <w:tab w:val="left" w:pos="8715"/>
              </w:tabs>
              <w:spacing w:line="352" w:lineRule="exact"/>
              <w:rPr>
                <w:sz w:val="21"/>
                <w:lang w:eastAsia="zh-TW"/>
              </w:rPr>
            </w:pPr>
            <w:r w:rsidRPr="003A7FDC">
              <w:rPr>
                <w:rFonts w:ascii="Helvetica" w:hAnsi="Helvetica" w:cs="Helvetica"/>
                <w:lang w:eastAsia="zh-TW"/>
              </w:rPr>
              <w:t>外匯指定銀行欲辦理下列何種外匯業務，應向中央銀行申請許可？</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33</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設置外幣提款機業務</w:t>
            </w:r>
            <w:r w:rsidRPr="003A7FDC">
              <w:rPr>
                <w:sz w:val="21"/>
                <w:lang w:eastAsia="zh-TW"/>
              </w:rPr>
              <w:t xml:space="preserve"> (</w:t>
            </w:r>
            <w:r w:rsidRPr="003A7FDC">
              <w:rPr>
                <w:rFonts w:hint="eastAsia"/>
                <w:sz w:val="21"/>
                <w:lang w:eastAsia="zh-TW"/>
              </w:rPr>
              <w:t>2</w:t>
            </w:r>
            <w:r w:rsidRPr="003A7FDC">
              <w:rPr>
                <w:sz w:val="21"/>
                <w:lang w:eastAsia="zh-TW"/>
              </w:rPr>
              <w:t>)</w:t>
            </w:r>
            <w:r w:rsidRPr="003A7FDC">
              <w:rPr>
                <w:rFonts w:ascii="Helvetica" w:hAnsi="Helvetica" w:cs="Helvetica"/>
                <w:lang w:eastAsia="zh-TW"/>
              </w:rPr>
              <w:t>辦理換匯交易時</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於非共同營業時間辦理外匯業務</w:t>
            </w:r>
            <w:r w:rsidRPr="003A7FDC">
              <w:rPr>
                <w:sz w:val="21"/>
                <w:lang w:eastAsia="zh-TW"/>
              </w:rPr>
              <w:t xml:space="preserve"> (</w:t>
            </w:r>
            <w:r w:rsidRPr="003A7FDC">
              <w:rPr>
                <w:rFonts w:hint="eastAsia"/>
                <w:sz w:val="21"/>
                <w:lang w:eastAsia="zh-TW"/>
              </w:rPr>
              <w:t>4</w:t>
            </w:r>
            <w:r w:rsidRPr="003A7FDC">
              <w:rPr>
                <w:sz w:val="21"/>
                <w:lang w:eastAsia="zh-TW"/>
              </w:rPr>
              <w:t>)</w:t>
            </w:r>
            <w:r w:rsidRPr="003A7FDC">
              <w:rPr>
                <w:rFonts w:ascii="Helvetica" w:hAnsi="Helvetica" w:cs="Helvetica"/>
                <w:lang w:eastAsia="zh-TW"/>
              </w:rPr>
              <w:t>以國內自設外匯作業中心處理相關外匯作業時</w:t>
            </w:r>
          </w:p>
        </w:tc>
        <w:tc>
          <w:tcPr>
            <w:tcW w:w="593" w:type="dxa"/>
          </w:tcPr>
          <w:p w:rsidR="004D0140" w:rsidRPr="003A7FDC" w:rsidRDefault="004D0140" w:rsidP="00CE641D">
            <w:pPr>
              <w:pStyle w:val="TableParagraph"/>
              <w:spacing w:before="159"/>
              <w:ind w:left="3"/>
              <w:jc w:val="center"/>
              <w:rPr>
                <w:sz w:val="21"/>
                <w:lang w:eastAsia="zh-TW"/>
              </w:rPr>
            </w:pPr>
            <w:r w:rsidRPr="003A7FDC">
              <w:rPr>
                <w:sz w:val="21"/>
                <w:lang w:eastAsia="zh-TW"/>
              </w:rPr>
              <w:t>1</w:t>
            </w:r>
          </w:p>
        </w:tc>
      </w:tr>
    </w:tbl>
    <w:p w:rsidR="004D0140" w:rsidRPr="003A7FDC" w:rsidRDefault="004D0140" w:rsidP="004D0140">
      <w:pPr>
        <w:jc w:val="center"/>
        <w:rPr>
          <w:sz w:val="21"/>
          <w:lang w:eastAsia="zh-TW"/>
        </w:rPr>
        <w:sectPr w:rsidR="004D0140" w:rsidRPr="003A7FDC">
          <w:pgSz w:w="11910" w:h="16840"/>
          <w:pgMar w:top="560" w:right="280" w:bottom="1560" w:left="280" w:header="0" w:footer="1362" w:gutter="0"/>
          <w:cols w:space="720"/>
        </w:sectPr>
      </w:pPr>
    </w:p>
    <w:tbl>
      <w:tblPr>
        <w:tblStyle w:val="TableNormal"/>
        <w:tblpPr w:leftFromText="180" w:rightFromText="180" w:vertAnchor="text" w:horzAnchor="margin" w:tblpXSpec="center"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CE641D">
        <w:trPr>
          <w:trHeight w:val="1089"/>
        </w:trPr>
        <w:tc>
          <w:tcPr>
            <w:tcW w:w="567" w:type="dxa"/>
          </w:tcPr>
          <w:p w:rsidR="004D0140" w:rsidRPr="003A7FDC" w:rsidRDefault="004D0140" w:rsidP="00CE641D">
            <w:pPr>
              <w:pStyle w:val="TableParagraph"/>
              <w:spacing w:before="6"/>
              <w:ind w:left="0"/>
              <w:rPr>
                <w:rFonts w:ascii="Times New Roman"/>
                <w:sz w:val="29"/>
                <w:lang w:eastAsia="zh-TW"/>
              </w:rPr>
            </w:pPr>
          </w:p>
          <w:p w:rsidR="004D0140" w:rsidRPr="003A7FDC" w:rsidRDefault="00FB5D50" w:rsidP="00CE641D">
            <w:pPr>
              <w:pStyle w:val="TableParagraph"/>
              <w:ind w:left="49" w:right="44"/>
              <w:jc w:val="center"/>
              <w:rPr>
                <w:sz w:val="21"/>
              </w:rPr>
            </w:pPr>
            <w:r w:rsidRPr="003A7FDC">
              <w:rPr>
                <w:sz w:val="21"/>
              </w:rPr>
              <w:t>4</w:t>
            </w:r>
            <w:r w:rsidR="004D0140" w:rsidRPr="003A7FDC">
              <w:rPr>
                <w:sz w:val="21"/>
              </w:rPr>
              <w:t>38</w:t>
            </w:r>
          </w:p>
        </w:tc>
        <w:tc>
          <w:tcPr>
            <w:tcW w:w="9357" w:type="dxa"/>
          </w:tcPr>
          <w:p w:rsidR="004D0140" w:rsidRPr="003A7FDC" w:rsidRDefault="004D0140" w:rsidP="00CE641D">
            <w:pPr>
              <w:pStyle w:val="TableParagraph"/>
              <w:spacing w:line="350" w:lineRule="exact"/>
              <w:rPr>
                <w:sz w:val="21"/>
                <w:lang w:eastAsia="zh-TW"/>
              </w:rPr>
            </w:pPr>
            <w:r w:rsidRPr="003A7FDC">
              <w:rPr>
                <w:rFonts w:ascii="Helvetica" w:hAnsi="Helvetica" w:cs="Helvetica"/>
                <w:lang w:eastAsia="zh-TW"/>
              </w:rPr>
              <w:t>指定銀行經許可於營業時間以外辦理外匯業務，每筆結匯金額限多少金額以內？</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27</w:t>
            </w:r>
            <w:r w:rsidRPr="003A7FDC">
              <w:rPr>
                <w:rFonts w:ascii="Helvetica" w:hAnsi="Helvetica" w:cs="Helvetica"/>
                <w:lang w:eastAsia="zh-TW"/>
              </w:rPr>
              <w:t>屆國外匯兌試題</w:t>
            </w:r>
            <w:r w:rsidRPr="003A7FDC">
              <w:rPr>
                <w:rFonts w:ascii="Helvetica" w:hAnsi="Helvetica" w:cs="Helvetica"/>
                <w:lang w:eastAsia="zh-TW"/>
              </w:rPr>
              <w:t>)</w:t>
            </w:r>
            <w:r w:rsidRPr="003A7FDC">
              <w:rPr>
                <w:spacing w:val="-3"/>
                <w:sz w:val="21"/>
                <w:lang w:eastAsia="zh-TW"/>
              </w:rPr>
              <w:t xml:space="preserve"> (</w:t>
            </w:r>
            <w:r w:rsidRPr="003A7FDC">
              <w:rPr>
                <w:rFonts w:hint="eastAsia"/>
                <w:spacing w:val="-3"/>
                <w:sz w:val="21"/>
                <w:lang w:eastAsia="zh-TW"/>
              </w:rPr>
              <w:t>1</w:t>
            </w:r>
            <w:r w:rsidRPr="003A7FDC">
              <w:rPr>
                <w:spacing w:val="-3"/>
                <w:sz w:val="21"/>
                <w:lang w:eastAsia="zh-TW"/>
              </w:rPr>
              <w:t>)</w:t>
            </w:r>
            <w:r w:rsidRPr="003A7FDC">
              <w:rPr>
                <w:rFonts w:ascii="Helvetica" w:hAnsi="Helvetica" w:cs="Helvetica"/>
                <w:lang w:eastAsia="zh-TW"/>
              </w:rPr>
              <w:t>美金</w:t>
            </w:r>
            <w:r w:rsidRPr="003A7FDC">
              <w:rPr>
                <w:rFonts w:ascii="Helvetica" w:hAnsi="Helvetica" w:cs="Helvetica"/>
                <w:lang w:eastAsia="zh-TW"/>
              </w:rPr>
              <w:t xml:space="preserve"> 50 </w:t>
            </w:r>
            <w:r w:rsidRPr="003A7FDC">
              <w:rPr>
                <w:rFonts w:ascii="Helvetica" w:hAnsi="Helvetica" w:cs="Helvetica"/>
                <w:lang w:eastAsia="zh-TW"/>
              </w:rPr>
              <w:t>萬元或等值外幣</w:t>
            </w:r>
            <w:r w:rsidRPr="003A7FDC">
              <w:rPr>
                <w:spacing w:val="-3"/>
                <w:sz w:val="21"/>
                <w:lang w:eastAsia="zh-TW"/>
              </w:rPr>
              <w:t>(</w:t>
            </w:r>
            <w:r w:rsidRPr="003A7FDC">
              <w:rPr>
                <w:rFonts w:hint="eastAsia"/>
                <w:spacing w:val="-3"/>
                <w:sz w:val="21"/>
                <w:lang w:eastAsia="zh-TW"/>
              </w:rPr>
              <w:t>2</w:t>
            </w:r>
            <w:r w:rsidRPr="003A7FDC">
              <w:rPr>
                <w:spacing w:val="-3"/>
                <w:sz w:val="21"/>
                <w:lang w:eastAsia="zh-TW"/>
              </w:rPr>
              <w:t>)</w:t>
            </w:r>
            <w:r w:rsidRPr="003A7FDC">
              <w:rPr>
                <w:rFonts w:ascii="Helvetica" w:hAnsi="Helvetica" w:cs="Helvetica"/>
                <w:lang w:eastAsia="zh-TW"/>
              </w:rPr>
              <w:t>新台幣</w:t>
            </w:r>
            <w:r w:rsidRPr="003A7FDC">
              <w:rPr>
                <w:rFonts w:ascii="Helvetica" w:hAnsi="Helvetica" w:cs="Helvetica"/>
                <w:lang w:eastAsia="zh-TW"/>
              </w:rPr>
              <w:t xml:space="preserve"> </w:t>
            </w:r>
            <w:bookmarkStart w:id="0" w:name="_GoBack"/>
            <w:bookmarkEnd w:id="0"/>
            <w:r w:rsidRPr="003A7FDC">
              <w:rPr>
                <w:rFonts w:ascii="Helvetica" w:hAnsi="Helvetica" w:cs="Helvetica"/>
                <w:lang w:eastAsia="zh-TW"/>
              </w:rPr>
              <w:t xml:space="preserve">100 </w:t>
            </w:r>
            <w:r w:rsidRPr="003A7FDC">
              <w:rPr>
                <w:rFonts w:ascii="Helvetica" w:hAnsi="Helvetica" w:cs="Helvetica"/>
                <w:lang w:eastAsia="zh-TW"/>
              </w:rPr>
              <w:t>萬元或等值外幣</w:t>
            </w:r>
            <w:r w:rsidRPr="003A7FDC">
              <w:rPr>
                <w:spacing w:val="-3"/>
                <w:sz w:val="21"/>
                <w:lang w:eastAsia="zh-TW"/>
              </w:rPr>
              <w:t>(</w:t>
            </w:r>
            <w:r w:rsidRPr="003A7FDC">
              <w:rPr>
                <w:rFonts w:hint="eastAsia"/>
                <w:spacing w:val="-3"/>
                <w:sz w:val="21"/>
                <w:lang w:eastAsia="zh-TW"/>
              </w:rPr>
              <w:t>3</w:t>
            </w:r>
            <w:r w:rsidRPr="003A7FDC">
              <w:rPr>
                <w:spacing w:val="-3"/>
                <w:sz w:val="21"/>
                <w:lang w:eastAsia="zh-TW"/>
              </w:rPr>
              <w:t>)</w:t>
            </w:r>
            <w:r w:rsidRPr="003A7FDC">
              <w:rPr>
                <w:rFonts w:ascii="Helvetica" w:hAnsi="Helvetica" w:cs="Helvetica"/>
                <w:lang w:eastAsia="zh-TW"/>
              </w:rPr>
              <w:t>新台幣</w:t>
            </w:r>
            <w:r w:rsidRPr="003A7FDC">
              <w:rPr>
                <w:rFonts w:ascii="Helvetica" w:hAnsi="Helvetica" w:cs="Helvetica"/>
                <w:lang w:eastAsia="zh-TW"/>
              </w:rPr>
              <w:t xml:space="preserve"> 50 </w:t>
            </w:r>
            <w:r w:rsidRPr="003A7FDC">
              <w:rPr>
                <w:rFonts w:ascii="Helvetica" w:hAnsi="Helvetica" w:cs="Helvetica"/>
                <w:lang w:eastAsia="zh-TW"/>
              </w:rPr>
              <w:t>萬元或等值外幣</w:t>
            </w:r>
            <w:r w:rsidRPr="003A7FDC">
              <w:rPr>
                <w:spacing w:val="-3"/>
                <w:sz w:val="21"/>
                <w:lang w:eastAsia="zh-TW"/>
              </w:rPr>
              <w:t xml:space="preserve"> (</w:t>
            </w:r>
            <w:r w:rsidRPr="003A7FDC">
              <w:rPr>
                <w:rFonts w:hint="eastAsia"/>
                <w:spacing w:val="-3"/>
                <w:sz w:val="21"/>
                <w:lang w:eastAsia="zh-TW"/>
              </w:rPr>
              <w:t>4</w:t>
            </w:r>
            <w:r w:rsidRPr="003A7FDC">
              <w:rPr>
                <w:spacing w:val="-3"/>
                <w:sz w:val="21"/>
                <w:lang w:eastAsia="zh-TW"/>
              </w:rPr>
              <w:t>)</w:t>
            </w:r>
            <w:r w:rsidRPr="003A7FDC">
              <w:rPr>
                <w:rFonts w:ascii="Helvetica" w:hAnsi="Helvetica" w:cs="Helvetica"/>
                <w:lang w:eastAsia="zh-TW"/>
              </w:rPr>
              <w:t>美金</w:t>
            </w:r>
            <w:r w:rsidRPr="003A7FDC">
              <w:rPr>
                <w:rFonts w:ascii="Helvetica" w:hAnsi="Helvetica" w:cs="Helvetica"/>
                <w:lang w:eastAsia="zh-TW"/>
              </w:rPr>
              <w:t xml:space="preserve"> 100 </w:t>
            </w:r>
            <w:r w:rsidRPr="003A7FDC">
              <w:rPr>
                <w:rFonts w:ascii="Helvetica" w:hAnsi="Helvetica" w:cs="Helvetica"/>
                <w:lang w:eastAsia="zh-TW"/>
              </w:rPr>
              <w:t>萬元或等值外幣</w:t>
            </w:r>
          </w:p>
        </w:tc>
        <w:tc>
          <w:tcPr>
            <w:tcW w:w="593" w:type="dxa"/>
          </w:tcPr>
          <w:p w:rsidR="004D0140" w:rsidRPr="003A7FDC" w:rsidRDefault="004D0140" w:rsidP="00CE641D">
            <w:pPr>
              <w:pStyle w:val="TableParagraph"/>
              <w:spacing w:before="6"/>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3</w:t>
            </w:r>
          </w:p>
        </w:tc>
      </w:tr>
      <w:tr w:rsidR="003A7FDC" w:rsidRPr="003A7FDC" w:rsidTr="00CE641D">
        <w:trPr>
          <w:trHeight w:val="1213"/>
        </w:trPr>
        <w:tc>
          <w:tcPr>
            <w:tcW w:w="567" w:type="dxa"/>
          </w:tcPr>
          <w:p w:rsidR="004D0140" w:rsidRPr="003A7FDC" w:rsidRDefault="004D0140" w:rsidP="00CE641D">
            <w:pPr>
              <w:pStyle w:val="TableParagraph"/>
              <w:ind w:left="0"/>
              <w:rPr>
                <w:rFonts w:ascii="Times New Roman"/>
                <w:sz w:val="28"/>
              </w:rPr>
            </w:pPr>
          </w:p>
          <w:p w:rsidR="004D0140" w:rsidRPr="003A7FDC" w:rsidRDefault="00FB5D50" w:rsidP="00CE641D">
            <w:pPr>
              <w:pStyle w:val="TableParagraph"/>
              <w:spacing w:before="200"/>
              <w:ind w:left="49" w:right="44"/>
              <w:jc w:val="center"/>
              <w:rPr>
                <w:sz w:val="21"/>
              </w:rPr>
            </w:pPr>
            <w:r w:rsidRPr="003A7FDC">
              <w:rPr>
                <w:sz w:val="21"/>
              </w:rPr>
              <w:t>4</w:t>
            </w:r>
            <w:r w:rsidR="004D0140" w:rsidRPr="003A7FDC">
              <w:rPr>
                <w:sz w:val="21"/>
              </w:rPr>
              <w:t>39</w:t>
            </w:r>
          </w:p>
        </w:tc>
        <w:tc>
          <w:tcPr>
            <w:tcW w:w="9357" w:type="dxa"/>
          </w:tcPr>
          <w:p w:rsidR="004D0140" w:rsidRPr="003A7FDC" w:rsidRDefault="004D0140" w:rsidP="00CE641D">
            <w:pPr>
              <w:pStyle w:val="TableParagraph"/>
              <w:spacing w:line="349" w:lineRule="exact"/>
              <w:rPr>
                <w:sz w:val="21"/>
                <w:lang w:eastAsia="zh-TW"/>
              </w:rPr>
            </w:pPr>
            <w:r w:rsidRPr="003A7FDC">
              <w:rPr>
                <w:rFonts w:ascii="Helvetica" w:hAnsi="Helvetica" w:cs="Helvetica"/>
                <w:lang w:eastAsia="zh-TW"/>
              </w:rPr>
              <w:t>依「外幣收兌處設置及管理辦法」規定，下列敘述何者錯誤？</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27</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外幣收兌處設置之核准、廢止核准及必要時之業務查核等管理事項，由中央銀行委託臺灣銀行辦理</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外幣收兌處收兌外幣之匯率應於營業場所揭示</w:t>
            </w:r>
            <w:r w:rsidRPr="003A7FDC">
              <w:rPr>
                <w:b/>
                <w:bCs/>
                <w:sz w:val="21"/>
                <w:lang w:eastAsia="zh-TW"/>
              </w:rPr>
              <w:t xml:space="preserve"> </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外幣收兌處辦理收兌業務，相關之兌換水單應至少保存十年</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外幣收兌處辦理外幣收兌業務，每筆收兌金額以等值一萬美元為限</w:t>
            </w:r>
          </w:p>
        </w:tc>
        <w:tc>
          <w:tcPr>
            <w:tcW w:w="593" w:type="dxa"/>
          </w:tcPr>
          <w:p w:rsidR="004D0140" w:rsidRPr="003A7FDC" w:rsidRDefault="004D0140" w:rsidP="00CE641D">
            <w:pPr>
              <w:pStyle w:val="TableParagraph"/>
              <w:ind w:left="0"/>
              <w:rPr>
                <w:rFonts w:ascii="Times New Roman"/>
                <w:sz w:val="28"/>
                <w:lang w:eastAsia="zh-TW"/>
              </w:rPr>
            </w:pPr>
          </w:p>
          <w:p w:rsidR="004D0140" w:rsidRPr="003A7FDC" w:rsidRDefault="004D0140" w:rsidP="00CE641D">
            <w:pPr>
              <w:pStyle w:val="TableParagraph"/>
              <w:spacing w:before="200"/>
              <w:ind w:left="3"/>
              <w:jc w:val="center"/>
              <w:rPr>
                <w:sz w:val="21"/>
              </w:rPr>
            </w:pPr>
            <w:r w:rsidRPr="003A7FDC">
              <w:rPr>
                <w:sz w:val="21"/>
              </w:rPr>
              <w:t>3</w:t>
            </w:r>
          </w:p>
        </w:tc>
      </w:tr>
      <w:tr w:rsidR="003A7FDC" w:rsidRPr="003A7FDC" w:rsidTr="00CE641D">
        <w:trPr>
          <w:trHeight w:val="1089"/>
        </w:trPr>
        <w:tc>
          <w:tcPr>
            <w:tcW w:w="567" w:type="dxa"/>
          </w:tcPr>
          <w:p w:rsidR="004D0140" w:rsidRPr="003A7FDC" w:rsidRDefault="004D0140" w:rsidP="00CE641D">
            <w:pPr>
              <w:pStyle w:val="TableParagraph"/>
              <w:spacing w:before="8"/>
              <w:ind w:left="0"/>
              <w:rPr>
                <w:rFonts w:ascii="Times New Roman"/>
                <w:sz w:val="29"/>
              </w:rPr>
            </w:pPr>
          </w:p>
          <w:p w:rsidR="004D0140" w:rsidRPr="003A7FDC" w:rsidRDefault="00FB5D50" w:rsidP="00CE641D">
            <w:pPr>
              <w:pStyle w:val="TableParagraph"/>
              <w:ind w:left="49" w:right="44"/>
              <w:jc w:val="center"/>
              <w:rPr>
                <w:sz w:val="21"/>
              </w:rPr>
            </w:pPr>
            <w:r w:rsidRPr="003A7FDC">
              <w:rPr>
                <w:sz w:val="21"/>
              </w:rPr>
              <w:t>4</w:t>
            </w:r>
            <w:r w:rsidR="004D0140" w:rsidRPr="003A7FDC">
              <w:rPr>
                <w:sz w:val="21"/>
              </w:rPr>
              <w:t>40</w:t>
            </w:r>
          </w:p>
        </w:tc>
        <w:tc>
          <w:tcPr>
            <w:tcW w:w="9357" w:type="dxa"/>
          </w:tcPr>
          <w:p w:rsidR="004D0140" w:rsidRPr="003A7FDC" w:rsidRDefault="004D0140" w:rsidP="00CE641D">
            <w:pPr>
              <w:pStyle w:val="TableParagraph"/>
              <w:spacing w:line="225" w:lineRule="auto"/>
              <w:ind w:right="86"/>
              <w:rPr>
                <w:sz w:val="21"/>
                <w:lang w:eastAsia="zh-TW"/>
              </w:rPr>
            </w:pPr>
            <w:r w:rsidRPr="003A7FDC">
              <w:rPr>
                <w:rFonts w:ascii="Helvetica" w:hAnsi="Helvetica" w:cs="Helvetica"/>
                <w:lang w:eastAsia="zh-TW"/>
              </w:rPr>
              <w:t>國人投資海外基金，該基金每年配發之利息匯入時，其匯入款性質應為下列何項？</w:t>
            </w:r>
            <w:r w:rsidRPr="003A7FDC">
              <w:rPr>
                <w:rFonts w:ascii="Helvetica" w:hAnsi="Helvetica" w:cs="Helvetica"/>
                <w:lang w:eastAsia="zh-TW"/>
              </w:rPr>
              <w:t>(</w:t>
            </w:r>
            <w:r w:rsidRPr="003A7FDC">
              <w:rPr>
                <w:rFonts w:ascii="Helvetica" w:hAnsi="Helvetica" w:cs="Helvetica"/>
                <w:lang w:eastAsia="zh-TW"/>
              </w:rPr>
              <w:t>第</w:t>
            </w:r>
            <w:r w:rsidRPr="003A7FDC">
              <w:rPr>
                <w:rFonts w:ascii="Helvetica" w:hAnsi="Helvetica" w:cs="Helvetica"/>
                <w:lang w:eastAsia="zh-TW"/>
              </w:rPr>
              <w:t>27</w:t>
            </w:r>
            <w:r w:rsidRPr="003A7FDC">
              <w:rPr>
                <w:rFonts w:ascii="Helvetica" w:hAnsi="Helvetica" w:cs="Helvetica"/>
                <w:lang w:eastAsia="zh-TW"/>
              </w:rPr>
              <w:t>屆國外匯兌試題</w:t>
            </w:r>
            <w:r w:rsidRPr="003A7FDC">
              <w:rPr>
                <w:rFonts w:ascii="Helvetica" w:hAnsi="Helvetica" w:cs="Helvetica"/>
                <w:lang w:eastAsia="zh-TW"/>
              </w:rPr>
              <w:t>)</w:t>
            </w:r>
            <w:r w:rsidRPr="003A7FDC">
              <w:rPr>
                <w:sz w:val="21"/>
                <w:lang w:eastAsia="zh-TW"/>
              </w:rPr>
              <w:t xml:space="preserve"> (</w:t>
            </w:r>
            <w:r w:rsidRPr="003A7FDC">
              <w:rPr>
                <w:rFonts w:hint="eastAsia"/>
                <w:sz w:val="21"/>
                <w:lang w:eastAsia="zh-TW"/>
              </w:rPr>
              <w:t>1</w:t>
            </w:r>
            <w:r w:rsidRPr="003A7FDC">
              <w:rPr>
                <w:sz w:val="21"/>
                <w:lang w:eastAsia="zh-TW"/>
              </w:rPr>
              <w:t>)</w:t>
            </w:r>
            <w:r w:rsidRPr="003A7FDC">
              <w:rPr>
                <w:rFonts w:ascii="Helvetica" w:hAnsi="Helvetica" w:cs="Helvetica"/>
                <w:lang w:eastAsia="zh-TW"/>
              </w:rPr>
              <w:t xml:space="preserve"> 447 </w:t>
            </w:r>
            <w:r w:rsidRPr="003A7FDC">
              <w:rPr>
                <w:rFonts w:ascii="Helvetica" w:hAnsi="Helvetica" w:cs="Helvetica"/>
                <w:lang w:eastAsia="zh-TW"/>
              </w:rPr>
              <w:t>金融衍生商品所得</w:t>
            </w:r>
            <w:r w:rsidRPr="003A7FDC">
              <w:rPr>
                <w:sz w:val="21"/>
                <w:lang w:eastAsia="zh-TW"/>
              </w:rPr>
              <w:t>(</w:t>
            </w:r>
            <w:r w:rsidRPr="003A7FDC">
              <w:rPr>
                <w:rFonts w:hint="eastAsia"/>
                <w:sz w:val="21"/>
                <w:lang w:eastAsia="zh-TW"/>
              </w:rPr>
              <w:t>2</w:t>
            </w:r>
            <w:r w:rsidRPr="003A7FDC">
              <w:rPr>
                <w:sz w:val="21"/>
                <w:lang w:eastAsia="zh-TW"/>
              </w:rPr>
              <w:t>)</w:t>
            </w:r>
            <w:r w:rsidRPr="003A7FDC">
              <w:rPr>
                <w:rFonts w:ascii="Helvetica" w:hAnsi="Helvetica" w:cs="Helvetica"/>
                <w:lang w:eastAsia="zh-TW"/>
              </w:rPr>
              <w:t xml:space="preserve"> 449 </w:t>
            </w:r>
            <w:r w:rsidRPr="003A7FDC">
              <w:rPr>
                <w:rFonts w:ascii="Helvetica" w:hAnsi="Helvetica" w:cs="Helvetica"/>
                <w:lang w:eastAsia="zh-TW"/>
              </w:rPr>
              <w:t>其他投資所得</w:t>
            </w:r>
            <w:r w:rsidRPr="003A7FDC">
              <w:rPr>
                <w:sz w:val="21"/>
                <w:lang w:eastAsia="zh-TW"/>
              </w:rPr>
              <w:t>(</w:t>
            </w:r>
            <w:r w:rsidRPr="003A7FDC">
              <w:rPr>
                <w:rFonts w:hint="eastAsia"/>
                <w:sz w:val="21"/>
                <w:lang w:eastAsia="zh-TW"/>
              </w:rPr>
              <w:t>3</w:t>
            </w:r>
            <w:r w:rsidRPr="003A7FDC">
              <w:rPr>
                <w:sz w:val="21"/>
                <w:lang w:eastAsia="zh-TW"/>
              </w:rPr>
              <w:t>)</w:t>
            </w:r>
            <w:r w:rsidRPr="003A7FDC">
              <w:rPr>
                <w:rFonts w:ascii="Helvetica" w:hAnsi="Helvetica" w:cs="Helvetica"/>
                <w:lang w:eastAsia="zh-TW"/>
              </w:rPr>
              <w:t xml:space="preserve"> 441 </w:t>
            </w:r>
            <w:r w:rsidRPr="003A7FDC">
              <w:rPr>
                <w:rFonts w:ascii="Helvetica" w:hAnsi="Helvetica" w:cs="Helvetica"/>
                <w:lang w:eastAsia="zh-TW"/>
              </w:rPr>
              <w:t>股本投資所得</w:t>
            </w:r>
            <w:r w:rsidRPr="003A7FDC">
              <w:rPr>
                <w:sz w:val="21"/>
                <w:lang w:eastAsia="zh-TW"/>
              </w:rPr>
              <w:t>(</w:t>
            </w:r>
            <w:r w:rsidRPr="003A7FDC">
              <w:rPr>
                <w:rFonts w:hint="eastAsia"/>
                <w:sz w:val="21"/>
                <w:lang w:eastAsia="zh-TW"/>
              </w:rPr>
              <w:t>4</w:t>
            </w:r>
            <w:r w:rsidRPr="003A7FDC">
              <w:rPr>
                <w:sz w:val="21"/>
                <w:lang w:eastAsia="zh-TW"/>
              </w:rPr>
              <w:t>)</w:t>
            </w:r>
            <w:r w:rsidRPr="003A7FDC">
              <w:rPr>
                <w:rFonts w:ascii="Helvetica" w:hAnsi="Helvetica" w:cs="Helvetica"/>
                <w:lang w:eastAsia="zh-TW"/>
              </w:rPr>
              <w:t xml:space="preserve"> 442 </w:t>
            </w:r>
            <w:r w:rsidRPr="003A7FDC">
              <w:rPr>
                <w:rFonts w:ascii="Helvetica" w:hAnsi="Helvetica" w:cs="Helvetica"/>
                <w:lang w:eastAsia="zh-TW"/>
              </w:rPr>
              <w:t>股權證券所得</w:t>
            </w:r>
          </w:p>
        </w:tc>
        <w:tc>
          <w:tcPr>
            <w:tcW w:w="593" w:type="dxa"/>
          </w:tcPr>
          <w:p w:rsidR="004D0140" w:rsidRPr="003A7FDC" w:rsidRDefault="004D0140" w:rsidP="00CE641D">
            <w:pPr>
              <w:pStyle w:val="TableParagraph"/>
              <w:spacing w:before="8"/>
              <w:ind w:left="0"/>
              <w:rPr>
                <w:rFonts w:ascii="Times New Roman"/>
                <w:sz w:val="29"/>
                <w:lang w:eastAsia="zh-TW"/>
              </w:rPr>
            </w:pPr>
          </w:p>
          <w:p w:rsidR="004D0140" w:rsidRPr="003A7FDC" w:rsidRDefault="004D0140" w:rsidP="00CE641D">
            <w:pPr>
              <w:pStyle w:val="TableParagraph"/>
              <w:ind w:left="3"/>
              <w:jc w:val="center"/>
              <w:rPr>
                <w:sz w:val="21"/>
              </w:rPr>
            </w:pPr>
            <w:r w:rsidRPr="003A7FDC">
              <w:rPr>
                <w:sz w:val="21"/>
              </w:rPr>
              <w:t>4</w:t>
            </w:r>
          </w:p>
        </w:tc>
      </w:tr>
    </w:tbl>
    <w:p w:rsidR="004D0140" w:rsidRPr="003A7FDC" w:rsidRDefault="004D0140" w:rsidP="004D0140">
      <w:pPr>
        <w:rPr>
          <w:sz w:val="21"/>
        </w:rPr>
        <w:sectPr w:rsidR="004D0140" w:rsidRPr="003A7FDC">
          <w:pgSz w:w="11910" w:h="16840"/>
          <w:pgMar w:top="560" w:right="280" w:bottom="1560" w:left="280" w:header="0" w:footer="1362" w:gutter="0"/>
          <w:cols w:space="720"/>
        </w:sectPr>
      </w:pPr>
    </w:p>
    <w:p w:rsidR="004D0140" w:rsidRPr="003A7FDC" w:rsidRDefault="004D0140"/>
    <w:tbl>
      <w:tblPr>
        <w:tblStyle w:val="TableNormal"/>
        <w:tblpPr w:leftFromText="180" w:rightFromText="180" w:vertAnchor="text" w:horzAnchor="margin" w:tblpY="2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B52DF5">
        <w:trPr>
          <w:trHeight w:val="462"/>
        </w:trPr>
        <w:tc>
          <w:tcPr>
            <w:tcW w:w="10517" w:type="dxa"/>
            <w:gridSpan w:val="3"/>
            <w:shd w:val="clear" w:color="auto" w:fill="FFFF99"/>
          </w:tcPr>
          <w:p w:rsidR="00B52DF5" w:rsidRPr="003A7FDC" w:rsidRDefault="004D0140" w:rsidP="00B52DF5">
            <w:pPr>
              <w:pStyle w:val="TableParagraph"/>
              <w:ind w:left="0"/>
              <w:jc w:val="center"/>
              <w:rPr>
                <w:sz w:val="21"/>
                <w:lang w:eastAsia="zh-TW"/>
              </w:rPr>
            </w:pPr>
            <w:r w:rsidRPr="003A7FDC">
              <w:rPr>
                <w:rFonts w:hint="eastAsia"/>
                <w:b/>
                <w:sz w:val="21"/>
                <w:lang w:eastAsia="zh-TW"/>
              </w:rPr>
              <w:t xml:space="preserve"> </w:t>
            </w:r>
            <w:r w:rsidR="00B52DF5" w:rsidRPr="003A7FDC">
              <w:rPr>
                <w:b/>
                <w:sz w:val="21"/>
                <w:lang w:eastAsia="zh-TW"/>
              </w:rPr>
              <w:t>第</w:t>
            </w:r>
            <w:r w:rsidR="00085CC2" w:rsidRPr="003A7FDC">
              <w:rPr>
                <w:rFonts w:hint="eastAsia"/>
                <w:b/>
                <w:sz w:val="21"/>
                <w:lang w:eastAsia="zh-TW"/>
              </w:rPr>
              <w:t>八</w:t>
            </w:r>
            <w:r w:rsidR="00B52DF5" w:rsidRPr="003A7FDC">
              <w:rPr>
                <w:b/>
                <w:sz w:val="21"/>
                <w:lang w:eastAsia="zh-TW"/>
              </w:rPr>
              <w:t>章</w:t>
            </w:r>
            <w:r w:rsidR="00B52DF5" w:rsidRPr="003A7FDC">
              <w:rPr>
                <w:b/>
                <w:sz w:val="21"/>
                <w:lang w:eastAsia="zh-TW"/>
              </w:rPr>
              <w:tab/>
            </w:r>
            <w:r w:rsidR="00085CC2" w:rsidRPr="003A7FDC">
              <w:rPr>
                <w:rFonts w:hint="eastAsia"/>
                <w:b/>
                <w:bCs/>
                <w:spacing w:val="-3"/>
                <w:sz w:val="21"/>
                <w:lang w:eastAsia="zh-TW"/>
              </w:rPr>
              <w:t>兩岸金融業務往來與投資</w:t>
            </w:r>
            <w:r w:rsidR="008C41FA" w:rsidRPr="003A7FDC">
              <w:rPr>
                <w:rFonts w:hint="eastAsia"/>
                <w:b/>
                <w:bCs/>
                <w:spacing w:val="-3"/>
                <w:sz w:val="21"/>
                <w:lang w:eastAsia="zh-TW"/>
              </w:rPr>
              <w:t>(含受理大陸地區匯款)</w:t>
            </w:r>
          </w:p>
        </w:tc>
      </w:tr>
      <w:tr w:rsidR="003A7FDC" w:rsidRPr="003A7FDC" w:rsidTr="008A7F35">
        <w:trPr>
          <w:trHeight w:val="1091"/>
        </w:trPr>
        <w:tc>
          <w:tcPr>
            <w:tcW w:w="567" w:type="dxa"/>
          </w:tcPr>
          <w:p w:rsidR="00220465" w:rsidRPr="003A7FDC" w:rsidRDefault="00220465" w:rsidP="008A7F35">
            <w:pPr>
              <w:pStyle w:val="TableParagraph"/>
              <w:spacing w:before="8"/>
              <w:ind w:left="0"/>
              <w:rPr>
                <w:rFonts w:ascii="Times New Roman"/>
                <w:sz w:val="29"/>
                <w:lang w:eastAsia="zh-TW"/>
              </w:rPr>
            </w:pPr>
          </w:p>
          <w:p w:rsidR="00220465" w:rsidRPr="003A7FDC" w:rsidRDefault="007A6B1B" w:rsidP="008A7F35">
            <w:pPr>
              <w:pStyle w:val="TableParagraph"/>
              <w:ind w:left="49" w:right="44"/>
              <w:jc w:val="center"/>
              <w:rPr>
                <w:sz w:val="21"/>
              </w:rPr>
            </w:pPr>
            <w:r w:rsidRPr="003A7FDC">
              <w:rPr>
                <w:sz w:val="21"/>
              </w:rPr>
              <w:t>44</w:t>
            </w:r>
            <w:r w:rsidR="00085CC2" w:rsidRPr="003A7FDC">
              <w:rPr>
                <w:sz w:val="21"/>
              </w:rPr>
              <w:t>1</w:t>
            </w:r>
          </w:p>
        </w:tc>
        <w:tc>
          <w:tcPr>
            <w:tcW w:w="9357" w:type="dxa"/>
          </w:tcPr>
          <w:p w:rsidR="005E50F3" w:rsidRPr="003A7FDC" w:rsidRDefault="005E50F3" w:rsidP="005E50F3">
            <w:pPr>
              <w:pStyle w:val="TableParagraph"/>
              <w:spacing w:line="225" w:lineRule="auto"/>
              <w:ind w:right="13"/>
              <w:rPr>
                <w:sz w:val="21"/>
                <w:lang w:eastAsia="zh-TW"/>
              </w:rPr>
            </w:pPr>
            <w:r w:rsidRPr="003A7FDC">
              <w:rPr>
                <w:sz w:val="21"/>
                <w:lang w:eastAsia="zh-TW"/>
              </w:rPr>
              <w:t>外國觀光客申請收兌旅行支票時，下列哪一項是正確的收兌程序?(第19屆 國外匯兌試題)</w:t>
            </w:r>
          </w:p>
          <w:p w:rsidR="00220465" w:rsidRPr="003A7FDC" w:rsidRDefault="00C30F53" w:rsidP="00C30F53">
            <w:pPr>
              <w:pStyle w:val="TableParagraph"/>
              <w:tabs>
                <w:tab w:val="left" w:pos="867"/>
              </w:tabs>
              <w:spacing w:line="349" w:lineRule="exact"/>
              <w:rPr>
                <w:sz w:val="21"/>
                <w:lang w:eastAsia="zh-TW"/>
              </w:rPr>
            </w:pPr>
            <w:r w:rsidRPr="003A7FDC">
              <w:rPr>
                <w:rFonts w:hint="eastAsia"/>
                <w:sz w:val="21"/>
                <w:lang w:eastAsia="zh-TW"/>
              </w:rPr>
              <w:t>(1)</w:t>
            </w:r>
            <w:r w:rsidR="005E50F3" w:rsidRPr="003A7FDC">
              <w:rPr>
                <w:sz w:val="21"/>
                <w:lang w:eastAsia="zh-TW"/>
              </w:rPr>
              <w:t>幣別不限</w:t>
            </w:r>
            <w:r w:rsidRPr="003A7FDC">
              <w:rPr>
                <w:sz w:val="21"/>
                <w:lang w:eastAsia="zh-TW"/>
              </w:rPr>
              <w:t>(</w:t>
            </w:r>
            <w:r w:rsidRPr="003A7FDC">
              <w:rPr>
                <w:rFonts w:hint="eastAsia"/>
                <w:sz w:val="21"/>
                <w:lang w:eastAsia="zh-TW"/>
              </w:rPr>
              <w:t>2</w:t>
            </w:r>
            <w:r w:rsidR="005E50F3" w:rsidRPr="003A7FDC">
              <w:rPr>
                <w:sz w:val="21"/>
                <w:lang w:eastAsia="zh-TW"/>
              </w:rPr>
              <w:t>) 限新台幣與人民幣以外之幣別</w:t>
            </w:r>
            <w:r w:rsidRPr="003A7FDC">
              <w:rPr>
                <w:sz w:val="21"/>
                <w:lang w:eastAsia="zh-TW"/>
              </w:rPr>
              <w:t>(</w:t>
            </w:r>
            <w:r w:rsidRPr="003A7FDC">
              <w:rPr>
                <w:rFonts w:hint="eastAsia"/>
                <w:sz w:val="21"/>
                <w:lang w:eastAsia="zh-TW"/>
              </w:rPr>
              <w:t>3</w:t>
            </w:r>
            <w:r w:rsidR="005E50F3" w:rsidRPr="003A7FDC">
              <w:rPr>
                <w:sz w:val="21"/>
                <w:lang w:eastAsia="zh-TW"/>
              </w:rPr>
              <w:t>) 限人民幣</w:t>
            </w:r>
            <w:r w:rsidRPr="003A7FDC">
              <w:rPr>
                <w:sz w:val="21"/>
                <w:lang w:eastAsia="zh-TW"/>
              </w:rPr>
              <w:t>(</w:t>
            </w:r>
            <w:r w:rsidRPr="003A7FDC">
              <w:rPr>
                <w:rFonts w:hint="eastAsia"/>
                <w:sz w:val="21"/>
                <w:lang w:eastAsia="zh-TW"/>
              </w:rPr>
              <w:t>4</w:t>
            </w:r>
            <w:r w:rsidR="005E50F3" w:rsidRPr="003A7FDC">
              <w:rPr>
                <w:sz w:val="21"/>
                <w:lang w:eastAsia="zh-TW"/>
              </w:rPr>
              <w:t>) 限新台幣</w:t>
            </w:r>
          </w:p>
          <w:p w:rsidR="005E50F3" w:rsidRPr="003A7FDC" w:rsidRDefault="005E50F3" w:rsidP="005E50F3">
            <w:pPr>
              <w:pStyle w:val="TableParagraph"/>
              <w:tabs>
                <w:tab w:val="left" w:pos="867"/>
              </w:tabs>
              <w:spacing w:line="349" w:lineRule="exact"/>
              <w:rPr>
                <w:sz w:val="21"/>
                <w:lang w:eastAsia="zh-TW"/>
              </w:rPr>
            </w:pPr>
            <w:r w:rsidRPr="003A7FDC">
              <w:rPr>
                <w:rFonts w:hint="eastAsia"/>
                <w:sz w:val="21"/>
                <w:lang w:eastAsia="zh-TW"/>
              </w:rPr>
              <w:t>【題解】外匯指定銀行辦理大陸地區進出口外匯業務</w:t>
            </w:r>
            <w:r w:rsidRPr="003A7FDC">
              <w:rPr>
                <w:sz w:val="21"/>
                <w:lang w:eastAsia="zh-TW"/>
              </w:rPr>
              <w:t>,其使用之幣別,除主管機關另有規定外,以臺灣地區與大陸地區以外之第三地區發行之貨幣為限</w:t>
            </w:r>
          </w:p>
        </w:tc>
        <w:tc>
          <w:tcPr>
            <w:tcW w:w="593" w:type="dxa"/>
          </w:tcPr>
          <w:p w:rsidR="00220465" w:rsidRPr="003A7FDC" w:rsidRDefault="00220465" w:rsidP="008A7F35">
            <w:pPr>
              <w:pStyle w:val="TableParagraph"/>
              <w:spacing w:before="8"/>
              <w:ind w:left="0"/>
              <w:rPr>
                <w:rFonts w:ascii="Times New Roman"/>
                <w:sz w:val="29"/>
                <w:lang w:eastAsia="zh-TW"/>
              </w:rPr>
            </w:pPr>
          </w:p>
          <w:p w:rsidR="00220465" w:rsidRPr="003A7FDC" w:rsidRDefault="00220465" w:rsidP="008A7F35">
            <w:pPr>
              <w:pStyle w:val="TableParagraph"/>
              <w:ind w:left="3"/>
              <w:jc w:val="center"/>
              <w:rPr>
                <w:sz w:val="21"/>
              </w:rPr>
            </w:pPr>
            <w:r w:rsidRPr="003A7FDC">
              <w:rPr>
                <w:sz w:val="21"/>
              </w:rPr>
              <w:t>2</w:t>
            </w:r>
          </w:p>
        </w:tc>
      </w:tr>
      <w:tr w:rsidR="003A7FDC" w:rsidRPr="003A7FDC" w:rsidTr="008A7F35">
        <w:trPr>
          <w:trHeight w:val="724"/>
        </w:trPr>
        <w:tc>
          <w:tcPr>
            <w:tcW w:w="567" w:type="dxa"/>
          </w:tcPr>
          <w:p w:rsidR="00220465" w:rsidRPr="003A7FDC" w:rsidRDefault="007A6B1B" w:rsidP="008A7F35">
            <w:pPr>
              <w:pStyle w:val="TableParagraph"/>
              <w:spacing w:before="157"/>
              <w:ind w:left="49" w:right="44"/>
              <w:jc w:val="center"/>
              <w:rPr>
                <w:sz w:val="21"/>
              </w:rPr>
            </w:pPr>
            <w:r w:rsidRPr="003A7FDC">
              <w:rPr>
                <w:sz w:val="21"/>
              </w:rPr>
              <w:t>44</w:t>
            </w:r>
            <w:r w:rsidR="00085CC2" w:rsidRPr="003A7FDC">
              <w:rPr>
                <w:sz w:val="21"/>
              </w:rPr>
              <w:t>2</w:t>
            </w:r>
          </w:p>
        </w:tc>
        <w:tc>
          <w:tcPr>
            <w:tcW w:w="9357" w:type="dxa"/>
          </w:tcPr>
          <w:p w:rsidR="005E50F3" w:rsidRPr="003A7FDC" w:rsidRDefault="005E50F3" w:rsidP="005E50F3">
            <w:pPr>
              <w:pStyle w:val="TableParagraph"/>
              <w:spacing w:line="352" w:lineRule="exact"/>
              <w:rPr>
                <w:sz w:val="21"/>
                <w:lang w:eastAsia="zh-TW"/>
              </w:rPr>
            </w:pPr>
            <w:r w:rsidRPr="003A7FDC">
              <w:rPr>
                <w:sz w:val="21"/>
                <w:lang w:eastAsia="zh-TW"/>
              </w:rPr>
              <w:t xml:space="preserve">依"臺灣地區與大陸地區金融業務往來即投資許可管理辦法"規定,依第三地  </w:t>
            </w:r>
          </w:p>
          <w:p w:rsidR="005E50F3" w:rsidRPr="003A7FDC" w:rsidRDefault="005E50F3" w:rsidP="005E50F3">
            <w:pPr>
              <w:pStyle w:val="TableParagraph"/>
              <w:spacing w:line="352" w:lineRule="exact"/>
              <w:rPr>
                <w:sz w:val="21"/>
                <w:lang w:eastAsia="zh-TW"/>
              </w:rPr>
            </w:pPr>
            <w:r w:rsidRPr="003A7FDC">
              <w:rPr>
                <w:sz w:val="21"/>
                <w:lang w:eastAsia="zh-TW"/>
              </w:rPr>
              <w:t xml:space="preserve">   區法規組織登記之銀行,大陸地區人民,法人,團體,其他機構直接或間接持有其  </w:t>
            </w:r>
          </w:p>
          <w:p w:rsidR="005E50F3" w:rsidRPr="003A7FDC" w:rsidRDefault="005E50F3" w:rsidP="005E50F3">
            <w:pPr>
              <w:pStyle w:val="TableParagraph"/>
              <w:spacing w:line="352" w:lineRule="exact"/>
              <w:rPr>
                <w:sz w:val="21"/>
                <w:lang w:eastAsia="zh-TW"/>
              </w:rPr>
            </w:pPr>
            <w:r w:rsidRPr="003A7FDC">
              <w:rPr>
                <w:sz w:val="21"/>
                <w:lang w:eastAsia="zh-TW"/>
              </w:rPr>
              <w:t xml:space="preserve">   以發行有表決權股份總數或資本總額超過多少比率,即為陸資銀行?(第21屆</w:t>
            </w:r>
          </w:p>
          <w:p w:rsidR="00220465" w:rsidRPr="003A7FDC" w:rsidRDefault="005E50F3" w:rsidP="005E50F3">
            <w:pPr>
              <w:pStyle w:val="TableParagraph"/>
              <w:spacing w:line="353" w:lineRule="exact"/>
              <w:rPr>
                <w:sz w:val="21"/>
                <w:lang w:eastAsia="zh-TW"/>
              </w:rPr>
            </w:pPr>
            <w:r w:rsidRPr="003A7FDC">
              <w:rPr>
                <w:sz w:val="21"/>
                <w:lang w:eastAsia="zh-TW"/>
              </w:rPr>
              <w:t xml:space="preserve">   國外匯兌試題</w:t>
            </w:r>
            <w:r w:rsidR="00C30F53" w:rsidRPr="003A7FDC">
              <w:rPr>
                <w:sz w:val="21"/>
                <w:lang w:eastAsia="zh-TW"/>
              </w:rPr>
              <w:t>)(</w:t>
            </w:r>
            <w:r w:rsidR="00C30F53" w:rsidRPr="003A7FDC">
              <w:rPr>
                <w:rFonts w:hint="eastAsia"/>
                <w:sz w:val="21"/>
                <w:lang w:eastAsia="zh-TW"/>
              </w:rPr>
              <w:t>1</w:t>
            </w:r>
            <w:r w:rsidR="00C30F53" w:rsidRPr="003A7FDC">
              <w:rPr>
                <w:sz w:val="21"/>
                <w:lang w:eastAsia="zh-TW"/>
              </w:rPr>
              <w:t>) 40% (</w:t>
            </w:r>
            <w:r w:rsidR="00C30F53" w:rsidRPr="003A7FDC">
              <w:rPr>
                <w:rFonts w:hint="eastAsia"/>
                <w:sz w:val="21"/>
                <w:lang w:eastAsia="zh-TW"/>
              </w:rPr>
              <w:t>2</w:t>
            </w:r>
            <w:r w:rsidR="00C30F53" w:rsidRPr="003A7FDC">
              <w:rPr>
                <w:sz w:val="21"/>
                <w:lang w:eastAsia="zh-TW"/>
              </w:rPr>
              <w:t>) 50% (</w:t>
            </w:r>
            <w:r w:rsidR="00C30F53" w:rsidRPr="003A7FDC">
              <w:rPr>
                <w:rFonts w:hint="eastAsia"/>
                <w:sz w:val="21"/>
                <w:lang w:eastAsia="zh-TW"/>
              </w:rPr>
              <w:t>3</w:t>
            </w:r>
            <w:r w:rsidR="00C30F53" w:rsidRPr="003A7FDC">
              <w:rPr>
                <w:sz w:val="21"/>
                <w:lang w:eastAsia="zh-TW"/>
              </w:rPr>
              <w:t>) 30% (</w:t>
            </w:r>
            <w:r w:rsidR="00C30F53" w:rsidRPr="003A7FDC">
              <w:rPr>
                <w:rFonts w:hint="eastAsia"/>
                <w:sz w:val="21"/>
                <w:lang w:eastAsia="zh-TW"/>
              </w:rPr>
              <w:t>4</w:t>
            </w:r>
            <w:r w:rsidRPr="003A7FDC">
              <w:rPr>
                <w:sz w:val="21"/>
                <w:lang w:eastAsia="zh-TW"/>
              </w:rPr>
              <w:t>) 25%</w:t>
            </w:r>
          </w:p>
        </w:tc>
        <w:tc>
          <w:tcPr>
            <w:tcW w:w="593" w:type="dxa"/>
          </w:tcPr>
          <w:p w:rsidR="00220465" w:rsidRPr="003A7FDC" w:rsidRDefault="00220465" w:rsidP="008A7F35">
            <w:pPr>
              <w:pStyle w:val="TableParagraph"/>
              <w:spacing w:before="157"/>
              <w:ind w:left="3"/>
              <w:jc w:val="center"/>
              <w:rPr>
                <w:sz w:val="21"/>
              </w:rPr>
            </w:pPr>
            <w:r w:rsidRPr="003A7FDC">
              <w:rPr>
                <w:sz w:val="21"/>
              </w:rPr>
              <w:t>3</w:t>
            </w:r>
          </w:p>
        </w:tc>
      </w:tr>
      <w:tr w:rsidR="003A7FDC" w:rsidRPr="003A7FDC" w:rsidTr="008A7F35">
        <w:trPr>
          <w:trHeight w:val="726"/>
        </w:trPr>
        <w:tc>
          <w:tcPr>
            <w:tcW w:w="567" w:type="dxa"/>
          </w:tcPr>
          <w:p w:rsidR="00220465" w:rsidRPr="003A7FDC" w:rsidRDefault="005E50F3" w:rsidP="008A7F35">
            <w:pPr>
              <w:pStyle w:val="TableParagraph"/>
              <w:spacing w:before="159"/>
              <w:ind w:left="49" w:right="44"/>
              <w:jc w:val="center"/>
              <w:rPr>
                <w:sz w:val="21"/>
              </w:rPr>
            </w:pPr>
            <w:r w:rsidRPr="003A7FDC">
              <w:rPr>
                <w:sz w:val="21"/>
              </w:rPr>
              <w:t>443</w:t>
            </w:r>
          </w:p>
        </w:tc>
        <w:tc>
          <w:tcPr>
            <w:tcW w:w="9357" w:type="dxa"/>
          </w:tcPr>
          <w:p w:rsidR="005E50F3" w:rsidRPr="003A7FDC" w:rsidRDefault="005E50F3" w:rsidP="005E50F3">
            <w:pPr>
              <w:pStyle w:val="TableParagraph"/>
              <w:spacing w:line="354" w:lineRule="exact"/>
              <w:rPr>
                <w:spacing w:val="-5"/>
                <w:sz w:val="21"/>
                <w:lang w:eastAsia="zh-TW"/>
              </w:rPr>
            </w:pPr>
            <w:r w:rsidRPr="003A7FDC">
              <w:rPr>
                <w:rFonts w:hint="eastAsia"/>
                <w:spacing w:val="-5"/>
                <w:sz w:val="21"/>
                <w:lang w:eastAsia="zh-TW"/>
              </w:rPr>
              <w:t>依「臺灣地區與大陸地區金融業務往來及投資許可管理辦法之規定</w:t>
            </w:r>
            <w:r w:rsidRPr="003A7FDC">
              <w:rPr>
                <w:spacing w:val="-5"/>
                <w:sz w:val="21"/>
                <w:lang w:eastAsia="zh-TW"/>
              </w:rPr>
              <w:t>,下列敘述何者錯誤?(第二十屆國外匯兌試題)</w:t>
            </w:r>
          </w:p>
          <w:p w:rsidR="00220465" w:rsidRPr="003A7FDC" w:rsidRDefault="00BD4A1D" w:rsidP="005E50F3">
            <w:pPr>
              <w:pStyle w:val="TableParagraph"/>
              <w:spacing w:line="353" w:lineRule="exact"/>
              <w:rPr>
                <w:sz w:val="21"/>
                <w:lang w:eastAsia="zh-TW"/>
              </w:rPr>
            </w:pPr>
            <w:r w:rsidRPr="003A7FDC">
              <w:rPr>
                <w:spacing w:val="-5"/>
                <w:sz w:val="21"/>
                <w:lang w:eastAsia="zh-TW"/>
              </w:rPr>
              <w:t>(</w:t>
            </w:r>
            <w:r w:rsidRPr="003A7FDC">
              <w:rPr>
                <w:rFonts w:hint="eastAsia"/>
                <w:spacing w:val="-5"/>
                <w:sz w:val="21"/>
                <w:lang w:eastAsia="zh-TW"/>
              </w:rPr>
              <w:t>1</w:t>
            </w:r>
            <w:r w:rsidR="005E50F3" w:rsidRPr="003A7FDC">
              <w:rPr>
                <w:spacing w:val="-5"/>
                <w:sz w:val="21"/>
                <w:lang w:eastAsia="zh-TW"/>
              </w:rPr>
              <w:t>) 大陸銀行分行辦理收受自然人新臺幣存款業務,以每筆新臺幣一百萬元以上之新臺幣定期存款業務為限</w:t>
            </w:r>
            <w:r w:rsidRPr="003A7FDC">
              <w:rPr>
                <w:spacing w:val="-5"/>
                <w:sz w:val="21"/>
                <w:lang w:eastAsia="zh-TW"/>
              </w:rPr>
              <w:t>(</w:t>
            </w:r>
            <w:r w:rsidRPr="003A7FDC">
              <w:rPr>
                <w:rFonts w:hint="eastAsia"/>
                <w:spacing w:val="-5"/>
                <w:sz w:val="21"/>
                <w:lang w:eastAsia="zh-TW"/>
              </w:rPr>
              <w:t>2</w:t>
            </w:r>
            <w:r w:rsidR="005E50F3" w:rsidRPr="003A7FDC">
              <w:rPr>
                <w:spacing w:val="-5"/>
                <w:sz w:val="21"/>
                <w:lang w:eastAsia="zh-TW"/>
              </w:rPr>
              <w:t>) 大陸銀行分行之淨</w:t>
            </w:r>
            <w:r w:rsidR="005E50F3" w:rsidRPr="003A7FDC">
              <w:rPr>
                <w:rFonts w:hint="eastAsia"/>
                <w:spacing w:val="-5"/>
                <w:sz w:val="21"/>
                <w:lang w:eastAsia="zh-TW"/>
              </w:rPr>
              <w:t>値</w:t>
            </w:r>
            <w:r w:rsidR="005E50F3" w:rsidRPr="003A7FDC">
              <w:rPr>
                <w:spacing w:val="-5"/>
                <w:sz w:val="21"/>
                <w:lang w:eastAsia="zh-TW"/>
              </w:rPr>
              <w:t>,不得低於主管機關規定最低專撥營業資金之三分之二</w:t>
            </w:r>
            <w:r w:rsidRPr="003A7FDC">
              <w:rPr>
                <w:spacing w:val="-5"/>
                <w:sz w:val="21"/>
                <w:lang w:eastAsia="zh-TW"/>
              </w:rPr>
              <w:t>(</w:t>
            </w:r>
            <w:r w:rsidRPr="003A7FDC">
              <w:rPr>
                <w:rFonts w:hint="eastAsia"/>
                <w:spacing w:val="-5"/>
                <w:sz w:val="21"/>
                <w:lang w:eastAsia="zh-TW"/>
              </w:rPr>
              <w:t>3</w:t>
            </w:r>
            <w:r w:rsidR="005E50F3" w:rsidRPr="003A7FDC">
              <w:rPr>
                <w:spacing w:val="-5"/>
                <w:sz w:val="21"/>
                <w:lang w:eastAsia="zh-TW"/>
              </w:rPr>
              <w:t>) 大陸地區商業銀行或陸資銀行參股投資臺灣地區金融機構,其個</w:t>
            </w:r>
            <w:r w:rsidR="005E50F3" w:rsidRPr="003A7FDC">
              <w:rPr>
                <w:rFonts w:hint="eastAsia"/>
                <w:spacing w:val="-5"/>
                <w:sz w:val="21"/>
                <w:lang w:eastAsia="zh-TW"/>
              </w:rPr>
              <w:t>别對單一臺灣地區金融機構之累計投資金額</w:t>
            </w:r>
            <w:r w:rsidR="005E50F3" w:rsidRPr="003A7FDC">
              <w:rPr>
                <w:spacing w:val="-5"/>
                <w:sz w:val="21"/>
                <w:lang w:eastAsia="zh-TW"/>
              </w:rPr>
              <w:t>,不得超過該機構已發行有表決權股份總數或資本總額之百分之五</w:t>
            </w:r>
            <w:r w:rsidRPr="003A7FDC">
              <w:rPr>
                <w:spacing w:val="-5"/>
                <w:sz w:val="21"/>
                <w:lang w:eastAsia="zh-TW"/>
              </w:rPr>
              <w:t>(</w:t>
            </w:r>
            <w:r w:rsidRPr="003A7FDC">
              <w:rPr>
                <w:rFonts w:hint="eastAsia"/>
                <w:spacing w:val="-5"/>
                <w:sz w:val="21"/>
                <w:lang w:eastAsia="zh-TW"/>
              </w:rPr>
              <w:t>4</w:t>
            </w:r>
            <w:r w:rsidR="005E50F3" w:rsidRPr="003A7FDC">
              <w:rPr>
                <w:spacing w:val="-5"/>
                <w:sz w:val="21"/>
                <w:lang w:eastAsia="zh-TW"/>
              </w:rPr>
              <w:t>) 大陸銀行分行應專撥最低營業資金新臺幣二億五千萬元</w:t>
            </w:r>
          </w:p>
        </w:tc>
        <w:tc>
          <w:tcPr>
            <w:tcW w:w="593" w:type="dxa"/>
          </w:tcPr>
          <w:p w:rsidR="00220465" w:rsidRPr="003A7FDC" w:rsidRDefault="005E50F3" w:rsidP="008A7F35">
            <w:pPr>
              <w:pStyle w:val="TableParagraph"/>
              <w:spacing w:before="159"/>
              <w:ind w:left="3"/>
              <w:jc w:val="center"/>
              <w:rPr>
                <w:sz w:val="21"/>
              </w:rPr>
            </w:pPr>
            <w:r w:rsidRPr="003A7FDC">
              <w:rPr>
                <w:sz w:val="21"/>
              </w:rPr>
              <w:t>1</w:t>
            </w:r>
          </w:p>
        </w:tc>
      </w:tr>
      <w:tr w:rsidR="003A7FDC" w:rsidRPr="003A7FDC" w:rsidTr="008A7F35">
        <w:trPr>
          <w:trHeight w:val="727"/>
        </w:trPr>
        <w:tc>
          <w:tcPr>
            <w:tcW w:w="567" w:type="dxa"/>
          </w:tcPr>
          <w:p w:rsidR="00220465" w:rsidRPr="003A7FDC" w:rsidRDefault="005E50F3" w:rsidP="008A7F35">
            <w:pPr>
              <w:pStyle w:val="TableParagraph"/>
              <w:spacing w:before="160"/>
              <w:ind w:left="49" w:right="44"/>
              <w:jc w:val="center"/>
              <w:rPr>
                <w:sz w:val="21"/>
              </w:rPr>
            </w:pPr>
            <w:r w:rsidRPr="003A7FDC">
              <w:rPr>
                <w:sz w:val="21"/>
              </w:rPr>
              <w:t>444</w:t>
            </w:r>
          </w:p>
        </w:tc>
        <w:tc>
          <w:tcPr>
            <w:tcW w:w="9357" w:type="dxa"/>
          </w:tcPr>
          <w:p w:rsidR="005E50F3" w:rsidRPr="003A7FDC" w:rsidRDefault="005E50F3" w:rsidP="005E50F3">
            <w:pPr>
              <w:pStyle w:val="TableParagraph"/>
              <w:spacing w:line="353" w:lineRule="exact"/>
              <w:rPr>
                <w:sz w:val="21"/>
                <w:lang w:eastAsia="zh-TW"/>
              </w:rPr>
            </w:pPr>
            <w:r w:rsidRPr="003A7FDC">
              <w:rPr>
                <w:rFonts w:hint="eastAsia"/>
                <w:sz w:val="21"/>
                <w:lang w:eastAsia="zh-TW"/>
              </w:rPr>
              <w:t>台灣地區金融機構須經何單位之核准方可與大陸地區金融機構往來辦理進出口外匯業務</w:t>
            </w:r>
            <w:r w:rsidRPr="003A7FDC">
              <w:rPr>
                <w:sz w:val="21"/>
                <w:lang w:eastAsia="zh-TW"/>
              </w:rPr>
              <w:t>?(第18屆國外匯兌試題)</w:t>
            </w:r>
          </w:p>
          <w:p w:rsidR="00220465" w:rsidRPr="003A7FDC" w:rsidRDefault="00BD4A1D" w:rsidP="005E50F3">
            <w:pPr>
              <w:pStyle w:val="TableParagraph"/>
              <w:tabs>
                <w:tab w:val="left" w:pos="3107"/>
              </w:tabs>
              <w:spacing w:line="354" w:lineRule="exact"/>
              <w:rPr>
                <w:sz w:val="21"/>
                <w:lang w:eastAsia="zh-TW"/>
              </w:rPr>
            </w:pPr>
            <w:r w:rsidRPr="003A7FDC">
              <w:rPr>
                <w:sz w:val="21"/>
                <w:lang w:eastAsia="zh-TW"/>
              </w:rPr>
              <w:t>(</w:t>
            </w:r>
            <w:r w:rsidRPr="003A7FDC">
              <w:rPr>
                <w:rFonts w:hint="eastAsia"/>
                <w:sz w:val="21"/>
                <w:lang w:eastAsia="zh-TW"/>
              </w:rPr>
              <w:t>1</w:t>
            </w:r>
            <w:r w:rsidR="005E50F3" w:rsidRPr="003A7FDC">
              <w:rPr>
                <w:sz w:val="21"/>
                <w:lang w:eastAsia="zh-TW"/>
              </w:rPr>
              <w:t>) 陸委會</w:t>
            </w:r>
            <w:r w:rsidRPr="003A7FDC">
              <w:rPr>
                <w:sz w:val="21"/>
                <w:lang w:eastAsia="zh-TW"/>
              </w:rPr>
              <w:t>(</w:t>
            </w:r>
            <w:r w:rsidRPr="003A7FDC">
              <w:rPr>
                <w:rFonts w:hint="eastAsia"/>
                <w:sz w:val="21"/>
                <w:lang w:eastAsia="zh-TW"/>
              </w:rPr>
              <w:t>2</w:t>
            </w:r>
            <w:r w:rsidR="005E50F3" w:rsidRPr="003A7FDC">
              <w:rPr>
                <w:sz w:val="21"/>
                <w:lang w:eastAsia="zh-TW"/>
              </w:rPr>
              <w:t>) 金管會</w:t>
            </w:r>
            <w:r w:rsidRPr="003A7FDC">
              <w:rPr>
                <w:sz w:val="21"/>
                <w:lang w:eastAsia="zh-TW"/>
              </w:rPr>
              <w:t>(</w:t>
            </w:r>
            <w:r w:rsidRPr="003A7FDC">
              <w:rPr>
                <w:rFonts w:hint="eastAsia"/>
                <w:sz w:val="21"/>
                <w:lang w:eastAsia="zh-TW"/>
              </w:rPr>
              <w:t>3</w:t>
            </w:r>
            <w:r w:rsidR="005E50F3" w:rsidRPr="003A7FDC">
              <w:rPr>
                <w:sz w:val="21"/>
                <w:lang w:eastAsia="zh-TW"/>
              </w:rPr>
              <w:t>) 經濟部</w:t>
            </w:r>
            <w:r w:rsidRPr="003A7FDC">
              <w:rPr>
                <w:sz w:val="21"/>
                <w:lang w:eastAsia="zh-TW"/>
              </w:rPr>
              <w:t>(</w:t>
            </w:r>
            <w:r w:rsidRPr="003A7FDC">
              <w:rPr>
                <w:rFonts w:hint="eastAsia"/>
                <w:sz w:val="21"/>
                <w:lang w:eastAsia="zh-TW"/>
              </w:rPr>
              <w:t>4</w:t>
            </w:r>
            <w:r w:rsidR="005E50F3" w:rsidRPr="003A7FDC">
              <w:rPr>
                <w:sz w:val="21"/>
                <w:lang w:eastAsia="zh-TW"/>
              </w:rPr>
              <w:t>) 中央銀行</w:t>
            </w:r>
          </w:p>
        </w:tc>
        <w:tc>
          <w:tcPr>
            <w:tcW w:w="593" w:type="dxa"/>
          </w:tcPr>
          <w:p w:rsidR="00220465" w:rsidRPr="003A7FDC" w:rsidRDefault="005E50F3" w:rsidP="008A7F35">
            <w:pPr>
              <w:pStyle w:val="TableParagraph"/>
              <w:spacing w:before="160"/>
              <w:ind w:left="3"/>
              <w:jc w:val="center"/>
              <w:rPr>
                <w:sz w:val="21"/>
              </w:rPr>
            </w:pPr>
            <w:r w:rsidRPr="003A7FDC">
              <w:rPr>
                <w:sz w:val="21"/>
              </w:rPr>
              <w:t>2</w:t>
            </w:r>
          </w:p>
        </w:tc>
      </w:tr>
      <w:tr w:rsidR="003A7FDC" w:rsidRPr="003A7FDC" w:rsidTr="008A7F35">
        <w:trPr>
          <w:trHeight w:val="726"/>
        </w:trPr>
        <w:tc>
          <w:tcPr>
            <w:tcW w:w="567" w:type="dxa"/>
          </w:tcPr>
          <w:p w:rsidR="00220465" w:rsidRPr="003A7FDC" w:rsidRDefault="005E50F3" w:rsidP="008A7F35">
            <w:pPr>
              <w:pStyle w:val="TableParagraph"/>
              <w:spacing w:before="159"/>
              <w:ind w:left="49" w:right="44"/>
              <w:jc w:val="center"/>
              <w:rPr>
                <w:sz w:val="21"/>
              </w:rPr>
            </w:pPr>
            <w:r w:rsidRPr="003A7FDC">
              <w:rPr>
                <w:sz w:val="21"/>
              </w:rPr>
              <w:t>445</w:t>
            </w:r>
          </w:p>
        </w:tc>
        <w:tc>
          <w:tcPr>
            <w:tcW w:w="9357" w:type="dxa"/>
          </w:tcPr>
          <w:p w:rsidR="005E50F3" w:rsidRPr="003A7FDC" w:rsidRDefault="005E50F3" w:rsidP="005E50F3">
            <w:pPr>
              <w:pStyle w:val="TableParagraph"/>
              <w:spacing w:line="353" w:lineRule="exact"/>
              <w:rPr>
                <w:sz w:val="21"/>
                <w:lang w:eastAsia="zh-TW"/>
              </w:rPr>
            </w:pPr>
            <w:r w:rsidRPr="003A7FDC">
              <w:rPr>
                <w:rFonts w:hint="eastAsia"/>
                <w:sz w:val="21"/>
                <w:lang w:eastAsia="zh-TW"/>
              </w:rPr>
              <w:t>指定銀行經許可辦理大陸地區匯出款</w:t>
            </w:r>
            <w:r w:rsidRPr="003A7FDC">
              <w:rPr>
                <w:sz w:val="21"/>
                <w:lang w:eastAsia="zh-TW"/>
              </w:rPr>
              <w:t>,下列敘述何者正確?(第18屆國外匯兌試題)</w:t>
            </w:r>
          </w:p>
          <w:p w:rsidR="00220465" w:rsidRPr="003A7FDC" w:rsidRDefault="00BD4A1D" w:rsidP="005E50F3">
            <w:pPr>
              <w:pStyle w:val="TableParagraph"/>
              <w:spacing w:line="354" w:lineRule="exact"/>
              <w:rPr>
                <w:sz w:val="21"/>
                <w:lang w:eastAsia="zh-TW"/>
              </w:rPr>
            </w:pPr>
            <w:r w:rsidRPr="003A7FDC">
              <w:rPr>
                <w:sz w:val="21"/>
                <w:lang w:eastAsia="zh-TW"/>
              </w:rPr>
              <w:t>(</w:t>
            </w:r>
            <w:r w:rsidRPr="003A7FDC">
              <w:rPr>
                <w:rFonts w:hint="eastAsia"/>
                <w:sz w:val="21"/>
                <w:lang w:eastAsia="zh-TW"/>
              </w:rPr>
              <w:t>1</w:t>
            </w:r>
            <w:r w:rsidR="005E50F3" w:rsidRPr="003A7FDC">
              <w:rPr>
                <w:sz w:val="21"/>
                <w:lang w:eastAsia="zh-TW"/>
              </w:rPr>
              <w:t>) 不得辦理赴大陸地區觀光旅行匯款</w:t>
            </w:r>
            <w:r w:rsidRPr="003A7FDC">
              <w:rPr>
                <w:sz w:val="21"/>
                <w:lang w:eastAsia="zh-TW"/>
              </w:rPr>
              <w:t>(</w:t>
            </w:r>
            <w:r w:rsidRPr="003A7FDC">
              <w:rPr>
                <w:rFonts w:hint="eastAsia"/>
                <w:sz w:val="21"/>
                <w:lang w:eastAsia="zh-TW"/>
              </w:rPr>
              <w:t>2</w:t>
            </w:r>
            <w:r w:rsidR="005E50F3" w:rsidRPr="003A7FDC">
              <w:rPr>
                <w:sz w:val="21"/>
                <w:lang w:eastAsia="zh-TW"/>
              </w:rPr>
              <w:t>) 赴大陸地區觀光旅行只能結購旅行支票,不得辦理匯出匯款</w:t>
            </w:r>
            <w:r w:rsidRPr="003A7FDC">
              <w:rPr>
                <w:sz w:val="21"/>
                <w:lang w:eastAsia="zh-TW"/>
              </w:rPr>
              <w:t>(</w:t>
            </w:r>
            <w:r w:rsidRPr="003A7FDC">
              <w:rPr>
                <w:rFonts w:hint="eastAsia"/>
                <w:sz w:val="21"/>
                <w:lang w:eastAsia="zh-TW"/>
              </w:rPr>
              <w:t>3</w:t>
            </w:r>
            <w:r w:rsidR="005E50F3" w:rsidRPr="003A7FDC">
              <w:rPr>
                <w:sz w:val="21"/>
                <w:lang w:eastAsia="zh-TW"/>
              </w:rPr>
              <w:t>) 赴大陸地區觀光旅行只能結購外幣現鈔,不得辦理匯出匯款</w:t>
            </w:r>
            <w:r w:rsidRPr="003A7FDC">
              <w:rPr>
                <w:sz w:val="21"/>
                <w:lang w:eastAsia="zh-TW"/>
              </w:rPr>
              <w:t>(</w:t>
            </w:r>
            <w:r w:rsidRPr="003A7FDC">
              <w:rPr>
                <w:rFonts w:hint="eastAsia"/>
                <w:sz w:val="21"/>
                <w:lang w:eastAsia="zh-TW"/>
              </w:rPr>
              <w:t>4</w:t>
            </w:r>
            <w:r w:rsidR="005E50F3" w:rsidRPr="003A7FDC">
              <w:rPr>
                <w:sz w:val="21"/>
                <w:lang w:eastAsia="zh-TW"/>
              </w:rPr>
              <w:t>) 得辦理赴大陸地區觀光旅行匯款</w:t>
            </w:r>
          </w:p>
        </w:tc>
        <w:tc>
          <w:tcPr>
            <w:tcW w:w="593" w:type="dxa"/>
          </w:tcPr>
          <w:p w:rsidR="00220465" w:rsidRPr="003A7FDC" w:rsidRDefault="005E50F3" w:rsidP="008A7F35">
            <w:pPr>
              <w:pStyle w:val="TableParagraph"/>
              <w:spacing w:before="159"/>
              <w:ind w:left="3"/>
              <w:jc w:val="center"/>
              <w:rPr>
                <w:sz w:val="21"/>
              </w:rPr>
            </w:pPr>
            <w:r w:rsidRPr="003A7FDC">
              <w:rPr>
                <w:sz w:val="21"/>
              </w:rPr>
              <w:t>4</w:t>
            </w:r>
          </w:p>
        </w:tc>
      </w:tr>
      <w:tr w:rsidR="003A7FDC" w:rsidRPr="003A7FDC" w:rsidTr="008A7F35">
        <w:trPr>
          <w:trHeight w:val="1089"/>
        </w:trPr>
        <w:tc>
          <w:tcPr>
            <w:tcW w:w="567" w:type="dxa"/>
          </w:tcPr>
          <w:p w:rsidR="00220465" w:rsidRPr="003A7FDC" w:rsidRDefault="00220465" w:rsidP="008A7F35">
            <w:pPr>
              <w:pStyle w:val="TableParagraph"/>
              <w:spacing w:before="6"/>
              <w:ind w:left="0"/>
              <w:rPr>
                <w:rFonts w:ascii="Times New Roman"/>
                <w:sz w:val="29"/>
              </w:rPr>
            </w:pPr>
          </w:p>
          <w:p w:rsidR="00220465" w:rsidRPr="003A7FDC" w:rsidRDefault="005E50F3" w:rsidP="008A7F35">
            <w:pPr>
              <w:pStyle w:val="TableParagraph"/>
              <w:ind w:left="49" w:right="44"/>
              <w:jc w:val="center"/>
              <w:rPr>
                <w:sz w:val="21"/>
              </w:rPr>
            </w:pPr>
            <w:r w:rsidRPr="003A7FDC">
              <w:rPr>
                <w:sz w:val="21"/>
              </w:rPr>
              <w:t>446</w:t>
            </w:r>
          </w:p>
        </w:tc>
        <w:tc>
          <w:tcPr>
            <w:tcW w:w="9357" w:type="dxa"/>
          </w:tcPr>
          <w:p w:rsidR="00DE43B7" w:rsidRPr="003A7FDC" w:rsidRDefault="00DE43B7" w:rsidP="00DE43B7">
            <w:pPr>
              <w:pStyle w:val="TableParagraph"/>
              <w:spacing w:line="225" w:lineRule="auto"/>
              <w:ind w:right="15"/>
              <w:rPr>
                <w:sz w:val="21"/>
                <w:lang w:eastAsia="zh-TW"/>
              </w:rPr>
            </w:pPr>
            <w:r w:rsidRPr="003A7FDC">
              <w:rPr>
                <w:rFonts w:hint="eastAsia"/>
                <w:sz w:val="21"/>
                <w:lang w:eastAsia="zh-TW"/>
              </w:rPr>
              <w:t>請問</w:t>
            </w:r>
            <w:r w:rsidRPr="003A7FDC">
              <w:rPr>
                <w:sz w:val="21"/>
                <w:lang w:eastAsia="zh-TW"/>
              </w:rPr>
              <w:t>OBU辦理外幣授信,授信額度轉供大陸台商使用者,其金額扣除短期貿易融資及國際聯貸,加計其直接對大陸台商授信之總餘額,不得逾國際金融業務分行上年度決算後資產淨額之多少比率?(第18屆國外匯兌試題)</w:t>
            </w:r>
          </w:p>
          <w:p w:rsidR="00220465" w:rsidRPr="003A7FDC" w:rsidRDefault="007E248E" w:rsidP="00DE43B7">
            <w:pPr>
              <w:pStyle w:val="TableParagraph"/>
              <w:spacing w:line="349" w:lineRule="exact"/>
              <w:rPr>
                <w:sz w:val="21"/>
                <w:lang w:eastAsia="zh-TW"/>
              </w:rPr>
            </w:pPr>
            <w:r w:rsidRPr="003A7FDC">
              <w:rPr>
                <w:sz w:val="21"/>
                <w:lang w:eastAsia="zh-TW"/>
              </w:rPr>
              <w:t>(</w:t>
            </w:r>
            <w:r w:rsidRPr="003A7FDC">
              <w:rPr>
                <w:rFonts w:hint="eastAsia"/>
                <w:sz w:val="21"/>
                <w:lang w:eastAsia="zh-TW"/>
              </w:rPr>
              <w:t>1</w:t>
            </w:r>
            <w:r w:rsidRPr="003A7FDC">
              <w:rPr>
                <w:sz w:val="21"/>
                <w:lang w:eastAsia="zh-TW"/>
              </w:rPr>
              <w:t>) 30% (</w:t>
            </w:r>
            <w:r w:rsidRPr="003A7FDC">
              <w:rPr>
                <w:rFonts w:hint="eastAsia"/>
                <w:sz w:val="21"/>
                <w:lang w:eastAsia="zh-TW"/>
              </w:rPr>
              <w:t>2</w:t>
            </w:r>
            <w:r w:rsidRPr="003A7FDC">
              <w:rPr>
                <w:sz w:val="21"/>
                <w:lang w:eastAsia="zh-TW"/>
              </w:rPr>
              <w:t>) 40% (</w:t>
            </w:r>
            <w:r w:rsidRPr="003A7FDC">
              <w:rPr>
                <w:rFonts w:hint="eastAsia"/>
                <w:sz w:val="21"/>
                <w:lang w:eastAsia="zh-TW"/>
              </w:rPr>
              <w:t>3</w:t>
            </w:r>
            <w:r w:rsidR="00DE43B7" w:rsidRPr="003A7FDC">
              <w:rPr>
                <w:sz w:val="21"/>
                <w:lang w:eastAsia="zh-TW"/>
              </w:rPr>
              <w:t>) 20</w:t>
            </w:r>
            <w:r w:rsidRPr="003A7FDC">
              <w:rPr>
                <w:sz w:val="21"/>
                <w:lang w:eastAsia="zh-TW"/>
              </w:rPr>
              <w:t>% (</w:t>
            </w:r>
            <w:r w:rsidRPr="003A7FDC">
              <w:rPr>
                <w:rFonts w:hint="eastAsia"/>
                <w:sz w:val="21"/>
                <w:lang w:eastAsia="zh-TW"/>
              </w:rPr>
              <w:t>4</w:t>
            </w:r>
            <w:r w:rsidR="00DE43B7" w:rsidRPr="003A7FDC">
              <w:rPr>
                <w:sz w:val="21"/>
                <w:lang w:eastAsia="zh-TW"/>
              </w:rPr>
              <w:t>) 10%</w:t>
            </w:r>
          </w:p>
        </w:tc>
        <w:tc>
          <w:tcPr>
            <w:tcW w:w="593" w:type="dxa"/>
          </w:tcPr>
          <w:p w:rsidR="00220465" w:rsidRPr="003A7FDC" w:rsidRDefault="00220465" w:rsidP="008A7F35">
            <w:pPr>
              <w:pStyle w:val="TableParagraph"/>
              <w:spacing w:before="6"/>
              <w:ind w:left="0"/>
              <w:rPr>
                <w:rFonts w:ascii="Times New Roman"/>
                <w:sz w:val="29"/>
                <w:lang w:eastAsia="zh-TW"/>
              </w:rPr>
            </w:pPr>
          </w:p>
          <w:p w:rsidR="00220465" w:rsidRPr="003A7FDC" w:rsidRDefault="00DE43B7" w:rsidP="008A7F35">
            <w:pPr>
              <w:pStyle w:val="TableParagraph"/>
              <w:ind w:left="3"/>
              <w:jc w:val="center"/>
              <w:rPr>
                <w:sz w:val="21"/>
              </w:rPr>
            </w:pPr>
            <w:r w:rsidRPr="003A7FDC">
              <w:rPr>
                <w:sz w:val="21"/>
              </w:rPr>
              <w:t>1</w:t>
            </w:r>
          </w:p>
        </w:tc>
      </w:tr>
      <w:tr w:rsidR="003A7FDC" w:rsidRPr="003A7FDC" w:rsidTr="008A7F35">
        <w:trPr>
          <w:trHeight w:val="726"/>
        </w:trPr>
        <w:tc>
          <w:tcPr>
            <w:tcW w:w="567" w:type="dxa"/>
          </w:tcPr>
          <w:p w:rsidR="00220465" w:rsidRPr="003A7FDC" w:rsidRDefault="00DE43B7" w:rsidP="008A7F35">
            <w:pPr>
              <w:pStyle w:val="TableParagraph"/>
              <w:spacing w:before="159"/>
              <w:ind w:left="49" w:right="44"/>
              <w:jc w:val="center"/>
              <w:rPr>
                <w:sz w:val="21"/>
              </w:rPr>
            </w:pPr>
            <w:r w:rsidRPr="003A7FDC">
              <w:rPr>
                <w:sz w:val="21"/>
              </w:rPr>
              <w:t>447</w:t>
            </w:r>
          </w:p>
        </w:tc>
        <w:tc>
          <w:tcPr>
            <w:tcW w:w="9357" w:type="dxa"/>
          </w:tcPr>
          <w:p w:rsidR="00DE43B7" w:rsidRPr="003A7FDC" w:rsidRDefault="00DE43B7" w:rsidP="00DE43B7">
            <w:pPr>
              <w:pStyle w:val="TableParagraph"/>
              <w:spacing w:line="353" w:lineRule="exact"/>
              <w:rPr>
                <w:spacing w:val="-9"/>
                <w:sz w:val="21"/>
                <w:lang w:eastAsia="zh-TW"/>
              </w:rPr>
            </w:pPr>
            <w:r w:rsidRPr="003A7FDC">
              <w:rPr>
                <w:rFonts w:hint="eastAsia"/>
                <w:spacing w:val="-9"/>
                <w:sz w:val="21"/>
                <w:lang w:eastAsia="zh-TW"/>
              </w:rPr>
              <w:t>依</w:t>
            </w:r>
            <w:r w:rsidRPr="003A7FDC">
              <w:rPr>
                <w:spacing w:val="-9"/>
                <w:sz w:val="21"/>
                <w:lang w:eastAsia="zh-TW"/>
              </w:rPr>
              <w:t>"台灣地區與大陸地區金融業務往來及投資許可管理辦法"規定,下列敘述何者錯誤?(第21屆國外匯兌試題)</w:t>
            </w:r>
          </w:p>
          <w:p w:rsidR="00220465" w:rsidRPr="003A7FDC" w:rsidRDefault="007E248E" w:rsidP="00DE43B7">
            <w:pPr>
              <w:pStyle w:val="TableParagraph"/>
              <w:spacing w:line="354" w:lineRule="exact"/>
              <w:rPr>
                <w:sz w:val="21"/>
                <w:lang w:eastAsia="zh-TW"/>
              </w:rPr>
            </w:pPr>
            <w:r w:rsidRPr="003A7FDC">
              <w:rPr>
                <w:spacing w:val="-9"/>
                <w:sz w:val="21"/>
                <w:lang w:eastAsia="zh-TW"/>
              </w:rPr>
              <w:t>(</w:t>
            </w:r>
            <w:r w:rsidRPr="003A7FDC">
              <w:rPr>
                <w:rFonts w:hint="eastAsia"/>
                <w:spacing w:val="-9"/>
                <w:sz w:val="21"/>
                <w:lang w:eastAsia="zh-TW"/>
              </w:rPr>
              <w:t>1</w:t>
            </w:r>
            <w:r w:rsidR="00DE43B7" w:rsidRPr="003A7FDC">
              <w:rPr>
                <w:spacing w:val="-9"/>
                <w:sz w:val="21"/>
                <w:lang w:eastAsia="zh-TW"/>
              </w:rPr>
              <w:t>) 大陸地區商業銀行或陸資銀行得以其投資每年所得之孳息或受分配之盈餘,申請結匯</w:t>
            </w:r>
            <w:r w:rsidRPr="003A7FDC">
              <w:rPr>
                <w:spacing w:val="-9"/>
                <w:sz w:val="21"/>
                <w:lang w:eastAsia="zh-TW"/>
              </w:rPr>
              <w:t>(</w:t>
            </w:r>
            <w:r w:rsidRPr="003A7FDC">
              <w:rPr>
                <w:rFonts w:hint="eastAsia"/>
                <w:spacing w:val="-9"/>
                <w:sz w:val="21"/>
                <w:lang w:eastAsia="zh-TW"/>
              </w:rPr>
              <w:t>2</w:t>
            </w:r>
            <w:r w:rsidR="00DE43B7" w:rsidRPr="003A7FDC">
              <w:rPr>
                <w:spacing w:val="-9"/>
                <w:sz w:val="21"/>
                <w:lang w:eastAsia="zh-TW"/>
              </w:rPr>
              <w:t>) 大陸地區商業銀行或陸資銀行在臺灣地區設立分行以一家為限</w:t>
            </w:r>
            <w:r w:rsidRPr="003A7FDC">
              <w:rPr>
                <w:spacing w:val="-9"/>
                <w:sz w:val="21"/>
                <w:lang w:eastAsia="zh-TW"/>
              </w:rPr>
              <w:t>(</w:t>
            </w:r>
            <w:r w:rsidRPr="003A7FDC">
              <w:rPr>
                <w:rFonts w:hint="eastAsia"/>
                <w:spacing w:val="-9"/>
                <w:sz w:val="21"/>
                <w:lang w:eastAsia="zh-TW"/>
              </w:rPr>
              <w:t>3)</w:t>
            </w:r>
            <w:r w:rsidR="00DE43B7" w:rsidRPr="003A7FDC">
              <w:rPr>
                <w:spacing w:val="-9"/>
                <w:sz w:val="21"/>
                <w:lang w:eastAsia="zh-TW"/>
              </w:rPr>
              <w:t xml:space="preserve"> 主管機關為維持金融市場穩定之必要,得報請立法院通過後,禁止依本辦法規定所為之業務往來</w:t>
            </w:r>
            <w:r w:rsidRPr="003A7FDC">
              <w:rPr>
                <w:spacing w:val="-9"/>
                <w:sz w:val="21"/>
                <w:lang w:eastAsia="zh-TW"/>
              </w:rPr>
              <w:t>(</w:t>
            </w:r>
            <w:r w:rsidRPr="003A7FDC">
              <w:rPr>
                <w:rFonts w:hint="eastAsia"/>
                <w:spacing w:val="-9"/>
                <w:sz w:val="21"/>
                <w:lang w:eastAsia="zh-TW"/>
              </w:rPr>
              <w:t>4</w:t>
            </w:r>
            <w:r w:rsidR="00DE43B7" w:rsidRPr="003A7FDC">
              <w:rPr>
                <w:spacing w:val="-9"/>
                <w:sz w:val="21"/>
                <w:lang w:eastAsia="zh-TW"/>
              </w:rPr>
              <w:t>) 大陸銀行分行之淨值,不得低於主管機關規定最低專撥營業資金之三分之二</w:t>
            </w:r>
          </w:p>
        </w:tc>
        <w:tc>
          <w:tcPr>
            <w:tcW w:w="593" w:type="dxa"/>
          </w:tcPr>
          <w:p w:rsidR="00220465" w:rsidRPr="003A7FDC" w:rsidRDefault="00220465" w:rsidP="008A7F35">
            <w:pPr>
              <w:pStyle w:val="TableParagraph"/>
              <w:spacing w:before="159"/>
              <w:ind w:left="3"/>
              <w:jc w:val="center"/>
              <w:rPr>
                <w:sz w:val="21"/>
              </w:rPr>
            </w:pPr>
            <w:r w:rsidRPr="003A7FDC">
              <w:rPr>
                <w:sz w:val="21"/>
              </w:rPr>
              <w:t>3</w:t>
            </w:r>
          </w:p>
        </w:tc>
      </w:tr>
      <w:tr w:rsidR="003A7FDC" w:rsidRPr="003A7FDC" w:rsidTr="008A7F35">
        <w:trPr>
          <w:trHeight w:val="726"/>
        </w:trPr>
        <w:tc>
          <w:tcPr>
            <w:tcW w:w="567" w:type="dxa"/>
          </w:tcPr>
          <w:p w:rsidR="00DE43B7" w:rsidRPr="003A7FDC" w:rsidRDefault="00DE43B7" w:rsidP="008A7F35">
            <w:pPr>
              <w:pStyle w:val="TableParagraph"/>
              <w:spacing w:before="159"/>
              <w:ind w:left="49" w:right="44"/>
              <w:jc w:val="center"/>
              <w:rPr>
                <w:sz w:val="21"/>
                <w:lang w:eastAsia="zh-TW"/>
              </w:rPr>
            </w:pPr>
            <w:r w:rsidRPr="003A7FDC">
              <w:rPr>
                <w:rFonts w:hint="eastAsia"/>
                <w:sz w:val="21"/>
                <w:lang w:eastAsia="zh-TW"/>
              </w:rPr>
              <w:t>448</w:t>
            </w:r>
          </w:p>
        </w:tc>
        <w:tc>
          <w:tcPr>
            <w:tcW w:w="9357" w:type="dxa"/>
          </w:tcPr>
          <w:p w:rsidR="006262B8" w:rsidRPr="003A7FDC" w:rsidRDefault="006262B8" w:rsidP="006262B8">
            <w:pPr>
              <w:pStyle w:val="TableParagraph"/>
              <w:spacing w:line="353" w:lineRule="exact"/>
              <w:rPr>
                <w:spacing w:val="-9"/>
                <w:sz w:val="21"/>
                <w:lang w:eastAsia="zh-TW"/>
              </w:rPr>
            </w:pPr>
            <w:r w:rsidRPr="003A7FDC">
              <w:rPr>
                <w:rFonts w:hint="eastAsia"/>
                <w:spacing w:val="-9"/>
                <w:sz w:val="21"/>
                <w:lang w:eastAsia="zh-TW"/>
              </w:rPr>
              <w:t>依「臺灣地區與大陸地區金融業務往來及投資許可管理辦法」規定</w:t>
            </w:r>
            <w:r w:rsidRPr="003A7FDC">
              <w:rPr>
                <w:spacing w:val="-9"/>
                <w:sz w:val="21"/>
                <w:lang w:eastAsia="zh-TW"/>
              </w:rPr>
              <w:t>,下列敘述何者錯誤?(第22屆國外匯兌試題)</w:t>
            </w:r>
          </w:p>
          <w:p w:rsidR="00DE43B7" w:rsidRPr="003A7FDC" w:rsidRDefault="007E248E" w:rsidP="006262B8">
            <w:pPr>
              <w:pStyle w:val="TableParagraph"/>
              <w:spacing w:line="353" w:lineRule="exact"/>
              <w:rPr>
                <w:spacing w:val="-9"/>
                <w:sz w:val="21"/>
                <w:lang w:eastAsia="zh-TW"/>
              </w:rPr>
            </w:pPr>
            <w:r w:rsidRPr="003A7FDC">
              <w:rPr>
                <w:spacing w:val="-9"/>
                <w:sz w:val="21"/>
                <w:lang w:eastAsia="zh-TW"/>
              </w:rPr>
              <w:t>(</w:t>
            </w:r>
            <w:r w:rsidRPr="003A7FDC">
              <w:rPr>
                <w:rFonts w:hint="eastAsia"/>
                <w:spacing w:val="-9"/>
                <w:sz w:val="21"/>
                <w:lang w:eastAsia="zh-TW"/>
              </w:rPr>
              <w:t>1</w:t>
            </w:r>
            <w:r w:rsidR="006262B8" w:rsidRPr="003A7FDC">
              <w:rPr>
                <w:spacing w:val="-9"/>
                <w:sz w:val="21"/>
                <w:lang w:eastAsia="zh-TW"/>
              </w:rPr>
              <w:t>) 單一大陸地區商業銀行或陸資銀行在臺灣地區設立代表人辦事處,以一處為限</w:t>
            </w:r>
            <w:r w:rsidRPr="003A7FDC">
              <w:rPr>
                <w:spacing w:val="-9"/>
                <w:sz w:val="21"/>
                <w:lang w:eastAsia="zh-TW"/>
              </w:rPr>
              <w:t>(</w:t>
            </w:r>
            <w:r w:rsidRPr="003A7FDC">
              <w:rPr>
                <w:rFonts w:hint="eastAsia"/>
                <w:spacing w:val="-9"/>
                <w:sz w:val="21"/>
                <w:lang w:eastAsia="zh-TW"/>
              </w:rPr>
              <w:t>2</w:t>
            </w:r>
            <w:r w:rsidR="006262B8" w:rsidRPr="003A7FDC">
              <w:rPr>
                <w:spacing w:val="-9"/>
                <w:sz w:val="21"/>
                <w:lang w:eastAsia="zh-TW"/>
              </w:rPr>
              <w:t>) 大陸地區商業銀行或陸資銀行加計大陸地區投資人對同一臺灣地區金融機構之投資金額,不得超過該金融機構已發行有表決權股份總數或資本總額之百分之十</w:t>
            </w:r>
            <w:r w:rsidRPr="003A7FDC">
              <w:rPr>
                <w:spacing w:val="-9"/>
                <w:sz w:val="21"/>
                <w:lang w:eastAsia="zh-TW"/>
              </w:rPr>
              <w:t>(</w:t>
            </w:r>
            <w:r w:rsidRPr="003A7FDC">
              <w:rPr>
                <w:rFonts w:hint="eastAsia"/>
                <w:spacing w:val="-9"/>
                <w:sz w:val="21"/>
                <w:lang w:eastAsia="zh-TW"/>
              </w:rPr>
              <w:t>3</w:t>
            </w:r>
            <w:r w:rsidR="006262B8" w:rsidRPr="003A7FDC">
              <w:rPr>
                <w:spacing w:val="-9"/>
                <w:sz w:val="21"/>
                <w:lang w:eastAsia="zh-TW"/>
              </w:rPr>
              <w:t>) 直接或間接被他金融機構持有已發行有表決權股份總數或資本總額超過百分之五十之銀行,屬本辦法所定義之子銀行</w:t>
            </w:r>
            <w:r w:rsidRPr="003A7FDC">
              <w:rPr>
                <w:spacing w:val="-9"/>
                <w:sz w:val="21"/>
                <w:lang w:eastAsia="zh-TW"/>
              </w:rPr>
              <w:t>(</w:t>
            </w:r>
            <w:r w:rsidRPr="003A7FDC">
              <w:rPr>
                <w:rFonts w:hint="eastAsia"/>
                <w:spacing w:val="-9"/>
                <w:sz w:val="21"/>
                <w:lang w:eastAsia="zh-TW"/>
              </w:rPr>
              <w:t>4</w:t>
            </w:r>
            <w:r w:rsidR="006262B8" w:rsidRPr="003A7FDC">
              <w:rPr>
                <w:spacing w:val="-9"/>
                <w:sz w:val="21"/>
                <w:lang w:eastAsia="zh-TW"/>
              </w:rPr>
              <w:t>) 大陸地區商業銀行或陸資銀行不得以其投資每年所得之孳息或受分配之盈餘,申請結匯</w:t>
            </w:r>
          </w:p>
        </w:tc>
        <w:tc>
          <w:tcPr>
            <w:tcW w:w="593" w:type="dxa"/>
          </w:tcPr>
          <w:p w:rsidR="00DE43B7" w:rsidRPr="003A7FDC" w:rsidRDefault="006262B8" w:rsidP="008A7F35">
            <w:pPr>
              <w:pStyle w:val="TableParagraph"/>
              <w:spacing w:before="159"/>
              <w:ind w:left="3"/>
              <w:jc w:val="center"/>
              <w:rPr>
                <w:sz w:val="21"/>
                <w:lang w:eastAsia="zh-TW"/>
              </w:rPr>
            </w:pPr>
            <w:r w:rsidRPr="003A7FDC">
              <w:rPr>
                <w:rFonts w:hint="eastAsia"/>
                <w:sz w:val="21"/>
                <w:lang w:eastAsia="zh-TW"/>
              </w:rPr>
              <w:t>4</w:t>
            </w:r>
          </w:p>
        </w:tc>
      </w:tr>
      <w:tr w:rsidR="003A7FDC" w:rsidRPr="003A7FDC" w:rsidTr="008A7F35">
        <w:trPr>
          <w:trHeight w:val="726"/>
        </w:trPr>
        <w:tc>
          <w:tcPr>
            <w:tcW w:w="567" w:type="dxa"/>
          </w:tcPr>
          <w:p w:rsidR="00DE43B7" w:rsidRPr="003A7FDC" w:rsidRDefault="006262B8" w:rsidP="008A7F35">
            <w:pPr>
              <w:pStyle w:val="TableParagraph"/>
              <w:spacing w:before="159"/>
              <w:ind w:left="49" w:right="44"/>
              <w:jc w:val="center"/>
              <w:rPr>
                <w:sz w:val="21"/>
                <w:lang w:eastAsia="zh-TW"/>
              </w:rPr>
            </w:pPr>
            <w:r w:rsidRPr="003A7FDC">
              <w:rPr>
                <w:rFonts w:hint="eastAsia"/>
                <w:sz w:val="21"/>
                <w:lang w:eastAsia="zh-TW"/>
              </w:rPr>
              <w:t>449</w:t>
            </w:r>
          </w:p>
        </w:tc>
        <w:tc>
          <w:tcPr>
            <w:tcW w:w="9357" w:type="dxa"/>
          </w:tcPr>
          <w:p w:rsidR="006262B8" w:rsidRPr="003A7FDC" w:rsidRDefault="006262B8" w:rsidP="006262B8">
            <w:pPr>
              <w:pStyle w:val="TableParagraph"/>
              <w:spacing w:line="353" w:lineRule="exact"/>
              <w:rPr>
                <w:spacing w:val="-9"/>
                <w:sz w:val="21"/>
                <w:lang w:eastAsia="zh-TW"/>
              </w:rPr>
            </w:pPr>
            <w:r w:rsidRPr="003A7FDC">
              <w:rPr>
                <w:rFonts w:hint="eastAsia"/>
                <w:spacing w:val="-9"/>
                <w:sz w:val="21"/>
                <w:lang w:eastAsia="zh-TW"/>
              </w:rPr>
              <w:t>依「臺灣地區與大陸地區金融業務往來及投資許可管理辦法」規定，被他金融機構控制之銀行稱為下列何</w:t>
            </w:r>
            <w:r w:rsidRPr="003A7FDC">
              <w:rPr>
                <w:spacing w:val="-9"/>
                <w:sz w:val="21"/>
                <w:lang w:eastAsia="zh-TW"/>
              </w:rPr>
              <w:t xml:space="preserve"> 者？(108 第 34 屆國外匯兌試題)</w:t>
            </w:r>
          </w:p>
          <w:p w:rsidR="00DE43B7" w:rsidRPr="003A7FDC" w:rsidRDefault="007E248E" w:rsidP="006262B8">
            <w:pPr>
              <w:pStyle w:val="TableParagraph"/>
              <w:spacing w:line="353" w:lineRule="exact"/>
              <w:rPr>
                <w:spacing w:val="-9"/>
                <w:sz w:val="21"/>
                <w:lang w:eastAsia="zh-TW"/>
              </w:rPr>
            </w:pPr>
            <w:r w:rsidRPr="003A7FDC">
              <w:rPr>
                <w:spacing w:val="-9"/>
                <w:sz w:val="21"/>
                <w:lang w:eastAsia="zh-TW"/>
              </w:rPr>
              <w:lastRenderedPageBreak/>
              <w:t>(</w:t>
            </w:r>
            <w:r w:rsidRPr="003A7FDC">
              <w:rPr>
                <w:rFonts w:hint="eastAsia"/>
                <w:spacing w:val="-9"/>
                <w:sz w:val="21"/>
                <w:lang w:eastAsia="zh-TW"/>
              </w:rPr>
              <w:t>1</w:t>
            </w:r>
            <w:r w:rsidR="006262B8" w:rsidRPr="003A7FDC">
              <w:rPr>
                <w:spacing w:val="-9"/>
                <w:sz w:val="21"/>
                <w:lang w:eastAsia="zh-TW"/>
              </w:rPr>
              <w:t>) 參股投資</w:t>
            </w:r>
            <w:r w:rsidRPr="003A7FDC">
              <w:rPr>
                <w:spacing w:val="-9"/>
                <w:sz w:val="21"/>
                <w:lang w:eastAsia="zh-TW"/>
              </w:rPr>
              <w:t>(</w:t>
            </w:r>
            <w:r w:rsidRPr="003A7FDC">
              <w:rPr>
                <w:rFonts w:hint="eastAsia"/>
                <w:spacing w:val="-9"/>
                <w:sz w:val="21"/>
                <w:lang w:eastAsia="zh-TW"/>
              </w:rPr>
              <w:t>2</w:t>
            </w:r>
            <w:r w:rsidR="006262B8" w:rsidRPr="003A7FDC">
              <w:rPr>
                <w:spacing w:val="-9"/>
                <w:sz w:val="21"/>
                <w:lang w:eastAsia="zh-TW"/>
              </w:rPr>
              <w:t>) 大陸地區商業銀行</w:t>
            </w:r>
            <w:r w:rsidRPr="003A7FDC">
              <w:rPr>
                <w:spacing w:val="-9"/>
                <w:sz w:val="21"/>
                <w:lang w:eastAsia="zh-TW"/>
              </w:rPr>
              <w:t>(</w:t>
            </w:r>
            <w:r w:rsidRPr="003A7FDC">
              <w:rPr>
                <w:rFonts w:hint="eastAsia"/>
                <w:spacing w:val="-9"/>
                <w:sz w:val="21"/>
                <w:lang w:eastAsia="zh-TW"/>
              </w:rPr>
              <w:t>3</w:t>
            </w:r>
            <w:r w:rsidR="006262B8" w:rsidRPr="003A7FDC">
              <w:rPr>
                <w:spacing w:val="-9"/>
                <w:sz w:val="21"/>
                <w:lang w:eastAsia="zh-TW"/>
              </w:rPr>
              <w:t>) 子銀行</w:t>
            </w:r>
            <w:r w:rsidRPr="003A7FDC">
              <w:rPr>
                <w:spacing w:val="-9"/>
                <w:sz w:val="21"/>
                <w:lang w:eastAsia="zh-TW"/>
              </w:rPr>
              <w:t>(</w:t>
            </w:r>
            <w:r w:rsidRPr="003A7FDC">
              <w:rPr>
                <w:rFonts w:hint="eastAsia"/>
                <w:spacing w:val="-9"/>
                <w:sz w:val="21"/>
                <w:lang w:eastAsia="zh-TW"/>
              </w:rPr>
              <w:t>4</w:t>
            </w:r>
            <w:r w:rsidR="006262B8" w:rsidRPr="003A7FDC">
              <w:rPr>
                <w:spacing w:val="-9"/>
                <w:sz w:val="21"/>
                <w:lang w:eastAsia="zh-TW"/>
              </w:rPr>
              <w:t>) 陸資銀行</w:t>
            </w:r>
          </w:p>
        </w:tc>
        <w:tc>
          <w:tcPr>
            <w:tcW w:w="593" w:type="dxa"/>
          </w:tcPr>
          <w:p w:rsidR="00DE43B7" w:rsidRPr="003A7FDC" w:rsidRDefault="006262B8" w:rsidP="008A7F35">
            <w:pPr>
              <w:pStyle w:val="TableParagraph"/>
              <w:spacing w:before="159"/>
              <w:ind w:left="3"/>
              <w:jc w:val="center"/>
              <w:rPr>
                <w:sz w:val="21"/>
                <w:lang w:eastAsia="zh-TW"/>
              </w:rPr>
            </w:pPr>
            <w:r w:rsidRPr="003A7FDC">
              <w:rPr>
                <w:rFonts w:hint="eastAsia"/>
                <w:sz w:val="21"/>
                <w:lang w:eastAsia="zh-TW"/>
              </w:rPr>
              <w:lastRenderedPageBreak/>
              <w:t>3</w:t>
            </w:r>
          </w:p>
        </w:tc>
      </w:tr>
      <w:tr w:rsidR="003A7FDC" w:rsidRPr="003A7FDC" w:rsidTr="008A7F35">
        <w:trPr>
          <w:trHeight w:val="726"/>
        </w:trPr>
        <w:tc>
          <w:tcPr>
            <w:tcW w:w="567" w:type="dxa"/>
          </w:tcPr>
          <w:p w:rsidR="00DE43B7" w:rsidRPr="003A7FDC" w:rsidRDefault="006262B8" w:rsidP="008A7F35">
            <w:pPr>
              <w:pStyle w:val="TableParagraph"/>
              <w:spacing w:before="159"/>
              <w:ind w:left="49" w:right="44"/>
              <w:jc w:val="center"/>
              <w:rPr>
                <w:sz w:val="21"/>
                <w:lang w:eastAsia="zh-TW"/>
              </w:rPr>
            </w:pPr>
            <w:r w:rsidRPr="003A7FDC">
              <w:rPr>
                <w:rFonts w:hint="eastAsia"/>
                <w:sz w:val="21"/>
                <w:lang w:eastAsia="zh-TW"/>
              </w:rPr>
              <w:lastRenderedPageBreak/>
              <w:t>450</w:t>
            </w:r>
          </w:p>
        </w:tc>
        <w:tc>
          <w:tcPr>
            <w:tcW w:w="9357" w:type="dxa"/>
          </w:tcPr>
          <w:p w:rsidR="006262B8" w:rsidRPr="003A7FDC" w:rsidRDefault="006262B8" w:rsidP="006262B8">
            <w:pPr>
              <w:pStyle w:val="TableParagraph"/>
              <w:spacing w:line="353" w:lineRule="exact"/>
              <w:rPr>
                <w:spacing w:val="-9"/>
                <w:sz w:val="21"/>
                <w:lang w:eastAsia="zh-TW"/>
              </w:rPr>
            </w:pPr>
            <w:r w:rsidRPr="003A7FDC">
              <w:rPr>
                <w:rFonts w:hint="eastAsia"/>
                <w:spacing w:val="-9"/>
                <w:sz w:val="21"/>
                <w:lang w:eastAsia="zh-TW"/>
              </w:rPr>
              <w:t>有關大陸地區人民之結匯，下列敘述何者錯誤？</w:t>
            </w:r>
            <w:r w:rsidRPr="003A7FDC">
              <w:rPr>
                <w:spacing w:val="-9"/>
                <w:sz w:val="21"/>
                <w:lang w:eastAsia="zh-TW"/>
              </w:rPr>
              <w:t>(第7屆國外匯兌試題)</w:t>
            </w:r>
          </w:p>
          <w:p w:rsidR="00DE43B7" w:rsidRPr="003A7FDC" w:rsidRDefault="007E248E" w:rsidP="006262B8">
            <w:pPr>
              <w:pStyle w:val="TableParagraph"/>
              <w:spacing w:line="353" w:lineRule="exact"/>
              <w:rPr>
                <w:spacing w:val="-9"/>
                <w:sz w:val="21"/>
                <w:lang w:eastAsia="zh-TW"/>
              </w:rPr>
            </w:pPr>
            <w:r w:rsidRPr="003A7FDC">
              <w:rPr>
                <w:spacing w:val="-9"/>
                <w:sz w:val="21"/>
                <w:lang w:eastAsia="zh-TW"/>
              </w:rPr>
              <w:t>(</w:t>
            </w:r>
            <w:r w:rsidRPr="003A7FDC">
              <w:rPr>
                <w:rFonts w:hint="eastAsia"/>
                <w:spacing w:val="-9"/>
                <w:sz w:val="21"/>
                <w:lang w:eastAsia="zh-TW"/>
              </w:rPr>
              <w:t>1</w:t>
            </w:r>
            <w:r w:rsidR="006262B8" w:rsidRPr="003A7FDC">
              <w:rPr>
                <w:spacing w:val="-9"/>
                <w:sz w:val="21"/>
                <w:lang w:eastAsia="zh-TW"/>
              </w:rPr>
              <w:t>) 持居留證證載有效期限滿一年者，須查詢當年累積結匯金額</w:t>
            </w:r>
            <w:r w:rsidRPr="003A7FDC">
              <w:rPr>
                <w:spacing w:val="-9"/>
                <w:sz w:val="21"/>
                <w:lang w:eastAsia="zh-TW"/>
              </w:rPr>
              <w:t>(</w:t>
            </w:r>
            <w:r w:rsidRPr="003A7FDC">
              <w:rPr>
                <w:rFonts w:hint="eastAsia"/>
                <w:spacing w:val="-9"/>
                <w:sz w:val="21"/>
                <w:lang w:eastAsia="zh-TW"/>
              </w:rPr>
              <w:t>2</w:t>
            </w:r>
            <w:r w:rsidR="006262B8" w:rsidRPr="003A7FDC">
              <w:rPr>
                <w:spacing w:val="-9"/>
                <w:sz w:val="21"/>
                <w:lang w:eastAsia="zh-TW"/>
              </w:rPr>
              <w:t>) 銀行業應於買（賣）匯水單上填載其入出境許可證或居留證之統一證號碼</w:t>
            </w:r>
            <w:r w:rsidRPr="003A7FDC">
              <w:rPr>
                <w:spacing w:val="-9"/>
                <w:sz w:val="21"/>
                <w:lang w:eastAsia="zh-TW"/>
              </w:rPr>
              <w:t>(</w:t>
            </w:r>
            <w:r w:rsidRPr="003A7FDC">
              <w:rPr>
                <w:rFonts w:hint="eastAsia"/>
                <w:spacing w:val="-9"/>
                <w:sz w:val="21"/>
                <w:lang w:eastAsia="zh-TW"/>
              </w:rPr>
              <w:t>3</w:t>
            </w:r>
            <w:r w:rsidR="006262B8" w:rsidRPr="003A7FDC">
              <w:rPr>
                <w:spacing w:val="-9"/>
                <w:sz w:val="21"/>
                <w:lang w:eastAsia="zh-TW"/>
              </w:rPr>
              <w:t>) 持中華民國臺灣地區入出境許可證者，每筆結匯金額未逾十萬美元 時，銀行業得逕行辦理</w:t>
            </w:r>
            <w:r w:rsidRPr="003A7FDC">
              <w:rPr>
                <w:spacing w:val="-9"/>
                <w:sz w:val="21"/>
                <w:lang w:eastAsia="zh-TW"/>
              </w:rPr>
              <w:t>(</w:t>
            </w:r>
            <w:r w:rsidRPr="003A7FDC">
              <w:rPr>
                <w:rFonts w:hint="eastAsia"/>
                <w:spacing w:val="-9"/>
                <w:sz w:val="21"/>
                <w:lang w:eastAsia="zh-TW"/>
              </w:rPr>
              <w:t>4</w:t>
            </w:r>
            <w:r w:rsidR="006262B8" w:rsidRPr="003A7FDC">
              <w:rPr>
                <w:spacing w:val="-9"/>
                <w:sz w:val="21"/>
                <w:lang w:eastAsia="zh-TW"/>
              </w:rPr>
              <w:t>) 銀行業應於買（賣）匯水單上註明為大陸地區人民</w:t>
            </w:r>
          </w:p>
        </w:tc>
        <w:tc>
          <w:tcPr>
            <w:tcW w:w="593" w:type="dxa"/>
          </w:tcPr>
          <w:p w:rsidR="00DE43B7" w:rsidRPr="003A7FDC" w:rsidRDefault="006262B8" w:rsidP="008A7F35">
            <w:pPr>
              <w:pStyle w:val="TableParagraph"/>
              <w:spacing w:before="159"/>
              <w:ind w:left="3"/>
              <w:jc w:val="center"/>
              <w:rPr>
                <w:sz w:val="21"/>
                <w:lang w:eastAsia="zh-TW"/>
              </w:rPr>
            </w:pPr>
            <w:r w:rsidRPr="003A7FDC">
              <w:rPr>
                <w:rFonts w:hint="eastAsia"/>
                <w:sz w:val="21"/>
                <w:lang w:eastAsia="zh-TW"/>
              </w:rPr>
              <w:t>1</w:t>
            </w:r>
          </w:p>
        </w:tc>
      </w:tr>
      <w:tr w:rsidR="003A7FDC" w:rsidRPr="003A7FDC" w:rsidTr="008A7F35">
        <w:trPr>
          <w:trHeight w:val="726"/>
        </w:trPr>
        <w:tc>
          <w:tcPr>
            <w:tcW w:w="567" w:type="dxa"/>
          </w:tcPr>
          <w:p w:rsidR="00DE43B7" w:rsidRPr="003A7FDC" w:rsidRDefault="006262B8" w:rsidP="008A7F35">
            <w:pPr>
              <w:pStyle w:val="TableParagraph"/>
              <w:spacing w:before="159"/>
              <w:ind w:left="49" w:right="44"/>
              <w:jc w:val="center"/>
              <w:rPr>
                <w:sz w:val="21"/>
                <w:lang w:eastAsia="zh-TW"/>
              </w:rPr>
            </w:pPr>
            <w:r w:rsidRPr="003A7FDC">
              <w:rPr>
                <w:rFonts w:hint="eastAsia"/>
                <w:sz w:val="21"/>
                <w:lang w:eastAsia="zh-TW"/>
              </w:rPr>
              <w:t>451</w:t>
            </w:r>
          </w:p>
        </w:tc>
        <w:tc>
          <w:tcPr>
            <w:tcW w:w="9357" w:type="dxa"/>
          </w:tcPr>
          <w:p w:rsidR="006262B8" w:rsidRPr="003A7FDC" w:rsidRDefault="006262B8" w:rsidP="006262B8">
            <w:pPr>
              <w:pStyle w:val="TableParagraph"/>
              <w:spacing w:line="353" w:lineRule="exact"/>
              <w:rPr>
                <w:spacing w:val="-9"/>
                <w:sz w:val="21"/>
                <w:lang w:eastAsia="zh-TW"/>
              </w:rPr>
            </w:pPr>
            <w:r w:rsidRPr="003A7FDC">
              <w:rPr>
                <w:rFonts w:hint="eastAsia"/>
                <w:spacing w:val="-9"/>
                <w:sz w:val="21"/>
                <w:lang w:eastAsia="zh-TW"/>
              </w:rPr>
              <w:t>依「台灣地區與大陸地區金融業務往來許可辦法」之規定，下列何種匯出匯款性質非屬得匯往大陸地區之項目？</w:t>
            </w:r>
            <w:r w:rsidRPr="003A7FDC">
              <w:rPr>
                <w:spacing w:val="-9"/>
                <w:sz w:val="21"/>
                <w:lang w:eastAsia="zh-TW"/>
              </w:rPr>
              <w:t>(第10屆國外匯兌試題)</w:t>
            </w:r>
          </w:p>
          <w:p w:rsidR="00DE43B7" w:rsidRPr="003A7FDC" w:rsidRDefault="007E248E" w:rsidP="006262B8">
            <w:pPr>
              <w:pStyle w:val="TableParagraph"/>
              <w:spacing w:line="353" w:lineRule="exact"/>
              <w:rPr>
                <w:spacing w:val="-9"/>
                <w:sz w:val="21"/>
                <w:lang w:eastAsia="zh-TW"/>
              </w:rPr>
            </w:pPr>
            <w:r w:rsidRPr="003A7FDC">
              <w:rPr>
                <w:spacing w:val="-9"/>
                <w:sz w:val="21"/>
                <w:lang w:eastAsia="zh-TW"/>
              </w:rPr>
              <w:t>(</w:t>
            </w:r>
            <w:r w:rsidRPr="003A7FDC">
              <w:rPr>
                <w:rFonts w:hint="eastAsia"/>
                <w:spacing w:val="-9"/>
                <w:sz w:val="21"/>
                <w:lang w:eastAsia="zh-TW"/>
              </w:rPr>
              <w:t>1</w:t>
            </w:r>
            <w:r w:rsidR="006262B8" w:rsidRPr="003A7FDC">
              <w:rPr>
                <w:spacing w:val="-9"/>
                <w:sz w:val="21"/>
                <w:lang w:eastAsia="zh-TW"/>
              </w:rPr>
              <w:t>) 投資國外不動產</w:t>
            </w:r>
            <w:r w:rsidRPr="003A7FDC">
              <w:rPr>
                <w:spacing w:val="-9"/>
                <w:sz w:val="21"/>
                <w:lang w:eastAsia="zh-TW"/>
              </w:rPr>
              <w:t>(</w:t>
            </w:r>
            <w:r w:rsidRPr="003A7FDC">
              <w:rPr>
                <w:rFonts w:hint="eastAsia"/>
                <w:spacing w:val="-9"/>
                <w:sz w:val="21"/>
                <w:lang w:eastAsia="zh-TW"/>
              </w:rPr>
              <w:t>2)</w:t>
            </w:r>
            <w:r w:rsidR="006262B8" w:rsidRPr="003A7FDC">
              <w:rPr>
                <w:spacing w:val="-9"/>
                <w:sz w:val="21"/>
                <w:lang w:eastAsia="zh-TW"/>
              </w:rPr>
              <w:t xml:space="preserve"> 個人接濟或捐贈親友</w:t>
            </w:r>
            <w:r w:rsidRPr="003A7FDC">
              <w:rPr>
                <w:spacing w:val="-9"/>
                <w:sz w:val="21"/>
                <w:lang w:eastAsia="zh-TW"/>
              </w:rPr>
              <w:t>(</w:t>
            </w:r>
            <w:r w:rsidRPr="003A7FDC">
              <w:rPr>
                <w:rFonts w:hint="eastAsia"/>
                <w:spacing w:val="-9"/>
                <w:sz w:val="21"/>
                <w:lang w:eastAsia="zh-TW"/>
              </w:rPr>
              <w:t>3</w:t>
            </w:r>
            <w:r w:rsidR="006262B8" w:rsidRPr="003A7FDC">
              <w:rPr>
                <w:spacing w:val="-9"/>
                <w:sz w:val="21"/>
                <w:lang w:eastAsia="zh-TW"/>
              </w:rPr>
              <w:t>) 洽辦商務之匯款</w:t>
            </w:r>
            <w:r w:rsidRPr="003A7FDC">
              <w:rPr>
                <w:spacing w:val="-9"/>
                <w:sz w:val="21"/>
                <w:lang w:eastAsia="zh-TW"/>
              </w:rPr>
              <w:t>(</w:t>
            </w:r>
            <w:r w:rsidRPr="003A7FDC">
              <w:rPr>
                <w:rFonts w:hint="eastAsia"/>
                <w:spacing w:val="-9"/>
                <w:sz w:val="21"/>
                <w:lang w:eastAsia="zh-TW"/>
              </w:rPr>
              <w:t>4</w:t>
            </w:r>
            <w:r w:rsidR="006262B8" w:rsidRPr="003A7FDC">
              <w:rPr>
                <w:spacing w:val="-9"/>
                <w:sz w:val="21"/>
                <w:lang w:eastAsia="zh-TW"/>
              </w:rPr>
              <w:t>) 自大陸地區進口之貨款</w:t>
            </w:r>
          </w:p>
        </w:tc>
        <w:tc>
          <w:tcPr>
            <w:tcW w:w="593" w:type="dxa"/>
          </w:tcPr>
          <w:p w:rsidR="00DE43B7" w:rsidRPr="003A7FDC" w:rsidRDefault="006262B8" w:rsidP="008A7F35">
            <w:pPr>
              <w:pStyle w:val="TableParagraph"/>
              <w:spacing w:before="159"/>
              <w:ind w:left="3"/>
              <w:jc w:val="center"/>
              <w:rPr>
                <w:sz w:val="21"/>
                <w:lang w:eastAsia="zh-TW"/>
              </w:rPr>
            </w:pPr>
            <w:r w:rsidRPr="003A7FDC">
              <w:rPr>
                <w:rFonts w:hint="eastAsia"/>
                <w:sz w:val="21"/>
                <w:lang w:eastAsia="zh-TW"/>
              </w:rPr>
              <w:t>1</w:t>
            </w:r>
          </w:p>
        </w:tc>
      </w:tr>
    </w:tbl>
    <w:p w:rsidR="006048FE" w:rsidRPr="003A7FDC" w:rsidRDefault="006048FE">
      <w:pPr>
        <w:jc w:val="center"/>
        <w:rPr>
          <w:sz w:val="21"/>
          <w:lang w:eastAsia="zh-TW"/>
        </w:rPr>
        <w:sectPr w:rsidR="006048FE" w:rsidRPr="003A7FDC">
          <w:pgSz w:w="11910" w:h="16840"/>
          <w:pgMar w:top="560" w:right="280" w:bottom="1560" w:left="280" w:header="0" w:footer="1362" w:gutter="0"/>
          <w:cols w:space="720"/>
        </w:sectPr>
      </w:pPr>
    </w:p>
    <w:tbl>
      <w:tblPr>
        <w:tblStyle w:val="TableNormal"/>
        <w:tblpPr w:leftFromText="180" w:rightFromText="180" w:vertAnchor="text" w:horzAnchor="margin" w:tblpXSpec="center"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DE43B7">
        <w:trPr>
          <w:trHeight w:val="724"/>
        </w:trPr>
        <w:tc>
          <w:tcPr>
            <w:tcW w:w="567" w:type="dxa"/>
          </w:tcPr>
          <w:p w:rsidR="00DE43B7" w:rsidRPr="003A7FDC" w:rsidRDefault="006262B8" w:rsidP="00DE43B7">
            <w:pPr>
              <w:pStyle w:val="TableParagraph"/>
              <w:spacing w:before="157"/>
              <w:ind w:left="49" w:right="44"/>
              <w:jc w:val="center"/>
              <w:rPr>
                <w:sz w:val="21"/>
              </w:rPr>
            </w:pPr>
            <w:r w:rsidRPr="003A7FDC">
              <w:rPr>
                <w:sz w:val="21"/>
              </w:rPr>
              <w:lastRenderedPageBreak/>
              <w:t>452</w:t>
            </w:r>
          </w:p>
        </w:tc>
        <w:tc>
          <w:tcPr>
            <w:tcW w:w="9357" w:type="dxa"/>
          </w:tcPr>
          <w:p w:rsidR="006262B8" w:rsidRPr="003A7FDC" w:rsidRDefault="006262B8" w:rsidP="006262B8">
            <w:pPr>
              <w:pStyle w:val="TableParagraph"/>
              <w:spacing w:line="352" w:lineRule="exact"/>
              <w:rPr>
                <w:sz w:val="21"/>
                <w:lang w:eastAsia="zh-TW"/>
              </w:rPr>
            </w:pPr>
            <w:r w:rsidRPr="003A7FDC">
              <w:rPr>
                <w:rFonts w:hint="eastAsia"/>
                <w:sz w:val="21"/>
                <w:lang w:eastAsia="zh-TW"/>
              </w:rPr>
              <w:t>銀行受理在臺大陸地區人民申辦外匯存款業務時，下列敘述何者正確？</w:t>
            </w:r>
            <w:r w:rsidRPr="003A7FDC">
              <w:rPr>
                <w:sz w:val="21"/>
                <w:lang w:eastAsia="zh-TW"/>
              </w:rPr>
              <w:t xml:space="preserve"> (第7屆國外匯兌試題)</w:t>
            </w:r>
          </w:p>
          <w:p w:rsidR="00DE43B7" w:rsidRPr="003A7FDC" w:rsidRDefault="007E248E" w:rsidP="006262B8">
            <w:pPr>
              <w:pStyle w:val="TableParagraph"/>
              <w:tabs>
                <w:tab w:val="left" w:pos="2337"/>
              </w:tabs>
              <w:spacing w:line="353" w:lineRule="exact"/>
              <w:rPr>
                <w:sz w:val="21"/>
                <w:lang w:eastAsia="zh-TW"/>
              </w:rPr>
            </w:pPr>
            <w:r w:rsidRPr="003A7FDC">
              <w:rPr>
                <w:sz w:val="21"/>
                <w:lang w:eastAsia="zh-TW"/>
              </w:rPr>
              <w:t>(</w:t>
            </w:r>
            <w:r w:rsidRPr="003A7FDC">
              <w:rPr>
                <w:rFonts w:hint="eastAsia"/>
                <w:sz w:val="21"/>
                <w:lang w:eastAsia="zh-TW"/>
              </w:rPr>
              <w:t>1</w:t>
            </w:r>
            <w:r w:rsidR="006262B8" w:rsidRPr="003A7FDC">
              <w:rPr>
                <w:sz w:val="21"/>
                <w:lang w:eastAsia="zh-TW"/>
              </w:rPr>
              <w:t>) 得於金額未逾五十萬美元，逕行辦理以新台幣結購外匯存入外匯存款</w:t>
            </w:r>
            <w:r w:rsidRPr="003A7FDC">
              <w:rPr>
                <w:sz w:val="21"/>
                <w:lang w:eastAsia="zh-TW"/>
              </w:rPr>
              <w:t>(</w:t>
            </w:r>
            <w:r w:rsidRPr="003A7FDC">
              <w:rPr>
                <w:rFonts w:hint="eastAsia"/>
                <w:sz w:val="21"/>
                <w:lang w:eastAsia="zh-TW"/>
              </w:rPr>
              <w:t>2</w:t>
            </w:r>
            <w:r w:rsidR="006262B8" w:rsidRPr="003A7FDC">
              <w:rPr>
                <w:sz w:val="21"/>
                <w:lang w:eastAsia="zh-TW"/>
              </w:rPr>
              <w:t>) 應取得統一證號後始得申辦開戶</w:t>
            </w:r>
            <w:r w:rsidRPr="003A7FDC">
              <w:rPr>
                <w:sz w:val="21"/>
                <w:lang w:eastAsia="zh-TW"/>
              </w:rPr>
              <w:t>(</w:t>
            </w:r>
            <w:r w:rsidRPr="003A7FDC">
              <w:rPr>
                <w:rFonts w:hint="eastAsia"/>
                <w:sz w:val="21"/>
                <w:lang w:eastAsia="zh-TW"/>
              </w:rPr>
              <w:t>3</w:t>
            </w:r>
            <w:r w:rsidR="006262B8" w:rsidRPr="003A7FDC">
              <w:rPr>
                <w:sz w:val="21"/>
                <w:lang w:eastAsia="zh-TW"/>
              </w:rPr>
              <w:t>) 其係非居住民，不受外匯收支或交易申報辦法所規範</w:t>
            </w:r>
            <w:r w:rsidRPr="003A7FDC">
              <w:rPr>
                <w:sz w:val="21"/>
                <w:lang w:eastAsia="zh-TW"/>
              </w:rPr>
              <w:t>(</w:t>
            </w:r>
            <w:r w:rsidRPr="003A7FDC">
              <w:rPr>
                <w:rFonts w:hint="eastAsia"/>
                <w:sz w:val="21"/>
                <w:lang w:eastAsia="zh-TW"/>
              </w:rPr>
              <w:t>4</w:t>
            </w:r>
            <w:r w:rsidR="006262B8" w:rsidRPr="003A7FDC">
              <w:rPr>
                <w:sz w:val="21"/>
                <w:lang w:eastAsia="zh-TW"/>
              </w:rPr>
              <w:t>) 其結匯金額比照居住民辦理，且須輸入電腦查詢當年累積結匯金額</w:t>
            </w:r>
          </w:p>
        </w:tc>
        <w:tc>
          <w:tcPr>
            <w:tcW w:w="593" w:type="dxa"/>
          </w:tcPr>
          <w:p w:rsidR="00DE43B7" w:rsidRPr="003A7FDC" w:rsidRDefault="006262B8" w:rsidP="00DE43B7">
            <w:pPr>
              <w:pStyle w:val="TableParagraph"/>
              <w:spacing w:before="157"/>
              <w:ind w:left="3"/>
              <w:jc w:val="center"/>
              <w:rPr>
                <w:sz w:val="21"/>
              </w:rPr>
            </w:pPr>
            <w:r w:rsidRPr="003A7FDC">
              <w:rPr>
                <w:sz w:val="21"/>
              </w:rPr>
              <w:t>2</w:t>
            </w:r>
          </w:p>
        </w:tc>
      </w:tr>
      <w:tr w:rsidR="003A7FDC" w:rsidRPr="003A7FDC" w:rsidTr="00DE43B7">
        <w:trPr>
          <w:trHeight w:val="727"/>
        </w:trPr>
        <w:tc>
          <w:tcPr>
            <w:tcW w:w="567" w:type="dxa"/>
          </w:tcPr>
          <w:p w:rsidR="00DE43B7" w:rsidRPr="003A7FDC" w:rsidRDefault="006262B8" w:rsidP="00DE43B7">
            <w:pPr>
              <w:pStyle w:val="TableParagraph"/>
              <w:spacing w:before="160"/>
              <w:ind w:left="49" w:right="44"/>
              <w:jc w:val="center"/>
              <w:rPr>
                <w:sz w:val="21"/>
              </w:rPr>
            </w:pPr>
            <w:r w:rsidRPr="003A7FDC">
              <w:rPr>
                <w:sz w:val="21"/>
              </w:rPr>
              <w:t>453</w:t>
            </w:r>
          </w:p>
        </w:tc>
        <w:tc>
          <w:tcPr>
            <w:tcW w:w="9357" w:type="dxa"/>
          </w:tcPr>
          <w:p w:rsidR="006262B8" w:rsidRPr="003A7FDC" w:rsidRDefault="006262B8" w:rsidP="006262B8">
            <w:pPr>
              <w:pStyle w:val="TableParagraph"/>
              <w:spacing w:line="354" w:lineRule="exact"/>
              <w:rPr>
                <w:sz w:val="21"/>
                <w:lang w:eastAsia="zh-TW"/>
              </w:rPr>
            </w:pPr>
            <w:r w:rsidRPr="003A7FDC">
              <w:rPr>
                <w:rFonts w:hint="eastAsia"/>
                <w:sz w:val="21"/>
                <w:lang w:eastAsia="zh-TW"/>
              </w:rPr>
              <w:t>有關大陸地區人民之結匯，下列敘述何者錯誤？</w:t>
            </w:r>
            <w:r w:rsidRPr="003A7FDC">
              <w:rPr>
                <w:sz w:val="21"/>
                <w:lang w:eastAsia="zh-TW"/>
              </w:rPr>
              <w:t>(第7屆國外匯兌試題)</w:t>
            </w:r>
          </w:p>
          <w:p w:rsidR="00DE43B7" w:rsidRPr="003A7FDC" w:rsidRDefault="007E248E" w:rsidP="006262B8">
            <w:pPr>
              <w:pStyle w:val="TableParagraph"/>
              <w:spacing w:line="353" w:lineRule="exact"/>
              <w:rPr>
                <w:sz w:val="21"/>
                <w:lang w:eastAsia="zh-TW"/>
              </w:rPr>
            </w:pPr>
            <w:r w:rsidRPr="003A7FDC">
              <w:rPr>
                <w:sz w:val="21"/>
                <w:lang w:eastAsia="zh-TW"/>
              </w:rPr>
              <w:t>(</w:t>
            </w:r>
            <w:r w:rsidRPr="003A7FDC">
              <w:rPr>
                <w:rFonts w:hint="eastAsia"/>
                <w:sz w:val="21"/>
                <w:lang w:eastAsia="zh-TW"/>
              </w:rPr>
              <w:t>1</w:t>
            </w:r>
            <w:r w:rsidR="006262B8" w:rsidRPr="003A7FDC">
              <w:rPr>
                <w:sz w:val="21"/>
                <w:lang w:eastAsia="zh-TW"/>
              </w:rPr>
              <w:t>) 銀行業應於買（賣）匯水單上註明為大陸地區人民</w:t>
            </w:r>
            <w:r w:rsidRPr="003A7FDC">
              <w:rPr>
                <w:sz w:val="21"/>
                <w:lang w:eastAsia="zh-TW"/>
              </w:rPr>
              <w:t>(</w:t>
            </w:r>
            <w:r w:rsidRPr="003A7FDC">
              <w:rPr>
                <w:rFonts w:hint="eastAsia"/>
                <w:sz w:val="21"/>
                <w:lang w:eastAsia="zh-TW"/>
              </w:rPr>
              <w:t>2</w:t>
            </w:r>
            <w:r w:rsidR="006262B8" w:rsidRPr="003A7FDC">
              <w:rPr>
                <w:sz w:val="21"/>
                <w:lang w:eastAsia="zh-TW"/>
              </w:rPr>
              <w:t>) 持居留證證載有效期限滿一年者，須查詢當年累積結匯金額</w:t>
            </w:r>
            <w:r w:rsidRPr="003A7FDC">
              <w:rPr>
                <w:sz w:val="21"/>
                <w:lang w:eastAsia="zh-TW"/>
              </w:rPr>
              <w:t>(</w:t>
            </w:r>
            <w:r w:rsidRPr="003A7FDC">
              <w:rPr>
                <w:rFonts w:hint="eastAsia"/>
                <w:sz w:val="21"/>
                <w:lang w:eastAsia="zh-TW"/>
              </w:rPr>
              <w:t>3</w:t>
            </w:r>
            <w:r w:rsidR="006262B8" w:rsidRPr="003A7FDC">
              <w:rPr>
                <w:sz w:val="21"/>
                <w:lang w:eastAsia="zh-TW"/>
              </w:rPr>
              <w:t>) 持中華民國臺灣地區入出境許可證者，每筆結匯金額未逾十萬美元 時，銀行業得逕行辦理</w:t>
            </w:r>
            <w:r w:rsidRPr="003A7FDC">
              <w:rPr>
                <w:sz w:val="21"/>
                <w:lang w:eastAsia="zh-TW"/>
              </w:rPr>
              <w:t>(</w:t>
            </w:r>
            <w:r w:rsidRPr="003A7FDC">
              <w:rPr>
                <w:rFonts w:hint="eastAsia"/>
                <w:sz w:val="21"/>
                <w:lang w:eastAsia="zh-TW"/>
              </w:rPr>
              <w:t>4</w:t>
            </w:r>
            <w:r w:rsidR="006262B8" w:rsidRPr="003A7FDC">
              <w:rPr>
                <w:sz w:val="21"/>
                <w:lang w:eastAsia="zh-TW"/>
              </w:rPr>
              <w:t>) 銀行業應於買（賣）匯水單上填載其入出境許可證或居留證之統一證號碼</w:t>
            </w:r>
          </w:p>
        </w:tc>
        <w:tc>
          <w:tcPr>
            <w:tcW w:w="593" w:type="dxa"/>
          </w:tcPr>
          <w:p w:rsidR="00DE43B7" w:rsidRPr="003A7FDC" w:rsidRDefault="006262B8" w:rsidP="00DE43B7">
            <w:pPr>
              <w:pStyle w:val="TableParagraph"/>
              <w:spacing w:before="160"/>
              <w:ind w:left="3"/>
              <w:jc w:val="center"/>
              <w:rPr>
                <w:sz w:val="21"/>
              </w:rPr>
            </w:pPr>
            <w:r w:rsidRPr="003A7FDC">
              <w:rPr>
                <w:sz w:val="21"/>
              </w:rPr>
              <w:t>2</w:t>
            </w:r>
          </w:p>
        </w:tc>
      </w:tr>
      <w:tr w:rsidR="003A7FDC" w:rsidRPr="003A7FDC" w:rsidTr="00DE43B7">
        <w:trPr>
          <w:trHeight w:val="726"/>
        </w:trPr>
        <w:tc>
          <w:tcPr>
            <w:tcW w:w="567" w:type="dxa"/>
          </w:tcPr>
          <w:p w:rsidR="00DE43B7" w:rsidRPr="003A7FDC" w:rsidRDefault="006262B8" w:rsidP="00DE43B7">
            <w:pPr>
              <w:pStyle w:val="TableParagraph"/>
              <w:spacing w:before="159"/>
              <w:ind w:left="49" w:right="44"/>
              <w:jc w:val="center"/>
              <w:rPr>
                <w:sz w:val="21"/>
              </w:rPr>
            </w:pPr>
            <w:r w:rsidRPr="003A7FDC">
              <w:rPr>
                <w:sz w:val="21"/>
              </w:rPr>
              <w:t>454</w:t>
            </w:r>
          </w:p>
        </w:tc>
        <w:tc>
          <w:tcPr>
            <w:tcW w:w="9357" w:type="dxa"/>
          </w:tcPr>
          <w:p w:rsidR="006262B8" w:rsidRPr="003A7FDC" w:rsidRDefault="006262B8" w:rsidP="006262B8">
            <w:pPr>
              <w:pStyle w:val="TableParagraph"/>
              <w:spacing w:line="353" w:lineRule="exact"/>
              <w:rPr>
                <w:sz w:val="21"/>
                <w:lang w:eastAsia="zh-TW"/>
              </w:rPr>
            </w:pPr>
            <w:r w:rsidRPr="003A7FDC">
              <w:rPr>
                <w:rFonts w:hint="eastAsia"/>
                <w:sz w:val="21"/>
                <w:lang w:eastAsia="zh-TW"/>
              </w:rPr>
              <w:t>有關銀行受理對大陸地區匯出匯款案件中，其匯出項目若屬定居大陸地區就養榮民就養給付之匯款，則其匯款申請人應為下列何者？</w:t>
            </w:r>
            <w:r w:rsidRPr="003A7FDC">
              <w:rPr>
                <w:sz w:val="21"/>
                <w:lang w:eastAsia="zh-TW"/>
              </w:rPr>
              <w:t>(第4屆國外匯兌試題)</w:t>
            </w:r>
          </w:p>
          <w:p w:rsidR="00DE43B7" w:rsidRPr="003A7FDC" w:rsidRDefault="007E248E" w:rsidP="006262B8">
            <w:pPr>
              <w:pStyle w:val="TableParagraph"/>
              <w:tabs>
                <w:tab w:val="left" w:pos="1859"/>
              </w:tabs>
              <w:spacing w:line="354" w:lineRule="exact"/>
              <w:rPr>
                <w:sz w:val="21"/>
                <w:lang w:eastAsia="zh-TW"/>
              </w:rPr>
            </w:pPr>
            <w:r w:rsidRPr="003A7FDC">
              <w:rPr>
                <w:sz w:val="21"/>
                <w:lang w:eastAsia="zh-TW"/>
              </w:rPr>
              <w:t>(</w:t>
            </w:r>
            <w:r w:rsidRPr="003A7FDC">
              <w:rPr>
                <w:rFonts w:hint="eastAsia"/>
                <w:sz w:val="21"/>
                <w:lang w:eastAsia="zh-TW"/>
              </w:rPr>
              <w:t>1</w:t>
            </w:r>
            <w:r w:rsidR="006262B8" w:rsidRPr="003A7FDC">
              <w:rPr>
                <w:sz w:val="21"/>
                <w:lang w:eastAsia="zh-TW"/>
              </w:rPr>
              <w:t>) 行政院退輔會</w:t>
            </w:r>
            <w:r w:rsidRPr="003A7FDC">
              <w:rPr>
                <w:sz w:val="21"/>
                <w:lang w:eastAsia="zh-TW"/>
              </w:rPr>
              <w:t>(</w:t>
            </w:r>
            <w:r w:rsidRPr="003A7FDC">
              <w:rPr>
                <w:rFonts w:hint="eastAsia"/>
                <w:sz w:val="21"/>
                <w:lang w:eastAsia="zh-TW"/>
              </w:rPr>
              <w:t>2</w:t>
            </w:r>
            <w:r w:rsidR="006262B8" w:rsidRPr="003A7FDC">
              <w:rPr>
                <w:sz w:val="21"/>
                <w:lang w:eastAsia="zh-TW"/>
              </w:rPr>
              <w:t>) 匯款銀行</w:t>
            </w:r>
            <w:r w:rsidRPr="003A7FDC">
              <w:rPr>
                <w:sz w:val="21"/>
                <w:lang w:eastAsia="zh-TW"/>
              </w:rPr>
              <w:t>(</w:t>
            </w:r>
            <w:r w:rsidRPr="003A7FDC">
              <w:rPr>
                <w:rFonts w:hint="eastAsia"/>
                <w:sz w:val="21"/>
                <w:lang w:eastAsia="zh-TW"/>
              </w:rPr>
              <w:t>3</w:t>
            </w:r>
            <w:r w:rsidR="006262B8" w:rsidRPr="003A7FDC">
              <w:rPr>
                <w:sz w:val="21"/>
                <w:lang w:eastAsia="zh-TW"/>
              </w:rPr>
              <w:t>) 行政院退輔會所屬安養機構</w:t>
            </w:r>
            <w:r w:rsidRPr="003A7FDC">
              <w:rPr>
                <w:sz w:val="21"/>
                <w:lang w:eastAsia="zh-TW"/>
              </w:rPr>
              <w:t>(</w:t>
            </w:r>
            <w:r w:rsidRPr="003A7FDC">
              <w:rPr>
                <w:rFonts w:hint="eastAsia"/>
                <w:sz w:val="21"/>
                <w:lang w:eastAsia="zh-TW"/>
              </w:rPr>
              <w:t>4</w:t>
            </w:r>
            <w:r w:rsidR="006262B8" w:rsidRPr="003A7FDC">
              <w:rPr>
                <w:sz w:val="21"/>
                <w:lang w:eastAsia="zh-TW"/>
              </w:rPr>
              <w:t>) 就養之榮民</w:t>
            </w:r>
          </w:p>
        </w:tc>
        <w:tc>
          <w:tcPr>
            <w:tcW w:w="593" w:type="dxa"/>
          </w:tcPr>
          <w:p w:rsidR="00DE43B7" w:rsidRPr="003A7FDC" w:rsidRDefault="006262B8" w:rsidP="00DE43B7">
            <w:pPr>
              <w:pStyle w:val="TableParagraph"/>
              <w:spacing w:before="159"/>
              <w:ind w:left="3"/>
              <w:jc w:val="center"/>
              <w:rPr>
                <w:sz w:val="21"/>
              </w:rPr>
            </w:pPr>
            <w:r w:rsidRPr="003A7FDC">
              <w:rPr>
                <w:sz w:val="21"/>
              </w:rPr>
              <w:t>3</w:t>
            </w:r>
          </w:p>
        </w:tc>
      </w:tr>
      <w:tr w:rsidR="003A7FDC" w:rsidRPr="003A7FDC" w:rsidTr="00DE43B7">
        <w:trPr>
          <w:trHeight w:val="364"/>
        </w:trPr>
        <w:tc>
          <w:tcPr>
            <w:tcW w:w="567" w:type="dxa"/>
          </w:tcPr>
          <w:p w:rsidR="00DE43B7" w:rsidRPr="003A7FDC" w:rsidRDefault="006262B8" w:rsidP="00DE43B7">
            <w:pPr>
              <w:pStyle w:val="TableParagraph"/>
              <w:spacing w:line="344" w:lineRule="exact"/>
              <w:ind w:left="49" w:right="44"/>
              <w:jc w:val="center"/>
              <w:rPr>
                <w:sz w:val="21"/>
              </w:rPr>
            </w:pPr>
            <w:r w:rsidRPr="003A7FDC">
              <w:rPr>
                <w:sz w:val="21"/>
              </w:rPr>
              <w:t>455</w:t>
            </w:r>
          </w:p>
        </w:tc>
        <w:tc>
          <w:tcPr>
            <w:tcW w:w="9357" w:type="dxa"/>
          </w:tcPr>
          <w:p w:rsidR="006262B8" w:rsidRPr="003A7FDC" w:rsidRDefault="006262B8" w:rsidP="006262B8">
            <w:pPr>
              <w:pStyle w:val="TableParagraph"/>
              <w:tabs>
                <w:tab w:val="left" w:pos="5827"/>
              </w:tabs>
              <w:spacing w:line="344" w:lineRule="exact"/>
              <w:rPr>
                <w:sz w:val="21"/>
                <w:lang w:eastAsia="zh-TW"/>
              </w:rPr>
            </w:pPr>
            <w:r w:rsidRPr="003A7FDC">
              <w:rPr>
                <w:rFonts w:hint="eastAsia"/>
                <w:sz w:val="21"/>
                <w:lang w:eastAsia="zh-TW"/>
              </w:rPr>
              <w:t>大陸地區人民已獲准在國內工作者，得憑工作許可證明、居留證及所得來源證明文件，辦理結購外匯，其每筆結購金額不得逾多少？</w:t>
            </w:r>
            <w:r w:rsidRPr="003A7FDC">
              <w:rPr>
                <w:sz w:val="21"/>
                <w:lang w:eastAsia="zh-TW"/>
              </w:rPr>
              <w:t>(第5屆國外匯兌試題)</w:t>
            </w:r>
          </w:p>
          <w:p w:rsidR="00DE43B7" w:rsidRPr="003A7FDC" w:rsidRDefault="007E248E" w:rsidP="006262B8">
            <w:pPr>
              <w:pStyle w:val="TableParagraph"/>
              <w:tabs>
                <w:tab w:val="left" w:pos="5827"/>
              </w:tabs>
              <w:spacing w:line="344" w:lineRule="exact"/>
              <w:rPr>
                <w:sz w:val="21"/>
                <w:lang w:eastAsia="zh-TW"/>
              </w:rPr>
            </w:pPr>
            <w:r w:rsidRPr="003A7FDC">
              <w:rPr>
                <w:sz w:val="21"/>
                <w:lang w:eastAsia="zh-TW"/>
              </w:rPr>
              <w:t>(</w:t>
            </w:r>
            <w:r w:rsidRPr="003A7FDC">
              <w:rPr>
                <w:rFonts w:hint="eastAsia"/>
                <w:sz w:val="21"/>
                <w:lang w:eastAsia="zh-TW"/>
              </w:rPr>
              <w:t>1</w:t>
            </w:r>
            <w:r w:rsidR="006262B8" w:rsidRPr="003A7FDC">
              <w:rPr>
                <w:sz w:val="21"/>
                <w:lang w:eastAsia="zh-TW"/>
              </w:rPr>
              <w:t>) 新台幣10萬元之等值外幣</w:t>
            </w:r>
            <w:r w:rsidRPr="003A7FDC">
              <w:rPr>
                <w:sz w:val="21"/>
                <w:lang w:eastAsia="zh-TW"/>
              </w:rPr>
              <w:t>(</w:t>
            </w:r>
            <w:r w:rsidRPr="003A7FDC">
              <w:rPr>
                <w:rFonts w:hint="eastAsia"/>
                <w:sz w:val="21"/>
                <w:lang w:eastAsia="zh-TW"/>
              </w:rPr>
              <w:t>2</w:t>
            </w:r>
            <w:r w:rsidR="006262B8" w:rsidRPr="003A7FDC">
              <w:rPr>
                <w:sz w:val="21"/>
                <w:lang w:eastAsia="zh-TW"/>
              </w:rPr>
              <w:t>) 等值50萬美元</w:t>
            </w:r>
            <w:r w:rsidRPr="003A7FDC">
              <w:rPr>
                <w:sz w:val="21"/>
                <w:lang w:eastAsia="zh-TW"/>
              </w:rPr>
              <w:t>(</w:t>
            </w:r>
            <w:r w:rsidRPr="003A7FDC">
              <w:rPr>
                <w:rFonts w:hint="eastAsia"/>
                <w:sz w:val="21"/>
                <w:lang w:eastAsia="zh-TW"/>
              </w:rPr>
              <w:t>3</w:t>
            </w:r>
            <w:r w:rsidR="006262B8" w:rsidRPr="003A7FDC">
              <w:rPr>
                <w:sz w:val="21"/>
                <w:lang w:eastAsia="zh-TW"/>
              </w:rPr>
              <w:t>) 等值10萬美元</w:t>
            </w:r>
            <w:r w:rsidRPr="003A7FDC">
              <w:rPr>
                <w:sz w:val="21"/>
                <w:lang w:eastAsia="zh-TW"/>
              </w:rPr>
              <w:t>(</w:t>
            </w:r>
            <w:r w:rsidRPr="003A7FDC">
              <w:rPr>
                <w:rFonts w:hint="eastAsia"/>
                <w:sz w:val="21"/>
                <w:lang w:eastAsia="zh-TW"/>
              </w:rPr>
              <w:t>4</w:t>
            </w:r>
            <w:r w:rsidR="006262B8" w:rsidRPr="003A7FDC">
              <w:rPr>
                <w:sz w:val="21"/>
                <w:lang w:eastAsia="zh-TW"/>
              </w:rPr>
              <w:t>) 新台幣10萬元之等值外幣</w:t>
            </w:r>
          </w:p>
        </w:tc>
        <w:tc>
          <w:tcPr>
            <w:tcW w:w="593" w:type="dxa"/>
          </w:tcPr>
          <w:p w:rsidR="00DE43B7" w:rsidRPr="003A7FDC" w:rsidRDefault="006262B8" w:rsidP="00DE43B7">
            <w:pPr>
              <w:pStyle w:val="TableParagraph"/>
              <w:spacing w:line="344" w:lineRule="exact"/>
              <w:ind w:left="3"/>
              <w:jc w:val="center"/>
              <w:rPr>
                <w:sz w:val="21"/>
              </w:rPr>
            </w:pPr>
            <w:r w:rsidRPr="003A7FDC">
              <w:rPr>
                <w:sz w:val="21"/>
              </w:rPr>
              <w:t>1</w:t>
            </w:r>
          </w:p>
        </w:tc>
      </w:tr>
      <w:tr w:rsidR="003A7FDC" w:rsidRPr="003A7FDC" w:rsidTr="006262B8">
        <w:trPr>
          <w:trHeight w:val="839"/>
        </w:trPr>
        <w:tc>
          <w:tcPr>
            <w:tcW w:w="567" w:type="dxa"/>
          </w:tcPr>
          <w:p w:rsidR="00DE43B7" w:rsidRPr="003A7FDC" w:rsidRDefault="00DE43B7" w:rsidP="00DE43B7">
            <w:pPr>
              <w:pStyle w:val="TableParagraph"/>
              <w:spacing w:before="6"/>
              <w:ind w:left="0"/>
              <w:rPr>
                <w:rFonts w:ascii="Times New Roman"/>
                <w:sz w:val="29"/>
              </w:rPr>
            </w:pPr>
          </w:p>
          <w:p w:rsidR="00DE43B7" w:rsidRPr="003A7FDC" w:rsidRDefault="006262B8" w:rsidP="00DE43B7">
            <w:pPr>
              <w:pStyle w:val="TableParagraph"/>
              <w:ind w:left="49" w:right="44"/>
              <w:jc w:val="center"/>
              <w:rPr>
                <w:sz w:val="21"/>
              </w:rPr>
            </w:pPr>
            <w:r w:rsidRPr="003A7FDC">
              <w:rPr>
                <w:sz w:val="21"/>
              </w:rPr>
              <w:t>456</w:t>
            </w:r>
          </w:p>
        </w:tc>
        <w:tc>
          <w:tcPr>
            <w:tcW w:w="9357" w:type="dxa"/>
          </w:tcPr>
          <w:p w:rsidR="006262B8" w:rsidRPr="003A7FDC" w:rsidRDefault="006262B8" w:rsidP="006262B8">
            <w:pPr>
              <w:pStyle w:val="TableParagraph"/>
              <w:spacing w:line="225" w:lineRule="auto"/>
              <w:ind w:right="12"/>
              <w:rPr>
                <w:spacing w:val="-10"/>
                <w:sz w:val="21"/>
                <w:lang w:eastAsia="zh-TW"/>
              </w:rPr>
            </w:pPr>
            <w:r w:rsidRPr="003A7FDC">
              <w:rPr>
                <w:rFonts w:hint="eastAsia"/>
                <w:spacing w:val="-10"/>
                <w:sz w:val="21"/>
                <w:lang w:eastAsia="zh-TW"/>
              </w:rPr>
              <w:t>大陸地區人民領受台灣地區人民保險死亡給付時，所能結匯金額上限為何？</w:t>
            </w:r>
            <w:r w:rsidRPr="003A7FDC">
              <w:rPr>
                <w:spacing w:val="-10"/>
                <w:sz w:val="21"/>
                <w:lang w:eastAsia="zh-TW"/>
              </w:rPr>
              <w:t>(第5屆國外匯兌試題)</w:t>
            </w:r>
          </w:p>
          <w:p w:rsidR="00DE43B7" w:rsidRPr="003A7FDC" w:rsidRDefault="007E248E" w:rsidP="006262B8">
            <w:pPr>
              <w:pStyle w:val="TableParagraph"/>
              <w:spacing w:line="349" w:lineRule="exact"/>
              <w:rPr>
                <w:sz w:val="21"/>
                <w:lang w:eastAsia="zh-TW"/>
              </w:rPr>
            </w:pPr>
            <w:r w:rsidRPr="003A7FDC">
              <w:rPr>
                <w:spacing w:val="-10"/>
                <w:sz w:val="21"/>
                <w:lang w:eastAsia="zh-TW"/>
              </w:rPr>
              <w:t>(</w:t>
            </w:r>
            <w:r w:rsidRPr="003A7FDC">
              <w:rPr>
                <w:rFonts w:hint="eastAsia"/>
                <w:spacing w:val="-10"/>
                <w:sz w:val="21"/>
                <w:lang w:eastAsia="zh-TW"/>
              </w:rPr>
              <w:t>1</w:t>
            </w:r>
            <w:r w:rsidR="006262B8" w:rsidRPr="003A7FDC">
              <w:rPr>
                <w:spacing w:val="-10"/>
                <w:sz w:val="21"/>
                <w:lang w:eastAsia="zh-TW"/>
              </w:rPr>
              <w:t>) 10萬美元</w:t>
            </w:r>
            <w:r w:rsidRPr="003A7FDC">
              <w:rPr>
                <w:spacing w:val="-10"/>
                <w:sz w:val="21"/>
                <w:lang w:eastAsia="zh-TW"/>
              </w:rPr>
              <w:t>(</w:t>
            </w:r>
            <w:r w:rsidRPr="003A7FDC">
              <w:rPr>
                <w:rFonts w:hint="eastAsia"/>
                <w:spacing w:val="-10"/>
                <w:sz w:val="21"/>
                <w:lang w:eastAsia="zh-TW"/>
              </w:rPr>
              <w:t>2</w:t>
            </w:r>
            <w:r w:rsidR="006262B8" w:rsidRPr="003A7FDC">
              <w:rPr>
                <w:spacing w:val="-10"/>
                <w:sz w:val="21"/>
                <w:lang w:eastAsia="zh-TW"/>
              </w:rPr>
              <w:t>) 50萬美元</w:t>
            </w:r>
            <w:r w:rsidRPr="003A7FDC">
              <w:rPr>
                <w:spacing w:val="-10"/>
                <w:sz w:val="21"/>
                <w:lang w:eastAsia="zh-TW"/>
              </w:rPr>
              <w:t>(</w:t>
            </w:r>
            <w:r w:rsidRPr="003A7FDC">
              <w:rPr>
                <w:rFonts w:hint="eastAsia"/>
                <w:spacing w:val="-10"/>
                <w:sz w:val="21"/>
                <w:lang w:eastAsia="zh-TW"/>
              </w:rPr>
              <w:t>3</w:t>
            </w:r>
            <w:r w:rsidR="006262B8" w:rsidRPr="003A7FDC">
              <w:rPr>
                <w:spacing w:val="-10"/>
                <w:sz w:val="21"/>
                <w:lang w:eastAsia="zh-TW"/>
              </w:rPr>
              <w:t>) 新台幣200萬元</w:t>
            </w:r>
            <w:r w:rsidRPr="003A7FDC">
              <w:rPr>
                <w:spacing w:val="-10"/>
                <w:sz w:val="21"/>
                <w:lang w:eastAsia="zh-TW"/>
              </w:rPr>
              <w:t>(</w:t>
            </w:r>
            <w:r w:rsidRPr="003A7FDC">
              <w:rPr>
                <w:rFonts w:hint="eastAsia"/>
                <w:spacing w:val="-10"/>
                <w:sz w:val="21"/>
                <w:lang w:eastAsia="zh-TW"/>
              </w:rPr>
              <w:t>4</w:t>
            </w:r>
            <w:r w:rsidR="006262B8" w:rsidRPr="003A7FDC">
              <w:rPr>
                <w:spacing w:val="-10"/>
                <w:sz w:val="21"/>
                <w:lang w:eastAsia="zh-TW"/>
              </w:rPr>
              <w:t>) 新台幣400萬元</w:t>
            </w:r>
          </w:p>
        </w:tc>
        <w:tc>
          <w:tcPr>
            <w:tcW w:w="593" w:type="dxa"/>
          </w:tcPr>
          <w:p w:rsidR="00DE43B7" w:rsidRPr="003A7FDC" w:rsidRDefault="00DE43B7" w:rsidP="00DE43B7">
            <w:pPr>
              <w:pStyle w:val="TableParagraph"/>
              <w:spacing w:before="6"/>
              <w:ind w:left="0"/>
              <w:rPr>
                <w:rFonts w:ascii="Times New Roman"/>
                <w:sz w:val="29"/>
                <w:lang w:eastAsia="zh-TW"/>
              </w:rPr>
            </w:pPr>
          </w:p>
          <w:p w:rsidR="00DE43B7" w:rsidRPr="003A7FDC" w:rsidRDefault="006262B8" w:rsidP="00DE43B7">
            <w:pPr>
              <w:pStyle w:val="TableParagraph"/>
              <w:ind w:left="3"/>
              <w:jc w:val="center"/>
              <w:rPr>
                <w:sz w:val="21"/>
              </w:rPr>
            </w:pPr>
            <w:r w:rsidRPr="003A7FDC">
              <w:rPr>
                <w:sz w:val="21"/>
              </w:rPr>
              <w:t>3</w:t>
            </w:r>
          </w:p>
        </w:tc>
      </w:tr>
      <w:tr w:rsidR="003A7FDC" w:rsidRPr="003A7FDC" w:rsidTr="00DE43B7">
        <w:trPr>
          <w:trHeight w:val="727"/>
        </w:trPr>
        <w:tc>
          <w:tcPr>
            <w:tcW w:w="567" w:type="dxa"/>
          </w:tcPr>
          <w:p w:rsidR="00DE43B7" w:rsidRPr="003A7FDC" w:rsidRDefault="006262B8" w:rsidP="00DE43B7">
            <w:pPr>
              <w:pStyle w:val="TableParagraph"/>
              <w:spacing w:before="159"/>
              <w:ind w:left="49" w:right="44"/>
              <w:jc w:val="center"/>
              <w:rPr>
                <w:sz w:val="21"/>
              </w:rPr>
            </w:pPr>
            <w:r w:rsidRPr="003A7FDC">
              <w:rPr>
                <w:sz w:val="21"/>
              </w:rPr>
              <w:t>457</w:t>
            </w:r>
          </w:p>
        </w:tc>
        <w:tc>
          <w:tcPr>
            <w:tcW w:w="9357" w:type="dxa"/>
          </w:tcPr>
          <w:p w:rsidR="006262B8" w:rsidRPr="003A7FDC" w:rsidRDefault="006262B8" w:rsidP="006262B8">
            <w:pPr>
              <w:pStyle w:val="TableParagraph"/>
              <w:tabs>
                <w:tab w:val="left" w:pos="5044"/>
              </w:tabs>
              <w:spacing w:line="352" w:lineRule="exact"/>
              <w:rPr>
                <w:sz w:val="21"/>
                <w:lang w:eastAsia="zh-TW"/>
              </w:rPr>
            </w:pPr>
            <w:r w:rsidRPr="003A7FDC">
              <w:rPr>
                <w:rFonts w:hint="eastAsia"/>
                <w:sz w:val="21"/>
                <w:lang w:eastAsia="zh-TW"/>
              </w:rPr>
              <w:t>依據「台灣地區金融機構辦理大陸地區匯款作業準則」第二條之規定，指定銀行得辦理由台灣地區匯往大陸地區之匯出款業務，下列何項結匯項目未列入其中？</w:t>
            </w:r>
            <w:r w:rsidRPr="003A7FDC">
              <w:rPr>
                <w:sz w:val="21"/>
                <w:lang w:eastAsia="zh-TW"/>
              </w:rPr>
              <w:t>(第5屆國外匯兌試題)</w:t>
            </w:r>
          </w:p>
          <w:p w:rsidR="00DE43B7" w:rsidRPr="003A7FDC" w:rsidRDefault="007E248E" w:rsidP="006262B8">
            <w:pPr>
              <w:pStyle w:val="TableParagraph"/>
              <w:spacing w:line="356" w:lineRule="exact"/>
              <w:rPr>
                <w:sz w:val="21"/>
                <w:lang w:eastAsia="zh-TW"/>
              </w:rPr>
            </w:pPr>
            <w:r w:rsidRPr="003A7FDC">
              <w:rPr>
                <w:sz w:val="21"/>
                <w:lang w:eastAsia="zh-TW"/>
              </w:rPr>
              <w:t>(</w:t>
            </w:r>
            <w:r w:rsidRPr="003A7FDC">
              <w:rPr>
                <w:rFonts w:hint="eastAsia"/>
                <w:sz w:val="21"/>
                <w:lang w:eastAsia="zh-TW"/>
              </w:rPr>
              <w:t>1</w:t>
            </w:r>
            <w:r w:rsidR="006262B8" w:rsidRPr="003A7FDC">
              <w:rPr>
                <w:sz w:val="21"/>
                <w:lang w:eastAsia="zh-TW"/>
              </w:rPr>
              <w:t>) 定居大陸地區就養榮民就養給付之匯款</w:t>
            </w:r>
            <w:r w:rsidRPr="003A7FDC">
              <w:rPr>
                <w:sz w:val="21"/>
                <w:lang w:eastAsia="zh-TW"/>
              </w:rPr>
              <w:t>(</w:t>
            </w:r>
            <w:r w:rsidRPr="003A7FDC">
              <w:rPr>
                <w:rFonts w:hint="eastAsia"/>
                <w:sz w:val="21"/>
                <w:lang w:eastAsia="zh-TW"/>
              </w:rPr>
              <w:t>2</w:t>
            </w:r>
            <w:r w:rsidR="006262B8" w:rsidRPr="003A7FDC">
              <w:rPr>
                <w:sz w:val="21"/>
                <w:lang w:eastAsia="zh-TW"/>
              </w:rPr>
              <w:t>) 「大陸出口、台灣押匯」廠商之再匯入款</w:t>
            </w:r>
            <w:r w:rsidRPr="003A7FDC">
              <w:rPr>
                <w:sz w:val="21"/>
                <w:lang w:eastAsia="zh-TW"/>
              </w:rPr>
              <w:t>(</w:t>
            </w:r>
            <w:r w:rsidRPr="003A7FDC">
              <w:rPr>
                <w:rFonts w:hint="eastAsia"/>
                <w:sz w:val="21"/>
                <w:lang w:eastAsia="zh-TW"/>
              </w:rPr>
              <w:t>3</w:t>
            </w:r>
            <w:r w:rsidR="006262B8" w:rsidRPr="003A7FDC">
              <w:rPr>
                <w:sz w:val="21"/>
                <w:lang w:eastAsia="zh-TW"/>
              </w:rPr>
              <w:t>) 廠商向大陸地區子公司借入本金之還本付息</w:t>
            </w:r>
            <w:r w:rsidRPr="003A7FDC">
              <w:rPr>
                <w:sz w:val="21"/>
                <w:lang w:eastAsia="zh-TW"/>
              </w:rPr>
              <w:t>(</w:t>
            </w:r>
            <w:r w:rsidRPr="003A7FDC">
              <w:rPr>
                <w:rFonts w:hint="eastAsia"/>
                <w:sz w:val="21"/>
                <w:lang w:eastAsia="zh-TW"/>
              </w:rPr>
              <w:t>4</w:t>
            </w:r>
            <w:r w:rsidR="006262B8" w:rsidRPr="003A7FDC">
              <w:rPr>
                <w:sz w:val="21"/>
                <w:lang w:eastAsia="zh-TW"/>
              </w:rPr>
              <w:t>) 大陸地區人民合法繼承台灣地區人民遺產</w:t>
            </w:r>
          </w:p>
        </w:tc>
        <w:tc>
          <w:tcPr>
            <w:tcW w:w="593" w:type="dxa"/>
          </w:tcPr>
          <w:p w:rsidR="00DE43B7" w:rsidRPr="003A7FDC" w:rsidRDefault="00DE43B7" w:rsidP="00DE43B7">
            <w:pPr>
              <w:pStyle w:val="TableParagraph"/>
              <w:spacing w:before="159"/>
              <w:ind w:left="3"/>
              <w:jc w:val="center"/>
              <w:rPr>
                <w:sz w:val="21"/>
              </w:rPr>
            </w:pPr>
            <w:r w:rsidRPr="003A7FDC">
              <w:rPr>
                <w:sz w:val="21"/>
              </w:rPr>
              <w:t>2</w:t>
            </w:r>
          </w:p>
        </w:tc>
      </w:tr>
      <w:tr w:rsidR="003A7FDC" w:rsidRPr="003A7FDC" w:rsidTr="00DE43B7">
        <w:trPr>
          <w:trHeight w:val="724"/>
        </w:trPr>
        <w:tc>
          <w:tcPr>
            <w:tcW w:w="567" w:type="dxa"/>
          </w:tcPr>
          <w:p w:rsidR="00DE43B7" w:rsidRPr="003A7FDC" w:rsidRDefault="006262B8" w:rsidP="00DE43B7">
            <w:pPr>
              <w:pStyle w:val="TableParagraph"/>
              <w:spacing w:before="157"/>
              <w:ind w:left="49" w:right="44"/>
              <w:jc w:val="center"/>
              <w:rPr>
                <w:sz w:val="21"/>
              </w:rPr>
            </w:pPr>
            <w:r w:rsidRPr="003A7FDC">
              <w:rPr>
                <w:sz w:val="21"/>
              </w:rPr>
              <w:t>458</w:t>
            </w:r>
          </w:p>
        </w:tc>
        <w:tc>
          <w:tcPr>
            <w:tcW w:w="9357" w:type="dxa"/>
          </w:tcPr>
          <w:p w:rsidR="006262B8" w:rsidRPr="003A7FDC" w:rsidRDefault="006262B8" w:rsidP="006262B8">
            <w:pPr>
              <w:pStyle w:val="TableParagraph"/>
              <w:spacing w:line="352" w:lineRule="exact"/>
              <w:rPr>
                <w:sz w:val="21"/>
                <w:lang w:eastAsia="zh-TW"/>
              </w:rPr>
            </w:pPr>
            <w:r w:rsidRPr="003A7FDC">
              <w:rPr>
                <w:rFonts w:hint="eastAsia"/>
                <w:sz w:val="21"/>
                <w:lang w:eastAsia="zh-TW"/>
              </w:rPr>
              <w:t>大陸地區人民依法繼承台灣地區人民遺產，每人匯出之金額有何限制？</w:t>
            </w:r>
            <w:r w:rsidRPr="003A7FDC">
              <w:rPr>
                <w:sz w:val="21"/>
                <w:lang w:eastAsia="zh-TW"/>
              </w:rPr>
              <w:t>(第11屆國外匯兌試題)</w:t>
            </w:r>
          </w:p>
          <w:p w:rsidR="00DE43B7" w:rsidRPr="003A7FDC" w:rsidRDefault="00690CBB" w:rsidP="006262B8">
            <w:pPr>
              <w:pStyle w:val="TableParagraph"/>
              <w:tabs>
                <w:tab w:val="left" w:pos="4831"/>
              </w:tabs>
              <w:spacing w:line="353" w:lineRule="exact"/>
              <w:rPr>
                <w:sz w:val="21"/>
                <w:lang w:eastAsia="zh-TW"/>
              </w:rPr>
            </w:pPr>
            <w:r w:rsidRPr="003A7FDC">
              <w:rPr>
                <w:sz w:val="21"/>
                <w:lang w:eastAsia="zh-TW"/>
              </w:rPr>
              <w:t>(</w:t>
            </w:r>
            <w:r w:rsidRPr="003A7FDC">
              <w:rPr>
                <w:rFonts w:hint="eastAsia"/>
                <w:sz w:val="21"/>
                <w:lang w:eastAsia="zh-TW"/>
              </w:rPr>
              <w:t>1</w:t>
            </w:r>
            <w:r w:rsidR="006262B8" w:rsidRPr="003A7FDC">
              <w:rPr>
                <w:sz w:val="21"/>
                <w:lang w:eastAsia="zh-TW"/>
              </w:rPr>
              <w:t>) 不得超過50萬美元</w:t>
            </w:r>
            <w:r w:rsidRPr="003A7FDC">
              <w:rPr>
                <w:sz w:val="21"/>
                <w:lang w:eastAsia="zh-TW"/>
              </w:rPr>
              <w:t>(</w:t>
            </w:r>
            <w:r w:rsidRPr="003A7FDC">
              <w:rPr>
                <w:rFonts w:hint="eastAsia"/>
                <w:sz w:val="21"/>
                <w:lang w:eastAsia="zh-TW"/>
              </w:rPr>
              <w:t>2</w:t>
            </w:r>
            <w:r w:rsidR="006262B8" w:rsidRPr="003A7FDC">
              <w:rPr>
                <w:sz w:val="21"/>
                <w:lang w:eastAsia="zh-TW"/>
              </w:rPr>
              <w:t>) 不得超過500萬美元</w:t>
            </w:r>
            <w:r w:rsidRPr="003A7FDC">
              <w:rPr>
                <w:sz w:val="21"/>
                <w:lang w:eastAsia="zh-TW"/>
              </w:rPr>
              <w:t>(</w:t>
            </w:r>
            <w:r w:rsidRPr="003A7FDC">
              <w:rPr>
                <w:rFonts w:hint="eastAsia"/>
                <w:sz w:val="21"/>
                <w:lang w:eastAsia="zh-TW"/>
              </w:rPr>
              <w:t>3</w:t>
            </w:r>
            <w:r w:rsidR="006262B8" w:rsidRPr="003A7FDC">
              <w:rPr>
                <w:sz w:val="21"/>
                <w:lang w:eastAsia="zh-TW"/>
              </w:rPr>
              <w:t>) 不得超過新台幣200萬元</w:t>
            </w:r>
            <w:r w:rsidRPr="003A7FDC">
              <w:rPr>
                <w:sz w:val="21"/>
                <w:lang w:eastAsia="zh-TW"/>
              </w:rPr>
              <w:t>(</w:t>
            </w:r>
            <w:r w:rsidRPr="003A7FDC">
              <w:rPr>
                <w:rFonts w:hint="eastAsia"/>
                <w:sz w:val="21"/>
                <w:lang w:eastAsia="zh-TW"/>
              </w:rPr>
              <w:t>4</w:t>
            </w:r>
            <w:r w:rsidR="006262B8" w:rsidRPr="003A7FDC">
              <w:rPr>
                <w:sz w:val="21"/>
                <w:lang w:eastAsia="zh-TW"/>
              </w:rPr>
              <w:t>) 無金額限制</w:t>
            </w:r>
          </w:p>
        </w:tc>
        <w:tc>
          <w:tcPr>
            <w:tcW w:w="593" w:type="dxa"/>
          </w:tcPr>
          <w:p w:rsidR="00DE43B7" w:rsidRPr="003A7FDC" w:rsidRDefault="006262B8" w:rsidP="00DE43B7">
            <w:pPr>
              <w:pStyle w:val="TableParagraph"/>
              <w:spacing w:before="157"/>
              <w:ind w:left="3"/>
              <w:jc w:val="center"/>
              <w:rPr>
                <w:sz w:val="21"/>
              </w:rPr>
            </w:pPr>
            <w:r w:rsidRPr="003A7FDC">
              <w:rPr>
                <w:sz w:val="21"/>
              </w:rPr>
              <w:t>3</w:t>
            </w:r>
          </w:p>
        </w:tc>
      </w:tr>
      <w:tr w:rsidR="003A7FDC" w:rsidRPr="003A7FDC" w:rsidTr="00DE43B7">
        <w:trPr>
          <w:trHeight w:val="726"/>
        </w:trPr>
        <w:tc>
          <w:tcPr>
            <w:tcW w:w="567" w:type="dxa"/>
          </w:tcPr>
          <w:p w:rsidR="00DE43B7" w:rsidRPr="003A7FDC" w:rsidRDefault="006262B8" w:rsidP="00DE43B7">
            <w:pPr>
              <w:pStyle w:val="TableParagraph"/>
              <w:spacing w:before="159"/>
              <w:ind w:left="49" w:right="44"/>
              <w:jc w:val="center"/>
              <w:rPr>
                <w:sz w:val="21"/>
              </w:rPr>
            </w:pPr>
            <w:r w:rsidRPr="003A7FDC">
              <w:rPr>
                <w:sz w:val="21"/>
              </w:rPr>
              <w:t>459</w:t>
            </w:r>
          </w:p>
        </w:tc>
        <w:tc>
          <w:tcPr>
            <w:tcW w:w="9357" w:type="dxa"/>
          </w:tcPr>
          <w:p w:rsidR="006262B8" w:rsidRPr="003A7FDC" w:rsidRDefault="006262B8" w:rsidP="006262B8">
            <w:pPr>
              <w:pStyle w:val="TableParagraph"/>
              <w:spacing w:line="354" w:lineRule="exact"/>
              <w:rPr>
                <w:sz w:val="21"/>
                <w:lang w:eastAsia="zh-TW"/>
              </w:rPr>
            </w:pPr>
            <w:r w:rsidRPr="003A7FDC">
              <w:rPr>
                <w:rFonts w:hint="eastAsia"/>
                <w:sz w:val="21"/>
                <w:lang w:eastAsia="zh-TW"/>
              </w:rPr>
              <w:t>受理大陸地區匯出匯款，下列哪一項需主管機關核准函？</w:t>
            </w:r>
            <w:r w:rsidRPr="003A7FDC">
              <w:rPr>
                <w:sz w:val="21"/>
                <w:lang w:eastAsia="zh-TW"/>
              </w:rPr>
              <w:t>(第11屆國外匯兌試題)</w:t>
            </w:r>
          </w:p>
          <w:p w:rsidR="00DE43B7" w:rsidRPr="003A7FDC" w:rsidRDefault="00690CBB" w:rsidP="006262B8">
            <w:pPr>
              <w:pStyle w:val="TableParagraph"/>
              <w:spacing w:line="353" w:lineRule="exact"/>
              <w:rPr>
                <w:sz w:val="21"/>
                <w:lang w:eastAsia="zh-TW"/>
              </w:rPr>
            </w:pPr>
            <w:r w:rsidRPr="003A7FDC">
              <w:rPr>
                <w:sz w:val="21"/>
                <w:lang w:eastAsia="zh-TW"/>
              </w:rPr>
              <w:t>(</w:t>
            </w:r>
            <w:r w:rsidRPr="003A7FDC">
              <w:rPr>
                <w:rFonts w:hint="eastAsia"/>
                <w:sz w:val="21"/>
                <w:lang w:eastAsia="zh-TW"/>
              </w:rPr>
              <w:t>1</w:t>
            </w:r>
            <w:r w:rsidR="006262B8" w:rsidRPr="003A7FDC">
              <w:rPr>
                <w:sz w:val="21"/>
                <w:lang w:eastAsia="zh-TW"/>
              </w:rPr>
              <w:t>) 個人接濟或捐贈親友</w:t>
            </w:r>
            <w:r w:rsidRPr="003A7FDC">
              <w:rPr>
                <w:sz w:val="21"/>
                <w:lang w:eastAsia="zh-TW"/>
              </w:rPr>
              <w:t>(</w:t>
            </w:r>
            <w:r w:rsidRPr="003A7FDC">
              <w:rPr>
                <w:rFonts w:hint="eastAsia"/>
                <w:sz w:val="21"/>
                <w:lang w:eastAsia="zh-TW"/>
              </w:rPr>
              <w:t>2</w:t>
            </w:r>
            <w:r w:rsidR="006262B8" w:rsidRPr="003A7FDC">
              <w:rPr>
                <w:sz w:val="21"/>
                <w:lang w:eastAsia="zh-TW"/>
              </w:rPr>
              <w:t>) 公司赴大陸地區參加商展費用</w:t>
            </w:r>
            <w:r w:rsidRPr="003A7FDC">
              <w:rPr>
                <w:sz w:val="21"/>
                <w:lang w:eastAsia="zh-TW"/>
              </w:rPr>
              <w:t>(</w:t>
            </w:r>
            <w:r w:rsidRPr="003A7FDC">
              <w:rPr>
                <w:rFonts w:hint="eastAsia"/>
                <w:sz w:val="21"/>
                <w:lang w:eastAsia="zh-TW"/>
              </w:rPr>
              <w:t>3</w:t>
            </w:r>
            <w:r w:rsidR="006262B8" w:rsidRPr="003A7FDC">
              <w:rPr>
                <w:sz w:val="21"/>
                <w:lang w:eastAsia="zh-TW"/>
              </w:rPr>
              <w:t>) 自大陸地區進口貨款</w:t>
            </w:r>
            <w:r w:rsidRPr="003A7FDC">
              <w:rPr>
                <w:sz w:val="21"/>
                <w:lang w:eastAsia="zh-TW"/>
              </w:rPr>
              <w:t>(</w:t>
            </w:r>
            <w:r w:rsidRPr="003A7FDC">
              <w:rPr>
                <w:rFonts w:hint="eastAsia"/>
                <w:sz w:val="21"/>
                <w:lang w:eastAsia="zh-TW"/>
              </w:rPr>
              <w:t>4</w:t>
            </w:r>
            <w:r w:rsidR="006262B8" w:rsidRPr="003A7FDC">
              <w:rPr>
                <w:sz w:val="21"/>
                <w:lang w:eastAsia="zh-TW"/>
              </w:rPr>
              <w:t>) 支付大陸地區出版品、電影片、錄影節目、廣播電視節目等費用之匯款</w:t>
            </w:r>
          </w:p>
        </w:tc>
        <w:tc>
          <w:tcPr>
            <w:tcW w:w="593" w:type="dxa"/>
          </w:tcPr>
          <w:p w:rsidR="00DE43B7" w:rsidRPr="003A7FDC" w:rsidRDefault="006262B8" w:rsidP="00DE43B7">
            <w:pPr>
              <w:pStyle w:val="TableParagraph"/>
              <w:spacing w:before="159"/>
              <w:ind w:left="3"/>
              <w:jc w:val="center"/>
              <w:rPr>
                <w:sz w:val="21"/>
              </w:rPr>
            </w:pPr>
            <w:r w:rsidRPr="003A7FDC">
              <w:rPr>
                <w:sz w:val="21"/>
              </w:rPr>
              <w:t>4</w:t>
            </w:r>
          </w:p>
        </w:tc>
      </w:tr>
      <w:tr w:rsidR="003A7FDC" w:rsidRPr="003A7FDC" w:rsidTr="00DE43B7">
        <w:trPr>
          <w:trHeight w:val="726"/>
        </w:trPr>
        <w:tc>
          <w:tcPr>
            <w:tcW w:w="567" w:type="dxa"/>
          </w:tcPr>
          <w:p w:rsidR="00DE43B7" w:rsidRPr="003A7FDC" w:rsidRDefault="006262B8" w:rsidP="00DE43B7">
            <w:pPr>
              <w:pStyle w:val="TableParagraph"/>
              <w:spacing w:before="159"/>
              <w:ind w:left="49" w:right="44"/>
              <w:jc w:val="center"/>
              <w:rPr>
                <w:sz w:val="21"/>
              </w:rPr>
            </w:pPr>
            <w:r w:rsidRPr="003A7FDC">
              <w:rPr>
                <w:sz w:val="21"/>
              </w:rPr>
              <w:t>460</w:t>
            </w:r>
          </w:p>
        </w:tc>
        <w:tc>
          <w:tcPr>
            <w:tcW w:w="9357" w:type="dxa"/>
          </w:tcPr>
          <w:p w:rsidR="006262B8" w:rsidRPr="003A7FDC" w:rsidRDefault="006262B8" w:rsidP="006262B8">
            <w:pPr>
              <w:pStyle w:val="TableParagraph"/>
              <w:spacing w:line="353" w:lineRule="exact"/>
              <w:rPr>
                <w:sz w:val="21"/>
                <w:lang w:eastAsia="zh-TW"/>
              </w:rPr>
            </w:pPr>
            <w:r w:rsidRPr="003A7FDC">
              <w:rPr>
                <w:rFonts w:hint="eastAsia"/>
                <w:sz w:val="21"/>
                <w:lang w:eastAsia="zh-TW"/>
              </w:rPr>
              <w:t>辦理對大陸地區之匯出款業務，下列匯款性質中何者不得受理？</w:t>
            </w:r>
            <w:r w:rsidRPr="003A7FDC">
              <w:rPr>
                <w:sz w:val="21"/>
                <w:lang w:eastAsia="zh-TW"/>
              </w:rPr>
              <w:t>(第11屆國外匯兌試題)</w:t>
            </w:r>
          </w:p>
          <w:p w:rsidR="00DE43B7" w:rsidRPr="003A7FDC" w:rsidRDefault="006262B8" w:rsidP="006262B8">
            <w:pPr>
              <w:pStyle w:val="TableParagraph"/>
              <w:spacing w:line="354" w:lineRule="exact"/>
              <w:rPr>
                <w:sz w:val="21"/>
                <w:lang w:eastAsia="zh-TW"/>
              </w:rPr>
            </w:pPr>
            <w:r w:rsidRPr="003A7FDC">
              <w:rPr>
                <w:sz w:val="21"/>
                <w:lang w:eastAsia="zh-TW"/>
              </w:rPr>
              <w:t>(</w:t>
            </w:r>
            <w:r w:rsidR="00AB5A0A" w:rsidRPr="003A7FDC">
              <w:rPr>
                <w:rFonts w:hint="eastAsia"/>
                <w:sz w:val="21"/>
                <w:lang w:eastAsia="zh-TW"/>
              </w:rPr>
              <w:t>1</w:t>
            </w:r>
            <w:r w:rsidRPr="003A7FDC">
              <w:rPr>
                <w:sz w:val="21"/>
                <w:lang w:eastAsia="zh-TW"/>
              </w:rPr>
              <w:t>) 個人股本投資之匯款</w:t>
            </w:r>
            <w:r w:rsidR="00AB5A0A" w:rsidRPr="003A7FDC">
              <w:rPr>
                <w:sz w:val="21"/>
                <w:lang w:eastAsia="zh-TW"/>
              </w:rPr>
              <w:t>(</w:t>
            </w:r>
            <w:r w:rsidR="00AB5A0A" w:rsidRPr="003A7FDC">
              <w:rPr>
                <w:rFonts w:hint="eastAsia"/>
                <w:sz w:val="21"/>
                <w:lang w:eastAsia="zh-TW"/>
              </w:rPr>
              <w:t>2</w:t>
            </w:r>
            <w:r w:rsidRPr="003A7FDC">
              <w:rPr>
                <w:sz w:val="21"/>
                <w:lang w:eastAsia="zh-TW"/>
              </w:rPr>
              <w:t>) 定居大陸地區就養榮民就養給付之匯款</w:t>
            </w:r>
            <w:r w:rsidR="00AB5A0A" w:rsidRPr="003A7FDC">
              <w:rPr>
                <w:sz w:val="21"/>
                <w:lang w:eastAsia="zh-TW"/>
              </w:rPr>
              <w:t>(</w:t>
            </w:r>
            <w:r w:rsidR="00AB5A0A" w:rsidRPr="003A7FDC">
              <w:rPr>
                <w:rFonts w:hint="eastAsia"/>
                <w:sz w:val="21"/>
                <w:lang w:eastAsia="zh-TW"/>
              </w:rPr>
              <w:t>3</w:t>
            </w:r>
            <w:r w:rsidRPr="003A7FDC">
              <w:rPr>
                <w:sz w:val="21"/>
                <w:lang w:eastAsia="zh-TW"/>
              </w:rPr>
              <w:t>) 大陸地區人民合法繼承台灣地區人民遺產及其衍生孳息之匯款</w:t>
            </w:r>
            <w:r w:rsidR="00AB5A0A" w:rsidRPr="003A7FDC">
              <w:rPr>
                <w:sz w:val="21"/>
                <w:lang w:eastAsia="zh-TW"/>
              </w:rPr>
              <w:t>(</w:t>
            </w:r>
            <w:r w:rsidR="00AB5A0A" w:rsidRPr="003A7FDC">
              <w:rPr>
                <w:rFonts w:hint="eastAsia"/>
                <w:sz w:val="21"/>
                <w:lang w:eastAsia="zh-TW"/>
              </w:rPr>
              <w:t>4</w:t>
            </w:r>
            <w:r w:rsidRPr="003A7FDC">
              <w:rPr>
                <w:sz w:val="21"/>
                <w:lang w:eastAsia="zh-TW"/>
              </w:rPr>
              <w:t>) 個人捐贈親友之匯款</w:t>
            </w:r>
          </w:p>
        </w:tc>
        <w:tc>
          <w:tcPr>
            <w:tcW w:w="593" w:type="dxa"/>
          </w:tcPr>
          <w:p w:rsidR="00DE43B7" w:rsidRPr="003A7FDC" w:rsidRDefault="00DE43B7" w:rsidP="00DE43B7">
            <w:pPr>
              <w:pStyle w:val="TableParagraph"/>
              <w:spacing w:before="159"/>
              <w:ind w:left="3"/>
              <w:jc w:val="center"/>
              <w:rPr>
                <w:sz w:val="21"/>
              </w:rPr>
            </w:pPr>
            <w:r w:rsidRPr="003A7FDC">
              <w:rPr>
                <w:sz w:val="21"/>
              </w:rPr>
              <w:t>1</w:t>
            </w:r>
          </w:p>
        </w:tc>
      </w:tr>
      <w:tr w:rsidR="003A7FDC" w:rsidRPr="003A7FDC" w:rsidTr="00DE43B7">
        <w:trPr>
          <w:trHeight w:val="726"/>
        </w:trPr>
        <w:tc>
          <w:tcPr>
            <w:tcW w:w="567" w:type="dxa"/>
          </w:tcPr>
          <w:p w:rsidR="00DE43B7" w:rsidRPr="003A7FDC" w:rsidRDefault="006262B8" w:rsidP="00DE43B7">
            <w:pPr>
              <w:pStyle w:val="TableParagraph"/>
              <w:spacing w:before="159"/>
              <w:ind w:left="49" w:right="44"/>
              <w:jc w:val="center"/>
              <w:rPr>
                <w:sz w:val="21"/>
              </w:rPr>
            </w:pPr>
            <w:r w:rsidRPr="003A7FDC">
              <w:rPr>
                <w:sz w:val="21"/>
              </w:rPr>
              <w:t>461</w:t>
            </w:r>
          </w:p>
        </w:tc>
        <w:tc>
          <w:tcPr>
            <w:tcW w:w="9357" w:type="dxa"/>
          </w:tcPr>
          <w:p w:rsidR="006262B8" w:rsidRPr="003A7FDC" w:rsidRDefault="006262B8" w:rsidP="006262B8">
            <w:pPr>
              <w:pStyle w:val="TableParagraph"/>
              <w:spacing w:line="353" w:lineRule="exact"/>
              <w:rPr>
                <w:sz w:val="21"/>
                <w:lang w:eastAsia="zh-TW"/>
              </w:rPr>
            </w:pPr>
            <w:r w:rsidRPr="003A7FDC">
              <w:rPr>
                <w:rFonts w:hint="eastAsia"/>
                <w:sz w:val="21"/>
                <w:lang w:eastAsia="zh-TW"/>
              </w:rPr>
              <w:t>大陸人士憑入出境許可證明辦理結購外匯之額度不能超過下列何者？</w:t>
            </w:r>
            <w:r w:rsidRPr="003A7FDC">
              <w:rPr>
                <w:sz w:val="21"/>
                <w:lang w:eastAsia="zh-TW"/>
              </w:rPr>
              <w:t xml:space="preserve"> (第9屆國外匯兌試題)</w:t>
            </w:r>
          </w:p>
          <w:p w:rsidR="00DE43B7" w:rsidRPr="003A7FDC" w:rsidRDefault="00AB5A0A" w:rsidP="006262B8">
            <w:pPr>
              <w:pStyle w:val="TableParagraph"/>
              <w:spacing w:line="354" w:lineRule="exact"/>
              <w:rPr>
                <w:sz w:val="21"/>
                <w:lang w:eastAsia="zh-TW"/>
              </w:rPr>
            </w:pPr>
            <w:r w:rsidRPr="003A7FDC">
              <w:rPr>
                <w:sz w:val="21"/>
                <w:lang w:eastAsia="zh-TW"/>
              </w:rPr>
              <w:t>(</w:t>
            </w:r>
            <w:r w:rsidRPr="003A7FDC">
              <w:rPr>
                <w:rFonts w:hint="eastAsia"/>
                <w:sz w:val="21"/>
                <w:lang w:eastAsia="zh-TW"/>
              </w:rPr>
              <w:t>1</w:t>
            </w:r>
            <w:r w:rsidR="006262B8" w:rsidRPr="003A7FDC">
              <w:rPr>
                <w:sz w:val="21"/>
                <w:lang w:eastAsia="zh-TW"/>
              </w:rPr>
              <w:t>) 原結售新台幣未用完部份</w:t>
            </w:r>
            <w:r w:rsidRPr="003A7FDC">
              <w:rPr>
                <w:sz w:val="21"/>
                <w:lang w:eastAsia="zh-TW"/>
              </w:rPr>
              <w:t>(</w:t>
            </w:r>
            <w:r w:rsidRPr="003A7FDC">
              <w:rPr>
                <w:rFonts w:hint="eastAsia"/>
                <w:sz w:val="21"/>
                <w:lang w:eastAsia="zh-TW"/>
              </w:rPr>
              <w:t>2</w:t>
            </w:r>
            <w:r w:rsidR="006262B8" w:rsidRPr="003A7FDC">
              <w:rPr>
                <w:sz w:val="21"/>
                <w:lang w:eastAsia="zh-TW"/>
              </w:rPr>
              <w:t>) 每筆五仟美元</w:t>
            </w:r>
            <w:r w:rsidRPr="003A7FDC">
              <w:rPr>
                <w:sz w:val="21"/>
                <w:lang w:eastAsia="zh-TW"/>
              </w:rPr>
              <w:t>(</w:t>
            </w:r>
            <w:r w:rsidRPr="003A7FDC">
              <w:rPr>
                <w:rFonts w:hint="eastAsia"/>
                <w:sz w:val="21"/>
                <w:lang w:eastAsia="zh-TW"/>
              </w:rPr>
              <w:t>3</w:t>
            </w:r>
            <w:r w:rsidR="006262B8" w:rsidRPr="003A7FDC">
              <w:rPr>
                <w:sz w:val="21"/>
                <w:lang w:eastAsia="zh-TW"/>
              </w:rPr>
              <w:t>) 每筆十萬美元</w:t>
            </w:r>
            <w:r w:rsidRPr="003A7FDC">
              <w:rPr>
                <w:sz w:val="21"/>
                <w:lang w:eastAsia="zh-TW"/>
              </w:rPr>
              <w:t>(</w:t>
            </w:r>
            <w:r w:rsidRPr="003A7FDC">
              <w:rPr>
                <w:rFonts w:hint="eastAsia"/>
                <w:sz w:val="21"/>
                <w:lang w:eastAsia="zh-TW"/>
              </w:rPr>
              <w:t>4</w:t>
            </w:r>
            <w:r w:rsidR="006262B8" w:rsidRPr="003A7FDC">
              <w:rPr>
                <w:sz w:val="21"/>
                <w:lang w:eastAsia="zh-TW"/>
              </w:rPr>
              <w:t>) 每筆新台幣五十萬元</w:t>
            </w:r>
          </w:p>
        </w:tc>
        <w:tc>
          <w:tcPr>
            <w:tcW w:w="593" w:type="dxa"/>
          </w:tcPr>
          <w:p w:rsidR="00DE43B7" w:rsidRPr="003A7FDC" w:rsidRDefault="006262B8" w:rsidP="00DE43B7">
            <w:pPr>
              <w:pStyle w:val="TableParagraph"/>
              <w:spacing w:before="159"/>
              <w:ind w:left="3"/>
              <w:jc w:val="center"/>
              <w:rPr>
                <w:sz w:val="21"/>
              </w:rPr>
            </w:pPr>
            <w:r w:rsidRPr="003A7FDC">
              <w:rPr>
                <w:sz w:val="21"/>
              </w:rPr>
              <w:t>3</w:t>
            </w:r>
          </w:p>
        </w:tc>
      </w:tr>
      <w:tr w:rsidR="003A7FDC" w:rsidRPr="003A7FDC" w:rsidTr="00DE43B7">
        <w:trPr>
          <w:trHeight w:val="727"/>
        </w:trPr>
        <w:tc>
          <w:tcPr>
            <w:tcW w:w="567" w:type="dxa"/>
          </w:tcPr>
          <w:p w:rsidR="00DE43B7" w:rsidRPr="003A7FDC" w:rsidRDefault="006262B8" w:rsidP="00DE43B7">
            <w:pPr>
              <w:pStyle w:val="TableParagraph"/>
              <w:spacing w:before="160"/>
              <w:ind w:left="49" w:right="44"/>
              <w:jc w:val="center"/>
              <w:rPr>
                <w:sz w:val="21"/>
              </w:rPr>
            </w:pPr>
            <w:r w:rsidRPr="003A7FDC">
              <w:rPr>
                <w:sz w:val="21"/>
              </w:rPr>
              <w:t>462</w:t>
            </w:r>
          </w:p>
        </w:tc>
        <w:tc>
          <w:tcPr>
            <w:tcW w:w="9357" w:type="dxa"/>
          </w:tcPr>
          <w:p w:rsidR="006262B8" w:rsidRPr="003A7FDC" w:rsidRDefault="006262B8" w:rsidP="006262B8">
            <w:pPr>
              <w:pStyle w:val="TableParagraph"/>
              <w:spacing w:line="352" w:lineRule="exact"/>
              <w:rPr>
                <w:sz w:val="21"/>
                <w:lang w:eastAsia="zh-TW"/>
              </w:rPr>
            </w:pPr>
            <w:r w:rsidRPr="003A7FDC">
              <w:rPr>
                <w:rFonts w:hint="eastAsia"/>
                <w:sz w:val="21"/>
                <w:lang w:eastAsia="zh-TW"/>
              </w:rPr>
              <w:t>關於「台灣地區金融機構辦理大陸地區匯款作業準則」之規定，下列敘述何者正確？</w:t>
            </w:r>
            <w:r w:rsidRPr="003A7FDC">
              <w:rPr>
                <w:sz w:val="21"/>
                <w:lang w:eastAsia="zh-TW"/>
              </w:rPr>
              <w:t>(第13屆國外匯兌試題)</w:t>
            </w:r>
          </w:p>
          <w:p w:rsidR="00DE43B7" w:rsidRPr="003A7FDC" w:rsidRDefault="00AB5A0A" w:rsidP="006262B8">
            <w:pPr>
              <w:pStyle w:val="TableParagraph"/>
              <w:spacing w:line="355" w:lineRule="exact"/>
              <w:rPr>
                <w:sz w:val="21"/>
                <w:lang w:eastAsia="zh-TW"/>
              </w:rPr>
            </w:pPr>
            <w:r w:rsidRPr="003A7FDC">
              <w:rPr>
                <w:sz w:val="21"/>
                <w:lang w:eastAsia="zh-TW"/>
              </w:rPr>
              <w:t>(</w:t>
            </w:r>
            <w:r w:rsidRPr="003A7FDC">
              <w:rPr>
                <w:rFonts w:hint="eastAsia"/>
                <w:sz w:val="21"/>
                <w:lang w:eastAsia="zh-TW"/>
              </w:rPr>
              <w:t>1</w:t>
            </w:r>
            <w:r w:rsidR="006262B8" w:rsidRPr="003A7FDC">
              <w:rPr>
                <w:sz w:val="21"/>
                <w:lang w:eastAsia="zh-TW"/>
              </w:rPr>
              <w:t>) 得不經第三地區辦理對大陸地區間接投資之匯款</w:t>
            </w:r>
            <w:r w:rsidRPr="003A7FDC">
              <w:rPr>
                <w:sz w:val="21"/>
                <w:lang w:eastAsia="zh-TW"/>
              </w:rPr>
              <w:t>(</w:t>
            </w:r>
            <w:r w:rsidRPr="003A7FDC">
              <w:rPr>
                <w:rFonts w:hint="eastAsia"/>
                <w:sz w:val="21"/>
                <w:lang w:eastAsia="zh-TW"/>
              </w:rPr>
              <w:t>2</w:t>
            </w:r>
            <w:r w:rsidR="006262B8" w:rsidRPr="003A7FDC">
              <w:rPr>
                <w:sz w:val="21"/>
                <w:lang w:eastAsia="zh-TW"/>
              </w:rPr>
              <w:t>) 辦理「大陸出口，台灣押匯」廠商之再匯出款，應申報性質為「三角貿易匯出款」</w:t>
            </w:r>
            <w:r w:rsidRPr="003A7FDC">
              <w:rPr>
                <w:sz w:val="21"/>
                <w:lang w:eastAsia="zh-TW"/>
              </w:rPr>
              <w:t>(</w:t>
            </w:r>
            <w:r w:rsidRPr="003A7FDC">
              <w:rPr>
                <w:rFonts w:hint="eastAsia"/>
                <w:sz w:val="21"/>
                <w:lang w:eastAsia="zh-TW"/>
              </w:rPr>
              <w:t>3</w:t>
            </w:r>
            <w:r w:rsidR="006262B8" w:rsidRPr="003A7FDC">
              <w:rPr>
                <w:sz w:val="21"/>
                <w:lang w:eastAsia="zh-TW"/>
              </w:rPr>
              <w:t>) 指定銀行及郵政儲金匯業局應於每季終了次月10日前，向財政部及中央銀行列報該季辦理情形（含筆數及金額等）</w:t>
            </w:r>
            <w:r w:rsidRPr="003A7FDC">
              <w:rPr>
                <w:sz w:val="21"/>
                <w:lang w:eastAsia="zh-TW"/>
              </w:rPr>
              <w:t>(</w:t>
            </w:r>
            <w:r w:rsidRPr="003A7FDC">
              <w:rPr>
                <w:rFonts w:hint="eastAsia"/>
                <w:sz w:val="21"/>
                <w:lang w:eastAsia="zh-TW"/>
              </w:rPr>
              <w:t>4</w:t>
            </w:r>
            <w:r w:rsidR="006262B8" w:rsidRPr="003A7FDC">
              <w:rPr>
                <w:sz w:val="21"/>
                <w:lang w:eastAsia="zh-TW"/>
              </w:rPr>
              <w:t>) 其匯出之方式得以電匯、信匯、票匯、結購外幣現鈔之方式為之</w:t>
            </w:r>
          </w:p>
        </w:tc>
        <w:tc>
          <w:tcPr>
            <w:tcW w:w="593" w:type="dxa"/>
          </w:tcPr>
          <w:p w:rsidR="00DE43B7" w:rsidRPr="003A7FDC" w:rsidRDefault="006262B8" w:rsidP="00DE43B7">
            <w:pPr>
              <w:pStyle w:val="TableParagraph"/>
              <w:spacing w:before="160"/>
              <w:ind w:left="3"/>
              <w:jc w:val="center"/>
              <w:rPr>
                <w:sz w:val="21"/>
              </w:rPr>
            </w:pPr>
            <w:r w:rsidRPr="003A7FDC">
              <w:rPr>
                <w:sz w:val="21"/>
              </w:rPr>
              <w:t>2</w:t>
            </w:r>
          </w:p>
        </w:tc>
      </w:tr>
      <w:tr w:rsidR="003A7FDC" w:rsidRPr="003A7FDC" w:rsidTr="00DE43B7">
        <w:trPr>
          <w:trHeight w:val="1089"/>
        </w:trPr>
        <w:tc>
          <w:tcPr>
            <w:tcW w:w="567" w:type="dxa"/>
          </w:tcPr>
          <w:p w:rsidR="00DE43B7" w:rsidRPr="003A7FDC" w:rsidRDefault="00DE43B7" w:rsidP="00DE43B7">
            <w:pPr>
              <w:pStyle w:val="TableParagraph"/>
              <w:spacing w:before="6"/>
              <w:ind w:left="0"/>
              <w:rPr>
                <w:rFonts w:ascii="Times New Roman"/>
                <w:sz w:val="29"/>
              </w:rPr>
            </w:pPr>
          </w:p>
          <w:p w:rsidR="00DE43B7" w:rsidRPr="003A7FDC" w:rsidRDefault="006262B8" w:rsidP="00DE43B7">
            <w:pPr>
              <w:pStyle w:val="TableParagraph"/>
              <w:ind w:left="49" w:right="44"/>
              <w:jc w:val="center"/>
              <w:rPr>
                <w:sz w:val="21"/>
              </w:rPr>
            </w:pPr>
            <w:r w:rsidRPr="003A7FDC">
              <w:rPr>
                <w:sz w:val="21"/>
              </w:rPr>
              <w:t>463</w:t>
            </w:r>
          </w:p>
        </w:tc>
        <w:tc>
          <w:tcPr>
            <w:tcW w:w="9357" w:type="dxa"/>
          </w:tcPr>
          <w:p w:rsidR="006262B8" w:rsidRPr="003A7FDC" w:rsidRDefault="006262B8" w:rsidP="006262B8">
            <w:pPr>
              <w:pStyle w:val="TableParagraph"/>
              <w:spacing w:line="225" w:lineRule="auto"/>
              <w:ind w:right="82"/>
              <w:rPr>
                <w:sz w:val="21"/>
                <w:lang w:eastAsia="zh-TW"/>
              </w:rPr>
            </w:pPr>
            <w:r w:rsidRPr="003A7FDC">
              <w:rPr>
                <w:rFonts w:hint="eastAsia"/>
                <w:sz w:val="21"/>
                <w:lang w:eastAsia="zh-TW"/>
              </w:rPr>
              <w:t>大陸匯款之匯款性質為「定居大陸地區就養榮民就養給付」之匯款人限定為何？</w:t>
            </w:r>
          </w:p>
          <w:p w:rsidR="00DE43B7" w:rsidRPr="003A7FDC" w:rsidRDefault="00AB5A0A" w:rsidP="006262B8">
            <w:pPr>
              <w:pStyle w:val="TableParagraph"/>
              <w:spacing w:line="349" w:lineRule="exact"/>
              <w:rPr>
                <w:sz w:val="21"/>
                <w:lang w:eastAsia="zh-TW"/>
              </w:rPr>
            </w:pPr>
            <w:r w:rsidRPr="003A7FDC">
              <w:rPr>
                <w:sz w:val="21"/>
                <w:lang w:eastAsia="zh-TW"/>
              </w:rPr>
              <w:t>(</w:t>
            </w:r>
            <w:r w:rsidRPr="003A7FDC">
              <w:rPr>
                <w:rFonts w:hint="eastAsia"/>
                <w:sz w:val="21"/>
                <w:lang w:eastAsia="zh-TW"/>
              </w:rPr>
              <w:t>1</w:t>
            </w:r>
            <w:r w:rsidR="006262B8" w:rsidRPr="003A7FDC">
              <w:rPr>
                <w:sz w:val="21"/>
                <w:lang w:eastAsia="zh-TW"/>
              </w:rPr>
              <w:t>) 退輔會所屬之安養機構</w:t>
            </w:r>
            <w:r w:rsidRPr="003A7FDC">
              <w:rPr>
                <w:sz w:val="21"/>
                <w:lang w:eastAsia="zh-TW"/>
              </w:rPr>
              <w:t>(</w:t>
            </w:r>
            <w:r w:rsidRPr="003A7FDC">
              <w:rPr>
                <w:rFonts w:hint="eastAsia"/>
                <w:sz w:val="21"/>
                <w:lang w:eastAsia="zh-TW"/>
              </w:rPr>
              <w:t>2</w:t>
            </w:r>
            <w:r w:rsidR="006262B8" w:rsidRPr="003A7FDC">
              <w:rPr>
                <w:sz w:val="21"/>
                <w:lang w:eastAsia="zh-TW"/>
              </w:rPr>
              <w:t>) 退輔會之職員</w:t>
            </w:r>
            <w:r w:rsidRPr="003A7FDC">
              <w:rPr>
                <w:sz w:val="21"/>
                <w:lang w:eastAsia="zh-TW"/>
              </w:rPr>
              <w:t>(</w:t>
            </w:r>
            <w:r w:rsidRPr="003A7FDC">
              <w:rPr>
                <w:rFonts w:hint="eastAsia"/>
                <w:sz w:val="21"/>
                <w:lang w:eastAsia="zh-TW"/>
              </w:rPr>
              <w:t>3</w:t>
            </w:r>
            <w:r w:rsidR="006262B8" w:rsidRPr="003A7FDC">
              <w:rPr>
                <w:sz w:val="21"/>
                <w:lang w:eastAsia="zh-TW"/>
              </w:rPr>
              <w:t>) 榮民之子女</w:t>
            </w:r>
            <w:r w:rsidRPr="003A7FDC">
              <w:rPr>
                <w:sz w:val="21"/>
                <w:lang w:eastAsia="zh-TW"/>
              </w:rPr>
              <w:t>(</w:t>
            </w:r>
            <w:r w:rsidRPr="003A7FDC">
              <w:rPr>
                <w:rFonts w:hint="eastAsia"/>
                <w:sz w:val="21"/>
                <w:lang w:eastAsia="zh-TW"/>
              </w:rPr>
              <w:t>4</w:t>
            </w:r>
            <w:r w:rsidR="006262B8" w:rsidRPr="003A7FDC">
              <w:rPr>
                <w:sz w:val="21"/>
                <w:lang w:eastAsia="zh-TW"/>
              </w:rPr>
              <w:t>) 榮民本人</w:t>
            </w:r>
          </w:p>
        </w:tc>
        <w:tc>
          <w:tcPr>
            <w:tcW w:w="593" w:type="dxa"/>
          </w:tcPr>
          <w:p w:rsidR="00DE43B7" w:rsidRPr="003A7FDC" w:rsidRDefault="00DE43B7" w:rsidP="00DE43B7">
            <w:pPr>
              <w:pStyle w:val="TableParagraph"/>
              <w:spacing w:before="6"/>
              <w:ind w:left="0"/>
              <w:rPr>
                <w:rFonts w:ascii="Times New Roman"/>
                <w:sz w:val="29"/>
                <w:lang w:eastAsia="zh-TW"/>
              </w:rPr>
            </w:pPr>
          </w:p>
          <w:p w:rsidR="00DE43B7" w:rsidRPr="003A7FDC" w:rsidRDefault="006262B8" w:rsidP="00DE43B7">
            <w:pPr>
              <w:pStyle w:val="TableParagraph"/>
              <w:ind w:left="3"/>
              <w:jc w:val="center"/>
              <w:rPr>
                <w:sz w:val="21"/>
              </w:rPr>
            </w:pPr>
            <w:r w:rsidRPr="003A7FDC">
              <w:rPr>
                <w:sz w:val="21"/>
              </w:rPr>
              <w:t>1</w:t>
            </w:r>
          </w:p>
        </w:tc>
      </w:tr>
      <w:tr w:rsidR="003A7FDC" w:rsidRPr="003A7FDC" w:rsidTr="00DE43B7">
        <w:trPr>
          <w:trHeight w:val="1089"/>
        </w:trPr>
        <w:tc>
          <w:tcPr>
            <w:tcW w:w="567" w:type="dxa"/>
          </w:tcPr>
          <w:p w:rsidR="00DE43B7" w:rsidRPr="003A7FDC" w:rsidRDefault="00DE43B7" w:rsidP="00DE43B7">
            <w:pPr>
              <w:pStyle w:val="TableParagraph"/>
              <w:spacing w:before="6"/>
              <w:ind w:left="0"/>
              <w:rPr>
                <w:rFonts w:ascii="Times New Roman"/>
                <w:sz w:val="29"/>
              </w:rPr>
            </w:pPr>
          </w:p>
          <w:p w:rsidR="00DE43B7" w:rsidRPr="003A7FDC" w:rsidRDefault="006262B8" w:rsidP="00DE43B7">
            <w:pPr>
              <w:pStyle w:val="TableParagraph"/>
              <w:ind w:left="49" w:right="44"/>
              <w:jc w:val="center"/>
              <w:rPr>
                <w:sz w:val="21"/>
              </w:rPr>
            </w:pPr>
            <w:r w:rsidRPr="003A7FDC">
              <w:rPr>
                <w:sz w:val="21"/>
              </w:rPr>
              <w:t>464</w:t>
            </w:r>
          </w:p>
        </w:tc>
        <w:tc>
          <w:tcPr>
            <w:tcW w:w="9357" w:type="dxa"/>
          </w:tcPr>
          <w:p w:rsidR="006262B8" w:rsidRPr="003A7FDC" w:rsidRDefault="006262B8" w:rsidP="006262B8">
            <w:pPr>
              <w:pStyle w:val="TableParagraph"/>
              <w:spacing w:line="225" w:lineRule="auto"/>
              <w:ind w:right="12"/>
              <w:rPr>
                <w:spacing w:val="-3"/>
                <w:sz w:val="21"/>
                <w:lang w:eastAsia="zh-TW"/>
              </w:rPr>
            </w:pPr>
            <w:r w:rsidRPr="003A7FDC">
              <w:rPr>
                <w:rFonts w:hint="eastAsia"/>
                <w:spacing w:val="-3"/>
                <w:sz w:val="21"/>
                <w:lang w:eastAsia="zh-TW"/>
              </w:rPr>
              <w:t>個人對大陸地區證券投資及直接投資，下列敘述何者錯誤？</w:t>
            </w:r>
            <w:r w:rsidRPr="003A7FDC">
              <w:rPr>
                <w:spacing w:val="-3"/>
                <w:sz w:val="21"/>
                <w:lang w:eastAsia="zh-TW"/>
              </w:rPr>
              <w:t>(第17屆國外匯兌試題)</w:t>
            </w:r>
          </w:p>
          <w:p w:rsidR="00DE43B7" w:rsidRPr="003A7FDC" w:rsidRDefault="00AB5A0A" w:rsidP="006262B8">
            <w:pPr>
              <w:pStyle w:val="TableParagraph"/>
              <w:spacing w:line="349" w:lineRule="exact"/>
              <w:rPr>
                <w:sz w:val="21"/>
                <w:lang w:eastAsia="zh-TW"/>
              </w:rPr>
            </w:pPr>
            <w:r w:rsidRPr="003A7FDC">
              <w:rPr>
                <w:spacing w:val="-3"/>
                <w:sz w:val="21"/>
                <w:lang w:eastAsia="zh-TW"/>
              </w:rPr>
              <w:t>(</w:t>
            </w:r>
            <w:r w:rsidRPr="003A7FDC">
              <w:rPr>
                <w:rFonts w:hint="eastAsia"/>
                <w:spacing w:val="-3"/>
                <w:sz w:val="21"/>
                <w:lang w:eastAsia="zh-TW"/>
              </w:rPr>
              <w:t>1</w:t>
            </w:r>
            <w:r w:rsidR="006262B8" w:rsidRPr="003A7FDC">
              <w:rPr>
                <w:spacing w:val="-3"/>
                <w:sz w:val="21"/>
                <w:lang w:eastAsia="zh-TW"/>
              </w:rPr>
              <w:t>) 銀行業應確認經濟部核准函上所載應檢附之相關文件</w:t>
            </w:r>
            <w:r w:rsidRPr="003A7FDC">
              <w:rPr>
                <w:spacing w:val="-3"/>
                <w:sz w:val="21"/>
                <w:lang w:eastAsia="zh-TW"/>
              </w:rPr>
              <w:t>(</w:t>
            </w:r>
            <w:r w:rsidRPr="003A7FDC">
              <w:rPr>
                <w:rFonts w:hint="eastAsia"/>
                <w:spacing w:val="-3"/>
                <w:sz w:val="21"/>
                <w:lang w:eastAsia="zh-TW"/>
              </w:rPr>
              <w:t>2</w:t>
            </w:r>
            <w:r w:rsidR="006262B8" w:rsidRPr="003A7FDC">
              <w:rPr>
                <w:spacing w:val="-3"/>
                <w:sz w:val="21"/>
                <w:lang w:eastAsia="zh-TW"/>
              </w:rPr>
              <w:t>) 投資金額超過一百萬美元才須經濟部核准</w:t>
            </w:r>
            <w:r w:rsidRPr="003A7FDC">
              <w:rPr>
                <w:spacing w:val="-3"/>
                <w:sz w:val="21"/>
                <w:lang w:eastAsia="zh-TW"/>
              </w:rPr>
              <w:t>(</w:t>
            </w:r>
            <w:r w:rsidRPr="003A7FDC">
              <w:rPr>
                <w:rFonts w:hint="eastAsia"/>
                <w:spacing w:val="-3"/>
                <w:sz w:val="21"/>
                <w:lang w:eastAsia="zh-TW"/>
              </w:rPr>
              <w:t>3</w:t>
            </w:r>
            <w:r w:rsidR="006262B8" w:rsidRPr="003A7FDC">
              <w:rPr>
                <w:spacing w:val="-3"/>
                <w:sz w:val="21"/>
                <w:lang w:eastAsia="zh-TW"/>
              </w:rPr>
              <w:t>) 憑經濟部核准投資文件透過主管機關許可之金融機構可直接匯往大陸地區</w:t>
            </w:r>
            <w:r w:rsidRPr="003A7FDC">
              <w:rPr>
                <w:spacing w:val="-3"/>
                <w:sz w:val="21"/>
                <w:lang w:eastAsia="zh-TW"/>
              </w:rPr>
              <w:t>(</w:t>
            </w:r>
            <w:r w:rsidRPr="003A7FDC">
              <w:rPr>
                <w:rFonts w:hint="eastAsia"/>
                <w:spacing w:val="-3"/>
                <w:sz w:val="21"/>
                <w:lang w:eastAsia="zh-TW"/>
              </w:rPr>
              <w:t>4</w:t>
            </w:r>
            <w:r w:rsidR="006262B8" w:rsidRPr="003A7FDC">
              <w:rPr>
                <w:spacing w:val="-3"/>
                <w:sz w:val="21"/>
                <w:lang w:eastAsia="zh-TW"/>
              </w:rPr>
              <w:t>) 匯入撤資款憑經濟部核准投資文件可免查詢當年累積結匯金額</w:t>
            </w:r>
          </w:p>
        </w:tc>
        <w:tc>
          <w:tcPr>
            <w:tcW w:w="593" w:type="dxa"/>
          </w:tcPr>
          <w:p w:rsidR="00DE43B7" w:rsidRPr="003A7FDC" w:rsidRDefault="00DE43B7" w:rsidP="00DE43B7">
            <w:pPr>
              <w:pStyle w:val="TableParagraph"/>
              <w:spacing w:before="6"/>
              <w:ind w:left="0"/>
              <w:rPr>
                <w:rFonts w:ascii="Times New Roman"/>
                <w:sz w:val="29"/>
                <w:lang w:eastAsia="zh-TW"/>
              </w:rPr>
            </w:pPr>
          </w:p>
          <w:p w:rsidR="00DE43B7" w:rsidRPr="003A7FDC" w:rsidRDefault="00DE43B7" w:rsidP="00DE43B7">
            <w:pPr>
              <w:pStyle w:val="TableParagraph"/>
              <w:ind w:left="3"/>
              <w:jc w:val="center"/>
              <w:rPr>
                <w:sz w:val="21"/>
              </w:rPr>
            </w:pPr>
            <w:r w:rsidRPr="003A7FDC">
              <w:rPr>
                <w:sz w:val="21"/>
              </w:rPr>
              <w:t>2</w:t>
            </w:r>
          </w:p>
        </w:tc>
      </w:tr>
      <w:tr w:rsidR="003A7FDC" w:rsidRPr="003A7FDC" w:rsidTr="00DE43B7">
        <w:trPr>
          <w:trHeight w:val="1089"/>
        </w:trPr>
        <w:tc>
          <w:tcPr>
            <w:tcW w:w="567" w:type="dxa"/>
          </w:tcPr>
          <w:p w:rsidR="00DE43B7" w:rsidRPr="003A7FDC" w:rsidRDefault="00DE43B7" w:rsidP="00DE43B7">
            <w:pPr>
              <w:pStyle w:val="TableParagraph"/>
              <w:spacing w:before="9"/>
              <w:ind w:left="0"/>
              <w:rPr>
                <w:rFonts w:ascii="Times New Roman"/>
                <w:sz w:val="29"/>
              </w:rPr>
            </w:pPr>
          </w:p>
          <w:p w:rsidR="00DE43B7" w:rsidRPr="003A7FDC" w:rsidRDefault="009F4907" w:rsidP="00DE43B7">
            <w:pPr>
              <w:pStyle w:val="TableParagraph"/>
              <w:ind w:left="49" w:right="44"/>
              <w:jc w:val="center"/>
              <w:rPr>
                <w:sz w:val="21"/>
              </w:rPr>
            </w:pPr>
            <w:r w:rsidRPr="003A7FDC">
              <w:rPr>
                <w:sz w:val="21"/>
              </w:rPr>
              <w:t>465</w:t>
            </w:r>
          </w:p>
        </w:tc>
        <w:tc>
          <w:tcPr>
            <w:tcW w:w="9357" w:type="dxa"/>
          </w:tcPr>
          <w:p w:rsidR="00C87876" w:rsidRPr="003A7FDC" w:rsidRDefault="00C87876" w:rsidP="00C87876">
            <w:pPr>
              <w:pStyle w:val="TableParagraph"/>
              <w:spacing w:line="228" w:lineRule="auto"/>
              <w:ind w:right="24"/>
              <w:rPr>
                <w:sz w:val="21"/>
                <w:lang w:eastAsia="zh-TW"/>
              </w:rPr>
            </w:pPr>
            <w:r w:rsidRPr="003A7FDC">
              <w:rPr>
                <w:rFonts w:hint="eastAsia"/>
                <w:sz w:val="21"/>
                <w:lang w:eastAsia="zh-TW"/>
              </w:rPr>
              <w:t>匯款給定居大陸地區就養榮民之就養給付，匯款人應為下列何者？</w:t>
            </w:r>
            <w:r w:rsidRPr="003A7FDC">
              <w:rPr>
                <w:sz w:val="21"/>
                <w:lang w:eastAsia="zh-TW"/>
              </w:rPr>
              <w:t>(102年第22屆國外匯兌試題)</w:t>
            </w:r>
          </w:p>
          <w:p w:rsidR="00DE43B7" w:rsidRPr="003A7FDC" w:rsidRDefault="00AB5A0A" w:rsidP="00C87876">
            <w:pPr>
              <w:pStyle w:val="TableParagraph"/>
              <w:spacing w:line="345" w:lineRule="exact"/>
              <w:rPr>
                <w:sz w:val="21"/>
                <w:lang w:eastAsia="zh-TW"/>
              </w:rPr>
            </w:pPr>
            <w:r w:rsidRPr="003A7FDC">
              <w:rPr>
                <w:sz w:val="21"/>
                <w:lang w:eastAsia="zh-TW"/>
              </w:rPr>
              <w:t>(</w:t>
            </w:r>
            <w:r w:rsidRPr="003A7FDC">
              <w:rPr>
                <w:rFonts w:hint="eastAsia"/>
                <w:sz w:val="21"/>
                <w:lang w:eastAsia="zh-TW"/>
              </w:rPr>
              <w:t>1</w:t>
            </w:r>
            <w:r w:rsidR="00C87876" w:rsidRPr="003A7FDC">
              <w:rPr>
                <w:sz w:val="21"/>
                <w:lang w:eastAsia="zh-TW"/>
              </w:rPr>
              <w:t>) 出具授權書由指定銀行轉帳結匯匯出</w:t>
            </w:r>
            <w:r w:rsidRPr="003A7FDC">
              <w:rPr>
                <w:sz w:val="21"/>
                <w:lang w:eastAsia="zh-TW"/>
              </w:rPr>
              <w:t>(</w:t>
            </w:r>
            <w:r w:rsidRPr="003A7FDC">
              <w:rPr>
                <w:rFonts w:hint="eastAsia"/>
                <w:sz w:val="21"/>
                <w:lang w:eastAsia="zh-TW"/>
              </w:rPr>
              <w:t>2</w:t>
            </w:r>
            <w:r w:rsidR="00C87876" w:rsidRPr="003A7FDC">
              <w:rPr>
                <w:sz w:val="21"/>
                <w:lang w:eastAsia="zh-TW"/>
              </w:rPr>
              <w:t>) 限榮民本人</w:t>
            </w:r>
            <w:r w:rsidRPr="003A7FDC">
              <w:rPr>
                <w:sz w:val="21"/>
                <w:lang w:eastAsia="zh-TW"/>
              </w:rPr>
              <w:t>(</w:t>
            </w:r>
            <w:r w:rsidRPr="003A7FDC">
              <w:rPr>
                <w:rFonts w:hint="eastAsia"/>
                <w:sz w:val="21"/>
                <w:lang w:eastAsia="zh-TW"/>
              </w:rPr>
              <w:t>3</w:t>
            </w:r>
            <w:r w:rsidR="00C87876" w:rsidRPr="003A7FDC">
              <w:rPr>
                <w:sz w:val="21"/>
                <w:lang w:eastAsia="zh-TW"/>
              </w:rPr>
              <w:t>) 「退輔會」所屬之安養機構</w:t>
            </w:r>
            <w:r w:rsidRPr="003A7FDC">
              <w:rPr>
                <w:sz w:val="21"/>
                <w:lang w:eastAsia="zh-TW"/>
              </w:rPr>
              <w:t>(</w:t>
            </w:r>
            <w:r w:rsidRPr="003A7FDC">
              <w:rPr>
                <w:rFonts w:hint="eastAsia"/>
                <w:sz w:val="21"/>
                <w:lang w:eastAsia="zh-TW"/>
              </w:rPr>
              <w:t>4</w:t>
            </w:r>
            <w:r w:rsidR="00C87876" w:rsidRPr="003A7FDC">
              <w:rPr>
                <w:sz w:val="21"/>
                <w:lang w:eastAsia="zh-TW"/>
              </w:rPr>
              <w:t>) 同袍之老王</w:t>
            </w:r>
          </w:p>
        </w:tc>
        <w:tc>
          <w:tcPr>
            <w:tcW w:w="593" w:type="dxa"/>
          </w:tcPr>
          <w:p w:rsidR="00DE43B7" w:rsidRPr="003A7FDC" w:rsidRDefault="00DE43B7" w:rsidP="00DE43B7">
            <w:pPr>
              <w:pStyle w:val="TableParagraph"/>
              <w:spacing w:before="9"/>
              <w:ind w:left="0"/>
              <w:rPr>
                <w:rFonts w:ascii="Times New Roman"/>
                <w:sz w:val="29"/>
                <w:lang w:eastAsia="zh-TW"/>
              </w:rPr>
            </w:pPr>
          </w:p>
          <w:p w:rsidR="00DE43B7" w:rsidRPr="003A7FDC" w:rsidRDefault="00DE43B7" w:rsidP="00DE43B7">
            <w:pPr>
              <w:pStyle w:val="TableParagraph"/>
              <w:ind w:left="3"/>
              <w:jc w:val="center"/>
              <w:rPr>
                <w:sz w:val="21"/>
              </w:rPr>
            </w:pPr>
            <w:r w:rsidRPr="003A7FDC">
              <w:rPr>
                <w:sz w:val="21"/>
              </w:rPr>
              <w:t>3</w:t>
            </w:r>
          </w:p>
        </w:tc>
      </w:tr>
      <w:tr w:rsidR="003A7FDC" w:rsidRPr="003A7FDC" w:rsidTr="00DE43B7">
        <w:trPr>
          <w:trHeight w:val="726"/>
        </w:trPr>
        <w:tc>
          <w:tcPr>
            <w:tcW w:w="567" w:type="dxa"/>
          </w:tcPr>
          <w:p w:rsidR="00DE43B7" w:rsidRPr="003A7FDC" w:rsidRDefault="00C87876" w:rsidP="00DE43B7">
            <w:pPr>
              <w:pStyle w:val="TableParagraph"/>
              <w:spacing w:before="159"/>
              <w:ind w:left="49" w:right="44"/>
              <w:jc w:val="center"/>
              <w:rPr>
                <w:sz w:val="21"/>
              </w:rPr>
            </w:pPr>
            <w:r w:rsidRPr="003A7FDC">
              <w:rPr>
                <w:sz w:val="21"/>
              </w:rPr>
              <w:t>466</w:t>
            </w:r>
          </w:p>
        </w:tc>
        <w:tc>
          <w:tcPr>
            <w:tcW w:w="9357" w:type="dxa"/>
          </w:tcPr>
          <w:p w:rsidR="00C87876" w:rsidRPr="003A7FDC" w:rsidRDefault="00C87876" w:rsidP="00C87876">
            <w:pPr>
              <w:pStyle w:val="TableParagraph"/>
              <w:spacing w:line="353" w:lineRule="exact"/>
              <w:rPr>
                <w:spacing w:val="-9"/>
                <w:sz w:val="21"/>
                <w:lang w:eastAsia="zh-TW"/>
              </w:rPr>
            </w:pPr>
            <w:r w:rsidRPr="003A7FDC">
              <w:rPr>
                <w:rFonts w:hint="eastAsia"/>
                <w:spacing w:val="-9"/>
                <w:sz w:val="21"/>
                <w:lang w:eastAsia="zh-TW"/>
              </w:rPr>
              <w:t>指定銀行辦理電信業者分攤兩岸通信費用，可否匯至大陸地區？</w:t>
            </w:r>
            <w:r w:rsidRPr="003A7FDC">
              <w:rPr>
                <w:spacing w:val="-9"/>
                <w:sz w:val="21"/>
                <w:lang w:eastAsia="zh-TW"/>
              </w:rPr>
              <w:t xml:space="preserve"> (102年第23屆國外匯兌試題)</w:t>
            </w:r>
          </w:p>
          <w:p w:rsidR="00DE43B7" w:rsidRPr="003A7FDC" w:rsidRDefault="00C028CB" w:rsidP="00C87876">
            <w:pPr>
              <w:pStyle w:val="TableParagraph"/>
              <w:spacing w:line="354" w:lineRule="exact"/>
              <w:rPr>
                <w:sz w:val="21"/>
                <w:lang w:eastAsia="zh-TW"/>
              </w:rPr>
            </w:pPr>
            <w:r w:rsidRPr="003A7FDC">
              <w:rPr>
                <w:spacing w:val="-9"/>
                <w:sz w:val="21"/>
                <w:lang w:eastAsia="zh-TW"/>
              </w:rPr>
              <w:t>(</w:t>
            </w:r>
            <w:r w:rsidRPr="003A7FDC">
              <w:rPr>
                <w:rFonts w:hint="eastAsia"/>
                <w:spacing w:val="-9"/>
                <w:sz w:val="21"/>
                <w:lang w:eastAsia="zh-TW"/>
              </w:rPr>
              <w:t>1</w:t>
            </w:r>
            <w:r w:rsidR="00C87876" w:rsidRPr="003A7FDC">
              <w:rPr>
                <w:spacing w:val="-9"/>
                <w:sz w:val="21"/>
                <w:lang w:eastAsia="zh-TW"/>
              </w:rPr>
              <w:t>) 由指定銀行自酌</w:t>
            </w:r>
            <w:r w:rsidRPr="003A7FDC">
              <w:rPr>
                <w:spacing w:val="-9"/>
                <w:sz w:val="21"/>
                <w:lang w:eastAsia="zh-TW"/>
              </w:rPr>
              <w:t>(</w:t>
            </w:r>
            <w:r w:rsidRPr="003A7FDC">
              <w:rPr>
                <w:rFonts w:hint="eastAsia"/>
                <w:spacing w:val="-9"/>
                <w:sz w:val="21"/>
                <w:lang w:eastAsia="zh-TW"/>
              </w:rPr>
              <w:t>2</w:t>
            </w:r>
            <w:r w:rsidR="00C87876" w:rsidRPr="003A7FDC">
              <w:rPr>
                <w:spacing w:val="-9"/>
                <w:sz w:val="21"/>
                <w:lang w:eastAsia="zh-TW"/>
              </w:rPr>
              <w:t>) 依現行相關規定可以</w:t>
            </w:r>
            <w:r w:rsidRPr="003A7FDC">
              <w:rPr>
                <w:spacing w:val="-9"/>
                <w:sz w:val="21"/>
                <w:lang w:eastAsia="zh-TW"/>
              </w:rPr>
              <w:t>(</w:t>
            </w:r>
            <w:r w:rsidRPr="003A7FDC">
              <w:rPr>
                <w:rFonts w:hint="eastAsia"/>
                <w:spacing w:val="-9"/>
                <w:sz w:val="21"/>
                <w:lang w:eastAsia="zh-TW"/>
              </w:rPr>
              <w:t>3</w:t>
            </w:r>
            <w:r w:rsidR="00C87876" w:rsidRPr="003A7FDC">
              <w:rPr>
                <w:spacing w:val="-9"/>
                <w:sz w:val="21"/>
                <w:lang w:eastAsia="zh-TW"/>
              </w:rPr>
              <w:t>) 沒有任何相關規定</w:t>
            </w:r>
            <w:r w:rsidRPr="003A7FDC">
              <w:rPr>
                <w:spacing w:val="-9"/>
                <w:sz w:val="21"/>
                <w:lang w:eastAsia="zh-TW"/>
              </w:rPr>
              <w:t>(</w:t>
            </w:r>
            <w:r w:rsidRPr="003A7FDC">
              <w:rPr>
                <w:rFonts w:hint="eastAsia"/>
                <w:spacing w:val="-9"/>
                <w:sz w:val="21"/>
                <w:lang w:eastAsia="zh-TW"/>
              </w:rPr>
              <w:t>4</w:t>
            </w:r>
            <w:r w:rsidR="00C87876" w:rsidRPr="003A7FDC">
              <w:rPr>
                <w:spacing w:val="-9"/>
                <w:sz w:val="21"/>
                <w:lang w:eastAsia="zh-TW"/>
              </w:rPr>
              <w:t>) 依現行相關規定不可以</w:t>
            </w:r>
          </w:p>
        </w:tc>
        <w:tc>
          <w:tcPr>
            <w:tcW w:w="593" w:type="dxa"/>
          </w:tcPr>
          <w:p w:rsidR="00DE43B7" w:rsidRPr="003A7FDC" w:rsidRDefault="00C87876" w:rsidP="00DE43B7">
            <w:pPr>
              <w:pStyle w:val="TableParagraph"/>
              <w:spacing w:before="159"/>
              <w:ind w:left="3"/>
              <w:jc w:val="center"/>
              <w:rPr>
                <w:sz w:val="21"/>
              </w:rPr>
            </w:pPr>
            <w:r w:rsidRPr="003A7FDC">
              <w:rPr>
                <w:sz w:val="21"/>
              </w:rPr>
              <w:t>2</w:t>
            </w:r>
          </w:p>
        </w:tc>
      </w:tr>
      <w:tr w:rsidR="003A7FDC" w:rsidRPr="003A7FDC" w:rsidTr="00DE43B7">
        <w:trPr>
          <w:trHeight w:val="726"/>
        </w:trPr>
        <w:tc>
          <w:tcPr>
            <w:tcW w:w="567" w:type="dxa"/>
          </w:tcPr>
          <w:p w:rsidR="00DE43B7" w:rsidRPr="003A7FDC" w:rsidRDefault="00C87876" w:rsidP="00DE43B7">
            <w:pPr>
              <w:pStyle w:val="TableParagraph"/>
              <w:spacing w:before="159"/>
              <w:ind w:left="49" w:right="44"/>
              <w:jc w:val="center"/>
              <w:rPr>
                <w:sz w:val="21"/>
              </w:rPr>
            </w:pPr>
            <w:r w:rsidRPr="003A7FDC">
              <w:rPr>
                <w:sz w:val="21"/>
              </w:rPr>
              <w:t>467</w:t>
            </w:r>
          </w:p>
        </w:tc>
        <w:tc>
          <w:tcPr>
            <w:tcW w:w="9357" w:type="dxa"/>
          </w:tcPr>
          <w:p w:rsidR="00C87876" w:rsidRPr="003A7FDC" w:rsidRDefault="00C87876" w:rsidP="00C87876">
            <w:pPr>
              <w:pStyle w:val="TableParagraph"/>
              <w:tabs>
                <w:tab w:val="left" w:pos="8825"/>
              </w:tabs>
              <w:spacing w:line="353" w:lineRule="exact"/>
              <w:rPr>
                <w:sz w:val="21"/>
                <w:lang w:eastAsia="zh-TW"/>
              </w:rPr>
            </w:pPr>
            <w:r w:rsidRPr="003A7FDC">
              <w:rPr>
                <w:rFonts w:hint="eastAsia"/>
                <w:sz w:val="21"/>
                <w:lang w:eastAsia="zh-TW"/>
              </w:rPr>
              <w:t>受理來臺大陸地區人民對大陸地區以外之第三地區匯款，每筆結購未逾多少金額，銀行得逕自辦理？</w:t>
            </w:r>
            <w:r w:rsidRPr="003A7FDC">
              <w:rPr>
                <w:sz w:val="21"/>
                <w:lang w:eastAsia="zh-TW"/>
              </w:rPr>
              <w:t>(第31屆國外匯兌試題)</w:t>
            </w:r>
          </w:p>
          <w:p w:rsidR="00DE43B7" w:rsidRPr="003A7FDC" w:rsidRDefault="00C028CB" w:rsidP="00C87876">
            <w:pPr>
              <w:pStyle w:val="TableParagraph"/>
              <w:spacing w:line="354" w:lineRule="exact"/>
              <w:rPr>
                <w:sz w:val="21"/>
                <w:lang w:eastAsia="zh-TW"/>
              </w:rPr>
            </w:pPr>
            <w:r w:rsidRPr="003A7FDC">
              <w:rPr>
                <w:sz w:val="21"/>
                <w:lang w:eastAsia="zh-TW"/>
              </w:rPr>
              <w:t>(</w:t>
            </w:r>
            <w:r w:rsidRPr="003A7FDC">
              <w:rPr>
                <w:rFonts w:hint="eastAsia"/>
                <w:sz w:val="21"/>
                <w:lang w:eastAsia="zh-TW"/>
              </w:rPr>
              <w:t>1</w:t>
            </w:r>
            <w:r w:rsidR="00C87876" w:rsidRPr="003A7FDC">
              <w:rPr>
                <w:sz w:val="21"/>
                <w:lang w:eastAsia="zh-TW"/>
              </w:rPr>
              <w:t>) 十萬美元</w:t>
            </w:r>
            <w:r w:rsidRPr="003A7FDC">
              <w:rPr>
                <w:sz w:val="21"/>
                <w:lang w:eastAsia="zh-TW"/>
              </w:rPr>
              <w:t>(</w:t>
            </w:r>
            <w:r w:rsidRPr="003A7FDC">
              <w:rPr>
                <w:rFonts w:hint="eastAsia"/>
                <w:sz w:val="21"/>
                <w:lang w:eastAsia="zh-TW"/>
              </w:rPr>
              <w:t>2</w:t>
            </w:r>
            <w:r w:rsidR="00C87876" w:rsidRPr="003A7FDC">
              <w:rPr>
                <w:sz w:val="21"/>
                <w:lang w:eastAsia="zh-TW"/>
              </w:rPr>
              <w:t>) 五百萬美元</w:t>
            </w:r>
            <w:r w:rsidRPr="003A7FDC">
              <w:rPr>
                <w:sz w:val="21"/>
                <w:lang w:eastAsia="zh-TW"/>
              </w:rPr>
              <w:t>(</w:t>
            </w:r>
            <w:r w:rsidRPr="003A7FDC">
              <w:rPr>
                <w:rFonts w:hint="eastAsia"/>
                <w:sz w:val="21"/>
                <w:lang w:eastAsia="zh-TW"/>
              </w:rPr>
              <w:t>3</w:t>
            </w:r>
            <w:r w:rsidR="00C87876" w:rsidRPr="003A7FDC">
              <w:rPr>
                <w:sz w:val="21"/>
                <w:lang w:eastAsia="zh-TW"/>
              </w:rPr>
              <w:t>) 一百萬美元</w:t>
            </w:r>
            <w:r w:rsidRPr="003A7FDC">
              <w:rPr>
                <w:sz w:val="21"/>
                <w:lang w:eastAsia="zh-TW"/>
              </w:rPr>
              <w:t>(</w:t>
            </w:r>
            <w:r w:rsidRPr="003A7FDC">
              <w:rPr>
                <w:rFonts w:hint="eastAsia"/>
                <w:sz w:val="21"/>
                <w:lang w:eastAsia="zh-TW"/>
              </w:rPr>
              <w:t>4</w:t>
            </w:r>
            <w:r w:rsidR="00C87876" w:rsidRPr="003A7FDC">
              <w:rPr>
                <w:sz w:val="21"/>
                <w:lang w:eastAsia="zh-TW"/>
              </w:rPr>
              <w:t>) 五十萬美元</w:t>
            </w:r>
          </w:p>
        </w:tc>
        <w:tc>
          <w:tcPr>
            <w:tcW w:w="593" w:type="dxa"/>
          </w:tcPr>
          <w:p w:rsidR="00DE43B7" w:rsidRPr="003A7FDC" w:rsidRDefault="00C87876" w:rsidP="00DE43B7">
            <w:pPr>
              <w:pStyle w:val="TableParagraph"/>
              <w:spacing w:before="159"/>
              <w:ind w:left="3"/>
              <w:jc w:val="center"/>
              <w:rPr>
                <w:sz w:val="21"/>
              </w:rPr>
            </w:pPr>
            <w:r w:rsidRPr="003A7FDC">
              <w:rPr>
                <w:sz w:val="21"/>
              </w:rPr>
              <w:t>1</w:t>
            </w:r>
          </w:p>
        </w:tc>
      </w:tr>
      <w:tr w:rsidR="003A7FDC" w:rsidRPr="003A7FDC" w:rsidTr="00DE43B7">
        <w:trPr>
          <w:trHeight w:val="726"/>
        </w:trPr>
        <w:tc>
          <w:tcPr>
            <w:tcW w:w="567" w:type="dxa"/>
          </w:tcPr>
          <w:p w:rsidR="00DE43B7" w:rsidRPr="003A7FDC" w:rsidRDefault="00C87876" w:rsidP="00DE43B7">
            <w:pPr>
              <w:pStyle w:val="TableParagraph"/>
              <w:spacing w:before="159"/>
              <w:ind w:left="49" w:right="44"/>
              <w:jc w:val="center"/>
              <w:rPr>
                <w:sz w:val="21"/>
              </w:rPr>
            </w:pPr>
            <w:r w:rsidRPr="003A7FDC">
              <w:rPr>
                <w:sz w:val="21"/>
              </w:rPr>
              <w:t>468</w:t>
            </w:r>
          </w:p>
        </w:tc>
        <w:tc>
          <w:tcPr>
            <w:tcW w:w="9357" w:type="dxa"/>
          </w:tcPr>
          <w:p w:rsidR="00C87876" w:rsidRPr="003A7FDC" w:rsidRDefault="00C87876" w:rsidP="00C87876">
            <w:pPr>
              <w:pStyle w:val="TableParagraph"/>
              <w:spacing w:line="352" w:lineRule="exact"/>
              <w:rPr>
                <w:sz w:val="21"/>
                <w:lang w:eastAsia="zh-TW"/>
              </w:rPr>
            </w:pPr>
            <w:r w:rsidRPr="003A7FDC">
              <w:rPr>
                <w:rFonts w:hint="eastAsia"/>
                <w:sz w:val="21"/>
                <w:lang w:eastAsia="zh-TW"/>
              </w:rPr>
              <w:t>倘確認大陸地區某受款行可受理臺灣匯入的跨境人民幣匯款，則該受款行可是否接受下列人民幣跨境匯款？</w:t>
            </w:r>
            <w:r w:rsidRPr="003A7FDC">
              <w:rPr>
                <w:sz w:val="21"/>
                <w:lang w:eastAsia="zh-TW"/>
              </w:rPr>
              <w:t xml:space="preserve"> A.企業匯付個人 B.個人匯付企業(第33屆國外匯兌試題)</w:t>
            </w:r>
          </w:p>
          <w:p w:rsidR="00DE43B7" w:rsidRPr="003A7FDC" w:rsidRDefault="00C028CB" w:rsidP="00C87876">
            <w:pPr>
              <w:pStyle w:val="TableParagraph"/>
              <w:spacing w:line="355" w:lineRule="exact"/>
              <w:rPr>
                <w:sz w:val="21"/>
                <w:lang w:eastAsia="zh-TW"/>
              </w:rPr>
            </w:pPr>
            <w:r w:rsidRPr="003A7FDC">
              <w:rPr>
                <w:sz w:val="21"/>
                <w:lang w:eastAsia="zh-TW"/>
              </w:rPr>
              <w:t>(</w:t>
            </w:r>
            <w:r w:rsidRPr="003A7FDC">
              <w:rPr>
                <w:rFonts w:hint="eastAsia"/>
                <w:sz w:val="21"/>
                <w:lang w:eastAsia="zh-TW"/>
              </w:rPr>
              <w:t>1</w:t>
            </w:r>
            <w:r w:rsidR="00C87876" w:rsidRPr="003A7FDC">
              <w:rPr>
                <w:sz w:val="21"/>
                <w:lang w:eastAsia="zh-TW"/>
              </w:rPr>
              <w:t>) A 可 B 不可</w:t>
            </w:r>
            <w:r w:rsidR="00B472AE" w:rsidRPr="003A7FDC">
              <w:rPr>
                <w:sz w:val="21"/>
                <w:lang w:eastAsia="zh-TW"/>
              </w:rPr>
              <w:t>(</w:t>
            </w:r>
            <w:r w:rsidR="00B472AE" w:rsidRPr="003A7FDC">
              <w:rPr>
                <w:rFonts w:hint="eastAsia"/>
                <w:sz w:val="21"/>
                <w:lang w:eastAsia="zh-TW"/>
              </w:rPr>
              <w:t>2</w:t>
            </w:r>
            <w:r w:rsidR="00C87876" w:rsidRPr="003A7FDC">
              <w:rPr>
                <w:sz w:val="21"/>
                <w:lang w:eastAsia="zh-TW"/>
              </w:rPr>
              <w:t>) A.B 皆不可</w:t>
            </w:r>
            <w:r w:rsidR="00B472AE" w:rsidRPr="003A7FDC">
              <w:rPr>
                <w:sz w:val="21"/>
                <w:lang w:eastAsia="zh-TW"/>
              </w:rPr>
              <w:t>(</w:t>
            </w:r>
            <w:r w:rsidR="00B472AE" w:rsidRPr="003A7FDC">
              <w:rPr>
                <w:rFonts w:hint="eastAsia"/>
                <w:sz w:val="21"/>
                <w:lang w:eastAsia="zh-TW"/>
              </w:rPr>
              <w:t>36</w:t>
            </w:r>
            <w:r w:rsidR="00C87876" w:rsidRPr="003A7FDC">
              <w:rPr>
                <w:sz w:val="21"/>
                <w:lang w:eastAsia="zh-TW"/>
              </w:rPr>
              <w:t>) A 不可 B 可</w:t>
            </w:r>
            <w:r w:rsidR="00B472AE" w:rsidRPr="003A7FDC">
              <w:rPr>
                <w:sz w:val="21"/>
                <w:lang w:eastAsia="zh-TW"/>
              </w:rPr>
              <w:t>(</w:t>
            </w:r>
            <w:r w:rsidR="00B472AE" w:rsidRPr="003A7FDC">
              <w:rPr>
                <w:rFonts w:hint="eastAsia"/>
                <w:sz w:val="21"/>
                <w:lang w:eastAsia="zh-TW"/>
              </w:rPr>
              <w:t>4</w:t>
            </w:r>
            <w:r w:rsidR="00C87876" w:rsidRPr="003A7FDC">
              <w:rPr>
                <w:sz w:val="21"/>
                <w:lang w:eastAsia="zh-TW"/>
              </w:rPr>
              <w:t>) A.B 皆可</w:t>
            </w:r>
          </w:p>
        </w:tc>
        <w:tc>
          <w:tcPr>
            <w:tcW w:w="593" w:type="dxa"/>
          </w:tcPr>
          <w:p w:rsidR="00DE43B7" w:rsidRPr="003A7FDC" w:rsidRDefault="00C87876" w:rsidP="00DE43B7">
            <w:pPr>
              <w:pStyle w:val="TableParagraph"/>
              <w:spacing w:before="159"/>
              <w:ind w:left="3"/>
              <w:jc w:val="center"/>
              <w:rPr>
                <w:sz w:val="21"/>
              </w:rPr>
            </w:pPr>
            <w:r w:rsidRPr="003A7FDC">
              <w:rPr>
                <w:sz w:val="21"/>
              </w:rPr>
              <w:t>4</w:t>
            </w:r>
          </w:p>
        </w:tc>
      </w:tr>
      <w:tr w:rsidR="003A7FDC" w:rsidRPr="003A7FDC" w:rsidTr="00DE43B7">
        <w:trPr>
          <w:trHeight w:val="727"/>
        </w:trPr>
        <w:tc>
          <w:tcPr>
            <w:tcW w:w="567" w:type="dxa"/>
          </w:tcPr>
          <w:p w:rsidR="00DE43B7" w:rsidRPr="003A7FDC" w:rsidRDefault="00C87876" w:rsidP="00DE43B7">
            <w:pPr>
              <w:pStyle w:val="TableParagraph"/>
              <w:spacing w:before="159"/>
              <w:ind w:left="49" w:right="44"/>
              <w:jc w:val="center"/>
              <w:rPr>
                <w:sz w:val="21"/>
              </w:rPr>
            </w:pPr>
            <w:r w:rsidRPr="003A7FDC">
              <w:rPr>
                <w:sz w:val="21"/>
              </w:rPr>
              <w:t>469</w:t>
            </w:r>
          </w:p>
        </w:tc>
        <w:tc>
          <w:tcPr>
            <w:tcW w:w="9357" w:type="dxa"/>
          </w:tcPr>
          <w:p w:rsidR="00C87876" w:rsidRPr="003A7FDC" w:rsidRDefault="00C87876" w:rsidP="00C87876">
            <w:pPr>
              <w:pStyle w:val="TableParagraph"/>
              <w:tabs>
                <w:tab w:val="left" w:pos="8715"/>
              </w:tabs>
              <w:spacing w:line="352" w:lineRule="exact"/>
              <w:rPr>
                <w:sz w:val="21"/>
                <w:lang w:eastAsia="zh-TW"/>
              </w:rPr>
            </w:pPr>
            <w:r w:rsidRPr="003A7FDC">
              <w:rPr>
                <w:rFonts w:hint="eastAsia"/>
                <w:sz w:val="21"/>
                <w:lang w:eastAsia="zh-TW"/>
              </w:rPr>
              <w:t>銀行業逕行辦理大陸地區人民新臺幣結匯時，每筆結購、結售之金額為何？</w:t>
            </w:r>
            <w:r w:rsidRPr="003A7FDC">
              <w:rPr>
                <w:sz w:val="21"/>
                <w:lang w:eastAsia="zh-TW"/>
              </w:rPr>
              <w:t>(第32屆國外匯兌試題)</w:t>
            </w:r>
          </w:p>
          <w:p w:rsidR="00DE43B7" w:rsidRPr="003A7FDC" w:rsidRDefault="00B472AE" w:rsidP="00C87876">
            <w:pPr>
              <w:pStyle w:val="TableParagraph"/>
              <w:spacing w:line="355" w:lineRule="exact"/>
              <w:rPr>
                <w:sz w:val="21"/>
                <w:lang w:eastAsia="zh-TW"/>
              </w:rPr>
            </w:pPr>
            <w:r w:rsidRPr="003A7FDC">
              <w:rPr>
                <w:sz w:val="21"/>
                <w:lang w:eastAsia="zh-TW"/>
              </w:rPr>
              <w:t>(</w:t>
            </w:r>
            <w:r w:rsidRPr="003A7FDC">
              <w:rPr>
                <w:rFonts w:hint="eastAsia"/>
                <w:sz w:val="21"/>
                <w:lang w:eastAsia="zh-TW"/>
              </w:rPr>
              <w:t>1</w:t>
            </w:r>
            <w:r w:rsidR="00C87876" w:rsidRPr="003A7FDC">
              <w:rPr>
                <w:sz w:val="21"/>
                <w:lang w:eastAsia="zh-TW"/>
              </w:rPr>
              <w:t>) 結售未超過 20 萬美元，結購未超過 20 萬美元</w:t>
            </w:r>
            <w:r w:rsidRPr="003A7FDC">
              <w:rPr>
                <w:sz w:val="21"/>
                <w:lang w:eastAsia="zh-TW"/>
              </w:rPr>
              <w:t>(</w:t>
            </w:r>
            <w:r w:rsidRPr="003A7FDC">
              <w:rPr>
                <w:rFonts w:hint="eastAsia"/>
                <w:sz w:val="21"/>
                <w:lang w:eastAsia="zh-TW"/>
              </w:rPr>
              <w:t>2</w:t>
            </w:r>
            <w:r w:rsidR="00C87876" w:rsidRPr="003A7FDC">
              <w:rPr>
                <w:sz w:val="21"/>
                <w:lang w:eastAsia="zh-TW"/>
              </w:rPr>
              <w:t>) 結售未超過 10 萬美元，結購未超過 10 萬美元</w:t>
            </w:r>
            <w:r w:rsidRPr="003A7FDC">
              <w:rPr>
                <w:sz w:val="21"/>
                <w:lang w:eastAsia="zh-TW"/>
              </w:rPr>
              <w:t>(</w:t>
            </w:r>
            <w:r w:rsidRPr="003A7FDC">
              <w:rPr>
                <w:rFonts w:hint="eastAsia"/>
                <w:sz w:val="21"/>
                <w:lang w:eastAsia="zh-TW"/>
              </w:rPr>
              <w:t>3</w:t>
            </w:r>
            <w:r w:rsidR="00C87876" w:rsidRPr="003A7FDC">
              <w:rPr>
                <w:sz w:val="21"/>
                <w:lang w:eastAsia="zh-TW"/>
              </w:rPr>
              <w:t>) 結售未超過 10 萬美元，結購未超過 20 萬美元</w:t>
            </w:r>
            <w:r w:rsidRPr="003A7FDC">
              <w:rPr>
                <w:sz w:val="21"/>
                <w:lang w:eastAsia="zh-TW"/>
              </w:rPr>
              <w:t>(</w:t>
            </w:r>
            <w:r w:rsidRPr="003A7FDC">
              <w:rPr>
                <w:rFonts w:hint="eastAsia"/>
                <w:sz w:val="21"/>
                <w:lang w:eastAsia="zh-TW"/>
              </w:rPr>
              <w:t>4</w:t>
            </w:r>
            <w:r w:rsidR="00C87876" w:rsidRPr="003A7FDC">
              <w:rPr>
                <w:sz w:val="21"/>
                <w:lang w:eastAsia="zh-TW"/>
              </w:rPr>
              <w:t>) 結售未超過 20 萬美元，結購未超過 10 萬美元</w:t>
            </w:r>
          </w:p>
        </w:tc>
        <w:tc>
          <w:tcPr>
            <w:tcW w:w="593" w:type="dxa"/>
          </w:tcPr>
          <w:p w:rsidR="00DE43B7" w:rsidRPr="003A7FDC" w:rsidRDefault="00C87876" w:rsidP="00DE43B7">
            <w:pPr>
              <w:pStyle w:val="TableParagraph"/>
              <w:spacing w:before="159"/>
              <w:ind w:left="3"/>
              <w:jc w:val="center"/>
              <w:rPr>
                <w:sz w:val="21"/>
              </w:rPr>
            </w:pPr>
            <w:r w:rsidRPr="003A7FDC">
              <w:rPr>
                <w:sz w:val="21"/>
              </w:rPr>
              <w:t>2</w:t>
            </w:r>
          </w:p>
        </w:tc>
      </w:tr>
      <w:tr w:rsidR="003A7FDC" w:rsidRPr="003A7FDC" w:rsidTr="00DE43B7">
        <w:trPr>
          <w:trHeight w:val="727"/>
        </w:trPr>
        <w:tc>
          <w:tcPr>
            <w:tcW w:w="567" w:type="dxa"/>
          </w:tcPr>
          <w:p w:rsidR="00C87876" w:rsidRPr="003A7FDC" w:rsidRDefault="00C87876" w:rsidP="00DE43B7">
            <w:pPr>
              <w:pStyle w:val="TableParagraph"/>
              <w:spacing w:before="159"/>
              <w:ind w:left="49" w:right="44"/>
              <w:jc w:val="center"/>
              <w:rPr>
                <w:sz w:val="21"/>
                <w:lang w:eastAsia="zh-TW"/>
              </w:rPr>
            </w:pPr>
            <w:r w:rsidRPr="003A7FDC">
              <w:rPr>
                <w:rFonts w:hint="eastAsia"/>
                <w:sz w:val="21"/>
                <w:lang w:eastAsia="zh-TW"/>
              </w:rPr>
              <w:t>470</w:t>
            </w:r>
          </w:p>
        </w:tc>
        <w:tc>
          <w:tcPr>
            <w:tcW w:w="9357" w:type="dxa"/>
          </w:tcPr>
          <w:p w:rsidR="00C87876" w:rsidRPr="003A7FDC" w:rsidRDefault="00C87876" w:rsidP="00C87876">
            <w:pPr>
              <w:pStyle w:val="TableParagraph"/>
              <w:tabs>
                <w:tab w:val="left" w:pos="8715"/>
              </w:tabs>
              <w:spacing w:line="352" w:lineRule="exact"/>
              <w:rPr>
                <w:sz w:val="21"/>
                <w:lang w:eastAsia="zh-TW"/>
              </w:rPr>
            </w:pPr>
            <w:r w:rsidRPr="003A7FDC">
              <w:rPr>
                <w:rFonts w:hint="eastAsia"/>
                <w:sz w:val="21"/>
                <w:lang w:eastAsia="zh-TW"/>
              </w:rPr>
              <w:t>定居或暫住大陸地區之存款戶，要求指定銀行憑其授權書及蓋妥之申報書承作匯出匯款，指定銀行應如何辦理？</w:t>
            </w:r>
            <w:r w:rsidRPr="003A7FDC">
              <w:rPr>
                <w:sz w:val="21"/>
                <w:lang w:eastAsia="zh-TW"/>
              </w:rPr>
              <w:t>(第30屆國外匯兌試題)</w:t>
            </w:r>
          </w:p>
          <w:p w:rsidR="00C87876" w:rsidRPr="003A7FDC" w:rsidRDefault="00B472AE" w:rsidP="00C87876">
            <w:pPr>
              <w:pStyle w:val="TableParagraph"/>
              <w:tabs>
                <w:tab w:val="left" w:pos="8715"/>
              </w:tabs>
              <w:spacing w:line="352" w:lineRule="exact"/>
              <w:rPr>
                <w:sz w:val="21"/>
                <w:lang w:eastAsia="zh-TW"/>
              </w:rPr>
            </w:pPr>
            <w:r w:rsidRPr="003A7FDC">
              <w:rPr>
                <w:sz w:val="21"/>
                <w:lang w:eastAsia="zh-TW"/>
              </w:rPr>
              <w:t>(</w:t>
            </w:r>
            <w:r w:rsidRPr="003A7FDC">
              <w:rPr>
                <w:rFonts w:hint="eastAsia"/>
                <w:sz w:val="21"/>
                <w:lang w:eastAsia="zh-TW"/>
              </w:rPr>
              <w:t>1</w:t>
            </w:r>
            <w:r w:rsidR="00C87876" w:rsidRPr="003A7FDC">
              <w:rPr>
                <w:sz w:val="21"/>
                <w:lang w:eastAsia="zh-TW"/>
              </w:rPr>
              <w:t>) 須經央行核准後辦理</w:t>
            </w:r>
            <w:r w:rsidRPr="003A7FDC">
              <w:rPr>
                <w:sz w:val="21"/>
                <w:lang w:eastAsia="zh-TW"/>
              </w:rPr>
              <w:t>(</w:t>
            </w:r>
            <w:r w:rsidRPr="003A7FDC">
              <w:rPr>
                <w:rFonts w:hint="eastAsia"/>
                <w:sz w:val="21"/>
                <w:lang w:eastAsia="zh-TW"/>
              </w:rPr>
              <w:t>2</w:t>
            </w:r>
            <w:r w:rsidR="00C87876" w:rsidRPr="003A7FDC">
              <w:rPr>
                <w:sz w:val="21"/>
                <w:lang w:eastAsia="zh-TW"/>
              </w:rPr>
              <w:t>) 不得受理</w:t>
            </w:r>
            <w:r w:rsidRPr="003A7FDC">
              <w:rPr>
                <w:sz w:val="21"/>
                <w:lang w:eastAsia="zh-TW"/>
              </w:rPr>
              <w:t>(</w:t>
            </w:r>
            <w:r w:rsidRPr="003A7FDC">
              <w:rPr>
                <w:rFonts w:hint="eastAsia"/>
                <w:sz w:val="21"/>
                <w:lang w:eastAsia="zh-TW"/>
              </w:rPr>
              <w:t>3</w:t>
            </w:r>
            <w:r w:rsidR="00C87876" w:rsidRPr="003A7FDC">
              <w:rPr>
                <w:sz w:val="21"/>
                <w:lang w:eastAsia="zh-TW"/>
              </w:rPr>
              <w:t>) 須經陸委會核准後辦理</w:t>
            </w:r>
            <w:r w:rsidRPr="003A7FDC">
              <w:rPr>
                <w:sz w:val="21"/>
                <w:lang w:eastAsia="zh-TW"/>
              </w:rPr>
              <w:t>(</w:t>
            </w:r>
            <w:r w:rsidRPr="003A7FDC">
              <w:rPr>
                <w:rFonts w:hint="eastAsia"/>
                <w:sz w:val="21"/>
                <w:lang w:eastAsia="zh-TW"/>
              </w:rPr>
              <w:t>4</w:t>
            </w:r>
            <w:r w:rsidR="00C87876" w:rsidRPr="003A7FDC">
              <w:rPr>
                <w:sz w:val="21"/>
                <w:lang w:eastAsia="zh-TW"/>
              </w:rPr>
              <w:t>) 逕行辦理</w:t>
            </w:r>
          </w:p>
        </w:tc>
        <w:tc>
          <w:tcPr>
            <w:tcW w:w="593" w:type="dxa"/>
          </w:tcPr>
          <w:p w:rsidR="00C87876" w:rsidRPr="003A7FDC" w:rsidRDefault="00C87876" w:rsidP="00DE43B7">
            <w:pPr>
              <w:pStyle w:val="TableParagraph"/>
              <w:spacing w:before="159"/>
              <w:ind w:left="3"/>
              <w:jc w:val="center"/>
              <w:rPr>
                <w:sz w:val="21"/>
                <w:lang w:eastAsia="zh-TW"/>
              </w:rPr>
            </w:pPr>
            <w:r w:rsidRPr="003A7FDC">
              <w:rPr>
                <w:rFonts w:hint="eastAsia"/>
                <w:sz w:val="21"/>
                <w:lang w:eastAsia="zh-TW"/>
              </w:rPr>
              <w:t>2</w:t>
            </w:r>
          </w:p>
        </w:tc>
      </w:tr>
      <w:tr w:rsidR="003A7FDC" w:rsidRPr="003A7FDC" w:rsidTr="00DE43B7">
        <w:trPr>
          <w:trHeight w:val="727"/>
        </w:trPr>
        <w:tc>
          <w:tcPr>
            <w:tcW w:w="567" w:type="dxa"/>
          </w:tcPr>
          <w:p w:rsidR="00C87876" w:rsidRPr="003A7FDC" w:rsidRDefault="00C87876" w:rsidP="00DE43B7">
            <w:pPr>
              <w:pStyle w:val="TableParagraph"/>
              <w:spacing w:before="159"/>
              <w:ind w:left="49" w:right="44"/>
              <w:jc w:val="center"/>
              <w:rPr>
                <w:sz w:val="21"/>
                <w:lang w:eastAsia="zh-TW"/>
              </w:rPr>
            </w:pPr>
            <w:r w:rsidRPr="003A7FDC">
              <w:rPr>
                <w:rFonts w:hint="eastAsia"/>
                <w:sz w:val="21"/>
                <w:lang w:eastAsia="zh-TW"/>
              </w:rPr>
              <w:t>471</w:t>
            </w:r>
          </w:p>
        </w:tc>
        <w:tc>
          <w:tcPr>
            <w:tcW w:w="9357" w:type="dxa"/>
          </w:tcPr>
          <w:p w:rsidR="00C87876" w:rsidRPr="003A7FDC" w:rsidRDefault="00C87876" w:rsidP="00C87876">
            <w:pPr>
              <w:pStyle w:val="TableParagraph"/>
              <w:tabs>
                <w:tab w:val="left" w:pos="8715"/>
              </w:tabs>
              <w:spacing w:line="352" w:lineRule="exact"/>
              <w:rPr>
                <w:sz w:val="21"/>
                <w:lang w:eastAsia="zh-TW"/>
              </w:rPr>
            </w:pPr>
            <w:r w:rsidRPr="003A7FDC">
              <w:rPr>
                <w:rFonts w:hint="eastAsia"/>
                <w:sz w:val="21"/>
                <w:lang w:eastAsia="zh-TW"/>
              </w:rPr>
              <w:t>有關銀行業受理對大陸地區匯出匯款及匯入匯款申報案件，下列何者非屬大陸地區人民來臺投資匯入之匯款項目？</w:t>
            </w:r>
            <w:r w:rsidRPr="003A7FDC">
              <w:rPr>
                <w:sz w:val="21"/>
                <w:lang w:eastAsia="zh-TW"/>
              </w:rPr>
              <w:t>(第30屆國外匯兌試題)</w:t>
            </w:r>
          </w:p>
          <w:p w:rsidR="00C87876" w:rsidRPr="003A7FDC" w:rsidRDefault="00B472AE" w:rsidP="00C87876">
            <w:pPr>
              <w:pStyle w:val="TableParagraph"/>
              <w:tabs>
                <w:tab w:val="left" w:pos="8715"/>
              </w:tabs>
              <w:spacing w:line="352" w:lineRule="exact"/>
              <w:rPr>
                <w:sz w:val="21"/>
                <w:lang w:eastAsia="zh-TW"/>
              </w:rPr>
            </w:pPr>
            <w:r w:rsidRPr="003A7FDC">
              <w:rPr>
                <w:sz w:val="21"/>
                <w:lang w:eastAsia="zh-TW"/>
              </w:rPr>
              <w:t>(</w:t>
            </w:r>
            <w:r w:rsidRPr="003A7FDC">
              <w:rPr>
                <w:rFonts w:hint="eastAsia"/>
                <w:sz w:val="21"/>
                <w:lang w:eastAsia="zh-TW"/>
              </w:rPr>
              <w:t>1</w:t>
            </w:r>
            <w:r w:rsidR="00C87876" w:rsidRPr="003A7FDC">
              <w:rPr>
                <w:sz w:val="21"/>
                <w:lang w:eastAsia="zh-TW"/>
              </w:rPr>
              <w:t>) 股利盈餘</w:t>
            </w:r>
            <w:r w:rsidRPr="003A7FDC">
              <w:rPr>
                <w:sz w:val="21"/>
                <w:lang w:eastAsia="zh-TW"/>
              </w:rPr>
              <w:t>(</w:t>
            </w:r>
            <w:r w:rsidRPr="003A7FDC">
              <w:rPr>
                <w:rFonts w:hint="eastAsia"/>
                <w:sz w:val="21"/>
                <w:lang w:eastAsia="zh-TW"/>
              </w:rPr>
              <w:t>2</w:t>
            </w:r>
            <w:r w:rsidR="00C87876" w:rsidRPr="003A7FDC">
              <w:rPr>
                <w:sz w:val="21"/>
                <w:lang w:eastAsia="zh-TW"/>
              </w:rPr>
              <w:t>) 股本投資</w:t>
            </w:r>
            <w:r w:rsidRPr="003A7FDC">
              <w:rPr>
                <w:sz w:val="21"/>
                <w:lang w:eastAsia="zh-TW"/>
              </w:rPr>
              <w:t>(</w:t>
            </w:r>
            <w:r w:rsidRPr="003A7FDC">
              <w:rPr>
                <w:rFonts w:hint="eastAsia"/>
                <w:sz w:val="21"/>
                <w:lang w:eastAsia="zh-TW"/>
              </w:rPr>
              <w:t>3</w:t>
            </w:r>
            <w:r w:rsidR="00C87876" w:rsidRPr="003A7FDC">
              <w:rPr>
                <w:sz w:val="21"/>
                <w:lang w:eastAsia="zh-TW"/>
              </w:rPr>
              <w:t>) 專款在臺營運資金</w:t>
            </w:r>
            <w:r w:rsidRPr="003A7FDC">
              <w:rPr>
                <w:sz w:val="21"/>
                <w:lang w:eastAsia="zh-TW"/>
              </w:rPr>
              <w:t>(</w:t>
            </w:r>
            <w:r w:rsidRPr="003A7FDC">
              <w:rPr>
                <w:rFonts w:hint="eastAsia"/>
                <w:sz w:val="21"/>
                <w:lang w:eastAsia="zh-TW"/>
              </w:rPr>
              <w:t>4</w:t>
            </w:r>
            <w:r w:rsidR="00C87876" w:rsidRPr="003A7FDC">
              <w:rPr>
                <w:sz w:val="21"/>
                <w:lang w:eastAsia="zh-TW"/>
              </w:rPr>
              <w:t>) 貸款投資</w:t>
            </w:r>
          </w:p>
        </w:tc>
        <w:tc>
          <w:tcPr>
            <w:tcW w:w="593" w:type="dxa"/>
          </w:tcPr>
          <w:p w:rsidR="00C87876" w:rsidRPr="003A7FDC" w:rsidRDefault="00C87876" w:rsidP="00DE43B7">
            <w:pPr>
              <w:pStyle w:val="TableParagraph"/>
              <w:spacing w:before="159"/>
              <w:ind w:left="3"/>
              <w:jc w:val="center"/>
              <w:rPr>
                <w:sz w:val="21"/>
                <w:lang w:eastAsia="zh-TW"/>
              </w:rPr>
            </w:pPr>
            <w:r w:rsidRPr="003A7FDC">
              <w:rPr>
                <w:rFonts w:hint="eastAsia"/>
                <w:sz w:val="21"/>
                <w:lang w:eastAsia="zh-TW"/>
              </w:rPr>
              <w:t>1</w:t>
            </w:r>
          </w:p>
        </w:tc>
      </w:tr>
      <w:tr w:rsidR="003A7FDC" w:rsidRPr="003A7FDC" w:rsidTr="00DE43B7">
        <w:trPr>
          <w:trHeight w:val="727"/>
        </w:trPr>
        <w:tc>
          <w:tcPr>
            <w:tcW w:w="567" w:type="dxa"/>
          </w:tcPr>
          <w:p w:rsidR="00C87876" w:rsidRPr="003A7FDC" w:rsidRDefault="00C87876" w:rsidP="00DE43B7">
            <w:pPr>
              <w:pStyle w:val="TableParagraph"/>
              <w:spacing w:before="159"/>
              <w:ind w:left="49" w:right="44"/>
              <w:jc w:val="center"/>
              <w:rPr>
                <w:sz w:val="21"/>
                <w:lang w:eastAsia="zh-TW"/>
              </w:rPr>
            </w:pPr>
            <w:r w:rsidRPr="003A7FDC">
              <w:rPr>
                <w:rFonts w:hint="eastAsia"/>
                <w:sz w:val="21"/>
                <w:lang w:eastAsia="zh-TW"/>
              </w:rPr>
              <w:t>472</w:t>
            </w:r>
          </w:p>
        </w:tc>
        <w:tc>
          <w:tcPr>
            <w:tcW w:w="9357" w:type="dxa"/>
          </w:tcPr>
          <w:p w:rsidR="00C87876" w:rsidRPr="003A7FDC" w:rsidRDefault="00C87876" w:rsidP="00C87876">
            <w:pPr>
              <w:pStyle w:val="TableParagraph"/>
              <w:tabs>
                <w:tab w:val="left" w:pos="8715"/>
              </w:tabs>
              <w:spacing w:line="352" w:lineRule="exact"/>
              <w:rPr>
                <w:sz w:val="21"/>
                <w:lang w:eastAsia="zh-TW"/>
              </w:rPr>
            </w:pPr>
            <w:r w:rsidRPr="003A7FDC">
              <w:rPr>
                <w:rFonts w:hint="eastAsia"/>
                <w:sz w:val="21"/>
                <w:lang w:eastAsia="zh-TW"/>
              </w:rPr>
              <w:t>大陸地區人民合法繼承台灣地區人民遺產，除其為我國國民配偶者外，最高金額為何？</w:t>
            </w:r>
            <w:r w:rsidRPr="003A7FDC">
              <w:rPr>
                <w:sz w:val="21"/>
                <w:lang w:eastAsia="zh-TW"/>
              </w:rPr>
              <w:t>(第30屆國外兌試題)</w:t>
            </w:r>
          </w:p>
          <w:p w:rsidR="00C87876" w:rsidRPr="003A7FDC" w:rsidRDefault="00B472AE" w:rsidP="00C87876">
            <w:pPr>
              <w:pStyle w:val="TableParagraph"/>
              <w:tabs>
                <w:tab w:val="left" w:pos="8715"/>
              </w:tabs>
              <w:spacing w:line="352" w:lineRule="exact"/>
              <w:rPr>
                <w:sz w:val="21"/>
                <w:lang w:eastAsia="zh-TW"/>
              </w:rPr>
            </w:pPr>
            <w:r w:rsidRPr="003A7FDC">
              <w:rPr>
                <w:sz w:val="21"/>
                <w:lang w:eastAsia="zh-TW"/>
              </w:rPr>
              <w:t>(</w:t>
            </w:r>
            <w:r w:rsidRPr="003A7FDC">
              <w:rPr>
                <w:rFonts w:hint="eastAsia"/>
                <w:sz w:val="21"/>
                <w:lang w:eastAsia="zh-TW"/>
              </w:rPr>
              <w:t>1</w:t>
            </w:r>
            <w:r w:rsidR="00C87876" w:rsidRPr="003A7FDC">
              <w:rPr>
                <w:sz w:val="21"/>
                <w:lang w:eastAsia="zh-TW"/>
              </w:rPr>
              <w:t>) 新臺幣 50 萬元</w:t>
            </w:r>
            <w:r w:rsidRPr="003A7FDC">
              <w:rPr>
                <w:sz w:val="21"/>
                <w:lang w:eastAsia="zh-TW"/>
              </w:rPr>
              <w:t>(</w:t>
            </w:r>
            <w:r w:rsidRPr="003A7FDC">
              <w:rPr>
                <w:rFonts w:hint="eastAsia"/>
                <w:sz w:val="21"/>
                <w:lang w:eastAsia="zh-TW"/>
              </w:rPr>
              <w:t>2</w:t>
            </w:r>
            <w:r w:rsidR="00C87876" w:rsidRPr="003A7FDC">
              <w:rPr>
                <w:sz w:val="21"/>
                <w:lang w:eastAsia="zh-TW"/>
              </w:rPr>
              <w:t>) 人民幣 50 萬元</w:t>
            </w:r>
            <w:r w:rsidRPr="003A7FDC">
              <w:rPr>
                <w:sz w:val="21"/>
                <w:lang w:eastAsia="zh-TW"/>
              </w:rPr>
              <w:t>(</w:t>
            </w:r>
            <w:r w:rsidRPr="003A7FDC">
              <w:rPr>
                <w:rFonts w:hint="eastAsia"/>
                <w:sz w:val="21"/>
                <w:lang w:eastAsia="zh-TW"/>
              </w:rPr>
              <w:t>3</w:t>
            </w:r>
            <w:r w:rsidR="00C87876" w:rsidRPr="003A7FDC">
              <w:rPr>
                <w:sz w:val="21"/>
                <w:lang w:eastAsia="zh-TW"/>
              </w:rPr>
              <w:t>) 新臺幣 200 萬元</w:t>
            </w:r>
            <w:r w:rsidRPr="003A7FDC">
              <w:rPr>
                <w:sz w:val="21"/>
                <w:lang w:eastAsia="zh-TW"/>
              </w:rPr>
              <w:t>(</w:t>
            </w:r>
            <w:r w:rsidRPr="003A7FDC">
              <w:rPr>
                <w:rFonts w:hint="eastAsia"/>
                <w:sz w:val="21"/>
                <w:lang w:eastAsia="zh-TW"/>
              </w:rPr>
              <w:t>4</w:t>
            </w:r>
            <w:r w:rsidR="00C87876" w:rsidRPr="003A7FDC">
              <w:rPr>
                <w:sz w:val="21"/>
                <w:lang w:eastAsia="zh-TW"/>
              </w:rPr>
              <w:t>) 新臺幣 200 萬元</w:t>
            </w:r>
          </w:p>
        </w:tc>
        <w:tc>
          <w:tcPr>
            <w:tcW w:w="593" w:type="dxa"/>
          </w:tcPr>
          <w:p w:rsidR="00C87876" w:rsidRPr="003A7FDC" w:rsidRDefault="00C87876" w:rsidP="00DE43B7">
            <w:pPr>
              <w:pStyle w:val="TableParagraph"/>
              <w:spacing w:before="159"/>
              <w:ind w:left="3"/>
              <w:jc w:val="center"/>
              <w:rPr>
                <w:sz w:val="21"/>
                <w:lang w:eastAsia="zh-TW"/>
              </w:rPr>
            </w:pPr>
            <w:r w:rsidRPr="003A7FDC">
              <w:rPr>
                <w:rFonts w:hint="eastAsia"/>
                <w:sz w:val="21"/>
                <w:lang w:eastAsia="zh-TW"/>
              </w:rPr>
              <w:t>4</w:t>
            </w:r>
          </w:p>
        </w:tc>
      </w:tr>
      <w:tr w:rsidR="003A7FDC" w:rsidRPr="003A7FDC" w:rsidTr="00DE43B7">
        <w:trPr>
          <w:trHeight w:val="727"/>
        </w:trPr>
        <w:tc>
          <w:tcPr>
            <w:tcW w:w="567" w:type="dxa"/>
          </w:tcPr>
          <w:p w:rsidR="00C87876" w:rsidRPr="003A7FDC" w:rsidRDefault="00C87876" w:rsidP="00DE43B7">
            <w:pPr>
              <w:pStyle w:val="TableParagraph"/>
              <w:spacing w:before="159"/>
              <w:ind w:left="49" w:right="44"/>
              <w:jc w:val="center"/>
              <w:rPr>
                <w:sz w:val="21"/>
                <w:lang w:eastAsia="zh-TW"/>
              </w:rPr>
            </w:pPr>
            <w:r w:rsidRPr="003A7FDC">
              <w:rPr>
                <w:rFonts w:hint="eastAsia"/>
                <w:sz w:val="21"/>
                <w:lang w:eastAsia="zh-TW"/>
              </w:rPr>
              <w:t>473</w:t>
            </w:r>
          </w:p>
        </w:tc>
        <w:tc>
          <w:tcPr>
            <w:tcW w:w="9357" w:type="dxa"/>
          </w:tcPr>
          <w:p w:rsidR="00C87876" w:rsidRPr="003A7FDC" w:rsidRDefault="00C87876" w:rsidP="00C87876">
            <w:pPr>
              <w:pStyle w:val="TableParagraph"/>
              <w:tabs>
                <w:tab w:val="left" w:pos="8715"/>
              </w:tabs>
              <w:spacing w:line="352" w:lineRule="exact"/>
              <w:rPr>
                <w:sz w:val="21"/>
                <w:lang w:eastAsia="zh-TW"/>
              </w:rPr>
            </w:pPr>
            <w:r w:rsidRPr="003A7FDC">
              <w:rPr>
                <w:rFonts w:hint="eastAsia"/>
                <w:sz w:val="21"/>
                <w:lang w:eastAsia="zh-TW"/>
              </w:rPr>
              <w:t>「定居大陸地區榮民之就養給付」之匯款分類為何？</w:t>
            </w:r>
            <w:r w:rsidRPr="003A7FDC">
              <w:rPr>
                <w:sz w:val="21"/>
                <w:lang w:eastAsia="zh-TW"/>
              </w:rPr>
              <w:t>(第30屆國外匯兌試題)</w:t>
            </w:r>
          </w:p>
          <w:p w:rsidR="00C87876" w:rsidRPr="003A7FDC" w:rsidRDefault="00B472AE" w:rsidP="00C87876">
            <w:pPr>
              <w:pStyle w:val="TableParagraph"/>
              <w:tabs>
                <w:tab w:val="left" w:pos="8715"/>
              </w:tabs>
              <w:spacing w:line="352" w:lineRule="exact"/>
              <w:rPr>
                <w:sz w:val="21"/>
                <w:lang w:eastAsia="zh-TW"/>
              </w:rPr>
            </w:pPr>
            <w:r w:rsidRPr="003A7FDC">
              <w:rPr>
                <w:sz w:val="21"/>
                <w:lang w:eastAsia="zh-TW"/>
              </w:rPr>
              <w:t>(</w:t>
            </w:r>
            <w:r w:rsidRPr="003A7FDC">
              <w:rPr>
                <w:rFonts w:hint="eastAsia"/>
                <w:sz w:val="21"/>
                <w:lang w:eastAsia="zh-TW"/>
              </w:rPr>
              <w:t>1</w:t>
            </w:r>
            <w:r w:rsidR="00C87876" w:rsidRPr="003A7FDC">
              <w:rPr>
                <w:sz w:val="21"/>
                <w:lang w:eastAsia="zh-TW"/>
              </w:rPr>
              <w:t>) 510 贍家匯款支出</w:t>
            </w:r>
            <w:r w:rsidRPr="003A7FDC">
              <w:rPr>
                <w:sz w:val="21"/>
                <w:lang w:eastAsia="zh-TW"/>
              </w:rPr>
              <w:t>(</w:t>
            </w:r>
            <w:r w:rsidRPr="003A7FDC">
              <w:rPr>
                <w:rFonts w:hint="eastAsia"/>
                <w:sz w:val="21"/>
                <w:lang w:eastAsia="zh-TW"/>
              </w:rPr>
              <w:t>2</w:t>
            </w:r>
            <w:r w:rsidR="00C87876" w:rsidRPr="003A7FDC">
              <w:rPr>
                <w:sz w:val="21"/>
                <w:lang w:eastAsia="zh-TW"/>
              </w:rPr>
              <w:t>) 530 移民支出</w:t>
            </w:r>
            <w:r w:rsidRPr="003A7FDC">
              <w:rPr>
                <w:sz w:val="21"/>
                <w:lang w:eastAsia="zh-TW"/>
              </w:rPr>
              <w:t>(</w:t>
            </w:r>
            <w:r w:rsidRPr="003A7FDC">
              <w:rPr>
                <w:rFonts w:hint="eastAsia"/>
                <w:sz w:val="21"/>
                <w:lang w:eastAsia="zh-TW"/>
              </w:rPr>
              <w:t>3</w:t>
            </w:r>
            <w:r w:rsidR="00C87876" w:rsidRPr="003A7FDC">
              <w:rPr>
                <w:sz w:val="21"/>
                <w:lang w:eastAsia="zh-TW"/>
              </w:rPr>
              <w:t>) 511 工作者匯款支出</w:t>
            </w:r>
            <w:r w:rsidRPr="003A7FDC">
              <w:rPr>
                <w:sz w:val="21"/>
                <w:lang w:eastAsia="zh-TW"/>
              </w:rPr>
              <w:t>(</w:t>
            </w:r>
            <w:r w:rsidRPr="003A7FDC">
              <w:rPr>
                <w:rFonts w:hint="eastAsia"/>
                <w:sz w:val="21"/>
                <w:lang w:eastAsia="zh-TW"/>
              </w:rPr>
              <w:t>4</w:t>
            </w:r>
            <w:r w:rsidR="00C87876" w:rsidRPr="003A7FDC">
              <w:rPr>
                <w:sz w:val="21"/>
                <w:lang w:eastAsia="zh-TW"/>
              </w:rPr>
              <w:t>) 410 非居民薪資匯出</w:t>
            </w:r>
          </w:p>
        </w:tc>
        <w:tc>
          <w:tcPr>
            <w:tcW w:w="593" w:type="dxa"/>
          </w:tcPr>
          <w:p w:rsidR="00C87876" w:rsidRPr="003A7FDC" w:rsidRDefault="00C87876" w:rsidP="00DE43B7">
            <w:pPr>
              <w:pStyle w:val="TableParagraph"/>
              <w:spacing w:before="159"/>
              <w:ind w:left="3"/>
              <w:jc w:val="center"/>
              <w:rPr>
                <w:sz w:val="21"/>
                <w:lang w:eastAsia="zh-TW"/>
              </w:rPr>
            </w:pPr>
            <w:r w:rsidRPr="003A7FDC">
              <w:rPr>
                <w:rFonts w:hint="eastAsia"/>
                <w:sz w:val="21"/>
                <w:lang w:eastAsia="zh-TW"/>
              </w:rPr>
              <w:t>1</w:t>
            </w:r>
          </w:p>
        </w:tc>
      </w:tr>
      <w:tr w:rsidR="003A7FDC" w:rsidRPr="003A7FDC" w:rsidTr="00DE43B7">
        <w:trPr>
          <w:trHeight w:val="727"/>
        </w:trPr>
        <w:tc>
          <w:tcPr>
            <w:tcW w:w="567" w:type="dxa"/>
          </w:tcPr>
          <w:p w:rsidR="00C87876" w:rsidRPr="003A7FDC" w:rsidRDefault="00C87876" w:rsidP="00DE43B7">
            <w:pPr>
              <w:pStyle w:val="TableParagraph"/>
              <w:spacing w:before="159"/>
              <w:ind w:left="49" w:right="44"/>
              <w:jc w:val="center"/>
              <w:rPr>
                <w:sz w:val="21"/>
                <w:lang w:eastAsia="zh-TW"/>
              </w:rPr>
            </w:pPr>
            <w:r w:rsidRPr="003A7FDC">
              <w:rPr>
                <w:rFonts w:hint="eastAsia"/>
                <w:sz w:val="21"/>
                <w:lang w:eastAsia="zh-TW"/>
              </w:rPr>
              <w:t>474</w:t>
            </w:r>
          </w:p>
        </w:tc>
        <w:tc>
          <w:tcPr>
            <w:tcW w:w="9357" w:type="dxa"/>
          </w:tcPr>
          <w:p w:rsidR="00700359" w:rsidRPr="003A7FDC" w:rsidRDefault="00700359" w:rsidP="00700359">
            <w:pPr>
              <w:pStyle w:val="TableParagraph"/>
              <w:tabs>
                <w:tab w:val="left" w:pos="8715"/>
              </w:tabs>
              <w:spacing w:line="352" w:lineRule="exact"/>
              <w:rPr>
                <w:sz w:val="21"/>
                <w:lang w:eastAsia="zh-TW"/>
              </w:rPr>
            </w:pPr>
            <w:r w:rsidRPr="003A7FDC">
              <w:rPr>
                <w:rFonts w:hint="eastAsia"/>
                <w:sz w:val="21"/>
                <w:lang w:eastAsia="zh-TW"/>
              </w:rPr>
              <w:t>依「銀行業辦理外匯業務管理辦法」規定，銀行承作自然人匯款人民幣至大陸地區業務，其對象限制為何？</w:t>
            </w:r>
            <w:r w:rsidRPr="003A7FDC">
              <w:rPr>
                <w:sz w:val="21"/>
                <w:lang w:eastAsia="zh-TW"/>
              </w:rPr>
              <w:t>(第30屆國外匯兌試題)</w:t>
            </w:r>
          </w:p>
          <w:p w:rsidR="00C87876" w:rsidRPr="003A7FDC" w:rsidRDefault="00B472AE" w:rsidP="00700359">
            <w:pPr>
              <w:pStyle w:val="TableParagraph"/>
              <w:tabs>
                <w:tab w:val="left" w:pos="8715"/>
              </w:tabs>
              <w:spacing w:line="352" w:lineRule="exact"/>
              <w:rPr>
                <w:sz w:val="21"/>
                <w:lang w:eastAsia="zh-TW"/>
              </w:rPr>
            </w:pPr>
            <w:r w:rsidRPr="003A7FDC">
              <w:rPr>
                <w:sz w:val="21"/>
                <w:lang w:eastAsia="zh-TW"/>
              </w:rPr>
              <w:t>(</w:t>
            </w:r>
            <w:r w:rsidRPr="003A7FDC">
              <w:rPr>
                <w:rFonts w:hint="eastAsia"/>
                <w:sz w:val="21"/>
                <w:lang w:eastAsia="zh-TW"/>
              </w:rPr>
              <w:t>1</w:t>
            </w:r>
            <w:r w:rsidR="00700359" w:rsidRPr="003A7FDC">
              <w:rPr>
                <w:sz w:val="21"/>
                <w:lang w:eastAsia="zh-TW"/>
              </w:rPr>
              <w:t>) 領有中華民國國民身分證之個人</w:t>
            </w:r>
            <w:r w:rsidRPr="003A7FDC">
              <w:rPr>
                <w:sz w:val="21"/>
                <w:lang w:eastAsia="zh-TW"/>
              </w:rPr>
              <w:t>(</w:t>
            </w:r>
            <w:r w:rsidRPr="003A7FDC">
              <w:rPr>
                <w:rFonts w:hint="eastAsia"/>
                <w:sz w:val="21"/>
                <w:lang w:eastAsia="zh-TW"/>
              </w:rPr>
              <w:t>2</w:t>
            </w:r>
            <w:r w:rsidR="00700359" w:rsidRPr="003A7FDC">
              <w:rPr>
                <w:sz w:val="21"/>
                <w:lang w:eastAsia="zh-TW"/>
              </w:rPr>
              <w:t>) 大陸地區人民</w:t>
            </w:r>
            <w:r w:rsidRPr="003A7FDC">
              <w:rPr>
                <w:sz w:val="21"/>
                <w:lang w:eastAsia="zh-TW"/>
              </w:rPr>
              <w:t>(</w:t>
            </w:r>
            <w:r w:rsidRPr="003A7FDC">
              <w:rPr>
                <w:rFonts w:hint="eastAsia"/>
                <w:sz w:val="21"/>
                <w:lang w:eastAsia="zh-TW"/>
              </w:rPr>
              <w:t>3</w:t>
            </w:r>
            <w:r w:rsidR="00700359" w:rsidRPr="003A7FDC">
              <w:rPr>
                <w:sz w:val="21"/>
                <w:lang w:eastAsia="zh-TW"/>
              </w:rPr>
              <w:t>) 港澳居民</w:t>
            </w:r>
            <w:r w:rsidRPr="003A7FDC">
              <w:rPr>
                <w:sz w:val="21"/>
                <w:lang w:eastAsia="zh-TW"/>
              </w:rPr>
              <w:t>(</w:t>
            </w:r>
            <w:r w:rsidRPr="003A7FDC">
              <w:rPr>
                <w:rFonts w:hint="eastAsia"/>
                <w:sz w:val="21"/>
                <w:lang w:eastAsia="zh-TW"/>
              </w:rPr>
              <w:t>4</w:t>
            </w:r>
            <w:r w:rsidR="00700359" w:rsidRPr="003A7FDC">
              <w:rPr>
                <w:sz w:val="21"/>
                <w:lang w:eastAsia="zh-TW"/>
              </w:rPr>
              <w:t>) 大陸地區人民或港澳居民</w:t>
            </w:r>
          </w:p>
        </w:tc>
        <w:tc>
          <w:tcPr>
            <w:tcW w:w="593" w:type="dxa"/>
          </w:tcPr>
          <w:p w:rsidR="00C87876" w:rsidRPr="003A7FDC" w:rsidRDefault="00700359" w:rsidP="00DE43B7">
            <w:pPr>
              <w:pStyle w:val="TableParagraph"/>
              <w:spacing w:before="159"/>
              <w:ind w:left="3"/>
              <w:jc w:val="center"/>
              <w:rPr>
                <w:sz w:val="21"/>
                <w:lang w:eastAsia="zh-TW"/>
              </w:rPr>
            </w:pPr>
            <w:r w:rsidRPr="003A7FDC">
              <w:rPr>
                <w:rFonts w:hint="eastAsia"/>
                <w:sz w:val="21"/>
                <w:lang w:eastAsia="zh-TW"/>
              </w:rPr>
              <w:t>1</w:t>
            </w:r>
          </w:p>
        </w:tc>
      </w:tr>
      <w:tr w:rsidR="003A7FDC" w:rsidRPr="003A7FDC" w:rsidTr="00DE43B7">
        <w:trPr>
          <w:trHeight w:val="727"/>
        </w:trPr>
        <w:tc>
          <w:tcPr>
            <w:tcW w:w="567" w:type="dxa"/>
          </w:tcPr>
          <w:p w:rsidR="00700359" w:rsidRPr="003A7FDC" w:rsidRDefault="00700359" w:rsidP="00DE43B7">
            <w:pPr>
              <w:pStyle w:val="TableParagraph"/>
              <w:spacing w:before="159"/>
              <w:ind w:left="49" w:right="44"/>
              <w:jc w:val="center"/>
              <w:rPr>
                <w:sz w:val="21"/>
                <w:lang w:eastAsia="zh-TW"/>
              </w:rPr>
            </w:pPr>
            <w:r w:rsidRPr="003A7FDC">
              <w:rPr>
                <w:rFonts w:hint="eastAsia"/>
                <w:sz w:val="21"/>
                <w:lang w:eastAsia="zh-TW"/>
              </w:rPr>
              <w:t>475</w:t>
            </w:r>
          </w:p>
        </w:tc>
        <w:tc>
          <w:tcPr>
            <w:tcW w:w="9357" w:type="dxa"/>
          </w:tcPr>
          <w:p w:rsidR="00700359" w:rsidRPr="003A7FDC" w:rsidRDefault="00700359" w:rsidP="00700359">
            <w:pPr>
              <w:pStyle w:val="TableParagraph"/>
              <w:tabs>
                <w:tab w:val="left" w:pos="8715"/>
              </w:tabs>
              <w:spacing w:line="352" w:lineRule="exact"/>
              <w:rPr>
                <w:sz w:val="21"/>
                <w:lang w:eastAsia="zh-TW"/>
              </w:rPr>
            </w:pPr>
            <w:r w:rsidRPr="003A7FDC">
              <w:rPr>
                <w:rFonts w:hint="eastAsia"/>
                <w:sz w:val="21"/>
                <w:lang w:eastAsia="zh-TW"/>
              </w:rPr>
              <w:t>依中央銀行函釋，台灣母公司可否貸款投資，將資金直匯大陸地區子公司？</w:t>
            </w:r>
            <w:r w:rsidRPr="003A7FDC">
              <w:rPr>
                <w:sz w:val="21"/>
                <w:lang w:eastAsia="zh-TW"/>
              </w:rPr>
              <w:t>(第27屆國外匯兌試題)</w:t>
            </w:r>
          </w:p>
          <w:p w:rsidR="00700359" w:rsidRPr="003A7FDC" w:rsidRDefault="00B472AE" w:rsidP="00700359">
            <w:pPr>
              <w:pStyle w:val="TableParagraph"/>
              <w:tabs>
                <w:tab w:val="left" w:pos="8715"/>
              </w:tabs>
              <w:spacing w:line="352" w:lineRule="exact"/>
              <w:rPr>
                <w:sz w:val="21"/>
                <w:lang w:eastAsia="zh-TW"/>
              </w:rPr>
            </w:pPr>
            <w:r w:rsidRPr="003A7FDC">
              <w:rPr>
                <w:sz w:val="21"/>
                <w:lang w:eastAsia="zh-TW"/>
              </w:rPr>
              <w:t xml:space="preserve"> (</w:t>
            </w:r>
            <w:r w:rsidRPr="003A7FDC">
              <w:rPr>
                <w:rFonts w:hint="eastAsia"/>
                <w:sz w:val="21"/>
                <w:lang w:eastAsia="zh-TW"/>
              </w:rPr>
              <w:t>1</w:t>
            </w:r>
            <w:r w:rsidR="00700359" w:rsidRPr="003A7FDC">
              <w:rPr>
                <w:sz w:val="21"/>
                <w:lang w:eastAsia="zh-TW"/>
              </w:rPr>
              <w:t>) 大陸地區人民或港澳居民</w:t>
            </w:r>
            <w:r w:rsidRPr="003A7FDC">
              <w:rPr>
                <w:sz w:val="21"/>
                <w:lang w:eastAsia="zh-TW"/>
              </w:rPr>
              <w:t>(</w:t>
            </w:r>
            <w:r w:rsidRPr="003A7FDC">
              <w:rPr>
                <w:rFonts w:hint="eastAsia"/>
                <w:sz w:val="21"/>
                <w:lang w:eastAsia="zh-TW"/>
              </w:rPr>
              <w:t>2</w:t>
            </w:r>
            <w:r w:rsidR="00700359" w:rsidRPr="003A7FDC">
              <w:rPr>
                <w:sz w:val="21"/>
                <w:lang w:eastAsia="zh-TW"/>
              </w:rPr>
              <w:t>) 大陸地區人民</w:t>
            </w:r>
            <w:r w:rsidRPr="003A7FDC">
              <w:rPr>
                <w:sz w:val="21"/>
                <w:lang w:eastAsia="zh-TW"/>
              </w:rPr>
              <w:t>(</w:t>
            </w:r>
            <w:r w:rsidRPr="003A7FDC">
              <w:rPr>
                <w:rFonts w:hint="eastAsia"/>
                <w:sz w:val="21"/>
                <w:lang w:eastAsia="zh-TW"/>
              </w:rPr>
              <w:t>3</w:t>
            </w:r>
            <w:r w:rsidR="00700359" w:rsidRPr="003A7FDC">
              <w:rPr>
                <w:sz w:val="21"/>
                <w:lang w:eastAsia="zh-TW"/>
              </w:rPr>
              <w:t>) 領有中華民國國民身分證之個人</w:t>
            </w:r>
            <w:r w:rsidRPr="003A7FDC">
              <w:rPr>
                <w:sz w:val="21"/>
                <w:lang w:eastAsia="zh-TW"/>
              </w:rPr>
              <w:t>(</w:t>
            </w:r>
            <w:r w:rsidRPr="003A7FDC">
              <w:rPr>
                <w:rFonts w:hint="eastAsia"/>
                <w:sz w:val="21"/>
                <w:lang w:eastAsia="zh-TW"/>
              </w:rPr>
              <w:t>4</w:t>
            </w:r>
            <w:r w:rsidR="00700359" w:rsidRPr="003A7FDC">
              <w:rPr>
                <w:sz w:val="21"/>
                <w:lang w:eastAsia="zh-TW"/>
              </w:rPr>
              <w:t>) 港澳居民</w:t>
            </w:r>
          </w:p>
        </w:tc>
        <w:tc>
          <w:tcPr>
            <w:tcW w:w="593" w:type="dxa"/>
          </w:tcPr>
          <w:p w:rsidR="00700359" w:rsidRPr="003A7FDC" w:rsidRDefault="00700359" w:rsidP="00DE43B7">
            <w:pPr>
              <w:pStyle w:val="TableParagraph"/>
              <w:spacing w:before="159"/>
              <w:ind w:left="3"/>
              <w:jc w:val="center"/>
              <w:rPr>
                <w:sz w:val="21"/>
                <w:lang w:eastAsia="zh-TW"/>
              </w:rPr>
            </w:pPr>
            <w:r w:rsidRPr="003A7FDC">
              <w:rPr>
                <w:rFonts w:hint="eastAsia"/>
                <w:sz w:val="21"/>
                <w:lang w:eastAsia="zh-TW"/>
              </w:rPr>
              <w:t>3</w:t>
            </w:r>
          </w:p>
        </w:tc>
      </w:tr>
      <w:tr w:rsidR="003A7FDC" w:rsidRPr="003A7FDC" w:rsidTr="00DE43B7">
        <w:trPr>
          <w:trHeight w:val="727"/>
        </w:trPr>
        <w:tc>
          <w:tcPr>
            <w:tcW w:w="567" w:type="dxa"/>
          </w:tcPr>
          <w:p w:rsidR="00700359" w:rsidRPr="003A7FDC" w:rsidRDefault="00700359" w:rsidP="00DE43B7">
            <w:pPr>
              <w:pStyle w:val="TableParagraph"/>
              <w:spacing w:before="159"/>
              <w:ind w:left="49" w:right="44"/>
              <w:jc w:val="center"/>
              <w:rPr>
                <w:sz w:val="21"/>
                <w:lang w:eastAsia="zh-TW"/>
              </w:rPr>
            </w:pPr>
            <w:r w:rsidRPr="003A7FDC">
              <w:rPr>
                <w:rFonts w:hint="eastAsia"/>
                <w:sz w:val="21"/>
                <w:lang w:eastAsia="zh-TW"/>
              </w:rPr>
              <w:t>476</w:t>
            </w:r>
          </w:p>
        </w:tc>
        <w:tc>
          <w:tcPr>
            <w:tcW w:w="9357" w:type="dxa"/>
          </w:tcPr>
          <w:p w:rsidR="00700359" w:rsidRPr="003A7FDC" w:rsidRDefault="00700359" w:rsidP="00700359">
            <w:pPr>
              <w:pStyle w:val="TableParagraph"/>
              <w:tabs>
                <w:tab w:val="left" w:pos="8715"/>
              </w:tabs>
              <w:spacing w:line="352" w:lineRule="exact"/>
              <w:rPr>
                <w:sz w:val="21"/>
                <w:lang w:eastAsia="zh-TW"/>
              </w:rPr>
            </w:pPr>
            <w:r w:rsidRPr="003A7FDC">
              <w:rPr>
                <w:rFonts w:hint="eastAsia"/>
                <w:sz w:val="21"/>
                <w:lang w:eastAsia="zh-TW"/>
              </w:rPr>
              <w:t>依中央銀行規定，陸資來台投資相關匯款之細分類，其註記代碼為何？</w:t>
            </w:r>
            <w:r w:rsidRPr="003A7FDC">
              <w:rPr>
                <w:sz w:val="21"/>
                <w:lang w:eastAsia="zh-TW"/>
              </w:rPr>
              <w:t>(第27屆國外匯兌試題)</w:t>
            </w:r>
          </w:p>
          <w:p w:rsidR="00700359" w:rsidRPr="003A7FDC" w:rsidRDefault="00B472AE" w:rsidP="00700359">
            <w:pPr>
              <w:pStyle w:val="TableParagraph"/>
              <w:tabs>
                <w:tab w:val="left" w:pos="8715"/>
              </w:tabs>
              <w:spacing w:line="352" w:lineRule="exact"/>
              <w:rPr>
                <w:sz w:val="21"/>
                <w:lang w:eastAsia="zh-TW"/>
              </w:rPr>
            </w:pPr>
            <w:r w:rsidRPr="003A7FDC">
              <w:rPr>
                <w:sz w:val="21"/>
                <w:lang w:eastAsia="zh-TW"/>
              </w:rPr>
              <w:t>(</w:t>
            </w:r>
            <w:r w:rsidRPr="003A7FDC">
              <w:rPr>
                <w:rFonts w:hint="eastAsia"/>
                <w:sz w:val="21"/>
                <w:lang w:eastAsia="zh-TW"/>
              </w:rPr>
              <w:t>1</w:t>
            </w:r>
            <w:r w:rsidRPr="003A7FDC">
              <w:rPr>
                <w:sz w:val="21"/>
                <w:lang w:eastAsia="zh-TW"/>
              </w:rPr>
              <w:t>) M (</w:t>
            </w:r>
            <w:r w:rsidRPr="003A7FDC">
              <w:rPr>
                <w:rFonts w:hint="eastAsia"/>
                <w:sz w:val="21"/>
                <w:lang w:eastAsia="zh-TW"/>
              </w:rPr>
              <w:t>2</w:t>
            </w:r>
            <w:r w:rsidRPr="003A7FDC">
              <w:rPr>
                <w:sz w:val="21"/>
                <w:lang w:eastAsia="zh-TW"/>
              </w:rPr>
              <w:t>) C (</w:t>
            </w:r>
            <w:r w:rsidRPr="003A7FDC">
              <w:rPr>
                <w:rFonts w:hint="eastAsia"/>
                <w:sz w:val="21"/>
                <w:lang w:eastAsia="zh-TW"/>
              </w:rPr>
              <w:t>3</w:t>
            </w:r>
            <w:r w:rsidR="00700359" w:rsidRPr="003A7FDC">
              <w:rPr>
                <w:sz w:val="21"/>
                <w:lang w:eastAsia="zh-TW"/>
              </w:rPr>
              <w:t>) 無須特別註記</w:t>
            </w:r>
            <w:r w:rsidRPr="003A7FDC">
              <w:rPr>
                <w:sz w:val="21"/>
                <w:lang w:eastAsia="zh-TW"/>
              </w:rPr>
              <w:t>(</w:t>
            </w:r>
            <w:r w:rsidRPr="003A7FDC">
              <w:rPr>
                <w:rFonts w:hint="eastAsia"/>
                <w:sz w:val="21"/>
                <w:lang w:eastAsia="zh-TW"/>
              </w:rPr>
              <w:t>4</w:t>
            </w:r>
            <w:r w:rsidR="00700359" w:rsidRPr="003A7FDC">
              <w:rPr>
                <w:sz w:val="21"/>
                <w:lang w:eastAsia="zh-TW"/>
              </w:rPr>
              <w:t>) T</w:t>
            </w:r>
          </w:p>
        </w:tc>
        <w:tc>
          <w:tcPr>
            <w:tcW w:w="593" w:type="dxa"/>
          </w:tcPr>
          <w:p w:rsidR="00700359" w:rsidRPr="003A7FDC" w:rsidRDefault="00700359" w:rsidP="00DE43B7">
            <w:pPr>
              <w:pStyle w:val="TableParagraph"/>
              <w:spacing w:before="159"/>
              <w:ind w:left="3"/>
              <w:jc w:val="center"/>
              <w:rPr>
                <w:sz w:val="21"/>
                <w:lang w:eastAsia="zh-TW"/>
              </w:rPr>
            </w:pPr>
            <w:r w:rsidRPr="003A7FDC">
              <w:rPr>
                <w:rFonts w:hint="eastAsia"/>
                <w:sz w:val="21"/>
                <w:lang w:eastAsia="zh-TW"/>
              </w:rPr>
              <w:t>1</w:t>
            </w:r>
          </w:p>
        </w:tc>
      </w:tr>
      <w:tr w:rsidR="003A7FDC" w:rsidRPr="003A7FDC" w:rsidTr="00DE43B7">
        <w:trPr>
          <w:trHeight w:val="727"/>
        </w:trPr>
        <w:tc>
          <w:tcPr>
            <w:tcW w:w="567" w:type="dxa"/>
          </w:tcPr>
          <w:p w:rsidR="00700359" w:rsidRPr="003A7FDC" w:rsidRDefault="00700359" w:rsidP="00DE43B7">
            <w:pPr>
              <w:pStyle w:val="TableParagraph"/>
              <w:spacing w:before="159"/>
              <w:ind w:left="49" w:right="44"/>
              <w:jc w:val="center"/>
              <w:rPr>
                <w:sz w:val="21"/>
                <w:lang w:eastAsia="zh-TW"/>
              </w:rPr>
            </w:pPr>
            <w:r w:rsidRPr="003A7FDC">
              <w:rPr>
                <w:rFonts w:hint="eastAsia"/>
                <w:sz w:val="21"/>
                <w:lang w:eastAsia="zh-TW"/>
              </w:rPr>
              <w:t>477</w:t>
            </w:r>
          </w:p>
        </w:tc>
        <w:tc>
          <w:tcPr>
            <w:tcW w:w="9357" w:type="dxa"/>
          </w:tcPr>
          <w:p w:rsidR="00700359" w:rsidRPr="003A7FDC" w:rsidRDefault="00700359" w:rsidP="00700359">
            <w:pPr>
              <w:pStyle w:val="TableParagraph"/>
              <w:tabs>
                <w:tab w:val="left" w:pos="8715"/>
              </w:tabs>
              <w:spacing w:line="352" w:lineRule="exact"/>
              <w:rPr>
                <w:sz w:val="21"/>
                <w:lang w:eastAsia="zh-TW"/>
              </w:rPr>
            </w:pPr>
            <w:r w:rsidRPr="003A7FDC">
              <w:rPr>
                <w:rFonts w:hint="eastAsia"/>
                <w:sz w:val="21"/>
                <w:lang w:eastAsia="zh-TW"/>
              </w:rPr>
              <w:t>依中央銀行規定，兩岸貨幣清算機制建立後，銀行業得辦理涉及人民幣外匯業務之範圍，包括下列何者？</w:t>
            </w:r>
            <w:r w:rsidRPr="003A7FDC">
              <w:rPr>
                <w:sz w:val="21"/>
                <w:lang w:eastAsia="zh-TW"/>
              </w:rPr>
              <w:t>A.出口外匯 B.進口外匯 C.人民幣存款 D.人民幣貸款(第27屆國外匯兌試題)</w:t>
            </w:r>
          </w:p>
          <w:p w:rsidR="00700359" w:rsidRPr="003A7FDC" w:rsidRDefault="00B472AE" w:rsidP="00700359">
            <w:pPr>
              <w:pStyle w:val="TableParagraph"/>
              <w:tabs>
                <w:tab w:val="left" w:pos="8715"/>
              </w:tabs>
              <w:spacing w:line="352" w:lineRule="exact"/>
              <w:rPr>
                <w:sz w:val="21"/>
                <w:lang w:eastAsia="zh-TW"/>
              </w:rPr>
            </w:pPr>
            <w:r w:rsidRPr="003A7FDC">
              <w:rPr>
                <w:sz w:val="21"/>
                <w:lang w:eastAsia="zh-TW"/>
              </w:rPr>
              <w:t>(</w:t>
            </w:r>
            <w:r w:rsidRPr="003A7FDC">
              <w:rPr>
                <w:rFonts w:hint="eastAsia"/>
                <w:sz w:val="21"/>
                <w:lang w:eastAsia="zh-TW"/>
              </w:rPr>
              <w:t>1</w:t>
            </w:r>
            <w:r w:rsidR="00700359" w:rsidRPr="003A7FDC">
              <w:rPr>
                <w:sz w:val="21"/>
                <w:lang w:eastAsia="zh-TW"/>
              </w:rPr>
              <w:t>) 僅</w:t>
            </w:r>
            <w:r w:rsidRPr="003A7FDC">
              <w:rPr>
                <w:sz w:val="21"/>
                <w:lang w:eastAsia="zh-TW"/>
              </w:rPr>
              <w:t xml:space="preserve"> A.B (</w:t>
            </w:r>
            <w:r w:rsidRPr="003A7FDC">
              <w:rPr>
                <w:rFonts w:hint="eastAsia"/>
                <w:sz w:val="21"/>
                <w:lang w:eastAsia="zh-TW"/>
              </w:rPr>
              <w:t>2</w:t>
            </w:r>
            <w:r w:rsidR="00700359" w:rsidRPr="003A7FDC">
              <w:rPr>
                <w:sz w:val="21"/>
                <w:lang w:eastAsia="zh-TW"/>
              </w:rPr>
              <w:t>) 僅</w:t>
            </w:r>
            <w:r w:rsidRPr="003A7FDC">
              <w:rPr>
                <w:sz w:val="21"/>
                <w:lang w:eastAsia="zh-TW"/>
              </w:rPr>
              <w:t xml:space="preserve"> C.D (</w:t>
            </w:r>
            <w:r w:rsidRPr="003A7FDC">
              <w:rPr>
                <w:rFonts w:hint="eastAsia"/>
                <w:sz w:val="21"/>
                <w:lang w:eastAsia="zh-TW"/>
              </w:rPr>
              <w:t>3</w:t>
            </w:r>
            <w:r w:rsidR="00700359" w:rsidRPr="003A7FDC">
              <w:rPr>
                <w:sz w:val="21"/>
                <w:lang w:eastAsia="zh-TW"/>
              </w:rPr>
              <w:t>) 僅</w:t>
            </w:r>
            <w:r w:rsidRPr="003A7FDC">
              <w:rPr>
                <w:sz w:val="21"/>
                <w:lang w:eastAsia="zh-TW"/>
              </w:rPr>
              <w:t xml:space="preserve"> A.B.C (</w:t>
            </w:r>
            <w:r w:rsidRPr="003A7FDC">
              <w:rPr>
                <w:rFonts w:hint="eastAsia"/>
                <w:sz w:val="21"/>
                <w:lang w:eastAsia="zh-TW"/>
              </w:rPr>
              <w:t>4</w:t>
            </w:r>
            <w:r w:rsidR="00700359" w:rsidRPr="003A7FDC">
              <w:rPr>
                <w:sz w:val="21"/>
                <w:lang w:eastAsia="zh-TW"/>
              </w:rPr>
              <w:t>) A.B.C.D</w:t>
            </w:r>
          </w:p>
        </w:tc>
        <w:tc>
          <w:tcPr>
            <w:tcW w:w="593" w:type="dxa"/>
          </w:tcPr>
          <w:p w:rsidR="00700359" w:rsidRPr="003A7FDC" w:rsidRDefault="00700359" w:rsidP="00DE43B7">
            <w:pPr>
              <w:pStyle w:val="TableParagraph"/>
              <w:spacing w:before="159"/>
              <w:ind w:left="3"/>
              <w:jc w:val="center"/>
              <w:rPr>
                <w:sz w:val="21"/>
                <w:lang w:eastAsia="zh-TW"/>
              </w:rPr>
            </w:pPr>
            <w:r w:rsidRPr="003A7FDC">
              <w:rPr>
                <w:rFonts w:hint="eastAsia"/>
                <w:sz w:val="21"/>
                <w:lang w:eastAsia="zh-TW"/>
              </w:rPr>
              <w:t>4</w:t>
            </w:r>
          </w:p>
        </w:tc>
      </w:tr>
    </w:tbl>
    <w:p w:rsidR="006048FE" w:rsidRPr="003A7FDC" w:rsidRDefault="006048FE">
      <w:pPr>
        <w:jc w:val="center"/>
        <w:rPr>
          <w:sz w:val="21"/>
          <w:lang w:eastAsia="zh-TW"/>
        </w:rPr>
        <w:sectPr w:rsidR="006048FE" w:rsidRPr="003A7FDC">
          <w:pgSz w:w="11910" w:h="16840"/>
          <w:pgMar w:top="560" w:right="280" w:bottom="1560" w:left="280" w:header="0" w:footer="1362" w:gutter="0"/>
          <w:cols w:space="720"/>
        </w:sectPr>
      </w:pPr>
    </w:p>
    <w:tbl>
      <w:tblPr>
        <w:tblStyle w:val="TableNormal"/>
        <w:tblpPr w:leftFromText="180" w:rightFromText="180" w:vertAnchor="text" w:horzAnchor="margin" w:tblpXSpec="center"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3A7FDC" w:rsidRPr="003A7FDC" w:rsidTr="00B472AE">
        <w:trPr>
          <w:trHeight w:val="1089"/>
        </w:trPr>
        <w:tc>
          <w:tcPr>
            <w:tcW w:w="567" w:type="dxa"/>
          </w:tcPr>
          <w:p w:rsidR="00B472AE" w:rsidRPr="003A7FDC" w:rsidRDefault="00B472AE" w:rsidP="00B472AE">
            <w:pPr>
              <w:pStyle w:val="TableParagraph"/>
              <w:spacing w:before="6"/>
              <w:ind w:left="0"/>
              <w:rPr>
                <w:rFonts w:ascii="Times New Roman"/>
                <w:sz w:val="29"/>
                <w:lang w:eastAsia="zh-TW"/>
              </w:rPr>
            </w:pPr>
          </w:p>
          <w:p w:rsidR="00B472AE" w:rsidRPr="003A7FDC" w:rsidRDefault="00B472AE" w:rsidP="00B472AE">
            <w:pPr>
              <w:pStyle w:val="TableParagraph"/>
              <w:ind w:left="49" w:right="44"/>
              <w:jc w:val="center"/>
              <w:rPr>
                <w:sz w:val="21"/>
              </w:rPr>
            </w:pPr>
            <w:r w:rsidRPr="003A7FDC">
              <w:rPr>
                <w:sz w:val="21"/>
              </w:rPr>
              <w:t>478</w:t>
            </w:r>
          </w:p>
        </w:tc>
        <w:tc>
          <w:tcPr>
            <w:tcW w:w="9357" w:type="dxa"/>
          </w:tcPr>
          <w:p w:rsidR="00B472AE" w:rsidRPr="003A7FDC" w:rsidRDefault="00B472AE" w:rsidP="00B472AE">
            <w:pPr>
              <w:pStyle w:val="TableParagraph"/>
              <w:spacing w:line="225" w:lineRule="auto"/>
              <w:ind w:right="15"/>
              <w:rPr>
                <w:spacing w:val="-3"/>
                <w:sz w:val="21"/>
                <w:lang w:eastAsia="zh-TW"/>
              </w:rPr>
            </w:pPr>
            <w:r w:rsidRPr="003A7FDC">
              <w:rPr>
                <w:rFonts w:hint="eastAsia"/>
                <w:spacing w:val="-3"/>
                <w:sz w:val="21"/>
                <w:lang w:eastAsia="zh-TW"/>
              </w:rPr>
              <w:t>指定銀行於受理對內、對外直接投資之結匯案件時，下列何項處理方式錯誤？</w:t>
            </w:r>
            <w:r w:rsidRPr="003A7FDC">
              <w:rPr>
                <w:spacing w:val="-3"/>
                <w:sz w:val="21"/>
                <w:lang w:eastAsia="zh-TW"/>
              </w:rPr>
              <w:t>(第20屆國外匯兌試題)</w:t>
            </w:r>
          </w:p>
          <w:p w:rsidR="00B472AE" w:rsidRPr="003A7FDC" w:rsidRDefault="00B472AE" w:rsidP="00B472AE">
            <w:pPr>
              <w:pStyle w:val="TableParagraph"/>
              <w:spacing w:line="350" w:lineRule="exact"/>
              <w:rPr>
                <w:sz w:val="21"/>
                <w:lang w:eastAsia="zh-TW"/>
              </w:rPr>
            </w:pPr>
            <w:r w:rsidRPr="003A7FDC">
              <w:rPr>
                <w:spacing w:val="-3"/>
                <w:sz w:val="21"/>
                <w:lang w:eastAsia="zh-TW"/>
              </w:rPr>
              <w:t>(</w:t>
            </w:r>
            <w:r w:rsidRPr="003A7FDC">
              <w:rPr>
                <w:rFonts w:hint="eastAsia"/>
                <w:spacing w:val="-3"/>
                <w:sz w:val="21"/>
                <w:lang w:eastAsia="zh-TW"/>
              </w:rPr>
              <w:t>1</w:t>
            </w:r>
            <w:r w:rsidRPr="003A7FDC">
              <w:rPr>
                <w:spacing w:val="-3"/>
                <w:sz w:val="21"/>
                <w:lang w:eastAsia="zh-TW"/>
              </w:rPr>
              <w:t>) 國內公司利用當年累積結匯金額限額結購對第三地區之投資款每筆達一百萬美元時 ，應確認具體對外投資計畫(</w:t>
            </w:r>
            <w:r w:rsidRPr="003A7FDC">
              <w:rPr>
                <w:rFonts w:hint="eastAsia"/>
                <w:spacing w:val="-3"/>
                <w:sz w:val="21"/>
                <w:lang w:eastAsia="zh-TW"/>
              </w:rPr>
              <w:t>2</w:t>
            </w:r>
            <w:r w:rsidRPr="003A7FDC">
              <w:rPr>
                <w:spacing w:val="-3"/>
                <w:sz w:val="21"/>
                <w:lang w:eastAsia="zh-TW"/>
              </w:rPr>
              <w:t>) 國內公司檢具主管機關核准函結購對第三地區投資款時 ，指定銀行應先經由電腦查詢該公司之當年累積結匯金額(</w:t>
            </w:r>
            <w:r w:rsidRPr="003A7FDC">
              <w:rPr>
                <w:rFonts w:hint="eastAsia"/>
                <w:spacing w:val="-3"/>
                <w:sz w:val="21"/>
                <w:lang w:eastAsia="zh-TW"/>
              </w:rPr>
              <w:t>3</w:t>
            </w:r>
            <w:r w:rsidRPr="003A7FDC">
              <w:rPr>
                <w:spacing w:val="-3"/>
                <w:sz w:val="21"/>
                <w:lang w:eastAsia="zh-TW"/>
              </w:rPr>
              <w:t>) 公司 、行號或國內股份轉讓人辦理華僑及外國人來台直接投資結匯案件 ，無論金額大小 ，均應確認有關主管機關核准函(</w:t>
            </w:r>
            <w:r w:rsidRPr="003A7FDC">
              <w:rPr>
                <w:rFonts w:hint="eastAsia"/>
                <w:spacing w:val="-3"/>
                <w:sz w:val="21"/>
                <w:lang w:eastAsia="zh-TW"/>
              </w:rPr>
              <w:t>4</w:t>
            </w:r>
            <w:r w:rsidRPr="003A7FDC">
              <w:rPr>
                <w:spacing w:val="-3"/>
                <w:sz w:val="21"/>
                <w:lang w:eastAsia="zh-TW"/>
              </w:rPr>
              <w:t>) 結購在大陸地區之投資款時，應確認經濟部核准函</w:t>
            </w:r>
          </w:p>
        </w:tc>
        <w:tc>
          <w:tcPr>
            <w:tcW w:w="593" w:type="dxa"/>
          </w:tcPr>
          <w:p w:rsidR="00B472AE" w:rsidRPr="003A7FDC" w:rsidRDefault="00B472AE" w:rsidP="00B472AE">
            <w:pPr>
              <w:pStyle w:val="TableParagraph"/>
              <w:spacing w:before="6"/>
              <w:ind w:left="0"/>
              <w:rPr>
                <w:rFonts w:ascii="Times New Roman"/>
                <w:sz w:val="29"/>
                <w:lang w:eastAsia="zh-TW"/>
              </w:rPr>
            </w:pPr>
          </w:p>
          <w:p w:rsidR="00B472AE" w:rsidRPr="003A7FDC" w:rsidRDefault="00B472AE" w:rsidP="00B472AE">
            <w:pPr>
              <w:pStyle w:val="TableParagraph"/>
              <w:ind w:left="3"/>
              <w:jc w:val="center"/>
              <w:rPr>
                <w:sz w:val="21"/>
              </w:rPr>
            </w:pPr>
            <w:r w:rsidRPr="003A7FDC">
              <w:rPr>
                <w:sz w:val="21"/>
              </w:rPr>
              <w:t>2</w:t>
            </w:r>
          </w:p>
        </w:tc>
      </w:tr>
      <w:tr w:rsidR="003A7FDC" w:rsidRPr="003A7FDC" w:rsidTr="00B472AE">
        <w:trPr>
          <w:trHeight w:val="1213"/>
        </w:trPr>
        <w:tc>
          <w:tcPr>
            <w:tcW w:w="567" w:type="dxa"/>
          </w:tcPr>
          <w:p w:rsidR="00B472AE" w:rsidRPr="003A7FDC" w:rsidRDefault="00B472AE" w:rsidP="00B472AE">
            <w:pPr>
              <w:pStyle w:val="TableParagraph"/>
              <w:ind w:left="0"/>
              <w:rPr>
                <w:rFonts w:ascii="Times New Roman"/>
                <w:sz w:val="28"/>
              </w:rPr>
            </w:pPr>
          </w:p>
          <w:p w:rsidR="00B472AE" w:rsidRPr="003A7FDC" w:rsidRDefault="00B472AE" w:rsidP="00B472AE">
            <w:pPr>
              <w:pStyle w:val="TableParagraph"/>
              <w:spacing w:before="200"/>
              <w:ind w:left="49" w:right="44"/>
              <w:jc w:val="center"/>
              <w:rPr>
                <w:sz w:val="21"/>
              </w:rPr>
            </w:pPr>
            <w:r w:rsidRPr="003A7FDC">
              <w:rPr>
                <w:sz w:val="21"/>
              </w:rPr>
              <w:t>479</w:t>
            </w:r>
          </w:p>
        </w:tc>
        <w:tc>
          <w:tcPr>
            <w:tcW w:w="9357" w:type="dxa"/>
          </w:tcPr>
          <w:p w:rsidR="00B472AE" w:rsidRPr="003A7FDC" w:rsidRDefault="00B472AE" w:rsidP="00B472AE">
            <w:pPr>
              <w:pStyle w:val="TableParagraph"/>
              <w:spacing w:line="352" w:lineRule="exact"/>
              <w:rPr>
                <w:sz w:val="21"/>
                <w:lang w:eastAsia="zh-TW"/>
              </w:rPr>
            </w:pPr>
            <w:r w:rsidRPr="003A7FDC">
              <w:rPr>
                <w:rFonts w:hint="eastAsia"/>
                <w:sz w:val="21"/>
                <w:lang w:eastAsia="zh-TW"/>
              </w:rPr>
              <w:t>經濟部投審會核准對大陸地區投資之款項匯出，可採用下述那種方式匯款？</w:t>
            </w:r>
            <w:r w:rsidRPr="003A7FDC">
              <w:rPr>
                <w:sz w:val="21"/>
                <w:lang w:eastAsia="zh-TW"/>
              </w:rPr>
              <w:t>(第2屆國外匯兌試題)</w:t>
            </w:r>
          </w:p>
          <w:p w:rsidR="00B472AE" w:rsidRPr="003A7FDC" w:rsidRDefault="00B472AE" w:rsidP="00B472AE">
            <w:pPr>
              <w:pStyle w:val="TableParagraph"/>
              <w:spacing w:line="349" w:lineRule="exact"/>
              <w:rPr>
                <w:sz w:val="21"/>
                <w:lang w:eastAsia="zh-TW"/>
              </w:rPr>
            </w:pPr>
            <w:r w:rsidRPr="003A7FDC">
              <w:rPr>
                <w:sz w:val="21"/>
                <w:lang w:eastAsia="zh-TW"/>
              </w:rPr>
              <w:t>(</w:t>
            </w:r>
            <w:r w:rsidRPr="003A7FDC">
              <w:rPr>
                <w:rFonts w:hint="eastAsia"/>
                <w:sz w:val="21"/>
                <w:lang w:eastAsia="zh-TW"/>
              </w:rPr>
              <w:t>1</w:t>
            </w:r>
            <w:r w:rsidRPr="003A7FDC">
              <w:rPr>
                <w:sz w:val="21"/>
                <w:lang w:eastAsia="zh-TW"/>
              </w:rPr>
              <w:t>) 直接電匯大陸(</w:t>
            </w:r>
            <w:r w:rsidRPr="003A7FDC">
              <w:rPr>
                <w:rFonts w:hint="eastAsia"/>
                <w:sz w:val="21"/>
                <w:lang w:eastAsia="zh-TW"/>
              </w:rPr>
              <w:t>2</w:t>
            </w:r>
            <w:r w:rsidRPr="003A7FDC">
              <w:rPr>
                <w:sz w:val="21"/>
                <w:lang w:eastAsia="zh-TW"/>
              </w:rPr>
              <w:t>) 先匯至本國OBU，再匯往大陸(</w:t>
            </w:r>
            <w:r w:rsidRPr="003A7FDC">
              <w:rPr>
                <w:rFonts w:hint="eastAsia"/>
                <w:sz w:val="21"/>
                <w:lang w:eastAsia="zh-TW"/>
              </w:rPr>
              <w:t>3</w:t>
            </w:r>
            <w:r w:rsidRPr="003A7FDC">
              <w:rPr>
                <w:sz w:val="21"/>
                <w:lang w:eastAsia="zh-TW"/>
              </w:rPr>
              <w:t>) 利用大陸間接匯款(</w:t>
            </w:r>
            <w:r w:rsidRPr="003A7FDC">
              <w:rPr>
                <w:rFonts w:hint="eastAsia"/>
                <w:sz w:val="21"/>
                <w:lang w:eastAsia="zh-TW"/>
              </w:rPr>
              <w:t>4</w:t>
            </w:r>
            <w:r w:rsidRPr="003A7FDC">
              <w:rPr>
                <w:sz w:val="21"/>
                <w:lang w:eastAsia="zh-TW"/>
              </w:rPr>
              <w:t>) 先匯至第三地區，再匯往大陸</w:t>
            </w:r>
          </w:p>
        </w:tc>
        <w:tc>
          <w:tcPr>
            <w:tcW w:w="593" w:type="dxa"/>
          </w:tcPr>
          <w:p w:rsidR="00B472AE" w:rsidRPr="003A7FDC" w:rsidRDefault="00B472AE" w:rsidP="00B472AE">
            <w:pPr>
              <w:pStyle w:val="TableParagraph"/>
              <w:ind w:left="0"/>
              <w:rPr>
                <w:rFonts w:ascii="Times New Roman"/>
                <w:sz w:val="28"/>
                <w:lang w:eastAsia="zh-TW"/>
              </w:rPr>
            </w:pPr>
          </w:p>
          <w:p w:rsidR="00B472AE" w:rsidRPr="003A7FDC" w:rsidRDefault="00B472AE" w:rsidP="00B472AE">
            <w:pPr>
              <w:pStyle w:val="TableParagraph"/>
              <w:spacing w:before="200"/>
              <w:ind w:left="3"/>
              <w:jc w:val="center"/>
              <w:rPr>
                <w:sz w:val="21"/>
              </w:rPr>
            </w:pPr>
            <w:r w:rsidRPr="003A7FDC">
              <w:rPr>
                <w:sz w:val="21"/>
              </w:rPr>
              <w:t>4</w:t>
            </w:r>
          </w:p>
        </w:tc>
      </w:tr>
      <w:tr w:rsidR="003A7FDC" w:rsidRPr="003A7FDC" w:rsidTr="00B472AE">
        <w:trPr>
          <w:trHeight w:val="1089"/>
        </w:trPr>
        <w:tc>
          <w:tcPr>
            <w:tcW w:w="567" w:type="dxa"/>
          </w:tcPr>
          <w:p w:rsidR="00B472AE" w:rsidRPr="003A7FDC" w:rsidRDefault="00B472AE" w:rsidP="00B472AE">
            <w:pPr>
              <w:pStyle w:val="TableParagraph"/>
              <w:spacing w:before="8"/>
              <w:ind w:left="0"/>
              <w:rPr>
                <w:rFonts w:ascii="Times New Roman"/>
                <w:sz w:val="29"/>
              </w:rPr>
            </w:pPr>
          </w:p>
          <w:p w:rsidR="00B472AE" w:rsidRPr="003A7FDC" w:rsidRDefault="00B472AE" w:rsidP="00B472AE">
            <w:pPr>
              <w:pStyle w:val="TableParagraph"/>
              <w:ind w:left="49" w:right="44"/>
              <w:jc w:val="center"/>
              <w:rPr>
                <w:sz w:val="21"/>
              </w:rPr>
            </w:pPr>
            <w:r w:rsidRPr="003A7FDC">
              <w:rPr>
                <w:sz w:val="21"/>
              </w:rPr>
              <w:t>480</w:t>
            </w:r>
          </w:p>
        </w:tc>
        <w:tc>
          <w:tcPr>
            <w:tcW w:w="9357" w:type="dxa"/>
          </w:tcPr>
          <w:p w:rsidR="00B472AE" w:rsidRPr="003A7FDC" w:rsidRDefault="00B472AE" w:rsidP="00B472AE">
            <w:pPr>
              <w:pStyle w:val="TableParagraph"/>
              <w:spacing w:line="225" w:lineRule="auto"/>
              <w:ind w:right="86"/>
              <w:rPr>
                <w:sz w:val="21"/>
                <w:lang w:eastAsia="zh-TW"/>
              </w:rPr>
            </w:pPr>
            <w:r w:rsidRPr="003A7FDC">
              <w:rPr>
                <w:rFonts w:hint="eastAsia"/>
                <w:sz w:val="21"/>
                <w:lang w:eastAsia="zh-TW"/>
              </w:rPr>
              <w:t>台商由大陸出口貨物，貨款由第三地區匯回國內時，匯款性質應申報為下列何者？</w:t>
            </w:r>
            <w:r w:rsidRPr="003A7FDC">
              <w:rPr>
                <w:sz w:val="21"/>
                <w:lang w:eastAsia="zh-TW"/>
              </w:rPr>
              <w:t>(第9屆國外匯兌試題)</w:t>
            </w:r>
          </w:p>
          <w:p w:rsidR="00B472AE" w:rsidRPr="003A7FDC" w:rsidRDefault="00B472AE" w:rsidP="00B472AE">
            <w:pPr>
              <w:pStyle w:val="TableParagraph"/>
              <w:spacing w:line="225" w:lineRule="auto"/>
              <w:ind w:right="86"/>
              <w:rPr>
                <w:sz w:val="21"/>
                <w:lang w:eastAsia="zh-TW"/>
              </w:rPr>
            </w:pPr>
            <w:r w:rsidRPr="003A7FDC">
              <w:rPr>
                <w:sz w:val="21"/>
                <w:lang w:eastAsia="zh-TW"/>
              </w:rPr>
              <w:t>(</w:t>
            </w:r>
            <w:r w:rsidRPr="003A7FDC">
              <w:rPr>
                <w:rFonts w:hint="eastAsia"/>
                <w:sz w:val="21"/>
                <w:lang w:eastAsia="zh-TW"/>
              </w:rPr>
              <w:t>1</w:t>
            </w:r>
            <w:r w:rsidRPr="003A7FDC">
              <w:rPr>
                <w:sz w:val="21"/>
                <w:lang w:eastAsia="zh-TW"/>
              </w:rPr>
              <w:t>) 三角貿易匯入款(</w:t>
            </w:r>
            <w:r w:rsidRPr="003A7FDC">
              <w:rPr>
                <w:rFonts w:hint="eastAsia"/>
                <w:sz w:val="21"/>
                <w:lang w:eastAsia="zh-TW"/>
              </w:rPr>
              <w:t>2</w:t>
            </w:r>
            <w:r w:rsidRPr="003A7FDC">
              <w:rPr>
                <w:sz w:val="21"/>
                <w:lang w:eastAsia="zh-TW"/>
              </w:rPr>
              <w:t>) 商務收入(</w:t>
            </w:r>
            <w:r w:rsidRPr="003A7FDC">
              <w:rPr>
                <w:rFonts w:hint="eastAsia"/>
                <w:sz w:val="21"/>
                <w:lang w:eastAsia="zh-TW"/>
              </w:rPr>
              <w:t>3</w:t>
            </w:r>
            <w:r w:rsidRPr="003A7FDC">
              <w:rPr>
                <w:sz w:val="21"/>
                <w:lang w:eastAsia="zh-TW"/>
              </w:rPr>
              <w:t>) 未出口貨款(</w:t>
            </w:r>
            <w:r w:rsidRPr="003A7FDC">
              <w:rPr>
                <w:rFonts w:hint="eastAsia"/>
                <w:sz w:val="21"/>
                <w:lang w:eastAsia="zh-TW"/>
              </w:rPr>
              <w:t>4</w:t>
            </w:r>
            <w:r w:rsidRPr="003A7FDC">
              <w:rPr>
                <w:sz w:val="21"/>
                <w:lang w:eastAsia="zh-TW"/>
              </w:rPr>
              <w:t>) 已出口貨款</w:t>
            </w:r>
          </w:p>
        </w:tc>
        <w:tc>
          <w:tcPr>
            <w:tcW w:w="593" w:type="dxa"/>
          </w:tcPr>
          <w:p w:rsidR="00B472AE" w:rsidRPr="003A7FDC" w:rsidRDefault="00B472AE" w:rsidP="00B472AE">
            <w:pPr>
              <w:pStyle w:val="TableParagraph"/>
              <w:spacing w:before="8"/>
              <w:ind w:left="0"/>
              <w:rPr>
                <w:rFonts w:ascii="Times New Roman"/>
                <w:sz w:val="29"/>
                <w:lang w:eastAsia="zh-TW"/>
              </w:rPr>
            </w:pPr>
          </w:p>
          <w:p w:rsidR="00B472AE" w:rsidRPr="003A7FDC" w:rsidRDefault="00B472AE" w:rsidP="00B472AE">
            <w:pPr>
              <w:pStyle w:val="TableParagraph"/>
              <w:ind w:left="3"/>
              <w:jc w:val="center"/>
              <w:rPr>
                <w:sz w:val="21"/>
              </w:rPr>
            </w:pPr>
            <w:r w:rsidRPr="003A7FDC">
              <w:rPr>
                <w:sz w:val="21"/>
              </w:rPr>
              <w:t>1</w:t>
            </w:r>
          </w:p>
        </w:tc>
      </w:tr>
    </w:tbl>
    <w:p w:rsidR="006048FE" w:rsidRPr="003A7FDC" w:rsidRDefault="006048FE" w:rsidP="00700359">
      <w:pPr>
        <w:rPr>
          <w:sz w:val="21"/>
        </w:rPr>
        <w:sectPr w:rsidR="006048FE" w:rsidRPr="003A7FDC">
          <w:pgSz w:w="11910" w:h="16840"/>
          <w:pgMar w:top="560" w:right="280" w:bottom="1560" w:left="280" w:header="0" w:footer="1362" w:gutter="0"/>
          <w:cols w:space="720"/>
        </w:sectPr>
      </w:pPr>
    </w:p>
    <w:p w:rsidR="004437C9" w:rsidRPr="003A7FDC" w:rsidRDefault="004437C9"/>
    <w:sectPr w:rsidR="004437C9" w:rsidRPr="003A7FDC">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49" w:rsidRDefault="00CF1249">
      <w:r>
        <w:separator/>
      </w:r>
    </w:p>
  </w:endnote>
  <w:endnote w:type="continuationSeparator" w:id="0">
    <w:p w:rsidR="00CF1249" w:rsidRDefault="00CF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AE" w:rsidRDefault="00D227AE">
    <w:pPr>
      <w:pStyle w:val="a3"/>
      <w:spacing w:line="14" w:lineRule="auto"/>
      <w:ind w:left="0"/>
    </w:pPr>
    <w:r>
      <w:rPr>
        <w:noProof/>
        <w:lang w:eastAsia="zh-TW"/>
      </w:rPr>
      <mc:AlternateContent>
        <mc:Choice Requires="wps">
          <w:drawing>
            <wp:anchor distT="0" distB="0" distL="114300" distR="114300" simplePos="0" relativeHeight="503192384" behindDoc="1" locked="0" layoutInCell="1" allowOverlap="1">
              <wp:simplePos x="0" y="0"/>
              <wp:positionH relativeFrom="page">
                <wp:posOffset>4994275</wp:posOffset>
              </wp:positionH>
              <wp:positionV relativeFrom="page">
                <wp:posOffset>9636760</wp:posOffset>
              </wp:positionV>
              <wp:extent cx="2310130" cy="413385"/>
              <wp:effectExtent l="3175"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E" w:rsidRDefault="00D227AE">
                          <w:pPr>
                            <w:pStyle w:val="a3"/>
                            <w:spacing w:line="325" w:lineRule="exact"/>
                            <w:ind w:left="1621"/>
                            <w:rPr>
                              <w:lang w:eastAsia="zh-TW"/>
                            </w:rPr>
                          </w:pPr>
                          <w:r>
                            <w:rPr>
                              <w:w w:val="95"/>
                              <w:lang w:eastAsia="zh-TW"/>
                            </w:rPr>
                            <w:t>僅供內部教育訓練使用</w:t>
                          </w:r>
                        </w:p>
                        <w:p w:rsidR="00D227AE" w:rsidRDefault="00D227AE">
                          <w:pPr>
                            <w:pStyle w:val="a3"/>
                            <w:spacing w:line="326" w:lineRule="exact"/>
                            <w:rPr>
                              <w:lang w:eastAsia="zh-TW"/>
                            </w:rPr>
                          </w:pPr>
                          <w:r>
                            <w:rPr>
                              <w:w w:val="95"/>
                              <w:lang w:eastAsia="zh-TW"/>
                            </w:rPr>
                            <w:t>請勿重製或置於私人網路、社群、媒體！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3.25pt;margin-top:758.8pt;width:181.9pt;height:32.55pt;z-index:-1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" filled="f" stroked="f">
              <v:textbox inset="0,0,0,0">
                <w:txbxContent>
                  <w:p w:rsidR="00D227AE" w:rsidRDefault="00D227AE">
                    <w:pPr>
                      <w:pStyle w:val="a3"/>
                      <w:spacing w:line="325" w:lineRule="exact"/>
                      <w:ind w:left="1621"/>
                      <w:rPr>
                        <w:lang w:eastAsia="zh-TW"/>
                      </w:rPr>
                    </w:pPr>
                    <w:r>
                      <w:rPr>
                        <w:w w:val="95"/>
                        <w:lang w:eastAsia="zh-TW"/>
                      </w:rPr>
                      <w:t>僅供內部教育訓練使用</w:t>
                    </w:r>
                  </w:p>
                  <w:p w:rsidR="00D227AE" w:rsidRDefault="00D227AE">
                    <w:pPr>
                      <w:pStyle w:val="a3"/>
                      <w:spacing w:line="326" w:lineRule="exact"/>
                      <w:rPr>
                        <w:lang w:eastAsia="zh-TW"/>
                      </w:rPr>
                    </w:pPr>
                    <w:r>
                      <w:rPr>
                        <w:w w:val="95"/>
                        <w:lang w:eastAsia="zh-TW"/>
                      </w:rPr>
                      <w:t>請勿重製或置於私人網路、社群、媒體！</w:t>
                    </w:r>
                  </w:p>
                </w:txbxContent>
              </v:textbox>
              <w10:wrap anchorx="page" anchory="page"/>
            </v:shape>
          </w:pict>
        </mc:Fallback>
      </mc:AlternateContent>
    </w:r>
    <w:r>
      <w:rPr>
        <w:noProof/>
        <w:lang w:eastAsia="zh-TW"/>
      </w:rPr>
      <mc:AlternateContent>
        <mc:Choice Requires="wps">
          <w:drawing>
            <wp:anchor distT="0" distB="0" distL="114300" distR="114300" simplePos="0" relativeHeight="503192408" behindDoc="1" locked="0" layoutInCell="1" allowOverlap="1">
              <wp:simplePos x="0" y="0"/>
              <wp:positionH relativeFrom="page">
                <wp:posOffset>258445</wp:posOffset>
              </wp:positionH>
              <wp:positionV relativeFrom="page">
                <wp:posOffset>9671685</wp:posOffset>
              </wp:positionV>
              <wp:extent cx="988695" cy="158750"/>
              <wp:effectExtent l="1270" t="381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E" w:rsidRDefault="00D227AE">
                          <w:pPr>
                            <w:pStyle w:val="a3"/>
                            <w:spacing w:line="249" w:lineRule="exact"/>
                            <w:rPr>
                              <w:rFonts w:ascii="新細明體" w:eastAsia="新細明體"/>
                            </w:rPr>
                          </w:pPr>
                          <w:r>
                            <w:rPr>
                              <w:rFonts w:ascii="Calibri" w:eastAsia="Calibri"/>
                            </w:rPr>
                            <w:t xml:space="preserve">10709-1 </w:t>
                          </w:r>
                          <w:r>
                            <w:rPr>
                              <w:rFonts w:ascii="新細明體" w:eastAsia="新細明體" w:hint="eastAsia"/>
                            </w:rPr>
                            <w:t>精選題庫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35pt;margin-top:761.55pt;width:77.85pt;height:12.5pt;z-index:-12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Z3sAIAAK8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" filled="f" stroked="f">
              <v:textbox inset="0,0,0,0">
                <w:txbxContent>
                  <w:p w:rsidR="00D227AE" w:rsidRDefault="00D227AE">
                    <w:pPr>
                      <w:pStyle w:val="a3"/>
                      <w:spacing w:line="249" w:lineRule="exact"/>
                      <w:rPr>
                        <w:rFonts w:ascii="新細明體" w:eastAsia="新細明體"/>
                      </w:rPr>
                    </w:pPr>
                    <w:r>
                      <w:rPr>
                        <w:rFonts w:ascii="Calibri" w:eastAsia="Calibri"/>
                      </w:rPr>
                      <w:t xml:space="preserve">10709-1 </w:t>
                    </w:r>
                    <w:r>
                      <w:rPr>
                        <w:rFonts w:ascii="新細明體" w:eastAsia="新細明體" w:hint="eastAsia"/>
                      </w:rPr>
                      <w:t>精選題庫</w:t>
                    </w:r>
                  </w:p>
                </w:txbxContent>
              </v:textbox>
              <w10:wrap anchorx="page" anchory="page"/>
            </v:shape>
          </w:pict>
        </mc:Fallback>
      </mc:AlternateContent>
    </w:r>
    <w:r>
      <w:rPr>
        <w:noProof/>
        <w:lang w:eastAsia="zh-TW"/>
      </w:rPr>
      <mc:AlternateContent>
        <mc:Choice Requires="wps">
          <w:drawing>
            <wp:anchor distT="0" distB="0" distL="114300" distR="114300" simplePos="0" relativeHeight="503192432" behindDoc="1" locked="0" layoutInCell="1" allowOverlap="1">
              <wp:simplePos x="0" y="0"/>
              <wp:positionH relativeFrom="page">
                <wp:posOffset>3597910</wp:posOffset>
              </wp:positionH>
              <wp:positionV relativeFrom="page">
                <wp:posOffset>9672320</wp:posOffset>
              </wp:positionV>
              <wp:extent cx="358775" cy="16002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E" w:rsidRDefault="00D227AE">
                          <w:pPr>
                            <w:spacing w:line="235" w:lineRule="exact"/>
                            <w:ind w:left="40"/>
                            <w:rPr>
                              <w:rFonts w:ascii="Calibri"/>
                              <w:b/>
                              <w:sz w:val="20"/>
                            </w:rPr>
                          </w:pPr>
                          <w:r>
                            <w:fldChar w:fldCharType="begin"/>
                          </w:r>
                          <w:r>
                            <w:rPr>
                              <w:rFonts w:ascii="Calibri"/>
                              <w:b/>
                              <w:sz w:val="21"/>
                            </w:rPr>
                            <w:instrText xml:space="preserve"> PAGE </w:instrText>
                          </w:r>
                          <w:r>
                            <w:fldChar w:fldCharType="separate"/>
                          </w:r>
                          <w:r w:rsidR="003A7FDC">
                            <w:rPr>
                              <w:rFonts w:ascii="Calibri"/>
                              <w:b/>
                              <w:noProof/>
                              <w:sz w:val="21"/>
                            </w:rPr>
                            <w:t>19</w:t>
                          </w:r>
                          <w:r>
                            <w:fldChar w:fldCharType="end"/>
                          </w:r>
                          <w:r>
                            <w:rPr>
                              <w:rFonts w:ascii="Calibri"/>
                              <w:b/>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3.3pt;margin-top:761.6pt;width:28.25pt;height:12.6pt;z-index:-12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07rsQ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" filled="f" stroked="f">
              <v:textbox inset="0,0,0,0">
                <w:txbxContent>
                  <w:p w:rsidR="00D227AE" w:rsidRDefault="00D227AE">
                    <w:pPr>
                      <w:spacing w:line="235" w:lineRule="exact"/>
                      <w:ind w:left="40"/>
                      <w:rPr>
                        <w:rFonts w:ascii="Calibri"/>
                        <w:b/>
                        <w:sz w:val="20"/>
                      </w:rPr>
                    </w:pPr>
                    <w:r>
                      <w:fldChar w:fldCharType="begin"/>
                    </w:r>
                    <w:r>
                      <w:rPr>
                        <w:rFonts w:ascii="Calibri"/>
                        <w:b/>
                        <w:sz w:val="21"/>
                      </w:rPr>
                      <w:instrText xml:space="preserve"> PAGE </w:instrText>
                    </w:r>
                    <w:r>
                      <w:fldChar w:fldCharType="separate"/>
                    </w:r>
                    <w:r w:rsidR="003A7FDC">
                      <w:rPr>
                        <w:rFonts w:ascii="Calibri"/>
                        <w:b/>
                        <w:noProof/>
                        <w:sz w:val="21"/>
                      </w:rPr>
                      <w:t>19</w:t>
                    </w:r>
                    <w:r>
                      <w:fldChar w:fldCharType="end"/>
                    </w:r>
                    <w:r>
                      <w:rPr>
                        <w:rFonts w:ascii="Calibri"/>
                        <w:b/>
                        <w:sz w:val="20"/>
                      </w:rPr>
                      <w:t>/23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140" w:rsidRDefault="004D0140">
    <w:pPr>
      <w:pStyle w:val="a3"/>
      <w:spacing w:line="14" w:lineRule="auto"/>
      <w:ind w:left="0"/>
    </w:pPr>
    <w:r>
      <w:rPr>
        <w:noProof/>
        <w:lang w:eastAsia="zh-TW"/>
      </w:rPr>
      <mc:AlternateContent>
        <mc:Choice Requires="wps">
          <w:drawing>
            <wp:anchor distT="0" distB="0" distL="114300" distR="114300" simplePos="0" relativeHeight="503194480" behindDoc="1" locked="0" layoutInCell="1" allowOverlap="1" wp14:anchorId="3C0A81A9" wp14:editId="7A1D00F0">
              <wp:simplePos x="0" y="0"/>
              <wp:positionH relativeFrom="page">
                <wp:posOffset>4994275</wp:posOffset>
              </wp:positionH>
              <wp:positionV relativeFrom="page">
                <wp:posOffset>9636760</wp:posOffset>
              </wp:positionV>
              <wp:extent cx="2310130" cy="413385"/>
              <wp:effectExtent l="3175" t="0"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40" w:rsidRDefault="004D0140">
                          <w:pPr>
                            <w:pStyle w:val="a3"/>
                            <w:spacing w:line="325" w:lineRule="exact"/>
                            <w:ind w:left="1621"/>
                            <w:rPr>
                              <w:lang w:eastAsia="zh-TW"/>
                            </w:rPr>
                          </w:pPr>
                          <w:r>
                            <w:rPr>
                              <w:w w:val="95"/>
                              <w:lang w:eastAsia="zh-TW"/>
                            </w:rPr>
                            <w:t>僅供內部教育訓練使用</w:t>
                          </w:r>
                        </w:p>
                        <w:p w:rsidR="004D0140" w:rsidRDefault="004D0140">
                          <w:pPr>
                            <w:pStyle w:val="a3"/>
                            <w:spacing w:line="326" w:lineRule="exact"/>
                            <w:rPr>
                              <w:lang w:eastAsia="zh-TW"/>
                            </w:rPr>
                          </w:pPr>
                          <w:r>
                            <w:rPr>
                              <w:w w:val="95"/>
                              <w:lang w:eastAsia="zh-TW"/>
                            </w:rPr>
                            <w:t>請勿重製或置於私人網路、社群、媒體！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A81A9" id="_x0000_t202" coordsize="21600,21600" o:spt="202" path="m,l,21600r21600,l21600,xe">
              <v:stroke joinstyle="miter"/>
              <v:path gradientshapeok="t" o:connecttype="rect"/>
            </v:shapetype>
            <v:shape id="_x0000_s1029" type="#_x0000_t202" style="position:absolute;margin-left:393.25pt;margin-top:758.8pt;width:181.9pt;height:32.55pt;z-index:-12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" filled="f" stroked="f">
              <v:textbox inset="0,0,0,0">
                <w:txbxContent>
                  <w:p w:rsidR="004D0140" w:rsidRDefault="004D0140">
                    <w:pPr>
                      <w:pStyle w:val="a3"/>
                      <w:spacing w:line="325" w:lineRule="exact"/>
                      <w:ind w:left="1621"/>
                      <w:rPr>
                        <w:lang w:eastAsia="zh-TW"/>
                      </w:rPr>
                    </w:pPr>
                    <w:r>
                      <w:rPr>
                        <w:w w:val="95"/>
                        <w:lang w:eastAsia="zh-TW"/>
                      </w:rPr>
                      <w:t>僅供內部教育訓練使用</w:t>
                    </w:r>
                  </w:p>
                  <w:p w:rsidR="004D0140" w:rsidRDefault="004D0140">
                    <w:pPr>
                      <w:pStyle w:val="a3"/>
                      <w:spacing w:line="326" w:lineRule="exact"/>
                      <w:rPr>
                        <w:lang w:eastAsia="zh-TW"/>
                      </w:rPr>
                    </w:pPr>
                    <w:r>
                      <w:rPr>
                        <w:w w:val="95"/>
                        <w:lang w:eastAsia="zh-TW"/>
                      </w:rPr>
                      <w:t>請勿重製或置於私人網路、社群、媒體！</w:t>
                    </w:r>
                  </w:p>
                </w:txbxContent>
              </v:textbox>
              <w10:wrap anchorx="page" anchory="page"/>
            </v:shape>
          </w:pict>
        </mc:Fallback>
      </mc:AlternateContent>
    </w:r>
    <w:r>
      <w:rPr>
        <w:noProof/>
        <w:lang w:eastAsia="zh-TW"/>
      </w:rPr>
      <mc:AlternateContent>
        <mc:Choice Requires="wps">
          <w:drawing>
            <wp:anchor distT="0" distB="0" distL="114300" distR="114300" simplePos="0" relativeHeight="503195504" behindDoc="1" locked="0" layoutInCell="1" allowOverlap="1" wp14:anchorId="45BA0181" wp14:editId="0BD897B2">
              <wp:simplePos x="0" y="0"/>
              <wp:positionH relativeFrom="page">
                <wp:posOffset>258445</wp:posOffset>
              </wp:positionH>
              <wp:positionV relativeFrom="page">
                <wp:posOffset>9671685</wp:posOffset>
              </wp:positionV>
              <wp:extent cx="988695" cy="158750"/>
              <wp:effectExtent l="1270" t="381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40" w:rsidRDefault="004D0140">
                          <w:pPr>
                            <w:pStyle w:val="a3"/>
                            <w:spacing w:line="249" w:lineRule="exact"/>
                            <w:rPr>
                              <w:rFonts w:ascii="新細明體" w:eastAsia="新細明體"/>
                            </w:rPr>
                          </w:pPr>
                          <w:r>
                            <w:rPr>
                              <w:rFonts w:ascii="Calibri" w:eastAsia="Calibri"/>
                            </w:rPr>
                            <w:t xml:space="preserve">10709-1 </w:t>
                          </w:r>
                          <w:r>
                            <w:rPr>
                              <w:rFonts w:ascii="新細明體" w:eastAsia="新細明體" w:hint="eastAsia"/>
                            </w:rPr>
                            <w:t>精選題庫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A0181" id="_x0000_s1030" type="#_x0000_t202" style="position:absolute;margin-left:20.35pt;margin-top:761.55pt;width:77.85pt;height:12.5pt;z-index:-12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" filled="f" stroked="f">
              <v:textbox inset="0,0,0,0">
                <w:txbxContent>
                  <w:p w:rsidR="004D0140" w:rsidRDefault="004D0140">
                    <w:pPr>
                      <w:pStyle w:val="a3"/>
                      <w:spacing w:line="249" w:lineRule="exact"/>
                      <w:rPr>
                        <w:rFonts w:ascii="新細明體" w:eastAsia="新細明體"/>
                      </w:rPr>
                    </w:pPr>
                    <w:r>
                      <w:rPr>
                        <w:rFonts w:ascii="Calibri" w:eastAsia="Calibri"/>
                      </w:rPr>
                      <w:t xml:space="preserve">10709-1 </w:t>
                    </w:r>
                    <w:r>
                      <w:rPr>
                        <w:rFonts w:ascii="新細明體" w:eastAsia="新細明體" w:hint="eastAsia"/>
                      </w:rPr>
                      <w:t>精選題庫</w:t>
                    </w:r>
                  </w:p>
                </w:txbxContent>
              </v:textbox>
              <w10:wrap anchorx="page" anchory="page"/>
            </v:shape>
          </w:pict>
        </mc:Fallback>
      </mc:AlternateContent>
    </w:r>
    <w:r>
      <w:rPr>
        <w:noProof/>
        <w:lang w:eastAsia="zh-TW"/>
      </w:rPr>
      <mc:AlternateContent>
        <mc:Choice Requires="wps">
          <w:drawing>
            <wp:anchor distT="0" distB="0" distL="114300" distR="114300" simplePos="0" relativeHeight="503196528" behindDoc="1" locked="0" layoutInCell="1" allowOverlap="1" wp14:anchorId="0F403560" wp14:editId="2D4C4FB6">
              <wp:simplePos x="0" y="0"/>
              <wp:positionH relativeFrom="page">
                <wp:posOffset>3597910</wp:posOffset>
              </wp:positionH>
              <wp:positionV relativeFrom="page">
                <wp:posOffset>9672320</wp:posOffset>
              </wp:positionV>
              <wp:extent cx="358775" cy="160020"/>
              <wp:effectExtent l="0" t="444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40" w:rsidRDefault="004D0140">
                          <w:pPr>
                            <w:spacing w:line="235" w:lineRule="exact"/>
                            <w:ind w:left="40"/>
                            <w:rPr>
                              <w:rFonts w:ascii="Calibri"/>
                              <w:b/>
                              <w:sz w:val="20"/>
                            </w:rPr>
                          </w:pPr>
                          <w:r>
                            <w:fldChar w:fldCharType="begin"/>
                          </w:r>
                          <w:r>
                            <w:rPr>
                              <w:rFonts w:ascii="Calibri"/>
                              <w:b/>
                              <w:sz w:val="21"/>
                            </w:rPr>
                            <w:instrText xml:space="preserve"> PAGE </w:instrText>
                          </w:r>
                          <w:r>
                            <w:fldChar w:fldCharType="separate"/>
                          </w:r>
                          <w:r w:rsidR="003A7FDC">
                            <w:rPr>
                              <w:rFonts w:ascii="Calibri"/>
                              <w:b/>
                              <w:noProof/>
                              <w:sz w:val="21"/>
                            </w:rPr>
                            <w:t>20</w:t>
                          </w:r>
                          <w:r>
                            <w:fldChar w:fldCharType="end"/>
                          </w:r>
                          <w:r>
                            <w:rPr>
                              <w:rFonts w:ascii="Calibri"/>
                              <w:b/>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03560" id="_x0000_t202" coordsize="21600,21600" o:spt="202" path="m,l,21600r21600,l21600,xe">
              <v:stroke joinstyle="miter"/>
              <v:path gradientshapeok="t" o:connecttype="rect"/>
            </v:shapetype>
            <v:shape id="_x0000_s1031" type="#_x0000_t202" style="position:absolute;margin-left:283.3pt;margin-top:761.6pt;width:28.25pt;height:12.6pt;z-index:-11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F6sQIAAK8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" filled="f" stroked="f">
              <v:textbox inset="0,0,0,0">
                <w:txbxContent>
                  <w:p w:rsidR="004D0140" w:rsidRDefault="004D0140">
                    <w:pPr>
                      <w:spacing w:line="235" w:lineRule="exact"/>
                      <w:ind w:left="40"/>
                      <w:rPr>
                        <w:rFonts w:ascii="Calibri"/>
                        <w:b/>
                        <w:sz w:val="20"/>
                      </w:rPr>
                    </w:pPr>
                    <w:r>
                      <w:fldChar w:fldCharType="begin"/>
                    </w:r>
                    <w:r>
                      <w:rPr>
                        <w:rFonts w:ascii="Calibri"/>
                        <w:b/>
                        <w:sz w:val="21"/>
                      </w:rPr>
                      <w:instrText xml:space="preserve"> PAGE </w:instrText>
                    </w:r>
                    <w:r>
                      <w:fldChar w:fldCharType="separate"/>
                    </w:r>
                    <w:r w:rsidR="003A7FDC">
                      <w:rPr>
                        <w:rFonts w:ascii="Calibri"/>
                        <w:b/>
                        <w:noProof/>
                        <w:sz w:val="21"/>
                      </w:rPr>
                      <w:t>20</w:t>
                    </w:r>
                    <w:r>
                      <w:fldChar w:fldCharType="end"/>
                    </w:r>
                    <w:r>
                      <w:rPr>
                        <w:rFonts w:ascii="Calibri"/>
                        <w:b/>
                        <w:sz w:val="20"/>
                      </w:rPr>
                      <w:t>/23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140" w:rsidRDefault="004D0140">
    <w:pPr>
      <w:pStyle w:val="a3"/>
      <w:spacing w:line="14" w:lineRule="auto"/>
      <w:ind w:left="0"/>
    </w:pPr>
    <w:r>
      <w:rPr>
        <w:noProof/>
        <w:lang w:eastAsia="zh-TW"/>
      </w:rPr>
      <mc:AlternateContent>
        <mc:Choice Requires="wps">
          <w:drawing>
            <wp:anchor distT="0" distB="0" distL="114300" distR="114300" simplePos="0" relativeHeight="503197552" behindDoc="1" locked="0" layoutInCell="1" allowOverlap="1" wp14:anchorId="639AB68E" wp14:editId="415A63B1">
              <wp:simplePos x="0" y="0"/>
              <wp:positionH relativeFrom="page">
                <wp:posOffset>4994275</wp:posOffset>
              </wp:positionH>
              <wp:positionV relativeFrom="page">
                <wp:posOffset>9636760</wp:posOffset>
              </wp:positionV>
              <wp:extent cx="2310130" cy="413385"/>
              <wp:effectExtent l="3175" t="0" r="127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40" w:rsidRDefault="004D0140">
                          <w:pPr>
                            <w:pStyle w:val="a3"/>
                            <w:spacing w:line="325" w:lineRule="exact"/>
                            <w:ind w:left="1621"/>
                            <w:rPr>
                              <w:lang w:eastAsia="zh-TW"/>
                            </w:rPr>
                          </w:pPr>
                          <w:r>
                            <w:rPr>
                              <w:w w:val="95"/>
                              <w:lang w:eastAsia="zh-TW"/>
                            </w:rPr>
                            <w:t>僅供內部教育訓練使用</w:t>
                          </w:r>
                        </w:p>
                        <w:p w:rsidR="004D0140" w:rsidRDefault="004D0140">
                          <w:pPr>
                            <w:pStyle w:val="a3"/>
                            <w:spacing w:line="326" w:lineRule="exact"/>
                            <w:rPr>
                              <w:lang w:eastAsia="zh-TW"/>
                            </w:rPr>
                          </w:pPr>
                          <w:r>
                            <w:rPr>
                              <w:w w:val="95"/>
                              <w:lang w:eastAsia="zh-TW"/>
                            </w:rPr>
                            <w:t>請勿重製或置於私人網路、社群、媒體！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AB68E" id="_x0000_t202" coordsize="21600,21600" o:spt="202" path="m,l,21600r21600,l21600,xe">
              <v:stroke joinstyle="miter"/>
              <v:path gradientshapeok="t" o:connecttype="rect"/>
            </v:shapetype>
            <v:shape id="_x0000_s1032" type="#_x0000_t202" style="position:absolute;margin-left:393.25pt;margin-top:758.8pt;width:181.9pt;height:32.55pt;z-index:-11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0W5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" filled="f" stroked="f">
              <v:textbox inset="0,0,0,0">
                <w:txbxContent>
                  <w:p w:rsidR="004D0140" w:rsidRDefault="004D0140">
                    <w:pPr>
                      <w:pStyle w:val="a3"/>
                      <w:spacing w:line="325" w:lineRule="exact"/>
                      <w:ind w:left="1621"/>
                      <w:rPr>
                        <w:lang w:eastAsia="zh-TW"/>
                      </w:rPr>
                    </w:pPr>
                    <w:r>
                      <w:rPr>
                        <w:w w:val="95"/>
                        <w:lang w:eastAsia="zh-TW"/>
                      </w:rPr>
                      <w:t>僅供內部教育訓練使用</w:t>
                    </w:r>
                  </w:p>
                  <w:p w:rsidR="004D0140" w:rsidRDefault="004D0140">
                    <w:pPr>
                      <w:pStyle w:val="a3"/>
                      <w:spacing w:line="326" w:lineRule="exact"/>
                      <w:rPr>
                        <w:lang w:eastAsia="zh-TW"/>
                      </w:rPr>
                    </w:pPr>
                    <w:r>
                      <w:rPr>
                        <w:w w:val="95"/>
                        <w:lang w:eastAsia="zh-TW"/>
                      </w:rPr>
                      <w:t>請勿重製或置於私人網路、社群、媒體！</w:t>
                    </w:r>
                  </w:p>
                </w:txbxContent>
              </v:textbox>
              <w10:wrap anchorx="page" anchory="page"/>
            </v:shape>
          </w:pict>
        </mc:Fallback>
      </mc:AlternateContent>
    </w:r>
    <w:r>
      <w:rPr>
        <w:noProof/>
        <w:lang w:eastAsia="zh-TW"/>
      </w:rPr>
      <mc:AlternateContent>
        <mc:Choice Requires="wps">
          <w:drawing>
            <wp:anchor distT="0" distB="0" distL="114300" distR="114300" simplePos="0" relativeHeight="503198576" behindDoc="1" locked="0" layoutInCell="1" allowOverlap="1" wp14:anchorId="43AF4BAD" wp14:editId="36F7058A">
              <wp:simplePos x="0" y="0"/>
              <wp:positionH relativeFrom="page">
                <wp:posOffset>258445</wp:posOffset>
              </wp:positionH>
              <wp:positionV relativeFrom="page">
                <wp:posOffset>9671685</wp:posOffset>
              </wp:positionV>
              <wp:extent cx="988695" cy="158750"/>
              <wp:effectExtent l="1270" t="3810" r="63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40" w:rsidRDefault="004D0140">
                          <w:pPr>
                            <w:pStyle w:val="a3"/>
                            <w:spacing w:line="249" w:lineRule="exact"/>
                            <w:rPr>
                              <w:rFonts w:ascii="新細明體" w:eastAsia="新細明體"/>
                            </w:rPr>
                          </w:pPr>
                          <w:r>
                            <w:rPr>
                              <w:rFonts w:ascii="Calibri" w:eastAsia="Calibri"/>
                            </w:rPr>
                            <w:t xml:space="preserve">10709-1 </w:t>
                          </w:r>
                          <w:r>
                            <w:rPr>
                              <w:rFonts w:ascii="新細明體" w:eastAsia="新細明體" w:hint="eastAsia"/>
                            </w:rPr>
                            <w:t>精選題庫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F4BAD" id="_x0000_s1033" type="#_x0000_t202" style="position:absolute;margin-left:20.35pt;margin-top:761.55pt;width:77.85pt;height:12.5pt;z-index:-11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jMsgIAAK8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" filled="f" stroked="f">
              <v:textbox inset="0,0,0,0">
                <w:txbxContent>
                  <w:p w:rsidR="004D0140" w:rsidRDefault="004D0140">
                    <w:pPr>
                      <w:pStyle w:val="a3"/>
                      <w:spacing w:line="249" w:lineRule="exact"/>
                      <w:rPr>
                        <w:rFonts w:ascii="新細明體" w:eastAsia="新細明體"/>
                      </w:rPr>
                    </w:pPr>
                    <w:r>
                      <w:rPr>
                        <w:rFonts w:ascii="Calibri" w:eastAsia="Calibri"/>
                      </w:rPr>
                      <w:t xml:space="preserve">10709-1 </w:t>
                    </w:r>
                    <w:r>
                      <w:rPr>
                        <w:rFonts w:ascii="新細明體" w:eastAsia="新細明體" w:hint="eastAsia"/>
                      </w:rPr>
                      <w:t>精選題庫</w:t>
                    </w:r>
                  </w:p>
                </w:txbxContent>
              </v:textbox>
              <w10:wrap anchorx="page" anchory="page"/>
            </v:shape>
          </w:pict>
        </mc:Fallback>
      </mc:AlternateContent>
    </w:r>
    <w:r>
      <w:rPr>
        <w:noProof/>
        <w:lang w:eastAsia="zh-TW"/>
      </w:rPr>
      <mc:AlternateContent>
        <mc:Choice Requires="wps">
          <w:drawing>
            <wp:anchor distT="0" distB="0" distL="114300" distR="114300" simplePos="0" relativeHeight="503199600" behindDoc="1" locked="0" layoutInCell="1" allowOverlap="1" wp14:anchorId="3D9C42DE" wp14:editId="2EBE2048">
              <wp:simplePos x="0" y="0"/>
              <wp:positionH relativeFrom="page">
                <wp:posOffset>3597910</wp:posOffset>
              </wp:positionH>
              <wp:positionV relativeFrom="page">
                <wp:posOffset>9672320</wp:posOffset>
              </wp:positionV>
              <wp:extent cx="358775" cy="160020"/>
              <wp:effectExtent l="0" t="4445"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40" w:rsidRDefault="004D0140">
                          <w:pPr>
                            <w:spacing w:line="235" w:lineRule="exact"/>
                            <w:ind w:left="40"/>
                            <w:rPr>
                              <w:rFonts w:ascii="Calibri"/>
                              <w:b/>
                              <w:sz w:val="20"/>
                            </w:rPr>
                          </w:pPr>
                          <w:r>
                            <w:fldChar w:fldCharType="begin"/>
                          </w:r>
                          <w:r>
                            <w:rPr>
                              <w:rFonts w:ascii="Calibri"/>
                              <w:b/>
                              <w:sz w:val="21"/>
                            </w:rPr>
                            <w:instrText xml:space="preserve"> PAGE </w:instrText>
                          </w:r>
                          <w:r>
                            <w:fldChar w:fldCharType="separate"/>
                          </w:r>
                          <w:r w:rsidR="003A7FDC">
                            <w:rPr>
                              <w:rFonts w:ascii="Calibri"/>
                              <w:b/>
                              <w:noProof/>
                              <w:sz w:val="21"/>
                            </w:rPr>
                            <w:t>26</w:t>
                          </w:r>
                          <w:r>
                            <w:fldChar w:fldCharType="end"/>
                          </w:r>
                          <w:r>
                            <w:rPr>
                              <w:rFonts w:ascii="Calibri"/>
                              <w:b/>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C42DE" id="_x0000_t202" coordsize="21600,21600" o:spt="202" path="m,l,21600r21600,l21600,xe">
              <v:stroke joinstyle="miter"/>
              <v:path gradientshapeok="t" o:connecttype="rect"/>
            </v:shapetype>
            <v:shape id="_x0000_s1034" type="#_x0000_t202" style="position:absolute;margin-left:283.3pt;margin-top:761.6pt;width:28.25pt;height:12.6pt;z-index:-11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RcsQ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" filled="f" stroked="f">
              <v:textbox inset="0,0,0,0">
                <w:txbxContent>
                  <w:p w:rsidR="004D0140" w:rsidRDefault="004D0140">
                    <w:pPr>
                      <w:spacing w:line="235" w:lineRule="exact"/>
                      <w:ind w:left="40"/>
                      <w:rPr>
                        <w:rFonts w:ascii="Calibri"/>
                        <w:b/>
                        <w:sz w:val="20"/>
                      </w:rPr>
                    </w:pPr>
                    <w:r>
                      <w:fldChar w:fldCharType="begin"/>
                    </w:r>
                    <w:r>
                      <w:rPr>
                        <w:rFonts w:ascii="Calibri"/>
                        <w:b/>
                        <w:sz w:val="21"/>
                      </w:rPr>
                      <w:instrText xml:space="preserve"> PAGE </w:instrText>
                    </w:r>
                    <w:r>
                      <w:fldChar w:fldCharType="separate"/>
                    </w:r>
                    <w:r w:rsidR="003A7FDC">
                      <w:rPr>
                        <w:rFonts w:ascii="Calibri"/>
                        <w:b/>
                        <w:noProof/>
                        <w:sz w:val="21"/>
                      </w:rPr>
                      <w:t>26</w:t>
                    </w:r>
                    <w:r>
                      <w:fldChar w:fldCharType="end"/>
                    </w:r>
                    <w:r>
                      <w:rPr>
                        <w:rFonts w:ascii="Calibri"/>
                        <w:b/>
                        <w:sz w:val="20"/>
                      </w:rPr>
                      <w:t>/23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140" w:rsidRDefault="004D0140">
    <w:pPr>
      <w:pStyle w:val="a3"/>
      <w:spacing w:line="14" w:lineRule="auto"/>
      <w:ind w:left="0"/>
    </w:pPr>
    <w:r>
      <w:rPr>
        <w:noProof/>
        <w:lang w:eastAsia="zh-TW"/>
      </w:rPr>
      <mc:AlternateContent>
        <mc:Choice Requires="wps">
          <w:drawing>
            <wp:anchor distT="0" distB="0" distL="114300" distR="114300" simplePos="0" relativeHeight="503200624" behindDoc="1" locked="0" layoutInCell="1" allowOverlap="1" wp14:anchorId="4EE937A2" wp14:editId="640814A5">
              <wp:simplePos x="0" y="0"/>
              <wp:positionH relativeFrom="page">
                <wp:posOffset>4994275</wp:posOffset>
              </wp:positionH>
              <wp:positionV relativeFrom="page">
                <wp:posOffset>9636760</wp:posOffset>
              </wp:positionV>
              <wp:extent cx="2310130" cy="413385"/>
              <wp:effectExtent l="3175" t="0" r="127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40" w:rsidRDefault="004D0140">
                          <w:pPr>
                            <w:pStyle w:val="a3"/>
                            <w:spacing w:line="325" w:lineRule="exact"/>
                            <w:ind w:left="1621"/>
                            <w:rPr>
                              <w:lang w:eastAsia="zh-TW"/>
                            </w:rPr>
                          </w:pPr>
                          <w:r>
                            <w:rPr>
                              <w:w w:val="95"/>
                              <w:lang w:eastAsia="zh-TW"/>
                            </w:rPr>
                            <w:t>僅供內部教育訓練使用</w:t>
                          </w:r>
                        </w:p>
                        <w:p w:rsidR="004D0140" w:rsidRDefault="004D0140">
                          <w:pPr>
                            <w:pStyle w:val="a3"/>
                            <w:spacing w:line="326" w:lineRule="exact"/>
                            <w:rPr>
                              <w:lang w:eastAsia="zh-TW"/>
                            </w:rPr>
                          </w:pPr>
                          <w:r>
                            <w:rPr>
                              <w:w w:val="95"/>
                              <w:lang w:eastAsia="zh-TW"/>
                            </w:rPr>
                            <w:t>請勿重製或置於私人網路、社群、媒體！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937A2" id="_x0000_t202" coordsize="21600,21600" o:spt="202" path="m,l,21600r21600,l21600,xe">
              <v:stroke joinstyle="miter"/>
              <v:path gradientshapeok="t" o:connecttype="rect"/>
            </v:shapetype>
            <v:shape id="_x0000_s1035" type="#_x0000_t202" style="position:absolute;margin-left:393.25pt;margin-top:758.8pt;width:181.9pt;height:32.55pt;z-index:-1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RvsA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" filled="f" stroked="f">
              <v:textbox inset="0,0,0,0">
                <w:txbxContent>
                  <w:p w:rsidR="004D0140" w:rsidRDefault="004D0140">
                    <w:pPr>
                      <w:pStyle w:val="a3"/>
                      <w:spacing w:line="325" w:lineRule="exact"/>
                      <w:ind w:left="1621"/>
                      <w:rPr>
                        <w:lang w:eastAsia="zh-TW"/>
                      </w:rPr>
                    </w:pPr>
                    <w:r>
                      <w:rPr>
                        <w:w w:val="95"/>
                        <w:lang w:eastAsia="zh-TW"/>
                      </w:rPr>
                      <w:t>僅供內部教育訓練使用</w:t>
                    </w:r>
                  </w:p>
                  <w:p w:rsidR="004D0140" w:rsidRDefault="004D0140">
                    <w:pPr>
                      <w:pStyle w:val="a3"/>
                      <w:spacing w:line="326" w:lineRule="exact"/>
                      <w:rPr>
                        <w:lang w:eastAsia="zh-TW"/>
                      </w:rPr>
                    </w:pPr>
                    <w:r>
                      <w:rPr>
                        <w:w w:val="95"/>
                        <w:lang w:eastAsia="zh-TW"/>
                      </w:rPr>
                      <w:t>請勿重製或置於私人網路、社群、媒體！</w:t>
                    </w:r>
                  </w:p>
                </w:txbxContent>
              </v:textbox>
              <w10:wrap anchorx="page" anchory="page"/>
            </v:shape>
          </w:pict>
        </mc:Fallback>
      </mc:AlternateContent>
    </w:r>
    <w:r>
      <w:rPr>
        <w:noProof/>
        <w:lang w:eastAsia="zh-TW"/>
      </w:rPr>
      <mc:AlternateContent>
        <mc:Choice Requires="wps">
          <w:drawing>
            <wp:anchor distT="0" distB="0" distL="114300" distR="114300" simplePos="0" relativeHeight="503201648" behindDoc="1" locked="0" layoutInCell="1" allowOverlap="1" wp14:anchorId="250CF322" wp14:editId="7CD8161F">
              <wp:simplePos x="0" y="0"/>
              <wp:positionH relativeFrom="page">
                <wp:posOffset>258445</wp:posOffset>
              </wp:positionH>
              <wp:positionV relativeFrom="page">
                <wp:posOffset>9671685</wp:posOffset>
              </wp:positionV>
              <wp:extent cx="988695" cy="158750"/>
              <wp:effectExtent l="1270" t="3810" r="63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40" w:rsidRDefault="004D0140">
                          <w:pPr>
                            <w:pStyle w:val="a3"/>
                            <w:spacing w:line="249" w:lineRule="exact"/>
                            <w:rPr>
                              <w:rFonts w:ascii="新細明體" w:eastAsia="新細明體"/>
                            </w:rPr>
                          </w:pPr>
                          <w:r>
                            <w:rPr>
                              <w:rFonts w:ascii="Calibri" w:eastAsia="Calibri"/>
                            </w:rPr>
                            <w:t xml:space="preserve">10709-1 </w:t>
                          </w:r>
                          <w:r>
                            <w:rPr>
                              <w:rFonts w:ascii="新細明體" w:eastAsia="新細明體" w:hint="eastAsia"/>
                            </w:rPr>
                            <w:t>精選題庫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CF322" id="_x0000_s1036" type="#_x0000_t202" style="position:absolute;margin-left:20.35pt;margin-top:761.55pt;width:77.85pt;height:12.5pt;z-index:-11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YDsAIAALE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" filled="f" stroked="f">
              <v:textbox inset="0,0,0,0">
                <w:txbxContent>
                  <w:p w:rsidR="004D0140" w:rsidRDefault="004D0140">
                    <w:pPr>
                      <w:pStyle w:val="a3"/>
                      <w:spacing w:line="249" w:lineRule="exact"/>
                      <w:rPr>
                        <w:rFonts w:ascii="新細明體" w:eastAsia="新細明體"/>
                      </w:rPr>
                    </w:pPr>
                    <w:r>
                      <w:rPr>
                        <w:rFonts w:ascii="Calibri" w:eastAsia="Calibri"/>
                      </w:rPr>
                      <w:t xml:space="preserve">10709-1 </w:t>
                    </w:r>
                    <w:r>
                      <w:rPr>
                        <w:rFonts w:ascii="新細明體" w:eastAsia="新細明體" w:hint="eastAsia"/>
                      </w:rPr>
                      <w:t>精選題庫</w:t>
                    </w:r>
                  </w:p>
                </w:txbxContent>
              </v:textbox>
              <w10:wrap anchorx="page" anchory="page"/>
            </v:shape>
          </w:pict>
        </mc:Fallback>
      </mc:AlternateContent>
    </w:r>
    <w:r>
      <w:rPr>
        <w:noProof/>
        <w:lang w:eastAsia="zh-TW"/>
      </w:rPr>
      <mc:AlternateContent>
        <mc:Choice Requires="wps">
          <w:drawing>
            <wp:anchor distT="0" distB="0" distL="114300" distR="114300" simplePos="0" relativeHeight="503202672" behindDoc="1" locked="0" layoutInCell="1" allowOverlap="1" wp14:anchorId="08D59B00" wp14:editId="05A80CAB">
              <wp:simplePos x="0" y="0"/>
              <wp:positionH relativeFrom="page">
                <wp:posOffset>3597910</wp:posOffset>
              </wp:positionH>
              <wp:positionV relativeFrom="page">
                <wp:posOffset>9672320</wp:posOffset>
              </wp:positionV>
              <wp:extent cx="358775" cy="160020"/>
              <wp:effectExtent l="0" t="4445"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140" w:rsidRDefault="004D0140">
                          <w:pPr>
                            <w:spacing w:line="235" w:lineRule="exact"/>
                            <w:ind w:left="40"/>
                            <w:rPr>
                              <w:rFonts w:ascii="Calibri"/>
                              <w:b/>
                              <w:sz w:val="20"/>
                            </w:rPr>
                          </w:pPr>
                          <w:r>
                            <w:fldChar w:fldCharType="begin"/>
                          </w:r>
                          <w:r>
                            <w:rPr>
                              <w:rFonts w:ascii="Calibri"/>
                              <w:b/>
                              <w:sz w:val="21"/>
                            </w:rPr>
                            <w:instrText xml:space="preserve"> PAGE </w:instrText>
                          </w:r>
                          <w:r>
                            <w:fldChar w:fldCharType="separate"/>
                          </w:r>
                          <w:r w:rsidR="003A7FDC">
                            <w:rPr>
                              <w:rFonts w:ascii="Calibri"/>
                              <w:b/>
                              <w:noProof/>
                              <w:sz w:val="21"/>
                            </w:rPr>
                            <w:t>46</w:t>
                          </w:r>
                          <w:r>
                            <w:fldChar w:fldCharType="end"/>
                          </w:r>
                          <w:r>
                            <w:rPr>
                              <w:rFonts w:ascii="Calibri"/>
                              <w:b/>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59B00" id="_x0000_t202" coordsize="21600,21600" o:spt="202" path="m,l,21600r21600,l21600,xe">
              <v:stroke joinstyle="miter"/>
              <v:path gradientshapeok="t" o:connecttype="rect"/>
            </v:shapetype>
            <v:shape id="_x0000_s1037" type="#_x0000_t202" style="position:absolute;margin-left:283.3pt;margin-top:761.6pt;width:28.25pt;height:12.6pt;z-index:-11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d/sQIAALE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" filled="f" stroked="f">
              <v:textbox inset="0,0,0,0">
                <w:txbxContent>
                  <w:p w:rsidR="004D0140" w:rsidRDefault="004D0140">
                    <w:pPr>
                      <w:spacing w:line="235" w:lineRule="exact"/>
                      <w:ind w:left="40"/>
                      <w:rPr>
                        <w:rFonts w:ascii="Calibri"/>
                        <w:b/>
                        <w:sz w:val="20"/>
                      </w:rPr>
                    </w:pPr>
                    <w:r>
                      <w:fldChar w:fldCharType="begin"/>
                    </w:r>
                    <w:r>
                      <w:rPr>
                        <w:rFonts w:ascii="Calibri"/>
                        <w:b/>
                        <w:sz w:val="21"/>
                      </w:rPr>
                      <w:instrText xml:space="preserve"> PAGE </w:instrText>
                    </w:r>
                    <w:r>
                      <w:fldChar w:fldCharType="separate"/>
                    </w:r>
                    <w:r w:rsidR="003A7FDC">
                      <w:rPr>
                        <w:rFonts w:ascii="Calibri"/>
                        <w:b/>
                        <w:noProof/>
                        <w:sz w:val="21"/>
                      </w:rPr>
                      <w:t>46</w:t>
                    </w:r>
                    <w:r>
                      <w:fldChar w:fldCharType="end"/>
                    </w:r>
                    <w:r>
                      <w:rPr>
                        <w:rFonts w:ascii="Calibri"/>
                        <w:b/>
                        <w:sz w:val="20"/>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49" w:rsidRDefault="00CF1249">
      <w:r>
        <w:separator/>
      </w:r>
    </w:p>
  </w:footnote>
  <w:footnote w:type="continuationSeparator" w:id="0">
    <w:p w:rsidR="00CF1249" w:rsidRDefault="00CF12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DD"/>
    <w:multiLevelType w:val="hybridMultilevel"/>
    <w:tmpl w:val="D1FAFA34"/>
    <w:lvl w:ilvl="0" w:tplc="B4ACB93C">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 w15:restartNumberingAfterBreak="0">
    <w:nsid w:val="04AD1C73"/>
    <w:multiLevelType w:val="hybridMultilevel"/>
    <w:tmpl w:val="24EE18D2"/>
    <w:lvl w:ilvl="0" w:tplc="85101CD2">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2" w15:restartNumberingAfterBreak="0">
    <w:nsid w:val="06687ADA"/>
    <w:multiLevelType w:val="hybridMultilevel"/>
    <w:tmpl w:val="3808F218"/>
    <w:lvl w:ilvl="0" w:tplc="970E7CF4">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3" w15:restartNumberingAfterBreak="0">
    <w:nsid w:val="08C473C4"/>
    <w:multiLevelType w:val="hybridMultilevel"/>
    <w:tmpl w:val="435A4948"/>
    <w:lvl w:ilvl="0" w:tplc="3E801560">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4" w15:restartNumberingAfterBreak="0">
    <w:nsid w:val="096218D6"/>
    <w:multiLevelType w:val="hybridMultilevel"/>
    <w:tmpl w:val="BDDAF172"/>
    <w:lvl w:ilvl="0" w:tplc="EB20CA62">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5" w15:restartNumberingAfterBreak="0">
    <w:nsid w:val="13C77051"/>
    <w:multiLevelType w:val="hybridMultilevel"/>
    <w:tmpl w:val="4336D9DE"/>
    <w:lvl w:ilvl="0" w:tplc="3E8865C8">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6" w15:restartNumberingAfterBreak="0">
    <w:nsid w:val="140236CE"/>
    <w:multiLevelType w:val="hybridMultilevel"/>
    <w:tmpl w:val="D8FA9B34"/>
    <w:lvl w:ilvl="0" w:tplc="E790164C">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7" w15:restartNumberingAfterBreak="0">
    <w:nsid w:val="16C12FF4"/>
    <w:multiLevelType w:val="hybridMultilevel"/>
    <w:tmpl w:val="1C2C07B2"/>
    <w:lvl w:ilvl="0" w:tplc="1CD47078">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8" w15:restartNumberingAfterBreak="0">
    <w:nsid w:val="17106327"/>
    <w:multiLevelType w:val="hybridMultilevel"/>
    <w:tmpl w:val="4948A320"/>
    <w:lvl w:ilvl="0" w:tplc="4EE63908">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9" w15:restartNumberingAfterBreak="0">
    <w:nsid w:val="194405E1"/>
    <w:multiLevelType w:val="hybridMultilevel"/>
    <w:tmpl w:val="D1007CE4"/>
    <w:lvl w:ilvl="0" w:tplc="21E47A6A">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0" w15:restartNumberingAfterBreak="0">
    <w:nsid w:val="1A863B73"/>
    <w:multiLevelType w:val="hybridMultilevel"/>
    <w:tmpl w:val="FFC6127A"/>
    <w:lvl w:ilvl="0" w:tplc="15941CE6">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1" w15:restartNumberingAfterBreak="0">
    <w:nsid w:val="1FC615FE"/>
    <w:multiLevelType w:val="hybridMultilevel"/>
    <w:tmpl w:val="CC849FE8"/>
    <w:lvl w:ilvl="0" w:tplc="C526CE60">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2" w15:restartNumberingAfterBreak="0">
    <w:nsid w:val="250F64CC"/>
    <w:multiLevelType w:val="hybridMultilevel"/>
    <w:tmpl w:val="12E8C48A"/>
    <w:lvl w:ilvl="0" w:tplc="D4AEB4F8">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3" w15:restartNumberingAfterBreak="0">
    <w:nsid w:val="25C830BC"/>
    <w:multiLevelType w:val="hybridMultilevel"/>
    <w:tmpl w:val="2C7623E8"/>
    <w:lvl w:ilvl="0" w:tplc="FA60F76A">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4" w15:restartNumberingAfterBreak="0">
    <w:nsid w:val="25F43C9B"/>
    <w:multiLevelType w:val="hybridMultilevel"/>
    <w:tmpl w:val="44C4719C"/>
    <w:lvl w:ilvl="0" w:tplc="79AE9316">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5" w15:restartNumberingAfterBreak="0">
    <w:nsid w:val="282C609B"/>
    <w:multiLevelType w:val="hybridMultilevel"/>
    <w:tmpl w:val="05E43746"/>
    <w:lvl w:ilvl="0" w:tplc="5066D048">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6" w15:restartNumberingAfterBreak="0">
    <w:nsid w:val="2D2E7C3C"/>
    <w:multiLevelType w:val="hybridMultilevel"/>
    <w:tmpl w:val="9678E31A"/>
    <w:lvl w:ilvl="0" w:tplc="FEAA70CA">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7" w15:restartNumberingAfterBreak="0">
    <w:nsid w:val="3124731F"/>
    <w:multiLevelType w:val="hybridMultilevel"/>
    <w:tmpl w:val="0C405958"/>
    <w:lvl w:ilvl="0" w:tplc="9AA29D54">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8" w15:restartNumberingAfterBreak="0">
    <w:nsid w:val="31294105"/>
    <w:multiLevelType w:val="hybridMultilevel"/>
    <w:tmpl w:val="FEC69648"/>
    <w:lvl w:ilvl="0" w:tplc="25BC2410">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9" w15:restartNumberingAfterBreak="0">
    <w:nsid w:val="361801E1"/>
    <w:multiLevelType w:val="hybridMultilevel"/>
    <w:tmpl w:val="30D0F396"/>
    <w:lvl w:ilvl="0" w:tplc="EB5AA0EE">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20" w15:restartNumberingAfterBreak="0">
    <w:nsid w:val="3D8B4AE5"/>
    <w:multiLevelType w:val="hybridMultilevel"/>
    <w:tmpl w:val="F80EC1F6"/>
    <w:lvl w:ilvl="0" w:tplc="B4BE83FC">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21" w15:restartNumberingAfterBreak="0">
    <w:nsid w:val="3F2E0E2C"/>
    <w:multiLevelType w:val="hybridMultilevel"/>
    <w:tmpl w:val="8FEAABF0"/>
    <w:lvl w:ilvl="0" w:tplc="F33251B2">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22" w15:restartNumberingAfterBreak="0">
    <w:nsid w:val="3F57320B"/>
    <w:multiLevelType w:val="hybridMultilevel"/>
    <w:tmpl w:val="4734E226"/>
    <w:lvl w:ilvl="0" w:tplc="E216F4A6">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23" w15:restartNumberingAfterBreak="0">
    <w:nsid w:val="4103452D"/>
    <w:multiLevelType w:val="hybridMultilevel"/>
    <w:tmpl w:val="2DAEF7A6"/>
    <w:lvl w:ilvl="0" w:tplc="046E6DFE">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24" w15:restartNumberingAfterBreak="0">
    <w:nsid w:val="458F40A6"/>
    <w:multiLevelType w:val="hybridMultilevel"/>
    <w:tmpl w:val="0CD49700"/>
    <w:lvl w:ilvl="0" w:tplc="53A66E7C">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25" w15:restartNumberingAfterBreak="0">
    <w:nsid w:val="473C7973"/>
    <w:multiLevelType w:val="hybridMultilevel"/>
    <w:tmpl w:val="998AECCA"/>
    <w:lvl w:ilvl="0" w:tplc="C236176A">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26" w15:restartNumberingAfterBreak="0">
    <w:nsid w:val="47445112"/>
    <w:multiLevelType w:val="hybridMultilevel"/>
    <w:tmpl w:val="E8D01270"/>
    <w:lvl w:ilvl="0" w:tplc="4C163BDC">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27" w15:restartNumberingAfterBreak="0">
    <w:nsid w:val="4AD752DA"/>
    <w:multiLevelType w:val="hybridMultilevel"/>
    <w:tmpl w:val="D66C9ABE"/>
    <w:lvl w:ilvl="0" w:tplc="E8BC345A">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28" w15:restartNumberingAfterBreak="0">
    <w:nsid w:val="4C5D5883"/>
    <w:multiLevelType w:val="hybridMultilevel"/>
    <w:tmpl w:val="F280BCDC"/>
    <w:lvl w:ilvl="0" w:tplc="0188F782">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29" w15:restartNumberingAfterBreak="0">
    <w:nsid w:val="52E135F9"/>
    <w:multiLevelType w:val="hybridMultilevel"/>
    <w:tmpl w:val="FF7AB15A"/>
    <w:lvl w:ilvl="0" w:tplc="C9AE9066">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30" w15:restartNumberingAfterBreak="0">
    <w:nsid w:val="5A244DAD"/>
    <w:multiLevelType w:val="hybridMultilevel"/>
    <w:tmpl w:val="B60A4BDA"/>
    <w:lvl w:ilvl="0" w:tplc="B4E44356">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31" w15:restartNumberingAfterBreak="0">
    <w:nsid w:val="5A67608A"/>
    <w:multiLevelType w:val="hybridMultilevel"/>
    <w:tmpl w:val="B2BA005E"/>
    <w:lvl w:ilvl="0" w:tplc="D7BCF668">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32" w15:restartNumberingAfterBreak="0">
    <w:nsid w:val="66116923"/>
    <w:multiLevelType w:val="hybridMultilevel"/>
    <w:tmpl w:val="97EA8D14"/>
    <w:lvl w:ilvl="0" w:tplc="9C945148">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33" w15:restartNumberingAfterBreak="0">
    <w:nsid w:val="66C977C4"/>
    <w:multiLevelType w:val="hybridMultilevel"/>
    <w:tmpl w:val="EDF690D4"/>
    <w:lvl w:ilvl="0" w:tplc="66E8503E">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34" w15:restartNumberingAfterBreak="0">
    <w:nsid w:val="676A1BA6"/>
    <w:multiLevelType w:val="hybridMultilevel"/>
    <w:tmpl w:val="8A4C1AAC"/>
    <w:lvl w:ilvl="0" w:tplc="DFCE5F6E">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35" w15:restartNumberingAfterBreak="0">
    <w:nsid w:val="6C831E11"/>
    <w:multiLevelType w:val="hybridMultilevel"/>
    <w:tmpl w:val="C2ACD9A6"/>
    <w:lvl w:ilvl="0" w:tplc="0880960C">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36" w15:restartNumberingAfterBreak="0">
    <w:nsid w:val="709315BC"/>
    <w:multiLevelType w:val="hybridMultilevel"/>
    <w:tmpl w:val="97041E72"/>
    <w:lvl w:ilvl="0" w:tplc="F65CEF14">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37" w15:restartNumberingAfterBreak="0">
    <w:nsid w:val="7627074A"/>
    <w:multiLevelType w:val="hybridMultilevel"/>
    <w:tmpl w:val="88C43054"/>
    <w:lvl w:ilvl="0" w:tplc="B914D0AA">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38" w15:restartNumberingAfterBreak="0">
    <w:nsid w:val="762E138B"/>
    <w:multiLevelType w:val="hybridMultilevel"/>
    <w:tmpl w:val="C0F4CC2A"/>
    <w:lvl w:ilvl="0" w:tplc="9DECCF5E">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39" w15:restartNumberingAfterBreak="0">
    <w:nsid w:val="767F4690"/>
    <w:multiLevelType w:val="hybridMultilevel"/>
    <w:tmpl w:val="BD70F5F0"/>
    <w:lvl w:ilvl="0" w:tplc="4B7E7F00">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40" w15:restartNumberingAfterBreak="0">
    <w:nsid w:val="76D76463"/>
    <w:multiLevelType w:val="hybridMultilevel"/>
    <w:tmpl w:val="A0E27C38"/>
    <w:lvl w:ilvl="0" w:tplc="FC9EFCB8">
      <w:start w:val="1"/>
      <w:numFmt w:val="upperLetter"/>
      <w:lvlText w:val="(%1)"/>
      <w:lvlJc w:val="left"/>
      <w:pPr>
        <w:ind w:left="535" w:hanging="36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num w:numId="1">
    <w:abstractNumId w:val="1"/>
  </w:num>
  <w:num w:numId="2">
    <w:abstractNumId w:val="11"/>
  </w:num>
  <w:num w:numId="3">
    <w:abstractNumId w:val="24"/>
  </w:num>
  <w:num w:numId="4">
    <w:abstractNumId w:val="34"/>
  </w:num>
  <w:num w:numId="5">
    <w:abstractNumId w:val="6"/>
  </w:num>
  <w:num w:numId="6">
    <w:abstractNumId w:val="38"/>
  </w:num>
  <w:num w:numId="7">
    <w:abstractNumId w:val="25"/>
  </w:num>
  <w:num w:numId="8">
    <w:abstractNumId w:val="0"/>
  </w:num>
  <w:num w:numId="9">
    <w:abstractNumId w:val="30"/>
  </w:num>
  <w:num w:numId="10">
    <w:abstractNumId w:val="31"/>
  </w:num>
  <w:num w:numId="11">
    <w:abstractNumId w:val="27"/>
  </w:num>
  <w:num w:numId="12">
    <w:abstractNumId w:val="21"/>
  </w:num>
  <w:num w:numId="13">
    <w:abstractNumId w:val="40"/>
  </w:num>
  <w:num w:numId="14">
    <w:abstractNumId w:val="9"/>
  </w:num>
  <w:num w:numId="15">
    <w:abstractNumId w:val="32"/>
  </w:num>
  <w:num w:numId="16">
    <w:abstractNumId w:val="4"/>
  </w:num>
  <w:num w:numId="17">
    <w:abstractNumId w:val="28"/>
  </w:num>
  <w:num w:numId="18">
    <w:abstractNumId w:val="26"/>
  </w:num>
  <w:num w:numId="19">
    <w:abstractNumId w:val="17"/>
  </w:num>
  <w:num w:numId="20">
    <w:abstractNumId w:val="12"/>
  </w:num>
  <w:num w:numId="21">
    <w:abstractNumId w:val="20"/>
  </w:num>
  <w:num w:numId="22">
    <w:abstractNumId w:val="22"/>
  </w:num>
  <w:num w:numId="23">
    <w:abstractNumId w:val="19"/>
  </w:num>
  <w:num w:numId="24">
    <w:abstractNumId w:val="8"/>
  </w:num>
  <w:num w:numId="25">
    <w:abstractNumId w:val="7"/>
  </w:num>
  <w:num w:numId="26">
    <w:abstractNumId w:val="39"/>
  </w:num>
  <w:num w:numId="27">
    <w:abstractNumId w:val="29"/>
  </w:num>
  <w:num w:numId="28">
    <w:abstractNumId w:val="16"/>
  </w:num>
  <w:num w:numId="29">
    <w:abstractNumId w:val="33"/>
  </w:num>
  <w:num w:numId="30">
    <w:abstractNumId w:val="14"/>
  </w:num>
  <w:num w:numId="31">
    <w:abstractNumId w:val="23"/>
  </w:num>
  <w:num w:numId="32">
    <w:abstractNumId w:val="13"/>
  </w:num>
  <w:num w:numId="33">
    <w:abstractNumId w:val="2"/>
  </w:num>
  <w:num w:numId="34">
    <w:abstractNumId w:val="10"/>
  </w:num>
  <w:num w:numId="35">
    <w:abstractNumId w:val="35"/>
  </w:num>
  <w:num w:numId="36">
    <w:abstractNumId w:val="5"/>
  </w:num>
  <w:num w:numId="37">
    <w:abstractNumId w:val="36"/>
  </w:num>
  <w:num w:numId="38">
    <w:abstractNumId w:val="37"/>
  </w:num>
  <w:num w:numId="39">
    <w:abstractNumId w:val="18"/>
  </w:num>
  <w:num w:numId="40">
    <w:abstractNumId w:val="15"/>
  </w:num>
  <w:num w:numId="4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FE"/>
    <w:rsid w:val="000022E0"/>
    <w:rsid w:val="00021571"/>
    <w:rsid w:val="00027151"/>
    <w:rsid w:val="00032A5A"/>
    <w:rsid w:val="0005467D"/>
    <w:rsid w:val="00056A26"/>
    <w:rsid w:val="000656FD"/>
    <w:rsid w:val="000718C6"/>
    <w:rsid w:val="00085470"/>
    <w:rsid w:val="00085CC2"/>
    <w:rsid w:val="000C10BE"/>
    <w:rsid w:val="000C66ED"/>
    <w:rsid w:val="000F5362"/>
    <w:rsid w:val="00107306"/>
    <w:rsid w:val="00161F97"/>
    <w:rsid w:val="00162CFA"/>
    <w:rsid w:val="001641DC"/>
    <w:rsid w:val="00167C00"/>
    <w:rsid w:val="00174D9F"/>
    <w:rsid w:val="001915A0"/>
    <w:rsid w:val="001966C0"/>
    <w:rsid w:val="001B21F2"/>
    <w:rsid w:val="001C5D06"/>
    <w:rsid w:val="001E7D2B"/>
    <w:rsid w:val="00201A8D"/>
    <w:rsid w:val="00202468"/>
    <w:rsid w:val="002169A6"/>
    <w:rsid w:val="00220465"/>
    <w:rsid w:val="002344DC"/>
    <w:rsid w:val="00235F31"/>
    <w:rsid w:val="00252056"/>
    <w:rsid w:val="00253ACD"/>
    <w:rsid w:val="00264619"/>
    <w:rsid w:val="00266B9A"/>
    <w:rsid w:val="00291764"/>
    <w:rsid w:val="002A7A33"/>
    <w:rsid w:val="002B33A6"/>
    <w:rsid w:val="002F51F9"/>
    <w:rsid w:val="002F59FE"/>
    <w:rsid w:val="00305FAB"/>
    <w:rsid w:val="00317BC5"/>
    <w:rsid w:val="00321EBE"/>
    <w:rsid w:val="003233E1"/>
    <w:rsid w:val="00327991"/>
    <w:rsid w:val="003415B5"/>
    <w:rsid w:val="003524D1"/>
    <w:rsid w:val="00356D81"/>
    <w:rsid w:val="00371CC5"/>
    <w:rsid w:val="00375C4E"/>
    <w:rsid w:val="003A7414"/>
    <w:rsid w:val="003A7FDC"/>
    <w:rsid w:val="003C7C83"/>
    <w:rsid w:val="003D7CF8"/>
    <w:rsid w:val="00401B33"/>
    <w:rsid w:val="004148CE"/>
    <w:rsid w:val="00425A24"/>
    <w:rsid w:val="00433BFB"/>
    <w:rsid w:val="004436A0"/>
    <w:rsid w:val="004437C9"/>
    <w:rsid w:val="00455DED"/>
    <w:rsid w:val="00457648"/>
    <w:rsid w:val="00457A3D"/>
    <w:rsid w:val="00467CE0"/>
    <w:rsid w:val="004A7D0B"/>
    <w:rsid w:val="004B5E08"/>
    <w:rsid w:val="004B7584"/>
    <w:rsid w:val="004C7FD8"/>
    <w:rsid w:val="004D0140"/>
    <w:rsid w:val="00503B57"/>
    <w:rsid w:val="005504CC"/>
    <w:rsid w:val="00552997"/>
    <w:rsid w:val="0056210B"/>
    <w:rsid w:val="005703B8"/>
    <w:rsid w:val="005744FD"/>
    <w:rsid w:val="00576F5D"/>
    <w:rsid w:val="0059411B"/>
    <w:rsid w:val="005A30DD"/>
    <w:rsid w:val="005C2659"/>
    <w:rsid w:val="005C2A40"/>
    <w:rsid w:val="005C2AD7"/>
    <w:rsid w:val="005C3FEA"/>
    <w:rsid w:val="005E50F3"/>
    <w:rsid w:val="005E519F"/>
    <w:rsid w:val="005F58C3"/>
    <w:rsid w:val="005F6007"/>
    <w:rsid w:val="006048FE"/>
    <w:rsid w:val="00611A2B"/>
    <w:rsid w:val="00620B16"/>
    <w:rsid w:val="006262B8"/>
    <w:rsid w:val="00641EAC"/>
    <w:rsid w:val="00641F5B"/>
    <w:rsid w:val="00643C60"/>
    <w:rsid w:val="00654558"/>
    <w:rsid w:val="00664B9E"/>
    <w:rsid w:val="00690B72"/>
    <w:rsid w:val="00690CBB"/>
    <w:rsid w:val="00693508"/>
    <w:rsid w:val="0069767E"/>
    <w:rsid w:val="00697D29"/>
    <w:rsid w:val="006B5224"/>
    <w:rsid w:val="006B56C2"/>
    <w:rsid w:val="006D1456"/>
    <w:rsid w:val="006F2089"/>
    <w:rsid w:val="006F45F3"/>
    <w:rsid w:val="00700359"/>
    <w:rsid w:val="00703280"/>
    <w:rsid w:val="00704D81"/>
    <w:rsid w:val="00710329"/>
    <w:rsid w:val="0071334C"/>
    <w:rsid w:val="0071574E"/>
    <w:rsid w:val="00723E5E"/>
    <w:rsid w:val="00732D52"/>
    <w:rsid w:val="00760224"/>
    <w:rsid w:val="00785D38"/>
    <w:rsid w:val="007A0DDB"/>
    <w:rsid w:val="007A4BF3"/>
    <w:rsid w:val="007A6B1B"/>
    <w:rsid w:val="007B361C"/>
    <w:rsid w:val="007B5C0C"/>
    <w:rsid w:val="007B751B"/>
    <w:rsid w:val="007C38E8"/>
    <w:rsid w:val="007C7B9F"/>
    <w:rsid w:val="007D7485"/>
    <w:rsid w:val="007E248E"/>
    <w:rsid w:val="007F6A65"/>
    <w:rsid w:val="008143B0"/>
    <w:rsid w:val="00835843"/>
    <w:rsid w:val="00842873"/>
    <w:rsid w:val="00853C27"/>
    <w:rsid w:val="00854C88"/>
    <w:rsid w:val="00854DBB"/>
    <w:rsid w:val="00855E1A"/>
    <w:rsid w:val="00863733"/>
    <w:rsid w:val="00873DEC"/>
    <w:rsid w:val="0088368F"/>
    <w:rsid w:val="0089088E"/>
    <w:rsid w:val="008951AF"/>
    <w:rsid w:val="008A7F35"/>
    <w:rsid w:val="008C41FA"/>
    <w:rsid w:val="008D2FCE"/>
    <w:rsid w:val="008E26F9"/>
    <w:rsid w:val="008F10D6"/>
    <w:rsid w:val="009455F3"/>
    <w:rsid w:val="009601EE"/>
    <w:rsid w:val="00965090"/>
    <w:rsid w:val="00966E2E"/>
    <w:rsid w:val="00976DA3"/>
    <w:rsid w:val="00980CFB"/>
    <w:rsid w:val="00994211"/>
    <w:rsid w:val="009A164B"/>
    <w:rsid w:val="009A7A66"/>
    <w:rsid w:val="009B5A2A"/>
    <w:rsid w:val="009B7AB9"/>
    <w:rsid w:val="009E01F5"/>
    <w:rsid w:val="009F4907"/>
    <w:rsid w:val="00A057DD"/>
    <w:rsid w:val="00A20183"/>
    <w:rsid w:val="00A40FCF"/>
    <w:rsid w:val="00A41EC4"/>
    <w:rsid w:val="00A42486"/>
    <w:rsid w:val="00A5403A"/>
    <w:rsid w:val="00A57F6C"/>
    <w:rsid w:val="00A64190"/>
    <w:rsid w:val="00A800E0"/>
    <w:rsid w:val="00A81610"/>
    <w:rsid w:val="00A824AE"/>
    <w:rsid w:val="00A85606"/>
    <w:rsid w:val="00AB5A0A"/>
    <w:rsid w:val="00AC6D54"/>
    <w:rsid w:val="00AD3C0D"/>
    <w:rsid w:val="00AE0388"/>
    <w:rsid w:val="00AE5147"/>
    <w:rsid w:val="00AF2C3D"/>
    <w:rsid w:val="00AF6A8E"/>
    <w:rsid w:val="00B025B1"/>
    <w:rsid w:val="00B03246"/>
    <w:rsid w:val="00B22E10"/>
    <w:rsid w:val="00B40DC3"/>
    <w:rsid w:val="00B472AE"/>
    <w:rsid w:val="00B52DF5"/>
    <w:rsid w:val="00B74C70"/>
    <w:rsid w:val="00B96E67"/>
    <w:rsid w:val="00BA1653"/>
    <w:rsid w:val="00BA456B"/>
    <w:rsid w:val="00BA5750"/>
    <w:rsid w:val="00BD2AB4"/>
    <w:rsid w:val="00BD4A1D"/>
    <w:rsid w:val="00C00237"/>
    <w:rsid w:val="00C028CB"/>
    <w:rsid w:val="00C30F53"/>
    <w:rsid w:val="00C43EFE"/>
    <w:rsid w:val="00C63572"/>
    <w:rsid w:val="00C74DAE"/>
    <w:rsid w:val="00C82B51"/>
    <w:rsid w:val="00C83D22"/>
    <w:rsid w:val="00C87876"/>
    <w:rsid w:val="00C948BC"/>
    <w:rsid w:val="00CA2100"/>
    <w:rsid w:val="00CA620B"/>
    <w:rsid w:val="00CC51EA"/>
    <w:rsid w:val="00CE3EB3"/>
    <w:rsid w:val="00CE53F8"/>
    <w:rsid w:val="00CF1249"/>
    <w:rsid w:val="00CF2240"/>
    <w:rsid w:val="00CF28B8"/>
    <w:rsid w:val="00D06C27"/>
    <w:rsid w:val="00D15F0D"/>
    <w:rsid w:val="00D16F90"/>
    <w:rsid w:val="00D227AE"/>
    <w:rsid w:val="00D24EAF"/>
    <w:rsid w:val="00D30AEA"/>
    <w:rsid w:val="00D37D02"/>
    <w:rsid w:val="00D554B0"/>
    <w:rsid w:val="00D5692D"/>
    <w:rsid w:val="00D65050"/>
    <w:rsid w:val="00D74D7F"/>
    <w:rsid w:val="00D84F9E"/>
    <w:rsid w:val="00DB3F07"/>
    <w:rsid w:val="00DB6DFE"/>
    <w:rsid w:val="00DC189B"/>
    <w:rsid w:val="00DD3EB5"/>
    <w:rsid w:val="00DE43B7"/>
    <w:rsid w:val="00DE6652"/>
    <w:rsid w:val="00DF2FEF"/>
    <w:rsid w:val="00E103A5"/>
    <w:rsid w:val="00E11123"/>
    <w:rsid w:val="00E124C8"/>
    <w:rsid w:val="00E134A5"/>
    <w:rsid w:val="00E2550B"/>
    <w:rsid w:val="00E34EAC"/>
    <w:rsid w:val="00E6573D"/>
    <w:rsid w:val="00E80DD2"/>
    <w:rsid w:val="00E822A7"/>
    <w:rsid w:val="00E8612A"/>
    <w:rsid w:val="00E90BC6"/>
    <w:rsid w:val="00EC0251"/>
    <w:rsid w:val="00EC2FE7"/>
    <w:rsid w:val="00EE16A6"/>
    <w:rsid w:val="00EF189C"/>
    <w:rsid w:val="00EF555E"/>
    <w:rsid w:val="00F00B63"/>
    <w:rsid w:val="00F039D3"/>
    <w:rsid w:val="00F1021D"/>
    <w:rsid w:val="00F13873"/>
    <w:rsid w:val="00F20A97"/>
    <w:rsid w:val="00F20F5C"/>
    <w:rsid w:val="00F27776"/>
    <w:rsid w:val="00F41FBE"/>
    <w:rsid w:val="00F4786F"/>
    <w:rsid w:val="00F567C3"/>
    <w:rsid w:val="00F75E78"/>
    <w:rsid w:val="00FB12A8"/>
    <w:rsid w:val="00FB3C14"/>
    <w:rsid w:val="00FB5D50"/>
    <w:rsid w:val="00FC01BB"/>
    <w:rsid w:val="00FD7C67"/>
    <w:rsid w:val="00FE2DBE"/>
    <w:rsid w:val="00FE46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C9F12"/>
  <w15:docId w15:val="{87A0C6BB-1AC5-4180-BD01-96BCE8AB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0"/>
    </w:pPr>
    <w:rPr>
      <w:sz w:val="20"/>
      <w:szCs w:val="20"/>
    </w:rPr>
  </w:style>
  <w:style w:type="paragraph" w:styleId="a5">
    <w:name w:val="List Paragraph"/>
    <w:basedOn w:val="a"/>
    <w:uiPriority w:val="34"/>
    <w:qFormat/>
  </w:style>
  <w:style w:type="paragraph" w:customStyle="1" w:styleId="TableParagraph">
    <w:name w:val="Table Paragraph"/>
    <w:basedOn w:val="a"/>
    <w:uiPriority w:val="1"/>
    <w:qFormat/>
    <w:pPr>
      <w:ind w:left="25"/>
    </w:pPr>
  </w:style>
  <w:style w:type="paragraph" w:styleId="a6">
    <w:name w:val="header"/>
    <w:basedOn w:val="a"/>
    <w:link w:val="a7"/>
    <w:uiPriority w:val="99"/>
    <w:unhideWhenUsed/>
    <w:rsid w:val="00317BC5"/>
    <w:pPr>
      <w:tabs>
        <w:tab w:val="center" w:pos="4153"/>
        <w:tab w:val="right" w:pos="8306"/>
      </w:tabs>
      <w:snapToGrid w:val="0"/>
    </w:pPr>
    <w:rPr>
      <w:sz w:val="20"/>
      <w:szCs w:val="20"/>
    </w:rPr>
  </w:style>
  <w:style w:type="character" w:customStyle="1" w:styleId="a7">
    <w:name w:val="頁首 字元"/>
    <w:basedOn w:val="a0"/>
    <w:link w:val="a6"/>
    <w:uiPriority w:val="99"/>
    <w:rsid w:val="00317BC5"/>
    <w:rPr>
      <w:rFonts w:ascii="微軟正黑體" w:eastAsia="微軟正黑體" w:hAnsi="微軟正黑體" w:cs="微軟正黑體"/>
      <w:sz w:val="20"/>
      <w:szCs w:val="20"/>
    </w:rPr>
  </w:style>
  <w:style w:type="paragraph" w:styleId="a8">
    <w:name w:val="footer"/>
    <w:basedOn w:val="a"/>
    <w:link w:val="a9"/>
    <w:uiPriority w:val="99"/>
    <w:unhideWhenUsed/>
    <w:rsid w:val="00317BC5"/>
    <w:pPr>
      <w:tabs>
        <w:tab w:val="center" w:pos="4153"/>
        <w:tab w:val="right" w:pos="8306"/>
      </w:tabs>
      <w:snapToGrid w:val="0"/>
    </w:pPr>
    <w:rPr>
      <w:sz w:val="20"/>
      <w:szCs w:val="20"/>
    </w:rPr>
  </w:style>
  <w:style w:type="character" w:customStyle="1" w:styleId="a9">
    <w:name w:val="頁尾 字元"/>
    <w:basedOn w:val="a0"/>
    <w:link w:val="a8"/>
    <w:uiPriority w:val="99"/>
    <w:rsid w:val="00317BC5"/>
    <w:rPr>
      <w:rFonts w:ascii="微軟正黑體" w:eastAsia="微軟正黑體" w:hAnsi="微軟正黑體" w:cs="微軟正黑體"/>
      <w:sz w:val="20"/>
      <w:szCs w:val="20"/>
    </w:rPr>
  </w:style>
  <w:style w:type="character" w:customStyle="1" w:styleId="a4">
    <w:name w:val="本文 字元"/>
    <w:basedOn w:val="a0"/>
    <w:link w:val="a3"/>
    <w:uiPriority w:val="1"/>
    <w:rsid w:val="004D0140"/>
    <w:rPr>
      <w:rFonts w:ascii="微軟正黑體" w:eastAsia="微軟正黑體" w:hAnsi="微軟正黑體" w:cs="微軟正黑體"/>
      <w:sz w:val="20"/>
      <w:szCs w:val="20"/>
    </w:rPr>
  </w:style>
  <w:style w:type="character" w:styleId="aa">
    <w:name w:val="Strong"/>
    <w:basedOn w:val="a0"/>
    <w:uiPriority w:val="22"/>
    <w:qFormat/>
    <w:rsid w:val="004D0140"/>
    <w:rPr>
      <w:b/>
      <w:bCs/>
    </w:rPr>
  </w:style>
  <w:style w:type="paragraph" w:styleId="Web">
    <w:name w:val="Normal (Web)"/>
    <w:basedOn w:val="a"/>
    <w:uiPriority w:val="99"/>
    <w:unhideWhenUsed/>
    <w:rsid w:val="004D0140"/>
    <w:pPr>
      <w:widowControl/>
      <w:autoSpaceDE/>
      <w:autoSpaceDN/>
      <w:spacing w:before="100" w:beforeAutospacing="1" w:after="100" w:afterAutospacing="1"/>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499CD-0F90-4288-B1D9-94379AAB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58</Pages>
  <Words>10997</Words>
  <Characters>62688</Characters>
  <Application>Microsoft Office Word</Application>
  <DocSecurity>0</DocSecurity>
  <Lines>522</Lines>
  <Paragraphs>147</Paragraphs>
  <ScaleCrop>false</ScaleCrop>
  <Company/>
  <LinksUpToDate>false</LinksUpToDate>
  <CharactersWithSpaces>73538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盧巧蓉</dc:creator>
  <cp:lastModifiedBy>s1525103</cp:lastModifiedBy>
  <cp:revision>34</cp:revision>
  <dcterms:created xsi:type="dcterms:W3CDTF">2020-04-04T14:55:00Z</dcterms:created>
  <dcterms:modified xsi:type="dcterms:W3CDTF">2020-04-05T12:29:00Z</dcterms:modified>
</cp:coreProperties>
</file>