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4BC" w:rsidRPr="00755F0C" w:rsidRDefault="00D36305" w:rsidP="00755F0C">
      <w:pPr>
        <w:jc w:val="center"/>
        <w:rPr>
          <w:sz w:val="40"/>
          <w:szCs w:val="40"/>
        </w:rPr>
      </w:pPr>
      <w:r w:rsidRPr="004E1A58">
        <w:rPr>
          <w:rFonts w:hint="eastAsia"/>
          <w:sz w:val="40"/>
          <w:szCs w:val="40"/>
        </w:rPr>
        <w:t>第一章</w:t>
      </w:r>
    </w:p>
    <w:p w:rsidR="00AC6C3C" w:rsidRPr="004E1A58" w:rsidRDefault="00AC6C3C" w:rsidP="00C62CC4">
      <w:pPr>
        <w:jc w:val="center"/>
        <w:rPr>
          <w:b/>
          <w:sz w:val="30"/>
          <w:szCs w:val="30"/>
        </w:rPr>
      </w:pPr>
      <w:r w:rsidRPr="004E1A58">
        <w:rPr>
          <w:rFonts w:hint="eastAsia"/>
          <w:b/>
          <w:sz w:val="30"/>
          <w:szCs w:val="30"/>
        </w:rPr>
        <w:t>外匯業務簡介</w:t>
      </w:r>
    </w:p>
    <w:p w:rsidR="00AC6C3C" w:rsidRDefault="00AC6C3C" w:rsidP="0050436A">
      <w:pPr>
        <w:pStyle w:val="a3"/>
        <w:numPr>
          <w:ilvl w:val="0"/>
          <w:numId w:val="1"/>
        </w:numPr>
        <w:ind w:leftChars="0"/>
      </w:pPr>
      <w:r>
        <w:rPr>
          <w:rFonts w:hint="eastAsia"/>
        </w:rPr>
        <w:t>開發信用狀</w:t>
      </w:r>
      <w:r>
        <w:rPr>
          <w:rFonts w:hint="eastAsia"/>
        </w:rPr>
        <w:t>(L</w:t>
      </w:r>
      <w:r>
        <w:t>/C)</w:t>
      </w:r>
      <w:r w:rsidR="0004311A">
        <w:rPr>
          <w:rFonts w:hint="eastAsia"/>
        </w:rPr>
        <w:t>：指定銀行認可之國外開發銀行為限。有即期信用狀</w:t>
      </w:r>
      <w:r w:rsidR="0004311A">
        <w:rPr>
          <w:rFonts w:hint="eastAsia"/>
        </w:rPr>
        <w:t>(S</w:t>
      </w:r>
      <w:r w:rsidR="0004311A">
        <w:t>ight L/C)</w:t>
      </w:r>
      <w:r w:rsidR="0004311A">
        <w:rPr>
          <w:rFonts w:hint="eastAsia"/>
        </w:rPr>
        <w:t>、遠期信用狀</w:t>
      </w:r>
      <w:r w:rsidR="0004311A">
        <w:rPr>
          <w:rFonts w:hint="eastAsia"/>
        </w:rPr>
        <w:t>(</w:t>
      </w:r>
      <w:r w:rsidR="0004311A">
        <w:t>Usance L/C)</w:t>
      </w:r>
      <w:r w:rsidR="0004311A">
        <w:rPr>
          <w:rFonts w:hint="eastAsia"/>
        </w:rPr>
        <w:t>。</w:t>
      </w:r>
    </w:p>
    <w:p w:rsidR="000B32CC" w:rsidRDefault="000B32CC" w:rsidP="000B32CC">
      <w:pPr>
        <w:pStyle w:val="a3"/>
        <w:ind w:leftChars="0"/>
      </w:pPr>
      <w:r>
        <w:rPr>
          <w:noProof/>
        </w:rPr>
        <w:drawing>
          <wp:anchor distT="0" distB="0" distL="114300" distR="114300" simplePos="0" relativeHeight="251658240" behindDoc="1" locked="0" layoutInCell="1" allowOverlap="1" wp14:anchorId="0BD186E7">
            <wp:simplePos x="0" y="0"/>
            <wp:positionH relativeFrom="column">
              <wp:posOffset>307975</wp:posOffset>
            </wp:positionH>
            <wp:positionV relativeFrom="paragraph">
              <wp:posOffset>39370</wp:posOffset>
            </wp:positionV>
            <wp:extent cx="4531995" cy="3380105"/>
            <wp:effectExtent l="0" t="0" r="190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199" t="2005" r="4682" b="1949"/>
                    <a:stretch/>
                  </pic:blipFill>
                  <pic:spPr bwMode="auto">
                    <a:xfrm>
                      <a:off x="0" y="0"/>
                      <a:ext cx="4531995" cy="338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32CC" w:rsidRDefault="000B32CC" w:rsidP="000B32CC">
      <w:pPr>
        <w:pStyle w:val="a3"/>
        <w:ind w:leftChars="0"/>
      </w:pPr>
      <w:r>
        <w:rPr>
          <w:noProof/>
        </w:rPr>
        <w:drawing>
          <wp:inline distT="0" distB="0" distL="0" distR="0" wp14:anchorId="6D7D2002" wp14:editId="18365548">
            <wp:extent cx="4532244" cy="3952875"/>
            <wp:effectExtent l="0" t="0" r="190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631" cy="3962806"/>
                    </a:xfrm>
                    <a:prstGeom prst="rect">
                      <a:avLst/>
                    </a:prstGeom>
                  </pic:spPr>
                </pic:pic>
              </a:graphicData>
            </a:graphic>
          </wp:inline>
        </w:drawing>
      </w:r>
    </w:p>
    <w:p w:rsidR="00AC6C3C" w:rsidRDefault="00AC6C3C" w:rsidP="0050436A">
      <w:pPr>
        <w:pStyle w:val="a3"/>
        <w:numPr>
          <w:ilvl w:val="0"/>
          <w:numId w:val="1"/>
        </w:numPr>
        <w:ind w:leftChars="0"/>
      </w:pPr>
      <w:r>
        <w:rPr>
          <w:rFonts w:hint="eastAsia"/>
        </w:rPr>
        <w:lastRenderedPageBreak/>
        <w:t>預收貨款方式</w:t>
      </w:r>
      <w:r w:rsidR="00031591">
        <w:rPr>
          <w:rFonts w:hint="eastAsia"/>
        </w:rPr>
        <w:t>：出口廠商收到國外預付貨款以電匯</w:t>
      </w:r>
      <w:r w:rsidR="007A5C92">
        <w:rPr>
          <w:rFonts w:hint="eastAsia"/>
        </w:rPr>
        <w:t>T</w:t>
      </w:r>
      <w:r w:rsidR="007A5C92">
        <w:t>/T</w:t>
      </w:r>
      <w:r w:rsidR="00ED0048">
        <w:rPr>
          <w:rFonts w:hint="eastAsia"/>
        </w:rPr>
        <w:t>(</w:t>
      </w:r>
      <w:proofErr w:type="gramStart"/>
      <w:r w:rsidR="00ED0048">
        <w:rPr>
          <w:rFonts w:hint="eastAsia"/>
        </w:rPr>
        <w:t>均以</w:t>
      </w:r>
      <w:proofErr w:type="gramEnd"/>
      <w:r w:rsidR="00ED0048">
        <w:rPr>
          <w:rFonts w:hint="eastAsia"/>
        </w:rPr>
        <w:t>MT103</w:t>
      </w:r>
      <w:r w:rsidR="00ED0048">
        <w:rPr>
          <w:rFonts w:hint="eastAsia"/>
        </w:rPr>
        <w:t>拍發</w:t>
      </w:r>
      <w:r w:rsidR="00C55928">
        <w:rPr>
          <w:rFonts w:hint="eastAsia"/>
        </w:rPr>
        <w:t>，少數用</w:t>
      </w:r>
      <w:r w:rsidR="00C55928">
        <w:rPr>
          <w:rFonts w:hint="eastAsia"/>
        </w:rPr>
        <w:t>T</w:t>
      </w:r>
      <w:r w:rsidR="00C55928">
        <w:t>elex</w:t>
      </w:r>
      <w:r w:rsidR="00C55928">
        <w:rPr>
          <w:rFonts w:hint="eastAsia"/>
        </w:rPr>
        <w:t>拍發</w:t>
      </w:r>
      <w:r w:rsidR="00ED0048">
        <w:rPr>
          <w:rFonts w:hint="eastAsia"/>
        </w:rPr>
        <w:t>)</w:t>
      </w:r>
      <w:r w:rsidR="00031591">
        <w:rPr>
          <w:rFonts w:hint="eastAsia"/>
        </w:rPr>
        <w:t>、信匯</w:t>
      </w:r>
      <w:r w:rsidR="007A5C92">
        <w:rPr>
          <w:rFonts w:hint="eastAsia"/>
        </w:rPr>
        <w:t>M</w:t>
      </w:r>
      <w:r w:rsidR="007A5C92">
        <w:t>/T</w:t>
      </w:r>
      <w:r w:rsidR="00ED0048">
        <w:rPr>
          <w:rFonts w:hint="eastAsia"/>
        </w:rPr>
        <w:t>(</w:t>
      </w:r>
      <w:r w:rsidR="00ED0048">
        <w:rPr>
          <w:rFonts w:hint="eastAsia"/>
        </w:rPr>
        <w:t>由銀行寄</w:t>
      </w:r>
      <w:r w:rsidR="00ED0048">
        <w:rPr>
          <w:rFonts w:hint="eastAsia"/>
        </w:rPr>
        <w:t>P</w:t>
      </w:r>
      <w:r w:rsidR="00ED0048">
        <w:t>ayment Order)</w:t>
      </w:r>
      <w:r w:rsidR="00031591">
        <w:rPr>
          <w:rFonts w:hint="eastAsia"/>
        </w:rPr>
        <w:t>、票匯</w:t>
      </w:r>
      <w:r w:rsidR="007A5C92">
        <w:rPr>
          <w:rFonts w:hint="eastAsia"/>
        </w:rPr>
        <w:t>D</w:t>
      </w:r>
      <w:r w:rsidR="007A5C92">
        <w:t>/D</w:t>
      </w:r>
      <w:r w:rsidR="00ED0048">
        <w:rPr>
          <w:rFonts w:hint="eastAsia"/>
        </w:rPr>
        <w:t>(</w:t>
      </w:r>
      <w:r w:rsidR="00ED0048">
        <w:rPr>
          <w:rFonts w:hint="eastAsia"/>
        </w:rPr>
        <w:t>需發送</w:t>
      </w:r>
      <w:r w:rsidR="00ED0048">
        <w:rPr>
          <w:rFonts w:hint="eastAsia"/>
        </w:rPr>
        <w:t>MT110</w:t>
      </w:r>
      <w:r w:rsidR="00ED0048">
        <w:rPr>
          <w:rFonts w:hint="eastAsia"/>
        </w:rPr>
        <w:t>確認</w:t>
      </w:r>
      <w:r w:rsidR="00ED0048">
        <w:rPr>
          <w:rFonts w:hint="eastAsia"/>
        </w:rPr>
        <w:t>)</w:t>
      </w:r>
      <w:r w:rsidR="00E7560D">
        <w:rPr>
          <w:rFonts w:hint="eastAsia"/>
        </w:rPr>
        <w:t>方式匯付貨款。</w:t>
      </w:r>
    </w:p>
    <w:p w:rsidR="00DF1BF5" w:rsidRPr="00DF1BF5" w:rsidRDefault="00AC6C3C" w:rsidP="00DF1BF5">
      <w:pPr>
        <w:pStyle w:val="a3"/>
        <w:numPr>
          <w:ilvl w:val="0"/>
          <w:numId w:val="1"/>
        </w:numPr>
        <w:ind w:leftChars="0"/>
      </w:pPr>
      <w:r>
        <w:rPr>
          <w:rFonts w:hint="eastAsia"/>
        </w:rPr>
        <w:t>託收</w:t>
      </w:r>
      <w:r>
        <w:rPr>
          <w:rFonts w:hint="eastAsia"/>
        </w:rPr>
        <w:t>(C</w:t>
      </w:r>
      <w:r>
        <w:t>ollection)</w:t>
      </w:r>
      <w:r>
        <w:rPr>
          <w:rFonts w:hint="eastAsia"/>
        </w:rPr>
        <w:t>：</w:t>
      </w:r>
    </w:p>
    <w:p w:rsidR="00AC6C3C" w:rsidRDefault="00BA5EAC" w:rsidP="00BA5EAC">
      <w:pPr>
        <w:pStyle w:val="a3"/>
        <w:spacing w:line="276" w:lineRule="auto"/>
        <w:ind w:leftChars="0"/>
      </w:pPr>
      <w:r>
        <w:rPr>
          <w:rFonts w:hint="eastAsia"/>
        </w:rPr>
        <w:t xml:space="preserve">  </w:t>
      </w:r>
      <w:r w:rsidR="00AC6C3C">
        <w:rPr>
          <w:rFonts w:hint="eastAsia"/>
        </w:rPr>
        <w:t>1.</w:t>
      </w:r>
      <w:proofErr w:type="gramStart"/>
      <w:r w:rsidR="00AC6C3C">
        <w:rPr>
          <w:rFonts w:hint="eastAsia"/>
        </w:rPr>
        <w:t>跟單託收</w:t>
      </w:r>
      <w:proofErr w:type="gramEnd"/>
      <w:r w:rsidR="00AC6C3C">
        <w:rPr>
          <w:rFonts w:hint="eastAsia"/>
        </w:rPr>
        <w:t>(Documentary Collection)</w:t>
      </w:r>
      <w:r w:rsidR="001D285D">
        <w:rPr>
          <w:rFonts w:hint="eastAsia"/>
        </w:rPr>
        <w:t>：跟隨商業單據或「商業單據</w:t>
      </w:r>
      <w:r w:rsidR="001D285D">
        <w:rPr>
          <w:rFonts w:hint="eastAsia"/>
        </w:rPr>
        <w:t>+</w:t>
      </w:r>
      <w:r w:rsidR="001D285D">
        <w:rPr>
          <w:rFonts w:hint="eastAsia"/>
        </w:rPr>
        <w:t>財務單據」使用。</w:t>
      </w:r>
    </w:p>
    <w:p w:rsidR="00AC6C3C" w:rsidRDefault="00AC6C3C" w:rsidP="00BA5EAC">
      <w:pPr>
        <w:pStyle w:val="a3"/>
        <w:spacing w:line="276" w:lineRule="auto"/>
        <w:ind w:leftChars="0"/>
      </w:pPr>
      <w:r>
        <w:rPr>
          <w:rFonts w:hint="eastAsia"/>
        </w:rPr>
        <w:t xml:space="preserve">  </w:t>
      </w:r>
      <w:r w:rsidR="00D36305">
        <w:rPr>
          <w:rFonts w:hint="eastAsia"/>
        </w:rPr>
        <w:t>A</w:t>
      </w:r>
      <w:r>
        <w:rPr>
          <w:rFonts w:hint="eastAsia"/>
        </w:rPr>
        <w:t>.</w:t>
      </w:r>
      <w:r>
        <w:rPr>
          <w:rFonts w:hint="eastAsia"/>
        </w:rPr>
        <w:t>付款交單</w:t>
      </w:r>
      <w:r>
        <w:rPr>
          <w:rFonts w:hint="eastAsia"/>
        </w:rPr>
        <w:t>(D/P)</w:t>
      </w:r>
      <w:r w:rsidR="00E01901">
        <w:rPr>
          <w:rFonts w:hint="eastAsia"/>
        </w:rPr>
        <w:t>：</w:t>
      </w:r>
      <w:r w:rsidR="00FA7952">
        <w:rPr>
          <w:rFonts w:hint="eastAsia"/>
        </w:rPr>
        <w:t>進口商對於出口商簽發的匯票，必須付清票款，才可取得貨運單據。進口商拒付時，出口商仍保有貨物</w:t>
      </w:r>
      <w:r w:rsidR="00E01901">
        <w:rPr>
          <w:rFonts w:hint="eastAsia"/>
        </w:rPr>
        <w:t>的所有權。</w:t>
      </w:r>
      <w:r>
        <w:rPr>
          <w:rFonts w:hint="eastAsia"/>
        </w:rPr>
        <w:t>(</w:t>
      </w:r>
      <w:r>
        <w:rPr>
          <w:rFonts w:hint="eastAsia"/>
        </w:rPr>
        <w:t>適用</w:t>
      </w:r>
      <w:r>
        <w:rPr>
          <w:rFonts w:hint="eastAsia"/>
        </w:rPr>
        <w:t>URC522)</w:t>
      </w:r>
    </w:p>
    <w:p w:rsidR="00BA5EAC" w:rsidRDefault="003E5BF0" w:rsidP="00DF1BF5">
      <w:pPr>
        <w:pStyle w:val="a3"/>
        <w:ind w:leftChars="0"/>
      </w:pPr>
      <w:r>
        <w:rPr>
          <w:rFonts w:hint="eastAsia"/>
          <w:noProof/>
        </w:rPr>
        <w:drawing>
          <wp:inline distT="0" distB="0" distL="0" distR="0">
            <wp:extent cx="5637139" cy="4532243"/>
            <wp:effectExtent l="0" t="0" r="1905"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付款交單.jpg"/>
                    <pic:cNvPicPr/>
                  </pic:nvPicPr>
                  <pic:blipFill>
                    <a:blip r:embed="rId9">
                      <a:extLst>
                        <a:ext uri="{28A0092B-C50C-407E-A947-70E740481C1C}">
                          <a14:useLocalDpi xmlns:a14="http://schemas.microsoft.com/office/drawing/2010/main" val="0"/>
                        </a:ext>
                      </a:extLst>
                    </a:blip>
                    <a:stretch>
                      <a:fillRect/>
                    </a:stretch>
                  </pic:blipFill>
                  <pic:spPr>
                    <a:xfrm>
                      <a:off x="0" y="0"/>
                      <a:ext cx="5670170" cy="4558799"/>
                    </a:xfrm>
                    <a:prstGeom prst="rect">
                      <a:avLst/>
                    </a:prstGeom>
                  </pic:spPr>
                </pic:pic>
              </a:graphicData>
            </a:graphic>
          </wp:inline>
        </w:drawing>
      </w:r>
    </w:p>
    <w:p w:rsidR="00AC6C3C" w:rsidRDefault="00AC6C3C" w:rsidP="00AC6C3C">
      <w:pPr>
        <w:pStyle w:val="a3"/>
        <w:ind w:leftChars="0"/>
      </w:pPr>
      <w:r>
        <w:rPr>
          <w:rFonts w:hint="eastAsia"/>
        </w:rPr>
        <w:t xml:space="preserve">  </w:t>
      </w:r>
      <w:r w:rsidR="00D36305">
        <w:rPr>
          <w:rFonts w:hint="eastAsia"/>
        </w:rPr>
        <w:t>B</w:t>
      </w:r>
      <w:r>
        <w:rPr>
          <w:rFonts w:hint="eastAsia"/>
        </w:rPr>
        <w:t>.</w:t>
      </w:r>
      <w:r>
        <w:rPr>
          <w:rFonts w:hint="eastAsia"/>
        </w:rPr>
        <w:t>承兌交單</w:t>
      </w:r>
      <w:r>
        <w:rPr>
          <w:rFonts w:hint="eastAsia"/>
        </w:rPr>
        <w:t>(D/A)</w:t>
      </w:r>
      <w:r w:rsidR="00E01901">
        <w:rPr>
          <w:rFonts w:hint="eastAsia"/>
        </w:rPr>
        <w:t>：進口商完成承兌手續</w:t>
      </w:r>
      <w:r w:rsidR="00E01901">
        <w:rPr>
          <w:rFonts w:hint="eastAsia"/>
        </w:rPr>
        <w:t>(</w:t>
      </w:r>
      <w:r w:rsidR="00E01901">
        <w:rPr>
          <w:rFonts w:hint="eastAsia"/>
        </w:rPr>
        <w:t>票據正面簽名，承諾到期付款</w:t>
      </w:r>
      <w:r w:rsidR="00E01901">
        <w:rPr>
          <w:rFonts w:hint="eastAsia"/>
        </w:rPr>
        <w:t>)</w:t>
      </w:r>
      <w:r w:rsidR="00E01901">
        <w:rPr>
          <w:rFonts w:hint="eastAsia"/>
        </w:rPr>
        <w:t>時，代收銀行便可將貨運單據交給進口商以便其提貨出售。具潛在信用風險</w:t>
      </w:r>
      <w:r w:rsidR="00E01901">
        <w:rPr>
          <w:rFonts w:hint="eastAsia"/>
        </w:rPr>
        <w:t>(</w:t>
      </w:r>
      <w:r w:rsidR="00E01901">
        <w:rPr>
          <w:rFonts w:hint="eastAsia"/>
        </w:rPr>
        <w:t>進口商不付款</w:t>
      </w:r>
      <w:r w:rsidR="00E01901">
        <w:rPr>
          <w:rFonts w:hint="eastAsia"/>
        </w:rPr>
        <w:t>)</w:t>
      </w:r>
      <w:r w:rsidR="00E01901">
        <w:rPr>
          <w:rFonts w:hint="eastAsia"/>
        </w:rPr>
        <w:t>。</w:t>
      </w:r>
      <w:r>
        <w:rPr>
          <w:rFonts w:hint="eastAsia"/>
        </w:rPr>
        <w:t>(</w:t>
      </w:r>
      <w:r>
        <w:rPr>
          <w:rFonts w:hint="eastAsia"/>
        </w:rPr>
        <w:t>適</w:t>
      </w:r>
      <w:r w:rsidR="0053799C">
        <w:rPr>
          <w:rFonts w:hint="eastAsia"/>
        </w:rPr>
        <w:t>用</w:t>
      </w:r>
      <w:r>
        <w:rPr>
          <w:rFonts w:hint="eastAsia"/>
        </w:rPr>
        <w:t>URC522)</w:t>
      </w:r>
    </w:p>
    <w:p w:rsidR="003E5BF0" w:rsidRDefault="003E5BF0" w:rsidP="00AC6C3C">
      <w:pPr>
        <w:pStyle w:val="a3"/>
        <w:ind w:leftChars="0"/>
      </w:pPr>
      <w:r>
        <w:rPr>
          <w:rFonts w:hint="eastAsia"/>
          <w:noProof/>
        </w:rPr>
        <w:lastRenderedPageBreak/>
        <w:drawing>
          <wp:inline distT="0" distB="0" distL="0" distR="0">
            <wp:extent cx="5287617" cy="4251229"/>
            <wp:effectExtent l="0" t="0" r="889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承兌交單.jpg"/>
                    <pic:cNvPicPr/>
                  </pic:nvPicPr>
                  <pic:blipFill>
                    <a:blip r:embed="rId10">
                      <a:extLst>
                        <a:ext uri="{28A0092B-C50C-407E-A947-70E740481C1C}">
                          <a14:useLocalDpi xmlns:a14="http://schemas.microsoft.com/office/drawing/2010/main" val="0"/>
                        </a:ext>
                      </a:extLst>
                    </a:blip>
                    <a:stretch>
                      <a:fillRect/>
                    </a:stretch>
                  </pic:blipFill>
                  <pic:spPr>
                    <a:xfrm>
                      <a:off x="0" y="0"/>
                      <a:ext cx="5301146" cy="4262106"/>
                    </a:xfrm>
                    <a:prstGeom prst="rect">
                      <a:avLst/>
                    </a:prstGeom>
                  </pic:spPr>
                </pic:pic>
              </a:graphicData>
            </a:graphic>
          </wp:inline>
        </w:drawing>
      </w:r>
    </w:p>
    <w:p w:rsidR="00AC6C3C" w:rsidRDefault="00AC6C3C" w:rsidP="00AC6C3C">
      <w:pPr>
        <w:pStyle w:val="a3"/>
        <w:ind w:leftChars="0"/>
      </w:pPr>
      <w:r>
        <w:rPr>
          <w:rFonts w:hint="eastAsia"/>
        </w:rPr>
        <w:t xml:space="preserve">  </w:t>
      </w:r>
      <w:r w:rsidR="00D36305">
        <w:rPr>
          <w:rFonts w:hint="eastAsia"/>
        </w:rPr>
        <w:t>C</w:t>
      </w:r>
      <w:r>
        <w:rPr>
          <w:rFonts w:hint="eastAsia"/>
        </w:rPr>
        <w:t>.</w:t>
      </w:r>
      <w:r>
        <w:rPr>
          <w:rFonts w:hint="eastAsia"/>
        </w:rPr>
        <w:t>記帳付款</w:t>
      </w:r>
      <w:r>
        <w:rPr>
          <w:rFonts w:hint="eastAsia"/>
        </w:rPr>
        <w:t>(O/A)</w:t>
      </w:r>
      <w:r w:rsidR="00E01901">
        <w:rPr>
          <w:rFonts w:hint="eastAsia"/>
        </w:rPr>
        <w:t>：</w:t>
      </w:r>
      <w:r w:rsidR="00B7063E" w:rsidRPr="00B7063E">
        <w:rPr>
          <w:rFonts w:hint="eastAsia"/>
        </w:rPr>
        <w:t>出口廠商將貨物銷售予國外客戶，且該批貨物成為</w:t>
      </w:r>
      <w:r w:rsidR="00B7063E">
        <w:rPr>
          <w:rFonts w:hint="eastAsia"/>
        </w:rPr>
        <w:t>客戶的</w:t>
      </w:r>
      <w:r w:rsidR="00B7063E" w:rsidRPr="00B7063E">
        <w:rPr>
          <w:rFonts w:hint="eastAsia"/>
        </w:rPr>
        <w:t>存貨後</w:t>
      </w:r>
      <w:r w:rsidR="00B7063E">
        <w:rPr>
          <w:rFonts w:hint="eastAsia"/>
        </w:rPr>
        <w:t>才</w:t>
      </w:r>
      <w:r w:rsidR="00B7063E" w:rsidRPr="00B7063E">
        <w:rPr>
          <w:rFonts w:hint="eastAsia"/>
        </w:rPr>
        <w:t>付款交易。</w:t>
      </w:r>
      <w:r>
        <w:rPr>
          <w:rFonts w:hint="eastAsia"/>
        </w:rPr>
        <w:t>(</w:t>
      </w:r>
      <w:r>
        <w:rPr>
          <w:rFonts w:hint="eastAsia"/>
        </w:rPr>
        <w:t>不適</w:t>
      </w:r>
      <w:r w:rsidR="00BF5838">
        <w:rPr>
          <w:rFonts w:hint="eastAsia"/>
        </w:rPr>
        <w:t>用</w:t>
      </w:r>
      <w:r>
        <w:rPr>
          <w:rFonts w:hint="eastAsia"/>
        </w:rPr>
        <w:t>URC522)</w:t>
      </w:r>
    </w:p>
    <w:p w:rsidR="00AC6C3C" w:rsidRDefault="00AC6C3C" w:rsidP="00AC6C3C">
      <w:pPr>
        <w:pStyle w:val="a3"/>
        <w:ind w:leftChars="0"/>
      </w:pPr>
      <w:r>
        <w:rPr>
          <w:rFonts w:hint="eastAsia"/>
        </w:rPr>
        <w:t>2.</w:t>
      </w:r>
      <w:proofErr w:type="gramStart"/>
      <w:r>
        <w:rPr>
          <w:rFonts w:hint="eastAsia"/>
        </w:rPr>
        <w:t>光票託收</w:t>
      </w:r>
      <w:proofErr w:type="gramEnd"/>
      <w:r>
        <w:rPr>
          <w:rFonts w:hint="eastAsia"/>
        </w:rPr>
        <w:t>(Clean Collection):</w:t>
      </w:r>
      <w:proofErr w:type="gramStart"/>
      <w:r>
        <w:rPr>
          <w:rFonts w:hint="eastAsia"/>
        </w:rPr>
        <w:t>僅隨財務</w:t>
      </w:r>
      <w:proofErr w:type="gramEnd"/>
      <w:r>
        <w:rPr>
          <w:rFonts w:hint="eastAsia"/>
        </w:rPr>
        <w:t>單據，不跟隨商業單據</w:t>
      </w:r>
      <w:r w:rsidR="00E01901">
        <w:rPr>
          <w:rFonts w:hint="eastAsia"/>
        </w:rPr>
        <w:t>使用</w:t>
      </w:r>
      <w:r>
        <w:rPr>
          <w:rFonts w:hint="eastAsia"/>
        </w:rPr>
        <w:t>(</w:t>
      </w:r>
      <w:r>
        <w:rPr>
          <w:rFonts w:hint="eastAsia"/>
        </w:rPr>
        <w:t>適用</w:t>
      </w:r>
      <w:r>
        <w:rPr>
          <w:rFonts w:hint="eastAsia"/>
        </w:rPr>
        <w:t>URC522)</w:t>
      </w:r>
    </w:p>
    <w:p w:rsidR="00AC6C3C" w:rsidRDefault="00AC6C3C" w:rsidP="00AC6C3C">
      <w:r>
        <w:rPr>
          <w:rFonts w:hint="eastAsia"/>
        </w:rPr>
        <w:t>四、寄售</w:t>
      </w:r>
      <w:r>
        <w:rPr>
          <w:rFonts w:hint="eastAsia"/>
        </w:rPr>
        <w:t>(</w:t>
      </w:r>
      <w:r>
        <w:t>Consignment)</w:t>
      </w:r>
      <w:r>
        <w:rPr>
          <w:rFonts w:hint="eastAsia"/>
        </w:rPr>
        <w:t>：</w:t>
      </w:r>
      <w:r w:rsidR="00031591">
        <w:rPr>
          <w:rFonts w:hint="eastAsia"/>
        </w:rPr>
        <w:t>出口廠商將貨物運交國外，委託國外代理商代銷，銷售完成則</w:t>
      </w:r>
      <w:proofErr w:type="gramStart"/>
      <w:r w:rsidR="00031591">
        <w:rPr>
          <w:rFonts w:hint="eastAsia"/>
        </w:rPr>
        <w:t>匯</w:t>
      </w:r>
      <w:proofErr w:type="gramEnd"/>
      <w:r w:rsidR="00031591">
        <w:rPr>
          <w:rFonts w:hint="eastAsia"/>
        </w:rPr>
        <w:t>回貨款，若無法銷售則將貨物寄回或轉銷他處。</w:t>
      </w:r>
    </w:p>
    <w:p w:rsidR="00DF1BF5" w:rsidRDefault="00AC6C3C" w:rsidP="00AC6C3C">
      <w:r>
        <w:rPr>
          <w:rFonts w:hint="eastAsia"/>
        </w:rPr>
        <w:t>五、分期付款</w:t>
      </w:r>
      <w:r>
        <w:rPr>
          <w:rFonts w:hint="eastAsia"/>
        </w:rPr>
        <w:t>(I</w:t>
      </w:r>
      <w:r>
        <w:t>nstallment)</w:t>
      </w:r>
      <w:r>
        <w:rPr>
          <w:rFonts w:hint="eastAsia"/>
        </w:rPr>
        <w:t>：</w:t>
      </w:r>
      <w:r w:rsidR="00031591">
        <w:rPr>
          <w:rFonts w:hint="eastAsia"/>
        </w:rPr>
        <w:t>應經由</w:t>
      </w:r>
      <w:proofErr w:type="gramStart"/>
      <w:r w:rsidR="00031591">
        <w:rPr>
          <w:rFonts w:hint="eastAsia"/>
        </w:rPr>
        <w:t>國貿局徵得</w:t>
      </w:r>
      <w:proofErr w:type="gramEnd"/>
      <w:r w:rsidR="00031591">
        <w:rPr>
          <w:rFonts w:hint="eastAsia"/>
        </w:rPr>
        <w:t>外匯局同意後核准。</w:t>
      </w:r>
    </w:p>
    <w:p w:rsidR="005B34BC" w:rsidRDefault="005B34BC" w:rsidP="005B34BC">
      <w:pPr>
        <w:jc w:val="center"/>
        <w:rPr>
          <w:b/>
          <w:sz w:val="30"/>
          <w:szCs w:val="30"/>
        </w:rPr>
      </w:pPr>
      <w:r w:rsidRPr="005B34BC">
        <w:rPr>
          <w:rFonts w:hint="eastAsia"/>
          <w:b/>
          <w:sz w:val="30"/>
          <w:szCs w:val="30"/>
        </w:rPr>
        <w:t>進口外匯業務</w:t>
      </w:r>
    </w:p>
    <w:p w:rsidR="005B34BC" w:rsidRDefault="005B34BC" w:rsidP="006C5313">
      <w:pPr>
        <w:pStyle w:val="a3"/>
        <w:numPr>
          <w:ilvl w:val="0"/>
          <w:numId w:val="24"/>
        </w:numPr>
        <w:ind w:leftChars="0"/>
      </w:pPr>
      <w:r>
        <w:rPr>
          <w:rFonts w:hint="eastAsia"/>
        </w:rPr>
        <w:t>即期信用狀</w:t>
      </w:r>
      <w:r>
        <w:rPr>
          <w:rFonts w:hint="eastAsia"/>
        </w:rPr>
        <w:t>(</w:t>
      </w:r>
      <w:r>
        <w:t>S</w:t>
      </w:r>
      <w:r>
        <w:rPr>
          <w:rFonts w:hint="eastAsia"/>
        </w:rPr>
        <w:t>i</w:t>
      </w:r>
      <w:r>
        <w:t>ght L/C)</w:t>
      </w:r>
    </w:p>
    <w:p w:rsidR="005B34BC" w:rsidRDefault="005B34BC" w:rsidP="006C5313">
      <w:pPr>
        <w:pStyle w:val="a3"/>
        <w:numPr>
          <w:ilvl w:val="0"/>
          <w:numId w:val="24"/>
        </w:numPr>
        <w:ind w:leftChars="0"/>
      </w:pPr>
      <w:r>
        <w:rPr>
          <w:rFonts w:hint="eastAsia"/>
        </w:rPr>
        <w:t>遠期信用狀</w:t>
      </w:r>
      <w:r>
        <w:rPr>
          <w:rFonts w:hint="eastAsia"/>
        </w:rPr>
        <w:t>(U</w:t>
      </w:r>
      <w:r>
        <w:t>sance L/C)</w:t>
      </w:r>
    </w:p>
    <w:p w:rsidR="005B34BC" w:rsidRDefault="005B34BC" w:rsidP="006C5313">
      <w:pPr>
        <w:pStyle w:val="a3"/>
        <w:numPr>
          <w:ilvl w:val="0"/>
          <w:numId w:val="24"/>
        </w:numPr>
        <w:ind w:leftChars="0"/>
      </w:pPr>
      <w:r>
        <w:rPr>
          <w:rFonts w:hint="eastAsia"/>
        </w:rPr>
        <w:t>承兌交單</w:t>
      </w:r>
      <w:r>
        <w:rPr>
          <w:rFonts w:hint="eastAsia"/>
        </w:rPr>
        <w:t>(D</w:t>
      </w:r>
      <w:r>
        <w:t>ocument against Acceptance</w:t>
      </w:r>
      <w:r>
        <w:rPr>
          <w:rFonts w:hint="eastAsia"/>
        </w:rPr>
        <w:t>，</w:t>
      </w:r>
      <w:r>
        <w:rPr>
          <w:rFonts w:hint="eastAsia"/>
        </w:rPr>
        <w:t>D</w:t>
      </w:r>
      <w:r>
        <w:t>/A)</w:t>
      </w:r>
    </w:p>
    <w:p w:rsidR="005B34BC" w:rsidRDefault="005B34BC" w:rsidP="006C5313">
      <w:pPr>
        <w:pStyle w:val="a3"/>
        <w:numPr>
          <w:ilvl w:val="0"/>
          <w:numId w:val="24"/>
        </w:numPr>
        <w:ind w:leftChars="0"/>
      </w:pPr>
      <w:r>
        <w:rPr>
          <w:rFonts w:hint="eastAsia"/>
        </w:rPr>
        <w:t>付款交單</w:t>
      </w:r>
      <w:r>
        <w:rPr>
          <w:rFonts w:hint="eastAsia"/>
        </w:rPr>
        <w:t>(D</w:t>
      </w:r>
      <w:r>
        <w:t>ocument against Payment</w:t>
      </w:r>
      <w:r>
        <w:rPr>
          <w:rFonts w:hint="eastAsia"/>
        </w:rPr>
        <w:t>，</w:t>
      </w:r>
      <w:r>
        <w:rPr>
          <w:rFonts w:hint="eastAsia"/>
        </w:rPr>
        <w:t>D</w:t>
      </w:r>
      <w:r>
        <w:t>/P)</w:t>
      </w:r>
    </w:p>
    <w:p w:rsidR="00180A5E" w:rsidRPr="005B34BC" w:rsidRDefault="00DF1BF5" w:rsidP="006C5313">
      <w:pPr>
        <w:pStyle w:val="a3"/>
        <w:numPr>
          <w:ilvl w:val="0"/>
          <w:numId w:val="24"/>
        </w:numPr>
        <w:ind w:leftChars="0"/>
      </w:pPr>
      <w:r>
        <w:rPr>
          <w:rFonts w:hint="eastAsia"/>
        </w:rPr>
        <w:t>記帳付款</w:t>
      </w:r>
      <w:r>
        <w:rPr>
          <w:rFonts w:hint="eastAsia"/>
        </w:rPr>
        <w:t>(O</w:t>
      </w:r>
      <w:r>
        <w:t>pen Account</w:t>
      </w:r>
      <w:r>
        <w:rPr>
          <w:rFonts w:hint="eastAsia"/>
        </w:rPr>
        <w:t>，</w:t>
      </w:r>
      <w:r>
        <w:rPr>
          <w:rFonts w:hint="eastAsia"/>
        </w:rPr>
        <w:t>O/A)</w:t>
      </w:r>
    </w:p>
    <w:p w:rsidR="003E5BF0" w:rsidRPr="003E5BF0" w:rsidRDefault="003E5BF0" w:rsidP="000C4E5F">
      <w:pPr>
        <w:rPr>
          <w:b/>
          <w:sz w:val="30"/>
          <w:szCs w:val="30"/>
        </w:rPr>
      </w:pPr>
      <w:r w:rsidRPr="003E5BF0">
        <w:rPr>
          <w:rFonts w:hint="eastAsia"/>
          <w:b/>
          <w:sz w:val="30"/>
          <w:szCs w:val="30"/>
        </w:rPr>
        <w:t>風險比較</w:t>
      </w:r>
    </w:p>
    <w:tbl>
      <w:tblPr>
        <w:tblStyle w:val="a3"/>
        <w:tblW w:w="0" w:type="auto"/>
        <w:tblLook w:val="04A0" w:firstRow="1" w:lastRow="0" w:firstColumn="1" w:lastColumn="0" w:noHBand="0" w:noVBand="1"/>
      </w:tblPr>
      <w:tblGrid>
        <w:gridCol w:w="8296"/>
      </w:tblGrid>
      <w:tr w:rsidR="00E86368" w:rsidTr="00A77480">
        <w:trPr>
          <w:trHeight w:val="1090"/>
        </w:trPr>
        <w:tc>
          <w:tcPr>
            <w:tcW w:w="8296" w:type="dxa"/>
          </w:tcPr>
          <w:p w:rsidR="0066715B" w:rsidRPr="00714FCF" w:rsidRDefault="0066715B" w:rsidP="0066715B">
            <w:pPr>
              <w:spacing w:line="360" w:lineRule="auto"/>
              <w:jc w:val="center"/>
              <w:rPr>
                <w:rFonts w:ascii="標楷體" w:eastAsia="標楷體" w:hAnsi="標楷體"/>
                <w:sz w:val="26"/>
                <w:szCs w:val="26"/>
              </w:rPr>
            </w:pPr>
            <w:r w:rsidRPr="00714FCF">
              <w:rPr>
                <w:rFonts w:ascii="標楷體" w:eastAsia="標楷體" w:hAnsi="標楷體" w:hint="eastAsia"/>
                <w:sz w:val="26"/>
                <w:szCs w:val="26"/>
              </w:rPr>
              <w:t>對</w:t>
            </w:r>
            <w:r w:rsidRPr="00714FCF">
              <w:rPr>
                <w:rFonts w:ascii="標楷體" w:eastAsia="標楷體" w:hAnsi="標楷體" w:hint="eastAsia"/>
                <w:b/>
                <w:sz w:val="26"/>
                <w:szCs w:val="26"/>
              </w:rPr>
              <w:t>出口商</w:t>
            </w:r>
            <w:r w:rsidRPr="00714FCF">
              <w:rPr>
                <w:rFonts w:ascii="標楷體" w:eastAsia="標楷體" w:hAnsi="標楷體" w:hint="eastAsia"/>
                <w:sz w:val="26"/>
                <w:szCs w:val="26"/>
              </w:rPr>
              <w:t>保障程度：預付貨款→付現交單→信用狀→託收→記帳</w:t>
            </w:r>
          </w:p>
          <w:p w:rsidR="00E86368" w:rsidRDefault="0066715B" w:rsidP="0066715B">
            <w:pPr>
              <w:spacing w:line="360" w:lineRule="auto"/>
              <w:jc w:val="center"/>
              <w:rPr>
                <w:rFonts w:ascii="標楷體" w:eastAsia="標楷體" w:hAnsi="標楷體"/>
              </w:rPr>
            </w:pPr>
            <w:r w:rsidRPr="00714FCF">
              <w:rPr>
                <w:rFonts w:ascii="標楷體" w:eastAsia="標楷體" w:hAnsi="標楷體" w:hint="eastAsia"/>
                <w:sz w:val="26"/>
                <w:szCs w:val="26"/>
              </w:rPr>
              <w:t>對</w:t>
            </w:r>
            <w:r w:rsidRPr="00714FCF">
              <w:rPr>
                <w:rFonts w:ascii="標楷體" w:eastAsia="標楷體" w:hAnsi="標楷體" w:hint="eastAsia"/>
                <w:b/>
                <w:sz w:val="26"/>
                <w:szCs w:val="26"/>
              </w:rPr>
              <w:t>進口商</w:t>
            </w:r>
            <w:r w:rsidRPr="00714FCF">
              <w:rPr>
                <w:rFonts w:ascii="標楷體" w:eastAsia="標楷體" w:hAnsi="標楷體" w:hint="eastAsia"/>
                <w:sz w:val="26"/>
                <w:szCs w:val="26"/>
              </w:rPr>
              <w:t>保障程度：記帳→託收→信用狀→付現交單→預付貨款</w:t>
            </w:r>
          </w:p>
        </w:tc>
      </w:tr>
      <w:tr w:rsidR="00E86368" w:rsidTr="00A77480">
        <w:trPr>
          <w:trHeight w:val="1090"/>
        </w:trPr>
        <w:tc>
          <w:tcPr>
            <w:tcW w:w="8296" w:type="dxa"/>
          </w:tcPr>
          <w:p w:rsidR="0066715B" w:rsidRDefault="0066715B" w:rsidP="00E86368">
            <w:pPr>
              <w:spacing w:line="360" w:lineRule="auto"/>
              <w:rPr>
                <w:rFonts w:ascii="標楷體" w:eastAsia="標楷體" w:hAnsi="標楷體"/>
              </w:rPr>
            </w:pPr>
            <w:r>
              <w:rPr>
                <w:rFonts w:ascii="標楷體" w:eastAsia="標楷體" w:hAnsi="標楷體" w:hint="eastAsia"/>
              </w:rPr>
              <w:lastRenderedPageBreak/>
              <w:t>解釋：</w:t>
            </w:r>
          </w:p>
          <w:p w:rsidR="00E86368" w:rsidRPr="00BF5838" w:rsidRDefault="0066715B" w:rsidP="00E86368">
            <w:pPr>
              <w:spacing w:line="360" w:lineRule="auto"/>
              <w:rPr>
                <w:rFonts w:ascii="標楷體" w:eastAsia="標楷體" w:hAnsi="標楷體"/>
                <w:sz w:val="26"/>
                <w:szCs w:val="26"/>
              </w:rPr>
            </w:pPr>
            <w:r w:rsidRPr="00BF5838">
              <w:rPr>
                <w:rFonts w:ascii="標楷體" w:eastAsia="標楷體" w:hAnsi="標楷體" w:hint="eastAsia"/>
                <w:sz w:val="26"/>
                <w:szCs w:val="26"/>
              </w:rPr>
              <w:t>1.</w:t>
            </w:r>
            <w:r w:rsidR="00E86368" w:rsidRPr="00BF5838">
              <w:rPr>
                <w:rFonts w:ascii="標楷體" w:eastAsia="標楷體" w:hAnsi="標楷體" w:hint="eastAsia"/>
                <w:sz w:val="26"/>
                <w:szCs w:val="26"/>
              </w:rPr>
              <w:t>預付貨款對出口商最有利，進口商幾乎沒有人權，出口商看到錢進來才出貨，議價能力極高</w:t>
            </w:r>
            <w:r w:rsidRPr="00BF5838">
              <w:rPr>
                <w:rFonts w:ascii="標楷體" w:eastAsia="標楷體" w:hAnsi="標楷體" w:hint="eastAsia"/>
                <w:sz w:val="26"/>
                <w:szCs w:val="26"/>
              </w:rPr>
              <w:t>。</w:t>
            </w:r>
          </w:p>
          <w:p w:rsidR="00E86368" w:rsidRPr="00BF5838" w:rsidRDefault="0066715B" w:rsidP="00E86368">
            <w:pPr>
              <w:spacing w:line="360" w:lineRule="auto"/>
              <w:rPr>
                <w:rFonts w:ascii="標楷體" w:eastAsia="標楷體" w:hAnsi="標楷體"/>
                <w:sz w:val="26"/>
                <w:szCs w:val="26"/>
              </w:rPr>
            </w:pPr>
            <w:r w:rsidRPr="00BF5838">
              <w:rPr>
                <w:rFonts w:ascii="標楷體" w:eastAsia="標楷體" w:hAnsi="標楷體" w:hint="eastAsia"/>
                <w:sz w:val="26"/>
                <w:szCs w:val="26"/>
              </w:rPr>
              <w:t>2.</w:t>
            </w:r>
            <w:r w:rsidR="00E86368" w:rsidRPr="00BF5838">
              <w:rPr>
                <w:rFonts w:ascii="標楷體" w:eastAsia="標楷體" w:hAnsi="標楷體" w:hint="eastAsia"/>
                <w:sz w:val="26"/>
                <w:szCs w:val="26"/>
              </w:rPr>
              <w:t>付現交單簡稱</w:t>
            </w:r>
            <w:r w:rsidRPr="00BF5838">
              <w:rPr>
                <w:rFonts w:ascii="標楷體" w:eastAsia="標楷體" w:hAnsi="標楷體" w:hint="eastAsia"/>
                <w:sz w:val="26"/>
                <w:szCs w:val="26"/>
              </w:rPr>
              <w:t>(</w:t>
            </w:r>
            <w:r w:rsidR="00E86368" w:rsidRPr="00BF5838">
              <w:rPr>
                <w:rFonts w:ascii="標楷體" w:eastAsia="標楷體" w:hAnsi="標楷體" w:hint="eastAsia"/>
                <w:sz w:val="26"/>
                <w:szCs w:val="26"/>
              </w:rPr>
              <w:t>CAD，Cash Against Documents</w:t>
            </w:r>
            <w:r w:rsidRPr="00BF5838">
              <w:rPr>
                <w:rFonts w:ascii="標楷體" w:eastAsia="標楷體" w:hAnsi="標楷體" w:hint="eastAsia"/>
                <w:sz w:val="26"/>
                <w:szCs w:val="26"/>
              </w:rPr>
              <w:t>)</w:t>
            </w:r>
            <w:r w:rsidR="00E86368" w:rsidRPr="00BF5838">
              <w:rPr>
                <w:rFonts w:ascii="標楷體" w:eastAsia="標楷體" w:hAnsi="標楷體" w:hint="eastAsia"/>
                <w:sz w:val="26"/>
                <w:szCs w:val="26"/>
              </w:rPr>
              <w:t>拿現金去</w:t>
            </w:r>
            <w:r w:rsidRPr="00BF5838">
              <w:rPr>
                <w:rFonts w:ascii="標楷體" w:eastAsia="標楷體" w:hAnsi="標楷體" w:hint="eastAsia"/>
                <w:sz w:val="26"/>
                <w:szCs w:val="26"/>
              </w:rPr>
              <w:t>兌付</w:t>
            </w:r>
            <w:r w:rsidR="00E86368" w:rsidRPr="00BF5838">
              <w:rPr>
                <w:rFonts w:ascii="標楷體" w:eastAsia="標楷體" w:hAnsi="標楷體" w:hint="eastAsia"/>
                <w:sz w:val="26"/>
                <w:szCs w:val="26"/>
              </w:rPr>
              <w:t>文件，意思就是出口商把</w:t>
            </w:r>
            <w:proofErr w:type="gramStart"/>
            <w:r w:rsidR="00E86368" w:rsidRPr="00BF5838">
              <w:rPr>
                <w:rFonts w:ascii="標楷體" w:eastAsia="標楷體" w:hAnsi="標楷體" w:hint="eastAsia"/>
                <w:sz w:val="26"/>
                <w:szCs w:val="26"/>
              </w:rPr>
              <w:t>貨拿去運</w:t>
            </w:r>
            <w:proofErr w:type="gramEnd"/>
            <w:r w:rsidR="00E86368" w:rsidRPr="00BF5838">
              <w:rPr>
                <w:rFonts w:ascii="標楷體" w:eastAsia="標楷體" w:hAnsi="標楷體" w:hint="eastAsia"/>
                <w:sz w:val="26"/>
                <w:szCs w:val="26"/>
              </w:rPr>
              <w:t>以後，把文件準備好請銀行幫忙收錢，銀行是對方(進口商)指定的</w:t>
            </w:r>
            <w:r w:rsidRPr="00BF5838">
              <w:rPr>
                <w:rFonts w:ascii="標楷體" w:eastAsia="標楷體" w:hAnsi="標楷體" w:hint="eastAsia"/>
                <w:sz w:val="26"/>
                <w:szCs w:val="26"/>
              </w:rPr>
              <w:t>。</w:t>
            </w:r>
          </w:p>
          <w:p w:rsidR="00E86368" w:rsidRPr="00BF5838" w:rsidRDefault="0066715B" w:rsidP="00E86368">
            <w:pPr>
              <w:spacing w:line="360" w:lineRule="auto"/>
              <w:rPr>
                <w:rFonts w:ascii="標楷體" w:eastAsia="標楷體" w:hAnsi="標楷體"/>
                <w:sz w:val="26"/>
                <w:szCs w:val="26"/>
              </w:rPr>
            </w:pPr>
            <w:r w:rsidRPr="00BF5838">
              <w:rPr>
                <w:rFonts w:ascii="標楷體" w:eastAsia="標楷體" w:hAnsi="標楷體" w:hint="eastAsia"/>
                <w:sz w:val="26"/>
                <w:szCs w:val="26"/>
              </w:rPr>
              <w:t>3.</w:t>
            </w:r>
            <w:r w:rsidR="00E86368" w:rsidRPr="00BF5838">
              <w:rPr>
                <w:rFonts w:ascii="標楷體" w:eastAsia="標楷體" w:hAnsi="標楷體" w:hint="eastAsia"/>
                <w:sz w:val="26"/>
                <w:szCs w:val="26"/>
              </w:rPr>
              <w:t>信用狀就是</w:t>
            </w:r>
            <w:r w:rsidRPr="00BF5838">
              <w:rPr>
                <w:rFonts w:ascii="標楷體" w:eastAsia="標楷體" w:hAnsi="標楷體" w:hint="eastAsia"/>
                <w:sz w:val="26"/>
                <w:szCs w:val="26"/>
              </w:rPr>
              <w:t>依</w:t>
            </w:r>
            <w:r w:rsidR="00E86368" w:rsidRPr="00BF5838">
              <w:rPr>
                <w:rFonts w:ascii="標楷體" w:eastAsia="標楷體" w:hAnsi="標楷體" w:hint="eastAsia"/>
                <w:sz w:val="26"/>
                <w:szCs w:val="26"/>
              </w:rPr>
              <w:t>買賣合約開的信用狀，出口商承擔的風險不是進口商</w:t>
            </w:r>
            <w:proofErr w:type="gramStart"/>
            <w:r w:rsidR="00E86368" w:rsidRPr="00BF5838">
              <w:rPr>
                <w:rFonts w:ascii="標楷體" w:eastAsia="標楷體" w:hAnsi="標楷體" w:hint="eastAsia"/>
                <w:sz w:val="26"/>
                <w:szCs w:val="26"/>
              </w:rPr>
              <w:t>不</w:t>
            </w:r>
            <w:proofErr w:type="gramEnd"/>
            <w:r w:rsidR="00E86368" w:rsidRPr="00BF5838">
              <w:rPr>
                <w:rFonts w:ascii="標楷體" w:eastAsia="標楷體" w:hAnsi="標楷體" w:hint="eastAsia"/>
                <w:sz w:val="26"/>
                <w:szCs w:val="26"/>
              </w:rPr>
              <w:t>付錢，而是</w:t>
            </w:r>
            <w:r w:rsidR="00E86368" w:rsidRPr="00BF5838">
              <w:rPr>
                <w:rFonts w:ascii="標楷體" w:eastAsia="標楷體" w:hAnsi="標楷體" w:hint="eastAsia"/>
                <w:b/>
                <w:sz w:val="26"/>
                <w:szCs w:val="26"/>
              </w:rPr>
              <w:t>進口商那邊的開狀銀行不付錢</w:t>
            </w:r>
            <w:r w:rsidR="00E86368" w:rsidRPr="00BF5838">
              <w:rPr>
                <w:rFonts w:ascii="標楷體" w:eastAsia="標楷體" w:hAnsi="標楷體" w:hint="eastAsia"/>
                <w:sz w:val="26"/>
                <w:szCs w:val="26"/>
              </w:rPr>
              <w:t>，銀行不付錢的機率當然比普通公司不付錢的機率還小</w:t>
            </w:r>
            <w:r w:rsidRPr="00BF5838">
              <w:rPr>
                <w:rFonts w:ascii="標楷體" w:eastAsia="標楷體" w:hAnsi="標楷體" w:hint="eastAsia"/>
                <w:sz w:val="26"/>
                <w:szCs w:val="26"/>
              </w:rPr>
              <w:t>。</w:t>
            </w:r>
          </w:p>
          <w:p w:rsidR="00E86368" w:rsidRPr="00BF5838" w:rsidRDefault="0066715B" w:rsidP="00E86368">
            <w:pPr>
              <w:spacing w:line="360" w:lineRule="auto"/>
              <w:rPr>
                <w:rFonts w:ascii="標楷體" w:eastAsia="標楷體" w:hAnsi="標楷體"/>
                <w:sz w:val="26"/>
                <w:szCs w:val="26"/>
              </w:rPr>
            </w:pPr>
            <w:r w:rsidRPr="00BF5838">
              <w:rPr>
                <w:rFonts w:ascii="標楷體" w:eastAsia="標楷體" w:hAnsi="標楷體" w:hint="eastAsia"/>
                <w:sz w:val="26"/>
                <w:szCs w:val="26"/>
              </w:rPr>
              <w:t>4.</w:t>
            </w:r>
            <w:r w:rsidR="00E86368" w:rsidRPr="00BF5838">
              <w:rPr>
                <w:rFonts w:ascii="標楷體" w:eastAsia="標楷體" w:hAnsi="標楷體" w:hint="eastAsia"/>
                <w:sz w:val="26"/>
                <w:szCs w:val="26"/>
              </w:rPr>
              <w:t>託收是銀行對銀行，出口商</w:t>
            </w:r>
            <w:proofErr w:type="gramStart"/>
            <w:r w:rsidR="00E86368" w:rsidRPr="00BF5838">
              <w:rPr>
                <w:rFonts w:ascii="標楷體" w:eastAsia="標楷體" w:hAnsi="標楷體" w:hint="eastAsia"/>
                <w:sz w:val="26"/>
                <w:szCs w:val="26"/>
              </w:rPr>
              <w:t>把貨寄出去</w:t>
            </w:r>
            <w:proofErr w:type="gramEnd"/>
            <w:r w:rsidR="00E86368" w:rsidRPr="00BF5838">
              <w:rPr>
                <w:rFonts w:ascii="標楷體" w:eastAsia="標楷體" w:hAnsi="標楷體" w:hint="eastAsia"/>
                <w:sz w:val="26"/>
                <w:szCs w:val="26"/>
              </w:rPr>
              <w:t>以後，把提單(</w:t>
            </w:r>
            <w:proofErr w:type="gramStart"/>
            <w:r w:rsidR="00E86368" w:rsidRPr="00BF5838">
              <w:rPr>
                <w:rFonts w:ascii="標楷體" w:eastAsia="標楷體" w:hAnsi="標楷體" w:hint="eastAsia"/>
                <w:sz w:val="26"/>
                <w:szCs w:val="26"/>
              </w:rPr>
              <w:t>貨寄出</w:t>
            </w:r>
            <w:proofErr w:type="gramEnd"/>
            <w:r w:rsidR="00E86368" w:rsidRPr="00BF5838">
              <w:rPr>
                <w:rFonts w:ascii="標楷體" w:eastAsia="標楷體" w:hAnsi="標楷體" w:hint="eastAsia"/>
                <w:sz w:val="26"/>
                <w:szCs w:val="26"/>
              </w:rPr>
              <w:t>去的證明)交給自己家銀行，由自己家銀行把這些單據寄去進口商他們家的銀行，進口商他家銀行收到錢以後，匯到出口商的銀行，整體</w:t>
            </w:r>
            <w:proofErr w:type="gramStart"/>
            <w:r w:rsidR="00E86368" w:rsidRPr="00BF5838">
              <w:rPr>
                <w:rFonts w:ascii="標楷體" w:eastAsia="標楷體" w:hAnsi="標楷體" w:hint="eastAsia"/>
                <w:sz w:val="26"/>
                <w:szCs w:val="26"/>
              </w:rPr>
              <w:t>來說還</w:t>
            </w:r>
            <w:proofErr w:type="gramEnd"/>
            <w:r w:rsidR="00E86368" w:rsidRPr="00BF5838">
              <w:rPr>
                <w:rFonts w:ascii="標楷體" w:eastAsia="標楷體" w:hAnsi="標楷體" w:hint="eastAsia"/>
                <w:sz w:val="26"/>
                <w:szCs w:val="26"/>
              </w:rPr>
              <w:t>算有制度</w:t>
            </w:r>
            <w:r w:rsidRPr="00BF5838">
              <w:rPr>
                <w:rFonts w:ascii="標楷體" w:eastAsia="標楷體" w:hAnsi="標楷體" w:hint="eastAsia"/>
                <w:sz w:val="26"/>
                <w:szCs w:val="26"/>
              </w:rPr>
              <w:t>。</w:t>
            </w:r>
          </w:p>
          <w:p w:rsidR="0066715B" w:rsidRPr="00BF5838" w:rsidRDefault="00E86368" w:rsidP="00E86368">
            <w:pPr>
              <w:spacing w:line="360" w:lineRule="auto"/>
              <w:rPr>
                <w:rFonts w:ascii="標楷體" w:eastAsia="標楷體" w:hAnsi="標楷體"/>
                <w:sz w:val="26"/>
                <w:szCs w:val="26"/>
              </w:rPr>
            </w:pPr>
            <w:r w:rsidRPr="00BF5838">
              <w:rPr>
                <w:rFonts w:ascii="標楷體" w:eastAsia="標楷體" w:hAnsi="標楷體" w:hint="eastAsia"/>
                <w:sz w:val="26"/>
                <w:szCs w:val="26"/>
              </w:rPr>
              <w:t>託收分兩種，付款(D/P)交單與承兌(D/A)交單，付款交單對出口商保障比較好，因為是進口商付款完才交單；承兌</w:t>
            </w:r>
            <w:r w:rsidR="0066715B" w:rsidRPr="00BF5838">
              <w:rPr>
                <w:rFonts w:ascii="標楷體" w:eastAsia="標楷體" w:hAnsi="標楷體" w:hint="eastAsia"/>
                <w:sz w:val="26"/>
                <w:szCs w:val="26"/>
              </w:rPr>
              <w:t>交單</w:t>
            </w:r>
            <w:r w:rsidRPr="00BF5838">
              <w:rPr>
                <w:rFonts w:ascii="標楷體" w:eastAsia="標楷體" w:hAnsi="標楷體" w:hint="eastAsia"/>
                <w:sz w:val="26"/>
                <w:szCs w:val="26"/>
              </w:rPr>
              <w:t>就沒這麼好，因為承兌這個動作只是確定付款責任，根本還沒付款</w:t>
            </w:r>
            <w:r w:rsidR="0066715B" w:rsidRPr="00BF5838">
              <w:rPr>
                <w:rFonts w:ascii="標楷體" w:eastAsia="標楷體" w:hAnsi="標楷體" w:hint="eastAsia"/>
                <w:sz w:val="26"/>
                <w:szCs w:val="26"/>
              </w:rPr>
              <w:t>。</w:t>
            </w:r>
          </w:p>
          <w:p w:rsidR="00E86368" w:rsidRDefault="0066715B" w:rsidP="00E86368">
            <w:pPr>
              <w:spacing w:line="360" w:lineRule="auto"/>
              <w:rPr>
                <w:rFonts w:ascii="標楷體" w:eastAsia="標楷體" w:hAnsi="標楷體"/>
              </w:rPr>
            </w:pPr>
            <w:r w:rsidRPr="00BF5838">
              <w:rPr>
                <w:rFonts w:ascii="標楷體" w:eastAsia="標楷體" w:hAnsi="標楷體" w:hint="eastAsia"/>
                <w:sz w:val="26"/>
                <w:szCs w:val="26"/>
              </w:rPr>
              <w:t>5.</w:t>
            </w:r>
            <w:r w:rsidR="00E86368" w:rsidRPr="00BF5838">
              <w:rPr>
                <w:rFonts w:ascii="標楷體" w:eastAsia="標楷體" w:hAnsi="標楷體" w:hint="eastAsia"/>
                <w:sz w:val="26"/>
                <w:szCs w:val="26"/>
              </w:rPr>
              <w:t>記帳對出口商</w:t>
            </w:r>
            <w:proofErr w:type="gramStart"/>
            <w:r w:rsidR="00E86368" w:rsidRPr="00BF5838">
              <w:rPr>
                <w:rFonts w:ascii="標楷體" w:eastAsia="標楷體" w:hAnsi="標楷體" w:hint="eastAsia"/>
                <w:sz w:val="26"/>
                <w:szCs w:val="26"/>
              </w:rPr>
              <w:t>來說超沒</w:t>
            </w:r>
            <w:proofErr w:type="gramEnd"/>
            <w:r w:rsidR="00E86368" w:rsidRPr="00BF5838">
              <w:rPr>
                <w:rFonts w:ascii="標楷體" w:eastAsia="標楷體" w:hAnsi="標楷體" w:hint="eastAsia"/>
                <w:sz w:val="26"/>
                <w:szCs w:val="26"/>
              </w:rPr>
              <w:t>人權的，但也是最常用的，出口商跟進口商中間不做任何小動作，剛剛託收是銀行對銀行，記帳則是出口商</w:t>
            </w:r>
            <w:proofErr w:type="gramStart"/>
            <w:r w:rsidR="00E86368" w:rsidRPr="00BF5838">
              <w:rPr>
                <w:rFonts w:ascii="標楷體" w:eastAsia="標楷體" w:hAnsi="標楷體" w:hint="eastAsia"/>
                <w:sz w:val="26"/>
                <w:szCs w:val="26"/>
              </w:rPr>
              <w:t>把貨寄出</w:t>
            </w:r>
            <w:proofErr w:type="gramEnd"/>
            <w:r w:rsidR="00E86368" w:rsidRPr="00BF5838">
              <w:rPr>
                <w:rFonts w:ascii="標楷體" w:eastAsia="標楷體" w:hAnsi="標楷體" w:hint="eastAsia"/>
                <w:sz w:val="26"/>
                <w:szCs w:val="26"/>
              </w:rPr>
              <w:t>去以後把單據直接寄給進口商本人，進口商到時候再看心情匯款給出口商，所以進口商要不要老實付錢很難講，對出口商最不利</w:t>
            </w:r>
            <w:r w:rsidR="00886709" w:rsidRPr="00BF5838">
              <w:rPr>
                <w:rFonts w:ascii="標楷體" w:eastAsia="標楷體" w:hAnsi="標楷體" w:hint="eastAsia"/>
                <w:sz w:val="26"/>
                <w:szCs w:val="26"/>
              </w:rPr>
              <w:t>。</w:t>
            </w:r>
          </w:p>
        </w:tc>
      </w:tr>
    </w:tbl>
    <w:p w:rsidR="005A288B" w:rsidRDefault="005A288B" w:rsidP="00924DC1">
      <w:pPr>
        <w:jc w:val="center"/>
        <w:rPr>
          <w:b/>
          <w:sz w:val="30"/>
          <w:szCs w:val="30"/>
        </w:rPr>
      </w:pPr>
      <w:r>
        <w:rPr>
          <w:rFonts w:hint="eastAsia"/>
          <w:b/>
          <w:sz w:val="30"/>
          <w:szCs w:val="30"/>
        </w:rPr>
        <w:t>指定銀行辦理進口外匯業務</w:t>
      </w:r>
    </w:p>
    <w:p w:rsidR="001F0DD4" w:rsidRDefault="00514673" w:rsidP="00EF58E5">
      <w:pPr>
        <w:pStyle w:val="a3"/>
        <w:numPr>
          <w:ilvl w:val="0"/>
          <w:numId w:val="10"/>
        </w:numPr>
        <w:ind w:leftChars="0"/>
      </w:pPr>
      <w:r>
        <w:rPr>
          <w:rFonts w:hint="eastAsia"/>
        </w:rPr>
        <w:t>出口所得外匯結售為</w:t>
      </w:r>
      <w:r w:rsidRPr="005A288B">
        <w:rPr>
          <w:rFonts w:hint="eastAsia"/>
          <w:color w:val="FF0000"/>
        </w:rPr>
        <w:t>新台幣</w:t>
      </w:r>
      <w:r>
        <w:rPr>
          <w:rFonts w:hint="eastAsia"/>
        </w:rPr>
        <w:t>者，應</w:t>
      </w:r>
      <w:proofErr w:type="gramStart"/>
      <w:r>
        <w:rPr>
          <w:rFonts w:hint="eastAsia"/>
        </w:rPr>
        <w:t>掣</w:t>
      </w:r>
      <w:proofErr w:type="gramEnd"/>
      <w:r>
        <w:rPr>
          <w:rFonts w:hint="eastAsia"/>
        </w:rPr>
        <w:t>發</w:t>
      </w:r>
      <w:r w:rsidRPr="005A288B">
        <w:rPr>
          <w:rFonts w:hint="eastAsia"/>
          <w:color w:val="FF0000"/>
        </w:rPr>
        <w:t>出口結匯證實書</w:t>
      </w:r>
      <w:r>
        <w:rPr>
          <w:rFonts w:hint="eastAsia"/>
        </w:rPr>
        <w:t>；其</w:t>
      </w:r>
      <w:r w:rsidRPr="005A288B">
        <w:rPr>
          <w:rFonts w:hint="eastAsia"/>
          <w:color w:val="FF0000"/>
        </w:rPr>
        <w:t>未結售為新台幣</w:t>
      </w:r>
      <w:r>
        <w:rPr>
          <w:rFonts w:hint="eastAsia"/>
        </w:rPr>
        <w:t>者，應</w:t>
      </w:r>
      <w:proofErr w:type="gramStart"/>
      <w:r>
        <w:rPr>
          <w:rFonts w:hint="eastAsia"/>
        </w:rPr>
        <w:t>掣</w:t>
      </w:r>
      <w:proofErr w:type="gramEnd"/>
      <w:r>
        <w:rPr>
          <w:rFonts w:hint="eastAsia"/>
        </w:rPr>
        <w:t>發</w:t>
      </w:r>
      <w:r w:rsidRPr="005A288B">
        <w:rPr>
          <w:rFonts w:hint="eastAsia"/>
          <w:color w:val="FF0000"/>
        </w:rPr>
        <w:t>其他交易憑證</w:t>
      </w:r>
      <w:r>
        <w:rPr>
          <w:rFonts w:hint="eastAsia"/>
        </w:rPr>
        <w:t>。</w:t>
      </w:r>
    </w:p>
    <w:p w:rsidR="00924DC1" w:rsidRDefault="005A288B" w:rsidP="00924DC1">
      <w:pPr>
        <w:pStyle w:val="a3"/>
        <w:numPr>
          <w:ilvl w:val="0"/>
          <w:numId w:val="10"/>
        </w:numPr>
        <w:ind w:leftChars="0"/>
      </w:pPr>
      <w:r>
        <w:rPr>
          <w:rFonts w:hint="eastAsia"/>
        </w:rPr>
        <w:t>列報文件：應於</w:t>
      </w:r>
      <w:proofErr w:type="gramStart"/>
      <w:r>
        <w:rPr>
          <w:rFonts w:hint="eastAsia"/>
        </w:rPr>
        <w:t>承作</w:t>
      </w:r>
      <w:proofErr w:type="gramEnd"/>
      <w:r>
        <w:rPr>
          <w:rFonts w:hint="eastAsia"/>
        </w:rPr>
        <w:t>之次營業日，向中央銀行外匯局檢送交易日報</w:t>
      </w:r>
    </w:p>
    <w:p w:rsidR="00A509B9" w:rsidRDefault="00A509B9" w:rsidP="00A509B9"/>
    <w:p w:rsidR="00A509B9" w:rsidRDefault="00A509B9" w:rsidP="00A509B9"/>
    <w:p w:rsidR="00A509B9" w:rsidRDefault="00A509B9" w:rsidP="00A509B9"/>
    <w:tbl>
      <w:tblPr>
        <w:tblStyle w:val="a3"/>
        <w:tblW w:w="8359" w:type="dxa"/>
        <w:jc w:val="center"/>
        <w:tblLook w:val="04A0" w:firstRow="1" w:lastRow="0" w:firstColumn="1" w:lastColumn="0" w:noHBand="0" w:noVBand="1"/>
      </w:tblPr>
      <w:tblGrid>
        <w:gridCol w:w="936"/>
        <w:gridCol w:w="5615"/>
        <w:gridCol w:w="1808"/>
      </w:tblGrid>
      <w:tr w:rsidR="00924DC1" w:rsidTr="00A509B9">
        <w:trPr>
          <w:jc w:val="center"/>
        </w:trPr>
        <w:tc>
          <w:tcPr>
            <w:tcW w:w="8359" w:type="dxa"/>
            <w:gridSpan w:val="3"/>
          </w:tcPr>
          <w:p w:rsidR="00924DC1" w:rsidRDefault="00924DC1" w:rsidP="00A509B9">
            <w:proofErr w:type="gramStart"/>
            <w:r>
              <w:rPr>
                <w:rFonts w:hint="eastAsia"/>
              </w:rPr>
              <w:t>＊</w:t>
            </w:r>
            <w:proofErr w:type="gramEnd"/>
            <w:r>
              <w:rPr>
                <w:rFonts w:hint="eastAsia"/>
              </w:rPr>
              <w:t>隨堂測驗：</w:t>
            </w:r>
          </w:p>
        </w:tc>
      </w:tr>
      <w:tr w:rsidR="00924DC1" w:rsidTr="00A509B9">
        <w:trPr>
          <w:jc w:val="center"/>
        </w:trPr>
        <w:tc>
          <w:tcPr>
            <w:tcW w:w="456" w:type="dxa"/>
          </w:tcPr>
          <w:p w:rsidR="00924DC1" w:rsidRDefault="00924DC1" w:rsidP="00A509B9">
            <w:pPr>
              <w:jc w:val="center"/>
            </w:pPr>
            <w:r>
              <w:rPr>
                <w:rFonts w:hint="eastAsia"/>
              </w:rPr>
              <w:t>題號</w:t>
            </w:r>
          </w:p>
        </w:tc>
        <w:tc>
          <w:tcPr>
            <w:tcW w:w="6012" w:type="dxa"/>
          </w:tcPr>
          <w:p w:rsidR="00924DC1" w:rsidRDefault="00924DC1" w:rsidP="00A509B9">
            <w:pPr>
              <w:jc w:val="center"/>
            </w:pPr>
            <w:r>
              <w:rPr>
                <w:rFonts w:hint="eastAsia"/>
              </w:rPr>
              <w:t>試題</w:t>
            </w:r>
          </w:p>
        </w:tc>
        <w:tc>
          <w:tcPr>
            <w:tcW w:w="1891" w:type="dxa"/>
          </w:tcPr>
          <w:p w:rsidR="00924DC1" w:rsidRDefault="00924DC1" w:rsidP="00A509B9">
            <w:pPr>
              <w:jc w:val="center"/>
            </w:pPr>
            <w:r>
              <w:rPr>
                <w:rFonts w:hint="eastAsia"/>
              </w:rPr>
              <w:t>解答</w:t>
            </w:r>
          </w:p>
        </w:tc>
      </w:tr>
      <w:tr w:rsidR="00924DC1" w:rsidTr="00A509B9">
        <w:trPr>
          <w:jc w:val="center"/>
        </w:trPr>
        <w:tc>
          <w:tcPr>
            <w:tcW w:w="456" w:type="dxa"/>
          </w:tcPr>
          <w:p w:rsidR="00924DC1" w:rsidRDefault="00A509B9" w:rsidP="00A509B9">
            <w:r>
              <w:rPr>
                <w:rFonts w:hint="eastAsia"/>
              </w:rPr>
              <w:t>1</w:t>
            </w:r>
          </w:p>
        </w:tc>
        <w:tc>
          <w:tcPr>
            <w:tcW w:w="6012" w:type="dxa"/>
          </w:tcPr>
          <w:p w:rsidR="00924DC1" w:rsidRDefault="00A509B9" w:rsidP="00A509B9">
            <w:pPr>
              <w:rPr>
                <w:color w:val="000000"/>
              </w:rPr>
            </w:pPr>
            <w:r w:rsidRPr="00A509B9">
              <w:rPr>
                <w:rFonts w:hint="eastAsia"/>
                <w:color w:val="000000"/>
              </w:rPr>
              <w:t>指定銀行進口所需外匯未以新台幣</w:t>
            </w:r>
            <w:proofErr w:type="gramStart"/>
            <w:r w:rsidRPr="00A509B9">
              <w:rPr>
                <w:rFonts w:hint="eastAsia"/>
                <w:color w:val="000000"/>
              </w:rPr>
              <w:t>結購</w:t>
            </w:r>
            <w:proofErr w:type="gramEnd"/>
            <w:r w:rsidRPr="00A509B9">
              <w:rPr>
                <w:rFonts w:hint="eastAsia"/>
                <w:color w:val="000000"/>
              </w:rPr>
              <w:t>者，應掣發何種單據？</w:t>
            </w:r>
            <w:r w:rsidRPr="00A509B9">
              <w:rPr>
                <w:rFonts w:hint="eastAsia"/>
                <w:color w:val="000000"/>
              </w:rPr>
              <w:t>( 104</w:t>
            </w:r>
            <w:r w:rsidRPr="00A509B9">
              <w:rPr>
                <w:rFonts w:hint="eastAsia"/>
                <w:color w:val="000000"/>
              </w:rPr>
              <w:t>年初階外匯人員第</w:t>
            </w:r>
            <w:r w:rsidRPr="00A509B9">
              <w:rPr>
                <w:rFonts w:hint="eastAsia"/>
                <w:color w:val="000000"/>
              </w:rPr>
              <w:t>20</w:t>
            </w:r>
            <w:r w:rsidRPr="00A509B9">
              <w:rPr>
                <w:rFonts w:hint="eastAsia"/>
                <w:color w:val="000000"/>
              </w:rPr>
              <w:t>屆進口外匯業務</w:t>
            </w:r>
            <w:r w:rsidRPr="00A509B9">
              <w:rPr>
                <w:rFonts w:hint="eastAsia"/>
                <w:color w:val="000000"/>
              </w:rPr>
              <w:t>)</w:t>
            </w:r>
          </w:p>
          <w:p w:rsidR="00A509B9" w:rsidRPr="00924DC1" w:rsidRDefault="00A509B9" w:rsidP="00A509B9">
            <w:pPr>
              <w:rPr>
                <w:color w:val="000000"/>
              </w:rPr>
            </w:pPr>
            <w:r w:rsidRPr="00924DC1">
              <w:rPr>
                <w:rFonts w:hint="eastAsia"/>
                <w:color w:val="000000"/>
              </w:rPr>
              <w:t>(1).</w:t>
            </w:r>
            <w:r w:rsidRPr="00924DC1">
              <w:rPr>
                <w:rFonts w:hint="eastAsia"/>
                <w:color w:val="000000"/>
              </w:rPr>
              <w:t>進口結匯證實書</w:t>
            </w:r>
          </w:p>
          <w:p w:rsidR="00A509B9" w:rsidRDefault="00A509B9" w:rsidP="00A509B9">
            <w:pPr>
              <w:rPr>
                <w:color w:val="000000"/>
              </w:rPr>
            </w:pPr>
            <w:r>
              <w:rPr>
                <w:rFonts w:hint="eastAsia"/>
                <w:color w:val="000000"/>
              </w:rPr>
              <w:t>(2).</w:t>
            </w:r>
            <w:r>
              <w:rPr>
                <w:rFonts w:hint="eastAsia"/>
                <w:color w:val="000000"/>
              </w:rPr>
              <w:t>其他交易憑證</w:t>
            </w:r>
          </w:p>
          <w:p w:rsidR="00A509B9" w:rsidRPr="00FA47CC" w:rsidRDefault="00A509B9" w:rsidP="00A509B9">
            <w:pPr>
              <w:rPr>
                <w:color w:val="000000"/>
              </w:rPr>
            </w:pPr>
            <w:r>
              <w:rPr>
                <w:rFonts w:hint="eastAsia"/>
                <w:color w:val="000000"/>
              </w:rPr>
              <w:t>(3).</w:t>
            </w:r>
            <w:r>
              <w:rPr>
                <w:rFonts w:hint="eastAsia"/>
                <w:color w:val="000000"/>
              </w:rPr>
              <w:t>大陸出口臺灣押匯申報表</w:t>
            </w:r>
          </w:p>
          <w:p w:rsidR="00A509B9" w:rsidRPr="00A509B9" w:rsidRDefault="00A509B9" w:rsidP="00A509B9">
            <w:r>
              <w:rPr>
                <w:rFonts w:hint="eastAsia"/>
                <w:color w:val="000000"/>
              </w:rPr>
              <w:t>(4).</w:t>
            </w:r>
            <w:r>
              <w:rPr>
                <w:rFonts w:hint="eastAsia"/>
                <w:color w:val="000000"/>
              </w:rPr>
              <w:t>出口結匯證實書</w:t>
            </w:r>
          </w:p>
        </w:tc>
        <w:tc>
          <w:tcPr>
            <w:tcW w:w="1891" w:type="dxa"/>
          </w:tcPr>
          <w:p w:rsidR="00924DC1" w:rsidRDefault="00A509B9" w:rsidP="00A509B9">
            <w:r>
              <w:rPr>
                <w:rFonts w:hint="eastAsia"/>
              </w:rPr>
              <w:t>2</w:t>
            </w:r>
          </w:p>
        </w:tc>
      </w:tr>
      <w:tr w:rsidR="00924DC1" w:rsidTr="00A509B9">
        <w:trPr>
          <w:jc w:val="center"/>
        </w:trPr>
        <w:tc>
          <w:tcPr>
            <w:tcW w:w="456" w:type="dxa"/>
          </w:tcPr>
          <w:p w:rsidR="00924DC1" w:rsidRDefault="00A509B9" w:rsidP="00A509B9">
            <w:r>
              <w:rPr>
                <w:rFonts w:hint="eastAsia"/>
              </w:rPr>
              <w:t>2</w:t>
            </w:r>
          </w:p>
        </w:tc>
        <w:tc>
          <w:tcPr>
            <w:tcW w:w="6012" w:type="dxa"/>
          </w:tcPr>
          <w:p w:rsidR="00A509B9" w:rsidRDefault="00A509B9" w:rsidP="00A509B9">
            <w:pPr>
              <w:rPr>
                <w:color w:val="000000"/>
              </w:rPr>
            </w:pPr>
            <w:r>
              <w:rPr>
                <w:rFonts w:hint="eastAsia"/>
                <w:color w:val="000000"/>
              </w:rPr>
              <w:t>貨款之付款方式中，銀行以押匯方式處理的為下列何者？</w:t>
            </w:r>
            <w:r>
              <w:rPr>
                <w:rFonts w:hint="eastAsia"/>
                <w:color w:val="000000"/>
              </w:rPr>
              <w:t>(108</w:t>
            </w:r>
            <w:r>
              <w:rPr>
                <w:rFonts w:hint="eastAsia"/>
                <w:color w:val="000000"/>
              </w:rPr>
              <w:t>年第</w:t>
            </w:r>
            <w:r>
              <w:rPr>
                <w:rFonts w:hint="eastAsia"/>
                <w:color w:val="000000"/>
              </w:rPr>
              <w:t>33</w:t>
            </w:r>
            <w:r>
              <w:rPr>
                <w:rFonts w:hint="eastAsia"/>
                <w:color w:val="000000"/>
              </w:rPr>
              <w:t>屆進出口外匯試題</w:t>
            </w:r>
            <w:r>
              <w:rPr>
                <w:rFonts w:hint="eastAsia"/>
                <w:color w:val="000000"/>
              </w:rPr>
              <w:t>)</w:t>
            </w:r>
          </w:p>
          <w:p w:rsidR="00A509B9" w:rsidRDefault="00A509B9" w:rsidP="00A509B9">
            <w:pPr>
              <w:rPr>
                <w:color w:val="000000"/>
              </w:rPr>
            </w:pPr>
            <w:r>
              <w:rPr>
                <w:rFonts w:hint="eastAsia"/>
                <w:color w:val="000000"/>
              </w:rPr>
              <w:t>1.D/P</w:t>
            </w:r>
          </w:p>
          <w:p w:rsidR="00A509B9" w:rsidRDefault="00A509B9" w:rsidP="00A509B9">
            <w:pPr>
              <w:rPr>
                <w:color w:val="000000"/>
              </w:rPr>
            </w:pPr>
            <w:r>
              <w:rPr>
                <w:rFonts w:hint="eastAsia"/>
                <w:color w:val="000000"/>
              </w:rPr>
              <w:t>2.</w:t>
            </w:r>
            <w:r>
              <w:rPr>
                <w:color w:val="000000"/>
              </w:rPr>
              <w:t>L</w:t>
            </w:r>
            <w:r>
              <w:rPr>
                <w:rFonts w:hint="eastAsia"/>
                <w:color w:val="000000"/>
              </w:rPr>
              <w:t>/</w:t>
            </w:r>
            <w:r>
              <w:rPr>
                <w:color w:val="000000"/>
              </w:rPr>
              <w:t>C</w:t>
            </w:r>
          </w:p>
          <w:p w:rsidR="00A509B9" w:rsidRDefault="00A509B9" w:rsidP="00A509B9">
            <w:pPr>
              <w:rPr>
                <w:color w:val="000000"/>
              </w:rPr>
            </w:pPr>
            <w:r>
              <w:rPr>
                <w:rFonts w:hint="eastAsia"/>
                <w:color w:val="000000"/>
              </w:rPr>
              <w:t>3.D</w:t>
            </w:r>
            <w:r>
              <w:rPr>
                <w:color w:val="000000"/>
              </w:rPr>
              <w:t>/A</w:t>
            </w:r>
          </w:p>
          <w:p w:rsidR="00924DC1" w:rsidRDefault="00A509B9" w:rsidP="00A509B9">
            <w:r>
              <w:rPr>
                <w:rFonts w:hint="eastAsia"/>
                <w:color w:val="000000"/>
              </w:rPr>
              <w:t>4.</w:t>
            </w:r>
            <w:r>
              <w:rPr>
                <w:color w:val="000000"/>
              </w:rPr>
              <w:t>O/A</w:t>
            </w:r>
          </w:p>
        </w:tc>
        <w:tc>
          <w:tcPr>
            <w:tcW w:w="1891" w:type="dxa"/>
          </w:tcPr>
          <w:p w:rsidR="00924DC1" w:rsidRDefault="00A509B9" w:rsidP="00A509B9">
            <w:r>
              <w:rPr>
                <w:rFonts w:hint="eastAsia"/>
              </w:rPr>
              <w:t>2</w:t>
            </w:r>
          </w:p>
        </w:tc>
      </w:tr>
      <w:tr w:rsidR="00924DC1" w:rsidTr="00A509B9">
        <w:trPr>
          <w:jc w:val="center"/>
        </w:trPr>
        <w:tc>
          <w:tcPr>
            <w:tcW w:w="456" w:type="dxa"/>
          </w:tcPr>
          <w:p w:rsidR="00924DC1" w:rsidRDefault="00A509B9" w:rsidP="00A509B9">
            <w:r>
              <w:rPr>
                <w:rFonts w:hint="eastAsia"/>
              </w:rPr>
              <w:t>3</w:t>
            </w:r>
          </w:p>
        </w:tc>
        <w:tc>
          <w:tcPr>
            <w:tcW w:w="6012" w:type="dxa"/>
          </w:tcPr>
          <w:p w:rsidR="00A509B9" w:rsidRDefault="00A509B9" w:rsidP="00A509B9">
            <w:pPr>
              <w:rPr>
                <w:color w:val="000000"/>
              </w:rPr>
            </w:pPr>
            <w:r>
              <w:rPr>
                <w:rFonts w:hint="eastAsia"/>
                <w:color w:val="000000"/>
              </w:rPr>
              <w:t>有關信用狀之敘述，下列何者正確？</w:t>
            </w:r>
            <w:r>
              <w:rPr>
                <w:rFonts w:hint="eastAsia"/>
                <w:color w:val="000000"/>
              </w:rPr>
              <w:t>(102</w:t>
            </w:r>
            <w:r>
              <w:rPr>
                <w:rFonts w:hint="eastAsia"/>
                <w:color w:val="000000"/>
              </w:rPr>
              <w:t>年初階外匯人員第</w:t>
            </w:r>
            <w:r>
              <w:rPr>
                <w:rFonts w:hint="eastAsia"/>
                <w:color w:val="000000"/>
              </w:rPr>
              <w:t>5</w:t>
            </w:r>
            <w:r>
              <w:rPr>
                <w:rFonts w:hint="eastAsia"/>
                <w:color w:val="000000"/>
              </w:rPr>
              <w:t>屆進口外匯試題</w:t>
            </w:r>
            <w:r>
              <w:rPr>
                <w:rFonts w:hint="eastAsia"/>
                <w:color w:val="000000"/>
              </w:rPr>
              <w:t>)</w:t>
            </w:r>
          </w:p>
          <w:p w:rsidR="00A509B9" w:rsidRPr="00844722" w:rsidRDefault="00A509B9" w:rsidP="00A509B9">
            <w:pPr>
              <w:rPr>
                <w:color w:val="000000"/>
              </w:rPr>
            </w:pPr>
            <w:r>
              <w:rPr>
                <w:rFonts w:hint="eastAsia"/>
                <w:color w:val="000000"/>
              </w:rPr>
              <w:t>1.</w:t>
            </w:r>
            <w:r>
              <w:rPr>
                <w:rFonts w:hint="eastAsia"/>
                <w:color w:val="000000"/>
              </w:rPr>
              <w:t>開狀銀行所為兌付、讓購或履行其他任何義務之承諾不因受益人與申請人所發生之抗辯而受影響</w:t>
            </w:r>
          </w:p>
          <w:p w:rsidR="00A509B9" w:rsidRPr="00844722" w:rsidRDefault="00A509B9" w:rsidP="00A509B9">
            <w:pPr>
              <w:rPr>
                <w:color w:val="000000"/>
              </w:rPr>
            </w:pPr>
            <w:r>
              <w:rPr>
                <w:rFonts w:hint="eastAsia"/>
                <w:color w:val="000000"/>
              </w:rPr>
              <w:t>2.</w:t>
            </w:r>
            <w:r>
              <w:rPr>
                <w:rFonts w:hint="eastAsia"/>
                <w:color w:val="000000"/>
              </w:rPr>
              <w:t>依據</w:t>
            </w:r>
            <w:r>
              <w:rPr>
                <w:rFonts w:hint="eastAsia"/>
                <w:color w:val="000000"/>
              </w:rPr>
              <w:t>UCP600</w:t>
            </w:r>
            <w:r>
              <w:rPr>
                <w:rFonts w:hint="eastAsia"/>
                <w:color w:val="000000"/>
              </w:rPr>
              <w:t>之規定，銀行須對單據之真偽負責</w:t>
            </w:r>
          </w:p>
          <w:p w:rsidR="00A509B9" w:rsidRPr="00844722" w:rsidRDefault="00A509B9" w:rsidP="00A509B9">
            <w:pPr>
              <w:rPr>
                <w:color w:val="000000"/>
              </w:rPr>
            </w:pPr>
            <w:r>
              <w:rPr>
                <w:rFonts w:hint="eastAsia"/>
                <w:color w:val="000000"/>
              </w:rPr>
              <w:t>3.</w:t>
            </w:r>
            <w:r>
              <w:rPr>
                <w:rFonts w:hint="eastAsia"/>
                <w:color w:val="000000"/>
              </w:rPr>
              <w:t>依據</w:t>
            </w:r>
            <w:r>
              <w:rPr>
                <w:rFonts w:hint="eastAsia"/>
                <w:color w:val="000000"/>
              </w:rPr>
              <w:t>UCP600</w:t>
            </w:r>
            <w:r>
              <w:rPr>
                <w:rFonts w:hint="eastAsia"/>
                <w:color w:val="000000"/>
              </w:rPr>
              <w:t>之規定，信用狀一律須由申請人指定通知銀行</w:t>
            </w:r>
          </w:p>
          <w:p w:rsidR="00924DC1" w:rsidRDefault="00A509B9" w:rsidP="00A509B9">
            <w:r>
              <w:rPr>
                <w:rFonts w:hint="eastAsia"/>
                <w:color w:val="000000"/>
              </w:rPr>
              <w:t>4.</w:t>
            </w:r>
            <w:r>
              <w:rPr>
                <w:rFonts w:hint="eastAsia"/>
                <w:color w:val="000000"/>
              </w:rPr>
              <w:t>倘信用狀含有參照某一契約之規定，銀行則須受該契約之拘束</w:t>
            </w:r>
          </w:p>
        </w:tc>
        <w:tc>
          <w:tcPr>
            <w:tcW w:w="1891" w:type="dxa"/>
          </w:tcPr>
          <w:p w:rsidR="00924DC1" w:rsidRDefault="00A509B9" w:rsidP="00A509B9">
            <w:r>
              <w:rPr>
                <w:rFonts w:hint="eastAsia"/>
              </w:rPr>
              <w:t>1</w:t>
            </w:r>
          </w:p>
        </w:tc>
      </w:tr>
      <w:tr w:rsidR="00924DC1" w:rsidTr="00A509B9">
        <w:trPr>
          <w:jc w:val="center"/>
        </w:trPr>
        <w:tc>
          <w:tcPr>
            <w:tcW w:w="456" w:type="dxa"/>
          </w:tcPr>
          <w:p w:rsidR="00924DC1" w:rsidRDefault="00A509B9" w:rsidP="00A509B9">
            <w:r>
              <w:rPr>
                <w:rFonts w:hint="eastAsia"/>
              </w:rPr>
              <w:t>4</w:t>
            </w:r>
          </w:p>
        </w:tc>
        <w:tc>
          <w:tcPr>
            <w:tcW w:w="6012" w:type="dxa"/>
          </w:tcPr>
          <w:p w:rsidR="00213B2C" w:rsidRDefault="00213B2C" w:rsidP="00213B2C">
            <w:pPr>
              <w:rPr>
                <w:color w:val="000000"/>
              </w:rPr>
            </w:pPr>
            <w:r>
              <w:rPr>
                <w:rFonts w:hint="eastAsia"/>
                <w:color w:val="000000"/>
              </w:rPr>
              <w:t>有關信用狀的交易流程，下列敘述何者正確？</w:t>
            </w:r>
          </w:p>
          <w:p w:rsidR="00213B2C" w:rsidRPr="00670011" w:rsidRDefault="00213B2C" w:rsidP="00213B2C">
            <w:pPr>
              <w:rPr>
                <w:color w:val="000000"/>
              </w:rPr>
            </w:pPr>
            <w:r>
              <w:rPr>
                <w:rFonts w:hint="eastAsia"/>
                <w:color w:val="000000"/>
              </w:rPr>
              <w:t>1.</w:t>
            </w:r>
            <w:r>
              <w:rPr>
                <w:rFonts w:hint="eastAsia"/>
                <w:color w:val="000000"/>
              </w:rPr>
              <w:t>開狀銀行自簽發信用狀時起，即受其應為兌付之不可撤銷之拘束</w:t>
            </w:r>
          </w:p>
          <w:p w:rsidR="00213B2C" w:rsidRPr="00670011" w:rsidRDefault="00213B2C" w:rsidP="00213B2C">
            <w:pPr>
              <w:rPr>
                <w:color w:val="000000"/>
              </w:rPr>
            </w:pPr>
            <w:r>
              <w:rPr>
                <w:rFonts w:hint="eastAsia"/>
                <w:color w:val="000000"/>
              </w:rPr>
              <w:t>2.</w:t>
            </w:r>
            <w:r>
              <w:rPr>
                <w:rFonts w:hint="eastAsia"/>
                <w:color w:val="000000"/>
              </w:rPr>
              <w:t>買方憑合約向往來銀行申請開發信用狀，通常買方即為受益人</w:t>
            </w:r>
          </w:p>
          <w:p w:rsidR="00213B2C" w:rsidRPr="00670011" w:rsidRDefault="00213B2C" w:rsidP="00213B2C">
            <w:pPr>
              <w:rPr>
                <w:color w:val="000000"/>
              </w:rPr>
            </w:pPr>
            <w:r>
              <w:rPr>
                <w:rFonts w:hint="eastAsia"/>
                <w:color w:val="000000"/>
              </w:rPr>
              <w:t>3.</w:t>
            </w:r>
            <w:r>
              <w:rPr>
                <w:rFonts w:hint="eastAsia"/>
                <w:color w:val="000000"/>
              </w:rPr>
              <w:t>通知銀行收到開狀銀行開來的信用狀，不需確信外觀真實性即可通知受益人</w:t>
            </w:r>
          </w:p>
          <w:p w:rsidR="00924DC1" w:rsidRDefault="00213B2C" w:rsidP="00213B2C">
            <w:r>
              <w:rPr>
                <w:rFonts w:hint="eastAsia"/>
                <w:color w:val="000000"/>
              </w:rPr>
              <w:t>4.</w:t>
            </w:r>
            <w:r>
              <w:rPr>
                <w:rFonts w:hint="eastAsia"/>
                <w:color w:val="000000"/>
              </w:rPr>
              <w:t>通知銀行收到開狀銀行開來的信用狀，不需確信外觀真實性即可通知受益人</w:t>
            </w:r>
          </w:p>
        </w:tc>
        <w:tc>
          <w:tcPr>
            <w:tcW w:w="1891" w:type="dxa"/>
          </w:tcPr>
          <w:p w:rsidR="00924DC1" w:rsidRDefault="00213B2C" w:rsidP="00A509B9">
            <w:r>
              <w:rPr>
                <w:rFonts w:hint="eastAsia"/>
              </w:rPr>
              <w:t>1</w:t>
            </w:r>
          </w:p>
        </w:tc>
      </w:tr>
    </w:tbl>
    <w:p w:rsidR="00924DC1" w:rsidRDefault="00924DC1" w:rsidP="00924DC1"/>
    <w:p w:rsidR="00FD63EA" w:rsidRDefault="00FD63EA" w:rsidP="00FD63EA">
      <w:pPr>
        <w:rPr>
          <w:b/>
          <w:sz w:val="30"/>
          <w:szCs w:val="30"/>
        </w:rPr>
      </w:pPr>
    </w:p>
    <w:p w:rsidR="00FD63EA" w:rsidRDefault="00FD63EA" w:rsidP="00FD63EA">
      <w:pPr>
        <w:rPr>
          <w:b/>
          <w:sz w:val="30"/>
          <w:szCs w:val="30"/>
        </w:rPr>
      </w:pPr>
    </w:p>
    <w:p w:rsidR="005A288B" w:rsidRDefault="005A288B" w:rsidP="005A288B">
      <w:pPr>
        <w:jc w:val="center"/>
        <w:rPr>
          <w:b/>
          <w:sz w:val="30"/>
          <w:szCs w:val="30"/>
        </w:rPr>
      </w:pPr>
      <w:r w:rsidRPr="005A288B">
        <w:rPr>
          <w:rFonts w:hint="eastAsia"/>
          <w:b/>
          <w:sz w:val="30"/>
          <w:szCs w:val="30"/>
        </w:rPr>
        <w:t>指定銀行辦理外幣貸款業務</w:t>
      </w:r>
    </w:p>
    <w:p w:rsidR="005A288B" w:rsidRDefault="00BF5838" w:rsidP="00EF58E5">
      <w:pPr>
        <w:pStyle w:val="a3"/>
        <w:numPr>
          <w:ilvl w:val="0"/>
          <w:numId w:val="11"/>
        </w:numPr>
        <w:ind w:leftChars="0"/>
      </w:pPr>
      <w:proofErr w:type="gramStart"/>
      <w:r>
        <w:rPr>
          <w:rFonts w:hint="eastAsia"/>
        </w:rPr>
        <w:t>承作</w:t>
      </w:r>
      <w:proofErr w:type="gramEnd"/>
      <w:r>
        <w:rPr>
          <w:rFonts w:hint="eastAsia"/>
        </w:rPr>
        <w:t>對象：以國內客戶為限</w:t>
      </w:r>
    </w:p>
    <w:p w:rsidR="00BF5838" w:rsidRPr="00127EA4" w:rsidRDefault="00BF5838" w:rsidP="00EF58E5">
      <w:pPr>
        <w:pStyle w:val="a3"/>
        <w:numPr>
          <w:ilvl w:val="0"/>
          <w:numId w:val="11"/>
        </w:numPr>
        <w:ind w:leftChars="0"/>
        <w:rPr>
          <w:b/>
          <w:szCs w:val="24"/>
        </w:rPr>
      </w:pPr>
      <w:r>
        <w:rPr>
          <w:rFonts w:hint="eastAsia"/>
        </w:rPr>
        <w:t>兌換限制：外幣貸款不得兌換為新台幣，但</w:t>
      </w:r>
      <w:r w:rsidRPr="00127EA4">
        <w:rPr>
          <w:rFonts w:hint="eastAsia"/>
          <w:b/>
          <w:szCs w:val="24"/>
        </w:rPr>
        <w:t>出口後之出口外幣貸款不再此限</w:t>
      </w:r>
    </w:p>
    <w:p w:rsidR="00BF5838" w:rsidRDefault="00BF5838" w:rsidP="00EF58E5">
      <w:pPr>
        <w:pStyle w:val="a3"/>
        <w:numPr>
          <w:ilvl w:val="0"/>
          <w:numId w:val="11"/>
        </w:numPr>
        <w:ind w:leftChars="0"/>
      </w:pPr>
      <w:r>
        <w:rPr>
          <w:rFonts w:hint="eastAsia"/>
        </w:rPr>
        <w:t>列報文件：應依「指定銀</w:t>
      </w:r>
      <w:r w:rsidR="00C0536D">
        <w:rPr>
          <w:rFonts w:hint="eastAsia"/>
        </w:rPr>
        <w:t>行</w:t>
      </w:r>
      <w:proofErr w:type="gramStart"/>
      <w:r w:rsidR="00C0536D">
        <w:rPr>
          <w:rFonts w:hint="eastAsia"/>
        </w:rPr>
        <w:t>承作</w:t>
      </w:r>
      <w:proofErr w:type="gramEnd"/>
      <w:r w:rsidR="00C0536D">
        <w:rPr>
          <w:rFonts w:hint="eastAsia"/>
        </w:rPr>
        <w:t>短期及中長期外幣貸款填報交易日報說明」填報交易日報，並將月底餘額，依短期及中長期類別，列表送中央銀行外匯局。</w:t>
      </w:r>
    </w:p>
    <w:p w:rsidR="00C0536D" w:rsidRDefault="00C0536D" w:rsidP="00C0536D">
      <w:pPr>
        <w:jc w:val="center"/>
        <w:rPr>
          <w:b/>
          <w:sz w:val="30"/>
          <w:szCs w:val="30"/>
        </w:rPr>
      </w:pPr>
      <w:r w:rsidRPr="00C0536D">
        <w:rPr>
          <w:rFonts w:hint="eastAsia"/>
          <w:b/>
          <w:sz w:val="30"/>
          <w:szCs w:val="30"/>
        </w:rPr>
        <w:t>指定銀行辦理外幣擔保付款之保證業務</w:t>
      </w:r>
    </w:p>
    <w:p w:rsidR="00C0536D" w:rsidRDefault="00C0536D" w:rsidP="00EF58E5">
      <w:pPr>
        <w:pStyle w:val="a3"/>
        <w:numPr>
          <w:ilvl w:val="0"/>
          <w:numId w:val="12"/>
        </w:numPr>
        <w:ind w:leftChars="0"/>
      </w:pPr>
      <w:proofErr w:type="gramStart"/>
      <w:r>
        <w:rPr>
          <w:rFonts w:hint="eastAsia"/>
        </w:rPr>
        <w:t>承作</w:t>
      </w:r>
      <w:proofErr w:type="gramEnd"/>
      <w:r>
        <w:rPr>
          <w:rFonts w:hint="eastAsia"/>
        </w:rPr>
        <w:t>對象：以國內客戶為限</w:t>
      </w:r>
    </w:p>
    <w:p w:rsidR="00BD7D10" w:rsidRDefault="00C0536D" w:rsidP="00EF58E5">
      <w:pPr>
        <w:pStyle w:val="a3"/>
        <w:numPr>
          <w:ilvl w:val="0"/>
          <w:numId w:val="12"/>
        </w:numPr>
        <w:ind w:leftChars="0"/>
      </w:pPr>
      <w:r>
        <w:rPr>
          <w:rFonts w:hint="eastAsia"/>
        </w:rPr>
        <w:t>擔保信用狀開發：指定銀行為國內顧客簽發擔保信用狀，以直接或間接方式，擔保國內廠商之海外子公司（含大陸地區）向境外金融機構借</w:t>
      </w:r>
      <w:r w:rsidR="00BD7D10">
        <w:rPr>
          <w:rFonts w:hint="eastAsia"/>
        </w:rPr>
        <w:t>錢。</w:t>
      </w:r>
      <w:r w:rsidR="00BD7D10">
        <w:rPr>
          <w:noProof/>
        </w:rPr>
        <w:drawing>
          <wp:inline distT="0" distB="0" distL="0" distR="0" wp14:anchorId="655387AE" wp14:editId="5C216946">
            <wp:extent cx="5753535" cy="1789927"/>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908" cy="1792221"/>
                    </a:xfrm>
                    <a:prstGeom prst="rect">
                      <a:avLst/>
                    </a:prstGeom>
                  </pic:spPr>
                </pic:pic>
              </a:graphicData>
            </a:graphic>
          </wp:inline>
        </w:drawing>
      </w:r>
    </w:p>
    <w:p w:rsidR="00BD7D10" w:rsidRDefault="00BD7D10" w:rsidP="00EF58E5">
      <w:pPr>
        <w:pStyle w:val="a3"/>
        <w:numPr>
          <w:ilvl w:val="0"/>
          <w:numId w:val="12"/>
        </w:numPr>
        <w:ind w:leftChars="0"/>
      </w:pPr>
      <w:r>
        <w:rPr>
          <w:rFonts w:hint="eastAsia"/>
        </w:rPr>
        <w:t>列報文件：月底餘額及保證性質列報中央外匯局。</w:t>
      </w:r>
    </w:p>
    <w:p w:rsidR="00BD7D10" w:rsidRDefault="00BD7D10" w:rsidP="00BD7D10">
      <w:r>
        <w:rPr>
          <w:rFonts w:hint="eastAsia"/>
        </w:rPr>
        <w:t>【註】</w:t>
      </w:r>
      <w:r>
        <w:rPr>
          <w:rFonts w:hint="eastAsia"/>
        </w:rPr>
        <w:t>(1)</w:t>
      </w:r>
      <w:r>
        <w:rPr>
          <w:rFonts w:hint="eastAsia"/>
        </w:rPr>
        <w:t>日報表：於次營業日中午十二時前送報中央銀行外匯局。</w:t>
      </w:r>
    </w:p>
    <w:p w:rsidR="00BD7D10" w:rsidRDefault="00BD7D10" w:rsidP="00BD7D10">
      <w:r>
        <w:rPr>
          <w:rFonts w:hint="eastAsia"/>
        </w:rPr>
        <w:t xml:space="preserve">      (2)</w:t>
      </w:r>
      <w:r>
        <w:rPr>
          <w:rFonts w:hint="eastAsia"/>
        </w:rPr>
        <w:t>月報表：於每月營業終了後十日內送報中央銀行外匯局。</w:t>
      </w:r>
    </w:p>
    <w:p w:rsidR="007E156F" w:rsidRDefault="007E156F" w:rsidP="007E156F">
      <w:pPr>
        <w:spacing w:line="480" w:lineRule="auto"/>
        <w:jc w:val="center"/>
        <w:rPr>
          <w:b/>
          <w:sz w:val="30"/>
          <w:szCs w:val="30"/>
        </w:rPr>
      </w:pPr>
      <w:r>
        <w:rPr>
          <w:rFonts w:hint="eastAsia"/>
          <w:b/>
          <w:sz w:val="30"/>
          <w:szCs w:val="30"/>
        </w:rPr>
        <w:t>外匯法規</w:t>
      </w:r>
    </w:p>
    <w:p w:rsidR="00753BC4" w:rsidRDefault="007E156F" w:rsidP="00EF58E5">
      <w:pPr>
        <w:pStyle w:val="a3"/>
        <w:numPr>
          <w:ilvl w:val="0"/>
          <w:numId w:val="2"/>
        </w:numPr>
        <w:ind w:leftChars="0"/>
        <w:rPr>
          <w:bCs/>
        </w:rPr>
      </w:pPr>
      <w:r w:rsidRPr="007E1F86">
        <w:rPr>
          <w:bCs/>
        </w:rPr>
        <w:t>信用狀統一慣例</w:t>
      </w:r>
      <w:r>
        <w:rPr>
          <w:rFonts w:hint="eastAsia"/>
          <w:bCs/>
        </w:rPr>
        <w:t>(UCP)</w:t>
      </w:r>
      <w:r w:rsidRPr="007E1F86">
        <w:rPr>
          <w:bCs/>
        </w:rPr>
        <w:t>：為國際商會</w:t>
      </w:r>
      <w:r w:rsidRPr="007E1F86">
        <w:rPr>
          <w:bCs/>
        </w:rPr>
        <w:t>(ICC)</w:t>
      </w:r>
      <w:r w:rsidRPr="007E1F86">
        <w:rPr>
          <w:bCs/>
        </w:rPr>
        <w:t>在</w:t>
      </w:r>
      <w:r w:rsidRPr="007E1F86">
        <w:rPr>
          <w:bCs/>
        </w:rPr>
        <w:t xml:space="preserve"> 1933 </w:t>
      </w:r>
      <w:r w:rsidRPr="007E1F86">
        <w:rPr>
          <w:bCs/>
        </w:rPr>
        <w:t>年首次訂立，提供商業信用狀</w:t>
      </w:r>
      <w:r w:rsidRPr="007E1F86">
        <w:rPr>
          <w:bCs/>
        </w:rPr>
        <w:t xml:space="preserve"> (</w:t>
      </w:r>
      <w:r w:rsidRPr="007E1F86">
        <w:rPr>
          <w:bCs/>
        </w:rPr>
        <w:t>或</w:t>
      </w:r>
      <w:proofErr w:type="gramStart"/>
      <w:r w:rsidRPr="007E1F86">
        <w:rPr>
          <w:bCs/>
        </w:rPr>
        <w:t>稱跟單</w:t>
      </w:r>
      <w:proofErr w:type="gramEnd"/>
      <w:r w:rsidRPr="007E1F86">
        <w:rPr>
          <w:bCs/>
        </w:rPr>
        <w:t>信用狀</w:t>
      </w:r>
      <w:r w:rsidRPr="007E1F86">
        <w:rPr>
          <w:bCs/>
        </w:rPr>
        <w:t xml:space="preserve"> "Documentary Credit") </w:t>
      </w:r>
      <w:r w:rsidRPr="007E1F86">
        <w:rPr>
          <w:bCs/>
        </w:rPr>
        <w:t>交易適用之國際規則</w:t>
      </w:r>
      <w:r>
        <w:rPr>
          <w:rFonts w:hint="eastAsia"/>
          <w:bCs/>
        </w:rPr>
        <w:t>，</w:t>
      </w:r>
      <w:r w:rsidRPr="007E1F86">
        <w:rPr>
          <w:bCs/>
        </w:rPr>
        <w:t>包含信用狀統一慣例</w:t>
      </w:r>
      <w:r w:rsidRPr="007E1F86">
        <w:rPr>
          <w:bCs/>
        </w:rPr>
        <w:t xml:space="preserve">(Uniform Customs and Practice for Documentary Credit) </w:t>
      </w:r>
      <w:r w:rsidRPr="007E1F86">
        <w:rPr>
          <w:bCs/>
        </w:rPr>
        <w:t>，現行版本為</w:t>
      </w:r>
      <w:r w:rsidRPr="007E1F86">
        <w:rPr>
          <w:bCs/>
        </w:rPr>
        <w:t xml:space="preserve"> 2007 </w:t>
      </w:r>
      <w:r w:rsidRPr="007E1F86">
        <w:rPr>
          <w:bCs/>
        </w:rPr>
        <w:t>修訂本</w:t>
      </w:r>
      <w:r w:rsidRPr="007E1F86">
        <w:rPr>
          <w:bCs/>
        </w:rPr>
        <w:t xml:space="preserve"> (2007 revision</w:t>
      </w:r>
      <w:r>
        <w:rPr>
          <w:rFonts w:hint="eastAsia"/>
          <w:bCs/>
        </w:rPr>
        <w:t>；</w:t>
      </w:r>
      <w:r w:rsidRPr="007E1F86">
        <w:rPr>
          <w:bCs/>
        </w:rPr>
        <w:t>簡稱</w:t>
      </w:r>
      <w:r w:rsidRPr="007E1F86">
        <w:rPr>
          <w:bCs/>
        </w:rPr>
        <w:t xml:space="preserve"> </w:t>
      </w:r>
      <w:r w:rsidRPr="007E1F86">
        <w:rPr>
          <w:b/>
          <w:bCs/>
        </w:rPr>
        <w:t>UCP600</w:t>
      </w:r>
      <w:r w:rsidRPr="007E1F86">
        <w:rPr>
          <w:bCs/>
        </w:rPr>
        <w:t>)</w:t>
      </w:r>
      <w:r w:rsidRPr="007E1F86">
        <w:rPr>
          <w:bCs/>
        </w:rPr>
        <w:t>，係自</w:t>
      </w:r>
      <w:r w:rsidRPr="007E1F86">
        <w:rPr>
          <w:bCs/>
        </w:rPr>
        <w:t xml:space="preserve"> 2007 </w:t>
      </w:r>
      <w:r w:rsidRPr="007E1F86">
        <w:rPr>
          <w:bCs/>
        </w:rPr>
        <w:t>年</w:t>
      </w:r>
      <w:r w:rsidRPr="007E1F86">
        <w:rPr>
          <w:bCs/>
        </w:rPr>
        <w:t xml:space="preserve"> 7 </w:t>
      </w:r>
    </w:p>
    <w:p w:rsidR="007E156F" w:rsidRDefault="007E156F" w:rsidP="00753BC4">
      <w:pPr>
        <w:pStyle w:val="a3"/>
        <w:ind w:leftChars="0"/>
        <w:rPr>
          <w:bCs/>
        </w:rPr>
      </w:pPr>
      <w:r w:rsidRPr="00753BC4">
        <w:rPr>
          <w:bCs/>
        </w:rPr>
        <w:t>月</w:t>
      </w:r>
      <w:r w:rsidRPr="00753BC4">
        <w:rPr>
          <w:bCs/>
        </w:rPr>
        <w:t xml:space="preserve"> 1 </w:t>
      </w:r>
      <w:r w:rsidRPr="00753BC4">
        <w:rPr>
          <w:bCs/>
        </w:rPr>
        <w:t>日起施行。</w:t>
      </w:r>
      <w:r w:rsidRPr="00753BC4">
        <w:rPr>
          <w:bCs/>
        </w:rPr>
        <w:t xml:space="preserve"> </w:t>
      </w:r>
    </w:p>
    <w:p w:rsidR="00753BC4" w:rsidRDefault="00C72C7A" w:rsidP="006C5313">
      <w:pPr>
        <w:pStyle w:val="a3"/>
        <w:numPr>
          <w:ilvl w:val="0"/>
          <w:numId w:val="20"/>
        </w:numPr>
        <w:ind w:leftChars="0"/>
        <w:rPr>
          <w:bCs/>
        </w:rPr>
      </w:pPr>
      <w:r>
        <w:rPr>
          <w:rFonts w:hint="eastAsia"/>
          <w:bCs/>
        </w:rPr>
        <w:t>託收統一規則</w:t>
      </w:r>
      <w:r>
        <w:rPr>
          <w:rFonts w:hint="eastAsia"/>
          <w:bCs/>
        </w:rPr>
        <w:t>(URC522)</w:t>
      </w:r>
      <w:r>
        <w:rPr>
          <w:rFonts w:hint="eastAsia"/>
          <w:bCs/>
        </w:rPr>
        <w:t>：</w:t>
      </w:r>
    </w:p>
    <w:p w:rsidR="00C72C7A" w:rsidRDefault="00C72C7A" w:rsidP="006C5313">
      <w:pPr>
        <w:pStyle w:val="a3"/>
        <w:numPr>
          <w:ilvl w:val="0"/>
          <w:numId w:val="21"/>
        </w:numPr>
        <w:ind w:leftChars="0"/>
        <w:rPr>
          <w:bCs/>
        </w:rPr>
      </w:pPr>
      <w:r>
        <w:rPr>
          <w:rFonts w:hint="eastAsia"/>
          <w:bCs/>
        </w:rPr>
        <w:t>於</w:t>
      </w:r>
      <w:r>
        <w:rPr>
          <w:rFonts w:hint="eastAsia"/>
          <w:bCs/>
        </w:rPr>
        <w:t>1996/1/1</w:t>
      </w:r>
      <w:r>
        <w:rPr>
          <w:rFonts w:hint="eastAsia"/>
          <w:bCs/>
        </w:rPr>
        <w:t>實施</w:t>
      </w:r>
    </w:p>
    <w:p w:rsidR="00F95081" w:rsidRDefault="00C72C7A" w:rsidP="006C5313">
      <w:pPr>
        <w:pStyle w:val="a3"/>
        <w:numPr>
          <w:ilvl w:val="0"/>
          <w:numId w:val="21"/>
        </w:numPr>
        <w:ind w:leftChars="0"/>
        <w:rPr>
          <w:bCs/>
        </w:rPr>
      </w:pPr>
      <w:r>
        <w:rPr>
          <w:rFonts w:hint="eastAsia"/>
          <w:bCs/>
        </w:rPr>
        <w:t>「託收」指</w:t>
      </w:r>
      <w:r w:rsidR="00F95081">
        <w:rPr>
          <w:rFonts w:hint="eastAsia"/>
          <w:bCs/>
        </w:rPr>
        <w:t>銀行依指示，處理單據後以求：</w:t>
      </w:r>
    </w:p>
    <w:p w:rsidR="00F95081" w:rsidRDefault="00F95081" w:rsidP="006C5313">
      <w:pPr>
        <w:pStyle w:val="a3"/>
        <w:numPr>
          <w:ilvl w:val="0"/>
          <w:numId w:val="22"/>
        </w:numPr>
        <w:ind w:leftChars="0"/>
        <w:rPr>
          <w:bCs/>
        </w:rPr>
      </w:pPr>
      <w:r>
        <w:rPr>
          <w:rFonts w:hint="eastAsia"/>
          <w:bCs/>
        </w:rPr>
        <w:lastRenderedPageBreak/>
        <w:t>獲得承兌及</w:t>
      </w:r>
      <w:r>
        <w:rPr>
          <w:rFonts w:hint="eastAsia"/>
          <w:bCs/>
        </w:rPr>
        <w:t>/</w:t>
      </w:r>
      <w:r>
        <w:rPr>
          <w:rFonts w:hint="eastAsia"/>
          <w:bCs/>
        </w:rPr>
        <w:t>或付款</w:t>
      </w:r>
    </w:p>
    <w:p w:rsidR="00F95081" w:rsidRDefault="00F95081" w:rsidP="006C5313">
      <w:pPr>
        <w:pStyle w:val="a3"/>
        <w:numPr>
          <w:ilvl w:val="0"/>
          <w:numId w:val="22"/>
        </w:numPr>
        <w:ind w:leftChars="0"/>
        <w:rPr>
          <w:bCs/>
        </w:rPr>
      </w:pPr>
      <w:r>
        <w:rPr>
          <w:rFonts w:hint="eastAsia"/>
          <w:bCs/>
        </w:rPr>
        <w:t>憑承兌及</w:t>
      </w:r>
      <w:r>
        <w:rPr>
          <w:rFonts w:hint="eastAsia"/>
          <w:bCs/>
        </w:rPr>
        <w:t>/</w:t>
      </w:r>
      <w:r>
        <w:rPr>
          <w:rFonts w:hint="eastAsia"/>
          <w:bCs/>
        </w:rPr>
        <w:t>或付款而交付單據</w:t>
      </w:r>
    </w:p>
    <w:p w:rsidR="00F95081" w:rsidRDefault="00F95081" w:rsidP="006C5313">
      <w:pPr>
        <w:pStyle w:val="a3"/>
        <w:numPr>
          <w:ilvl w:val="0"/>
          <w:numId w:val="22"/>
        </w:numPr>
        <w:ind w:leftChars="0"/>
        <w:rPr>
          <w:bCs/>
        </w:rPr>
      </w:pPr>
      <w:r>
        <w:rPr>
          <w:rFonts w:hint="eastAsia"/>
          <w:bCs/>
        </w:rPr>
        <w:t>依其他條件交付單據</w:t>
      </w:r>
    </w:p>
    <w:p w:rsidR="00F95081" w:rsidRDefault="00F95081" w:rsidP="006C5313">
      <w:pPr>
        <w:pStyle w:val="a3"/>
        <w:numPr>
          <w:ilvl w:val="0"/>
          <w:numId w:val="21"/>
        </w:numPr>
        <w:ind w:leftChars="0"/>
        <w:rPr>
          <w:bCs/>
        </w:rPr>
      </w:pPr>
      <w:r>
        <w:rPr>
          <w:rFonts w:hint="eastAsia"/>
          <w:bCs/>
        </w:rPr>
        <w:t>所謂「單據」是指「財務單據」、「商業單據」</w:t>
      </w:r>
    </w:p>
    <w:p w:rsidR="00F95081" w:rsidRDefault="00F95081" w:rsidP="006C5313">
      <w:pPr>
        <w:pStyle w:val="a3"/>
        <w:numPr>
          <w:ilvl w:val="0"/>
          <w:numId w:val="23"/>
        </w:numPr>
        <w:ind w:leftChars="0"/>
        <w:rPr>
          <w:bCs/>
        </w:rPr>
      </w:pPr>
      <w:r>
        <w:rPr>
          <w:rFonts w:hint="eastAsia"/>
          <w:bCs/>
        </w:rPr>
        <w:t>財務單據：匯票、支票、本票</w:t>
      </w:r>
    </w:p>
    <w:p w:rsidR="00F95081" w:rsidRDefault="00F95081" w:rsidP="006C5313">
      <w:pPr>
        <w:pStyle w:val="a3"/>
        <w:numPr>
          <w:ilvl w:val="0"/>
          <w:numId w:val="23"/>
        </w:numPr>
        <w:ind w:leftChars="0"/>
        <w:rPr>
          <w:bCs/>
        </w:rPr>
      </w:pPr>
      <w:r>
        <w:rPr>
          <w:rFonts w:hint="eastAsia"/>
          <w:bCs/>
        </w:rPr>
        <w:t>商業單據：發票、貨運單據、物權證書、</w:t>
      </w:r>
      <w:r w:rsidR="006407A8">
        <w:rPr>
          <w:rFonts w:hint="eastAsia"/>
          <w:bCs/>
        </w:rPr>
        <w:t>保險單、裝箱</w:t>
      </w:r>
      <w:r w:rsidR="00F82581">
        <w:rPr>
          <w:rFonts w:hint="eastAsia"/>
          <w:bCs/>
        </w:rPr>
        <w:t>單</w:t>
      </w:r>
    </w:p>
    <w:p w:rsidR="00F82581" w:rsidRDefault="00F82581" w:rsidP="006C5313">
      <w:pPr>
        <w:pStyle w:val="a3"/>
        <w:numPr>
          <w:ilvl w:val="0"/>
          <w:numId w:val="23"/>
        </w:numPr>
        <w:ind w:leftChars="0"/>
        <w:rPr>
          <w:bCs/>
        </w:rPr>
      </w:pPr>
      <w:r>
        <w:rPr>
          <w:rFonts w:hint="eastAsia"/>
          <w:bCs/>
        </w:rPr>
        <w:t>「</w:t>
      </w:r>
      <w:proofErr w:type="gramStart"/>
      <w:r>
        <w:rPr>
          <w:rFonts w:hint="eastAsia"/>
          <w:bCs/>
        </w:rPr>
        <w:t>光票託收</w:t>
      </w:r>
      <w:proofErr w:type="gramEnd"/>
      <w:r>
        <w:rPr>
          <w:rFonts w:hint="eastAsia"/>
          <w:bCs/>
        </w:rPr>
        <w:t>」指財務單據之託收，未附隨商業單據</w:t>
      </w:r>
    </w:p>
    <w:p w:rsidR="00F82581" w:rsidRDefault="00F82581" w:rsidP="006C5313">
      <w:pPr>
        <w:pStyle w:val="a3"/>
        <w:numPr>
          <w:ilvl w:val="0"/>
          <w:numId w:val="23"/>
        </w:numPr>
        <w:ind w:leftChars="0"/>
        <w:rPr>
          <w:bCs/>
        </w:rPr>
      </w:pPr>
      <w:r>
        <w:rPr>
          <w:rFonts w:hint="eastAsia"/>
          <w:bCs/>
        </w:rPr>
        <w:t>「</w:t>
      </w:r>
      <w:proofErr w:type="gramStart"/>
      <w:r>
        <w:rPr>
          <w:rFonts w:hint="eastAsia"/>
          <w:bCs/>
        </w:rPr>
        <w:t>跟單託收</w:t>
      </w:r>
      <w:proofErr w:type="gramEnd"/>
      <w:r>
        <w:rPr>
          <w:rFonts w:hint="eastAsia"/>
          <w:bCs/>
        </w:rPr>
        <w:t>」財務單據</w:t>
      </w:r>
      <w:r>
        <w:rPr>
          <w:rFonts w:hint="eastAsia"/>
          <w:bCs/>
        </w:rPr>
        <w:t>+</w:t>
      </w:r>
      <w:r>
        <w:rPr>
          <w:rFonts w:hint="eastAsia"/>
          <w:bCs/>
        </w:rPr>
        <w:t>商業單據、商業單據</w:t>
      </w:r>
      <w:proofErr w:type="gramStart"/>
      <w:r>
        <w:rPr>
          <w:rFonts w:hint="eastAsia"/>
          <w:bCs/>
        </w:rPr>
        <w:t>未付隨財</w:t>
      </w:r>
      <w:proofErr w:type="gramEnd"/>
      <w:r>
        <w:rPr>
          <w:rFonts w:hint="eastAsia"/>
          <w:bCs/>
        </w:rPr>
        <w:t>務單據者</w:t>
      </w:r>
    </w:p>
    <w:p w:rsidR="00F82581" w:rsidRPr="000C4E5F" w:rsidRDefault="000C4E5F" w:rsidP="006C5313">
      <w:pPr>
        <w:pStyle w:val="a3"/>
        <w:numPr>
          <w:ilvl w:val="0"/>
          <w:numId w:val="21"/>
        </w:numPr>
        <w:ind w:leftChars="0"/>
        <w:rPr>
          <w:bCs/>
        </w:rPr>
      </w:pPr>
      <w:r w:rsidRPr="000C4E5F">
        <w:rPr>
          <w:rFonts w:hint="eastAsia"/>
          <w:bCs/>
        </w:rPr>
        <w:t>相關當事人：</w:t>
      </w:r>
    </w:p>
    <w:p w:rsidR="000C4E5F" w:rsidRDefault="000C4E5F" w:rsidP="000C4E5F">
      <w:pPr>
        <w:pStyle w:val="a3"/>
        <w:ind w:leftChars="0" w:left="870"/>
        <w:rPr>
          <w:bCs/>
        </w:rPr>
      </w:pPr>
      <w:r>
        <w:rPr>
          <w:rFonts w:hint="eastAsia"/>
          <w:bCs/>
        </w:rPr>
        <w:t>1.</w:t>
      </w:r>
      <w:r>
        <w:rPr>
          <w:rFonts w:hint="eastAsia"/>
          <w:bCs/>
        </w:rPr>
        <w:t>「委託人」</w:t>
      </w:r>
      <w:r>
        <w:rPr>
          <w:rFonts w:hint="eastAsia"/>
          <w:bCs/>
        </w:rPr>
        <w:t>(</w:t>
      </w:r>
      <w:r>
        <w:rPr>
          <w:bCs/>
        </w:rPr>
        <w:t>Principal):</w:t>
      </w:r>
      <w:r>
        <w:rPr>
          <w:rFonts w:hint="eastAsia"/>
          <w:bCs/>
        </w:rPr>
        <w:t>即委託銀行處理託收之一方</w:t>
      </w:r>
    </w:p>
    <w:p w:rsidR="000C4E5F" w:rsidRDefault="000C4E5F" w:rsidP="000C4E5F">
      <w:pPr>
        <w:pStyle w:val="a3"/>
        <w:ind w:leftChars="0" w:left="870"/>
        <w:rPr>
          <w:bCs/>
        </w:rPr>
      </w:pPr>
      <w:r>
        <w:rPr>
          <w:rFonts w:hint="eastAsia"/>
          <w:bCs/>
        </w:rPr>
        <w:t>2.</w:t>
      </w:r>
      <w:r>
        <w:rPr>
          <w:rFonts w:hint="eastAsia"/>
          <w:bCs/>
        </w:rPr>
        <w:t>「託收銀行」</w:t>
      </w:r>
      <w:r>
        <w:rPr>
          <w:rFonts w:hint="eastAsia"/>
          <w:bCs/>
        </w:rPr>
        <w:t>(R</w:t>
      </w:r>
      <w:r>
        <w:rPr>
          <w:bCs/>
        </w:rPr>
        <w:t>emitting Bank):</w:t>
      </w:r>
      <w:r>
        <w:rPr>
          <w:rFonts w:hint="eastAsia"/>
          <w:bCs/>
        </w:rPr>
        <w:t>即受委託人委託處理託收之銀行</w:t>
      </w:r>
    </w:p>
    <w:p w:rsidR="000C4E5F" w:rsidRDefault="000C4E5F" w:rsidP="000C4E5F">
      <w:pPr>
        <w:pStyle w:val="a3"/>
        <w:ind w:leftChars="0" w:left="870"/>
        <w:rPr>
          <w:bCs/>
        </w:rPr>
      </w:pPr>
      <w:r>
        <w:rPr>
          <w:rFonts w:hint="eastAsia"/>
          <w:bCs/>
        </w:rPr>
        <w:t>3.</w:t>
      </w:r>
      <w:r>
        <w:rPr>
          <w:rFonts w:hint="eastAsia"/>
          <w:bCs/>
        </w:rPr>
        <w:t>「代收銀行」</w:t>
      </w:r>
      <w:r>
        <w:rPr>
          <w:rFonts w:hint="eastAsia"/>
          <w:bCs/>
        </w:rPr>
        <w:t>(C</w:t>
      </w:r>
      <w:r>
        <w:rPr>
          <w:bCs/>
        </w:rPr>
        <w:t>ollecting Bank):</w:t>
      </w:r>
      <w:r>
        <w:rPr>
          <w:rFonts w:hint="eastAsia"/>
          <w:bCs/>
        </w:rPr>
        <w:t>即託收銀行外，涉及託收處理的任何銀行</w:t>
      </w:r>
    </w:p>
    <w:p w:rsidR="00675AA7" w:rsidRPr="00E94239" w:rsidRDefault="000C4E5F" w:rsidP="00522625">
      <w:pPr>
        <w:pStyle w:val="a3"/>
        <w:ind w:leftChars="0" w:left="870"/>
        <w:rPr>
          <w:bCs/>
        </w:rPr>
      </w:pPr>
      <w:r>
        <w:rPr>
          <w:rFonts w:hint="eastAsia"/>
          <w:bCs/>
        </w:rPr>
        <w:t>4.</w:t>
      </w:r>
      <w:r>
        <w:rPr>
          <w:rFonts w:hint="eastAsia"/>
          <w:bCs/>
        </w:rPr>
        <w:t>「提示銀行」</w:t>
      </w:r>
      <w:r>
        <w:rPr>
          <w:rFonts w:hint="eastAsia"/>
          <w:bCs/>
        </w:rPr>
        <w:t>(P</w:t>
      </w:r>
      <w:r>
        <w:rPr>
          <w:bCs/>
        </w:rPr>
        <w:t>resenting Bank):</w:t>
      </w:r>
      <w:r>
        <w:rPr>
          <w:rFonts w:hint="eastAsia"/>
          <w:bCs/>
        </w:rPr>
        <w:t>即向付款人辦理提示之銀</w:t>
      </w:r>
      <w:r w:rsidR="00522625">
        <w:rPr>
          <w:rFonts w:hint="eastAsia"/>
          <w:bCs/>
        </w:rPr>
        <w:t>行</w:t>
      </w:r>
    </w:p>
    <w:p w:rsidR="007E156F" w:rsidRDefault="007E156F" w:rsidP="00EF58E5">
      <w:pPr>
        <w:pStyle w:val="a3"/>
        <w:numPr>
          <w:ilvl w:val="0"/>
          <w:numId w:val="2"/>
        </w:numPr>
        <w:ind w:leftChars="0"/>
        <w:rPr>
          <w:bCs/>
        </w:rPr>
      </w:pPr>
      <w:r w:rsidRPr="007E1F86">
        <w:rPr>
          <w:bCs/>
        </w:rPr>
        <w:t>國際標準銀行實務</w:t>
      </w:r>
      <w:r>
        <w:rPr>
          <w:rFonts w:hint="eastAsia"/>
          <w:bCs/>
        </w:rPr>
        <w:t>(ISBP)</w:t>
      </w:r>
      <w:r w:rsidRPr="007E1F86">
        <w:rPr>
          <w:bCs/>
        </w:rPr>
        <w:t>：國際標準銀行實務</w:t>
      </w:r>
      <w:r>
        <w:rPr>
          <w:rFonts w:hint="eastAsia"/>
          <w:bCs/>
        </w:rPr>
        <w:t>:</w:t>
      </w:r>
      <w:r w:rsidRPr="007E1F86">
        <w:rPr>
          <w:bCs/>
        </w:rPr>
        <w:t>國際標準銀行實務</w:t>
      </w:r>
      <w:proofErr w:type="gramStart"/>
      <w:r w:rsidRPr="007E1F86">
        <w:rPr>
          <w:bCs/>
        </w:rPr>
        <w:t>－跟單信用狀項</w:t>
      </w:r>
      <w:proofErr w:type="gramEnd"/>
      <w:r w:rsidRPr="007E1F86">
        <w:rPr>
          <w:bCs/>
        </w:rPr>
        <w:t>下單據之審查</w:t>
      </w:r>
      <w:r w:rsidRPr="007E1F86">
        <w:rPr>
          <w:bCs/>
        </w:rPr>
        <w:t xml:space="preserve"> “International Standard Banking Practice (ISBP) for the examination of documents under documentary credits”</w:t>
      </w:r>
      <w:r w:rsidRPr="007E1F86">
        <w:rPr>
          <w:bCs/>
        </w:rPr>
        <w:t>，</w:t>
      </w:r>
      <w:r>
        <w:rPr>
          <w:rFonts w:hint="eastAsia"/>
          <w:bCs/>
        </w:rPr>
        <w:t>是</w:t>
      </w:r>
      <w:r w:rsidRPr="007E1F86">
        <w:rPr>
          <w:bCs/>
        </w:rPr>
        <w:t>國際商會整理之單據審查標準，</w:t>
      </w:r>
      <w:r w:rsidRPr="007E1F86">
        <w:rPr>
          <w:bCs/>
        </w:rPr>
        <w:t>ISBP</w:t>
      </w:r>
      <w:r w:rsidRPr="007E1F86">
        <w:rPr>
          <w:bCs/>
        </w:rPr>
        <w:t>收錄之國際標準銀行實務，與</w:t>
      </w:r>
      <w:r w:rsidRPr="007E1F86">
        <w:rPr>
          <w:bCs/>
        </w:rPr>
        <w:t>UCP</w:t>
      </w:r>
      <w:r w:rsidRPr="007E1F86">
        <w:rPr>
          <w:bCs/>
        </w:rPr>
        <w:t>及國際商會銀行委員會之意見及決議是一致的，其並未修改</w:t>
      </w:r>
      <w:r w:rsidRPr="007E1F86">
        <w:rPr>
          <w:bCs/>
        </w:rPr>
        <w:t>UCP</w:t>
      </w:r>
      <w:r w:rsidRPr="007E1F86">
        <w:rPr>
          <w:bCs/>
        </w:rPr>
        <w:t>，僅為</w:t>
      </w:r>
      <w:proofErr w:type="gramStart"/>
      <w:r w:rsidRPr="007E1F86">
        <w:rPr>
          <w:bCs/>
        </w:rPr>
        <w:t>解釋審單人</w:t>
      </w:r>
      <w:proofErr w:type="gramEnd"/>
      <w:r w:rsidRPr="007E1F86">
        <w:rPr>
          <w:bCs/>
        </w:rPr>
        <w:t>員應如何運</w:t>
      </w:r>
      <w:r>
        <w:rPr>
          <w:rFonts w:hint="eastAsia"/>
          <w:bCs/>
        </w:rPr>
        <w:t>用</w:t>
      </w:r>
      <w:r w:rsidRPr="007E1F86">
        <w:rPr>
          <w:bCs/>
        </w:rPr>
        <w:t>UCP</w:t>
      </w:r>
      <w:r w:rsidRPr="007E1F86">
        <w:rPr>
          <w:bCs/>
        </w:rPr>
        <w:t>；另</w:t>
      </w:r>
      <w:r w:rsidRPr="000D3294">
        <w:rPr>
          <w:b/>
          <w:bCs/>
        </w:rPr>
        <w:t>無須將</w:t>
      </w:r>
      <w:r w:rsidRPr="000D3294">
        <w:rPr>
          <w:b/>
          <w:bCs/>
        </w:rPr>
        <w:t xml:space="preserve"> ISBP </w:t>
      </w:r>
      <w:proofErr w:type="gramStart"/>
      <w:r w:rsidRPr="000D3294">
        <w:rPr>
          <w:b/>
          <w:bCs/>
        </w:rPr>
        <w:t>納入跟單信用</w:t>
      </w:r>
      <w:proofErr w:type="gramEnd"/>
      <w:r w:rsidRPr="000D3294">
        <w:rPr>
          <w:b/>
          <w:bCs/>
        </w:rPr>
        <w:t>狀之條款中，因為所須遵循之實務已隱含於</w:t>
      </w:r>
      <w:r w:rsidRPr="000D3294">
        <w:rPr>
          <w:b/>
          <w:bCs/>
        </w:rPr>
        <w:t>UCP</w:t>
      </w:r>
      <w:r>
        <w:rPr>
          <w:rFonts w:hint="eastAsia"/>
          <w:bCs/>
        </w:rPr>
        <w:t>，</w:t>
      </w:r>
      <w:r w:rsidRPr="007E1F86">
        <w:rPr>
          <w:bCs/>
        </w:rPr>
        <w:t>最新版本</w:t>
      </w:r>
      <w:r>
        <w:rPr>
          <w:rFonts w:hint="eastAsia"/>
          <w:bCs/>
        </w:rPr>
        <w:t>為</w:t>
      </w:r>
      <w:r w:rsidRPr="007E1F86">
        <w:rPr>
          <w:bCs/>
        </w:rPr>
        <w:t xml:space="preserve"> ISBP745</w:t>
      </w:r>
      <w:r w:rsidRPr="007E1F86">
        <w:rPr>
          <w:bCs/>
        </w:rPr>
        <w:t>於</w:t>
      </w:r>
      <w:r w:rsidRPr="007E1F86">
        <w:rPr>
          <w:bCs/>
        </w:rPr>
        <w:t>2013</w:t>
      </w:r>
      <w:r w:rsidRPr="007E1F86">
        <w:rPr>
          <w:bCs/>
        </w:rPr>
        <w:t>年</w:t>
      </w:r>
      <w:r w:rsidRPr="007E1F86">
        <w:rPr>
          <w:bCs/>
        </w:rPr>
        <w:t>4</w:t>
      </w:r>
      <w:r w:rsidRPr="007E1F86">
        <w:rPr>
          <w:bCs/>
        </w:rPr>
        <w:t>月施行。</w:t>
      </w:r>
      <w:r w:rsidRPr="007E1F86">
        <w:rPr>
          <w:bCs/>
        </w:rPr>
        <w:t xml:space="preserve"> </w:t>
      </w:r>
    </w:p>
    <w:p w:rsidR="007E156F" w:rsidRDefault="007E156F" w:rsidP="00EF58E5">
      <w:pPr>
        <w:pStyle w:val="a3"/>
        <w:numPr>
          <w:ilvl w:val="0"/>
          <w:numId w:val="2"/>
        </w:numPr>
        <w:ind w:leftChars="0"/>
        <w:rPr>
          <w:bCs/>
        </w:rPr>
      </w:pPr>
      <w:r w:rsidRPr="007E1F86">
        <w:rPr>
          <w:bCs/>
        </w:rPr>
        <w:t>電子信用狀統一慣例</w:t>
      </w:r>
      <w:r w:rsidRPr="007E1F86">
        <w:rPr>
          <w:bCs/>
        </w:rPr>
        <w:t xml:space="preserve"> (Supplement for Electronic Presentation</w:t>
      </w:r>
      <w:r w:rsidRPr="007E1F86">
        <w:rPr>
          <w:bCs/>
        </w:rPr>
        <w:t>；簡稱</w:t>
      </w:r>
      <w:r w:rsidRPr="007E1F86">
        <w:rPr>
          <w:bCs/>
        </w:rPr>
        <w:t>eUCP)</w:t>
      </w:r>
      <w:r w:rsidRPr="007E1F86">
        <w:rPr>
          <w:bCs/>
        </w:rPr>
        <w:t>：供處理信用狀所要求提示之「電子記錄</w:t>
      </w:r>
      <w:r w:rsidRPr="007E1F86">
        <w:rPr>
          <w:bCs/>
        </w:rPr>
        <w:t xml:space="preserve"> (electronic records)</w:t>
      </w:r>
      <w:r w:rsidRPr="007E1F86">
        <w:rPr>
          <w:bCs/>
        </w:rPr>
        <w:t>」之依據，但</w:t>
      </w:r>
      <w:r w:rsidRPr="007F35A4">
        <w:rPr>
          <w:b/>
          <w:bCs/>
        </w:rPr>
        <w:t>非</w:t>
      </w:r>
      <w:r w:rsidRPr="000D3294">
        <w:rPr>
          <w:b/>
          <w:bCs/>
        </w:rPr>
        <w:t>用於規範電子信用狀</w:t>
      </w:r>
      <w:r w:rsidRPr="007E1F86">
        <w:rPr>
          <w:bCs/>
        </w:rPr>
        <w:t>，而是</w:t>
      </w:r>
      <w:r w:rsidRPr="000D3294">
        <w:rPr>
          <w:b/>
          <w:bCs/>
        </w:rPr>
        <w:t>適用於電子記錄</w:t>
      </w:r>
      <w:r w:rsidRPr="007E1F86">
        <w:rPr>
          <w:bCs/>
        </w:rPr>
        <w:t>之提示，且於信用狀要求</w:t>
      </w:r>
      <w:r>
        <w:rPr>
          <w:rFonts w:hint="eastAsia"/>
          <w:bCs/>
        </w:rPr>
        <w:t>電子提示時適用</w:t>
      </w:r>
      <w:r w:rsidRPr="007E1F86">
        <w:rPr>
          <w:bCs/>
        </w:rPr>
        <w:t>。</w:t>
      </w:r>
      <w:proofErr w:type="gramStart"/>
      <w:r w:rsidRPr="007E1F86">
        <w:rPr>
          <w:bCs/>
        </w:rPr>
        <w:t>倘僅提示</w:t>
      </w:r>
      <w:proofErr w:type="gramEnd"/>
      <w:r w:rsidRPr="007E1F86">
        <w:rPr>
          <w:bCs/>
        </w:rPr>
        <w:t>紙面單據</w:t>
      </w:r>
      <w:r w:rsidRPr="007E1F86">
        <w:rPr>
          <w:bCs/>
        </w:rPr>
        <w:t xml:space="preserve">(paper documents) </w:t>
      </w:r>
      <w:r w:rsidRPr="007E1F86">
        <w:rPr>
          <w:bCs/>
        </w:rPr>
        <w:t>時，單獨適用信用狀統一慣例；現行版本</w:t>
      </w:r>
      <w:r w:rsidRPr="007E1F86">
        <w:rPr>
          <w:bCs/>
        </w:rPr>
        <w:t xml:space="preserve">Version 1.1 </w:t>
      </w:r>
      <w:r w:rsidRPr="007E1F86">
        <w:rPr>
          <w:bCs/>
        </w:rPr>
        <w:t>與</w:t>
      </w:r>
      <w:r w:rsidRPr="007E1F86">
        <w:rPr>
          <w:bCs/>
        </w:rPr>
        <w:t xml:space="preserve">UCP600 </w:t>
      </w:r>
      <w:r w:rsidRPr="007E1F86">
        <w:rPr>
          <w:bCs/>
        </w:rPr>
        <w:t>相同自</w:t>
      </w:r>
      <w:r w:rsidRPr="007E1F86">
        <w:rPr>
          <w:bCs/>
        </w:rPr>
        <w:t xml:space="preserve"> 2007 </w:t>
      </w:r>
      <w:r w:rsidRPr="007E1F86">
        <w:rPr>
          <w:bCs/>
        </w:rPr>
        <w:t>年</w:t>
      </w:r>
      <w:r w:rsidRPr="007E1F86">
        <w:rPr>
          <w:bCs/>
        </w:rPr>
        <w:t xml:space="preserve">7 </w:t>
      </w:r>
      <w:r w:rsidRPr="007E1F86">
        <w:rPr>
          <w:bCs/>
        </w:rPr>
        <w:t>月</w:t>
      </w:r>
      <w:r w:rsidRPr="007E1F86">
        <w:rPr>
          <w:bCs/>
        </w:rPr>
        <w:t>1</w:t>
      </w:r>
      <w:r w:rsidRPr="007E1F86">
        <w:rPr>
          <w:bCs/>
        </w:rPr>
        <w:t>日起施行，</w:t>
      </w:r>
      <w:r w:rsidRPr="000D3294">
        <w:rPr>
          <w:b/>
          <w:bCs/>
        </w:rPr>
        <w:t xml:space="preserve">eUCP </w:t>
      </w:r>
      <w:r w:rsidRPr="000D3294">
        <w:rPr>
          <w:b/>
          <w:bCs/>
        </w:rPr>
        <w:t>為</w:t>
      </w:r>
      <w:r w:rsidRPr="000D3294">
        <w:rPr>
          <w:b/>
          <w:bCs/>
        </w:rPr>
        <w:t xml:space="preserve"> UCP </w:t>
      </w:r>
      <w:r w:rsidRPr="000D3294">
        <w:rPr>
          <w:b/>
          <w:bCs/>
        </w:rPr>
        <w:t>之補充篇</w:t>
      </w:r>
      <w:r w:rsidRPr="007E1F86">
        <w:rPr>
          <w:bCs/>
        </w:rPr>
        <w:t>，</w:t>
      </w:r>
      <w:r w:rsidRPr="000D3294">
        <w:rPr>
          <w:b/>
          <w:bCs/>
        </w:rPr>
        <w:t>應</w:t>
      </w:r>
      <w:r w:rsidRPr="000D3294">
        <w:rPr>
          <w:rFonts w:hint="eastAsia"/>
          <w:b/>
          <w:bCs/>
        </w:rPr>
        <w:t>搭配</w:t>
      </w:r>
      <w:r w:rsidRPr="000D3294">
        <w:rPr>
          <w:b/>
          <w:bCs/>
        </w:rPr>
        <w:t xml:space="preserve">UCP </w:t>
      </w:r>
      <w:r w:rsidRPr="000D3294">
        <w:rPr>
          <w:b/>
          <w:bCs/>
        </w:rPr>
        <w:t>使用</w:t>
      </w:r>
      <w:r w:rsidRPr="007E1F86">
        <w:rPr>
          <w:bCs/>
        </w:rPr>
        <w:t>。</w:t>
      </w:r>
    </w:p>
    <w:p w:rsidR="007E156F" w:rsidRDefault="007E156F" w:rsidP="00EF58E5">
      <w:pPr>
        <w:pStyle w:val="a3"/>
        <w:numPr>
          <w:ilvl w:val="0"/>
          <w:numId w:val="8"/>
        </w:numPr>
        <w:ind w:leftChars="0"/>
        <w:rPr>
          <w:bCs/>
        </w:rPr>
      </w:pPr>
      <w:r>
        <w:rPr>
          <w:bCs/>
        </w:rPr>
        <w:t>eUCP</w:t>
      </w:r>
      <w:r>
        <w:rPr>
          <w:rFonts w:hint="eastAsia"/>
          <w:bCs/>
        </w:rPr>
        <w:t>拒絕通知</w:t>
      </w:r>
      <w:r>
        <w:rPr>
          <w:rFonts w:hint="eastAsia"/>
          <w:bCs/>
        </w:rPr>
        <w:t>:</w:t>
      </w:r>
    </w:p>
    <w:p w:rsidR="007E156F" w:rsidRPr="00D801FE" w:rsidRDefault="007E156F" w:rsidP="007E156F">
      <w:pPr>
        <w:pStyle w:val="a3"/>
        <w:ind w:leftChars="0" w:left="870"/>
        <w:rPr>
          <w:bCs/>
        </w:rPr>
      </w:pPr>
      <w:r>
        <w:rPr>
          <w:rFonts w:hint="eastAsia"/>
          <w:bCs/>
        </w:rPr>
        <w:t>1.</w:t>
      </w:r>
      <w:r w:rsidRPr="00D801FE">
        <w:rPr>
          <w:rFonts w:hint="eastAsia"/>
          <w:bCs/>
        </w:rPr>
        <w:t>審查單據</w:t>
      </w:r>
      <w:proofErr w:type="gramStart"/>
      <w:r w:rsidRPr="00D801FE">
        <w:rPr>
          <w:rFonts w:hint="eastAsia"/>
          <w:bCs/>
        </w:rPr>
        <w:t>期間，</w:t>
      </w:r>
      <w:proofErr w:type="gramEnd"/>
      <w:r w:rsidRPr="00D801FE">
        <w:rPr>
          <w:rFonts w:hint="eastAsia"/>
          <w:bCs/>
        </w:rPr>
        <w:t>收到受益人提示完成通知之營業日後之次一營業日起算</w:t>
      </w:r>
    </w:p>
    <w:p w:rsidR="007E156F" w:rsidRDefault="007E156F" w:rsidP="007E156F">
      <w:pPr>
        <w:pStyle w:val="a3"/>
        <w:ind w:leftChars="0" w:left="870"/>
        <w:rPr>
          <w:bCs/>
        </w:rPr>
      </w:pPr>
      <w:r>
        <w:rPr>
          <w:rFonts w:hint="eastAsia"/>
          <w:bCs/>
        </w:rPr>
        <w:t>2.</w:t>
      </w:r>
      <w:r>
        <w:rPr>
          <w:rFonts w:hint="eastAsia"/>
          <w:bCs/>
        </w:rPr>
        <w:t>若單據提示或提示完成通知時間已經展期，擇審查單據</w:t>
      </w:r>
      <w:proofErr w:type="gramStart"/>
      <w:r>
        <w:rPr>
          <w:rFonts w:hint="eastAsia"/>
          <w:bCs/>
        </w:rPr>
        <w:t>期間，</w:t>
      </w:r>
      <w:proofErr w:type="gramEnd"/>
      <w:r>
        <w:rPr>
          <w:rFonts w:hint="eastAsia"/>
          <w:bCs/>
        </w:rPr>
        <w:t>自被提示之銀行能收到提示完成通知之次一個營業日起算</w:t>
      </w:r>
    </w:p>
    <w:p w:rsidR="007E156F" w:rsidRDefault="007E156F" w:rsidP="007E156F">
      <w:pPr>
        <w:pStyle w:val="a3"/>
        <w:ind w:leftChars="0" w:left="870"/>
        <w:rPr>
          <w:bCs/>
        </w:rPr>
      </w:pPr>
      <w:r>
        <w:rPr>
          <w:rFonts w:hint="eastAsia"/>
          <w:bCs/>
        </w:rPr>
        <w:t>3.</w:t>
      </w:r>
      <w:r>
        <w:rPr>
          <w:rFonts w:hint="eastAsia"/>
          <w:bCs/>
        </w:rPr>
        <w:t>開狀銀行、</w:t>
      </w:r>
      <w:proofErr w:type="gramStart"/>
      <w:r>
        <w:rPr>
          <w:rFonts w:hint="eastAsia"/>
          <w:bCs/>
        </w:rPr>
        <w:t>保兌銀行</w:t>
      </w:r>
      <w:proofErr w:type="gramEnd"/>
      <w:r>
        <w:rPr>
          <w:rFonts w:hint="eastAsia"/>
          <w:bCs/>
        </w:rPr>
        <w:t>或指定銀行對電子紀錄發出拒絕通知，</w:t>
      </w:r>
      <w:proofErr w:type="gramStart"/>
      <w:r>
        <w:rPr>
          <w:rFonts w:hint="eastAsia"/>
          <w:bCs/>
        </w:rPr>
        <w:t>自發出起</w:t>
      </w:r>
      <w:proofErr w:type="gramEnd"/>
      <w:r>
        <w:rPr>
          <w:rFonts w:hint="eastAsia"/>
          <w:bCs/>
        </w:rPr>
        <w:t>算</w:t>
      </w:r>
      <w:r>
        <w:rPr>
          <w:rFonts w:hint="eastAsia"/>
          <w:bCs/>
        </w:rPr>
        <w:t>30</w:t>
      </w:r>
      <w:r>
        <w:rPr>
          <w:rFonts w:hint="eastAsia"/>
          <w:bCs/>
        </w:rPr>
        <w:t>曆日內，從未被對方收到電子紀錄處置指示時，則銀行應將先前未</w:t>
      </w:r>
      <w:proofErr w:type="gramStart"/>
      <w:r>
        <w:rPr>
          <w:rFonts w:hint="eastAsia"/>
          <w:bCs/>
        </w:rPr>
        <w:t>予</w:t>
      </w:r>
      <w:proofErr w:type="gramEnd"/>
      <w:r>
        <w:rPr>
          <w:rFonts w:hint="eastAsia"/>
          <w:bCs/>
        </w:rPr>
        <w:t>退還之任何紙面單據退還給提示人，且不負任何責任</w:t>
      </w:r>
    </w:p>
    <w:tbl>
      <w:tblPr>
        <w:tblStyle w:val="a3"/>
        <w:tblW w:w="0" w:type="auto"/>
        <w:tblLook w:val="04A0" w:firstRow="1" w:lastRow="0" w:firstColumn="1" w:lastColumn="0" w:noHBand="0" w:noVBand="1"/>
      </w:tblPr>
      <w:tblGrid>
        <w:gridCol w:w="2830"/>
        <w:gridCol w:w="2694"/>
        <w:gridCol w:w="2693"/>
      </w:tblGrid>
      <w:tr w:rsidR="00F82581" w:rsidRPr="00BC0FEB" w:rsidTr="004C00D5">
        <w:trPr>
          <w:trHeight w:val="898"/>
        </w:trPr>
        <w:tc>
          <w:tcPr>
            <w:tcW w:w="2830" w:type="dxa"/>
            <w:hideMark/>
          </w:tcPr>
          <w:p w:rsidR="00F82581" w:rsidRPr="00BC0FEB" w:rsidRDefault="00F82581" w:rsidP="004C00D5">
            <w:pPr>
              <w:spacing w:line="276" w:lineRule="auto"/>
              <w:jc w:val="center"/>
            </w:pPr>
            <w:r w:rsidRPr="00BC0FEB">
              <w:rPr>
                <w:rFonts w:hint="eastAsia"/>
              </w:rPr>
              <w:t>UCP 600</w:t>
            </w:r>
          </w:p>
          <w:p w:rsidR="00F82581" w:rsidRPr="00BC0FEB" w:rsidRDefault="00F82581" w:rsidP="004C00D5">
            <w:pPr>
              <w:spacing w:line="276" w:lineRule="auto"/>
              <w:jc w:val="center"/>
            </w:pPr>
            <w:r w:rsidRPr="00BC0FEB">
              <w:rPr>
                <w:rFonts w:hint="eastAsia"/>
              </w:rPr>
              <w:t>信用狀統一慣例</w:t>
            </w:r>
          </w:p>
        </w:tc>
        <w:tc>
          <w:tcPr>
            <w:tcW w:w="2694" w:type="dxa"/>
            <w:hideMark/>
          </w:tcPr>
          <w:p w:rsidR="00F82581" w:rsidRPr="00BC0FEB" w:rsidRDefault="00F82581" w:rsidP="004C00D5">
            <w:pPr>
              <w:spacing w:line="276" w:lineRule="auto"/>
              <w:jc w:val="center"/>
            </w:pPr>
            <w:r w:rsidRPr="00BC0FEB">
              <w:rPr>
                <w:rFonts w:hint="eastAsia"/>
              </w:rPr>
              <w:t>eUCP 1.1</w:t>
            </w:r>
          </w:p>
          <w:p w:rsidR="00F82581" w:rsidRPr="00BC0FEB" w:rsidRDefault="00F82581" w:rsidP="004C00D5">
            <w:pPr>
              <w:spacing w:line="276" w:lineRule="auto"/>
              <w:jc w:val="center"/>
            </w:pPr>
            <w:r w:rsidRPr="00BC0FEB">
              <w:rPr>
                <w:rFonts w:hint="eastAsia"/>
              </w:rPr>
              <w:t>電子信用狀統一慣例</w:t>
            </w:r>
          </w:p>
        </w:tc>
        <w:tc>
          <w:tcPr>
            <w:tcW w:w="2693" w:type="dxa"/>
            <w:hideMark/>
          </w:tcPr>
          <w:p w:rsidR="00F82581" w:rsidRPr="00BC0FEB" w:rsidRDefault="00F82581" w:rsidP="004C00D5">
            <w:pPr>
              <w:spacing w:line="276" w:lineRule="auto"/>
              <w:jc w:val="center"/>
            </w:pPr>
            <w:r w:rsidRPr="00BC0FEB">
              <w:rPr>
                <w:rFonts w:hint="eastAsia"/>
              </w:rPr>
              <w:t>ISBP</w:t>
            </w:r>
          </w:p>
          <w:p w:rsidR="00F82581" w:rsidRPr="00BC0FEB" w:rsidRDefault="00F82581" w:rsidP="004C00D5">
            <w:pPr>
              <w:spacing w:line="276" w:lineRule="auto"/>
              <w:jc w:val="center"/>
            </w:pPr>
            <w:r w:rsidRPr="00BC0FEB">
              <w:rPr>
                <w:rFonts w:hint="eastAsia"/>
              </w:rPr>
              <w:t>國際標準銀行實務</w:t>
            </w:r>
          </w:p>
        </w:tc>
      </w:tr>
      <w:tr w:rsidR="00F82581" w:rsidRPr="00BC0FEB" w:rsidTr="004C00D5">
        <w:trPr>
          <w:trHeight w:val="414"/>
        </w:trPr>
        <w:tc>
          <w:tcPr>
            <w:tcW w:w="2830" w:type="dxa"/>
            <w:hideMark/>
          </w:tcPr>
          <w:p w:rsidR="00F82581" w:rsidRPr="00BC0FEB" w:rsidRDefault="00F82581" w:rsidP="004C00D5">
            <w:pPr>
              <w:spacing w:line="276" w:lineRule="auto"/>
              <w:jc w:val="center"/>
            </w:pPr>
            <w:r w:rsidRPr="00BC0FEB">
              <w:rPr>
                <w:rFonts w:hint="eastAsia"/>
              </w:rPr>
              <w:lastRenderedPageBreak/>
              <w:t>國際商會</w:t>
            </w:r>
            <w:r w:rsidRPr="00BC0FEB">
              <w:rPr>
                <w:rFonts w:hint="eastAsia"/>
              </w:rPr>
              <w:t>(ICC)</w:t>
            </w:r>
          </w:p>
        </w:tc>
        <w:tc>
          <w:tcPr>
            <w:tcW w:w="2694" w:type="dxa"/>
            <w:hideMark/>
          </w:tcPr>
          <w:p w:rsidR="00F82581" w:rsidRPr="00BC0FEB" w:rsidRDefault="00F82581" w:rsidP="004C00D5">
            <w:pPr>
              <w:spacing w:line="276" w:lineRule="auto"/>
              <w:jc w:val="center"/>
            </w:pPr>
            <w:r w:rsidRPr="00BC0FEB">
              <w:rPr>
                <w:rFonts w:hint="eastAsia"/>
              </w:rPr>
              <w:t>國際商會</w:t>
            </w:r>
            <w:r w:rsidRPr="00BC0FEB">
              <w:rPr>
                <w:rFonts w:hint="eastAsia"/>
              </w:rPr>
              <w:t>(ICC)</w:t>
            </w:r>
          </w:p>
        </w:tc>
        <w:tc>
          <w:tcPr>
            <w:tcW w:w="2693" w:type="dxa"/>
            <w:hideMark/>
          </w:tcPr>
          <w:p w:rsidR="00F82581" w:rsidRPr="00BC0FEB" w:rsidRDefault="00F82581" w:rsidP="004C00D5">
            <w:pPr>
              <w:spacing w:line="276" w:lineRule="auto"/>
              <w:jc w:val="center"/>
            </w:pPr>
            <w:r w:rsidRPr="00BC0FEB">
              <w:rPr>
                <w:rFonts w:hint="eastAsia"/>
              </w:rPr>
              <w:t>國際商會</w:t>
            </w:r>
            <w:r w:rsidRPr="00BC0FEB">
              <w:rPr>
                <w:rFonts w:hint="eastAsia"/>
              </w:rPr>
              <w:t>(ICC)</w:t>
            </w:r>
          </w:p>
        </w:tc>
      </w:tr>
      <w:tr w:rsidR="00F82581" w:rsidRPr="00BC0FEB" w:rsidTr="004C00D5">
        <w:trPr>
          <w:trHeight w:val="1271"/>
        </w:trPr>
        <w:tc>
          <w:tcPr>
            <w:tcW w:w="2830" w:type="dxa"/>
            <w:hideMark/>
          </w:tcPr>
          <w:p w:rsidR="00F82581" w:rsidRPr="00BC0FEB" w:rsidRDefault="00F82581" w:rsidP="004C00D5">
            <w:pPr>
              <w:spacing w:line="276" w:lineRule="auto"/>
              <w:jc w:val="center"/>
            </w:pPr>
            <w:r w:rsidRPr="00BC0FEB">
              <w:rPr>
                <w:rFonts w:hint="eastAsia"/>
              </w:rPr>
              <w:t>統一國際間信用狀的處理方法、習慣、術語解釋及各當事人的權利義務的準則</w:t>
            </w:r>
          </w:p>
        </w:tc>
        <w:tc>
          <w:tcPr>
            <w:tcW w:w="2694" w:type="dxa"/>
            <w:hideMark/>
          </w:tcPr>
          <w:p w:rsidR="00F82581" w:rsidRPr="00BC0FEB" w:rsidRDefault="00F82581" w:rsidP="004C00D5">
            <w:pPr>
              <w:spacing w:line="276" w:lineRule="auto"/>
              <w:jc w:val="center"/>
            </w:pPr>
            <w:r w:rsidRPr="00BC0FEB">
              <w:rPr>
                <w:rFonts w:hint="eastAsia"/>
              </w:rPr>
              <w:t>規範電子貿易中有關信用狀的簽發與提示作業</w:t>
            </w:r>
          </w:p>
        </w:tc>
        <w:tc>
          <w:tcPr>
            <w:tcW w:w="2693" w:type="dxa"/>
            <w:hideMark/>
          </w:tcPr>
          <w:p w:rsidR="00F82581" w:rsidRPr="00BC0FEB" w:rsidRDefault="00F82581" w:rsidP="004C00D5">
            <w:pPr>
              <w:spacing w:line="276" w:lineRule="auto"/>
              <w:jc w:val="center"/>
            </w:pPr>
            <w:r w:rsidRPr="00BC0FEB">
              <w:rPr>
                <w:rFonts w:hint="eastAsia"/>
              </w:rPr>
              <w:t>統一及規範信用狀相關單據審核的銀行實務</w:t>
            </w:r>
          </w:p>
        </w:tc>
      </w:tr>
      <w:tr w:rsidR="00F82581" w:rsidRPr="00BC0FEB" w:rsidTr="004C00D5">
        <w:trPr>
          <w:trHeight w:val="820"/>
        </w:trPr>
        <w:tc>
          <w:tcPr>
            <w:tcW w:w="2830" w:type="dxa"/>
            <w:hideMark/>
          </w:tcPr>
          <w:p w:rsidR="00F82581" w:rsidRPr="00BC0FEB" w:rsidRDefault="00F82581" w:rsidP="004C00D5">
            <w:pPr>
              <w:spacing w:line="276" w:lineRule="auto"/>
              <w:jc w:val="center"/>
            </w:pPr>
            <w:r w:rsidRPr="00BC0FEB">
              <w:rPr>
                <w:rFonts w:hint="eastAsia"/>
              </w:rPr>
              <w:t>共計三十九條</w:t>
            </w:r>
          </w:p>
        </w:tc>
        <w:tc>
          <w:tcPr>
            <w:tcW w:w="2694" w:type="dxa"/>
            <w:hideMark/>
          </w:tcPr>
          <w:p w:rsidR="00F82581" w:rsidRPr="00BC0FEB" w:rsidRDefault="00F82581" w:rsidP="004C00D5">
            <w:pPr>
              <w:spacing w:line="276" w:lineRule="auto"/>
              <w:jc w:val="center"/>
            </w:pPr>
            <w:proofErr w:type="gramStart"/>
            <w:r w:rsidRPr="00BC0FEB">
              <w:rPr>
                <w:rFonts w:hint="eastAsia"/>
              </w:rPr>
              <w:t>供計十二</w:t>
            </w:r>
            <w:proofErr w:type="gramEnd"/>
            <w:r w:rsidRPr="00BC0FEB">
              <w:rPr>
                <w:rFonts w:hint="eastAsia"/>
              </w:rPr>
              <w:t>條</w:t>
            </w:r>
          </w:p>
        </w:tc>
        <w:tc>
          <w:tcPr>
            <w:tcW w:w="2693" w:type="dxa"/>
            <w:hideMark/>
          </w:tcPr>
          <w:p w:rsidR="00F82581" w:rsidRPr="00BC0FEB" w:rsidRDefault="00F82581" w:rsidP="004C00D5">
            <w:pPr>
              <w:spacing w:line="276" w:lineRule="auto"/>
              <w:jc w:val="center"/>
            </w:pPr>
            <w:proofErr w:type="gramStart"/>
            <w:r w:rsidRPr="00BC0FEB">
              <w:rPr>
                <w:rFonts w:hint="eastAsia"/>
              </w:rPr>
              <w:t>供計一百八十五</w:t>
            </w:r>
            <w:proofErr w:type="gramEnd"/>
            <w:r w:rsidRPr="00BC0FEB">
              <w:rPr>
                <w:rFonts w:hint="eastAsia"/>
              </w:rPr>
              <w:t>條</w:t>
            </w:r>
          </w:p>
        </w:tc>
      </w:tr>
      <w:tr w:rsidR="00F82581" w:rsidRPr="00BC0FEB" w:rsidTr="004C00D5">
        <w:trPr>
          <w:trHeight w:val="725"/>
        </w:trPr>
        <w:tc>
          <w:tcPr>
            <w:tcW w:w="2830" w:type="dxa"/>
            <w:hideMark/>
          </w:tcPr>
          <w:p w:rsidR="00F82581" w:rsidRPr="00BC0FEB" w:rsidRDefault="00F82581" w:rsidP="004C00D5">
            <w:pPr>
              <w:spacing w:line="276" w:lineRule="auto"/>
              <w:jc w:val="center"/>
            </w:pPr>
            <w:r w:rsidRPr="00BC0FEB">
              <w:rPr>
                <w:rFonts w:hint="eastAsia"/>
              </w:rPr>
              <w:t>純書面單據提示</w:t>
            </w:r>
          </w:p>
        </w:tc>
        <w:tc>
          <w:tcPr>
            <w:tcW w:w="2694" w:type="dxa"/>
            <w:hideMark/>
          </w:tcPr>
          <w:p w:rsidR="00F82581" w:rsidRPr="00BC0FEB" w:rsidRDefault="00F82581" w:rsidP="004C00D5">
            <w:pPr>
              <w:spacing w:line="276" w:lineRule="auto"/>
              <w:jc w:val="center"/>
            </w:pPr>
            <w:r w:rsidRPr="00BC0FEB">
              <w:rPr>
                <w:rFonts w:hint="eastAsia"/>
              </w:rPr>
              <w:t>純電子提示、書面單據與電子提示混合</w:t>
            </w:r>
          </w:p>
        </w:tc>
        <w:tc>
          <w:tcPr>
            <w:tcW w:w="2693" w:type="dxa"/>
            <w:hideMark/>
          </w:tcPr>
          <w:p w:rsidR="00F82581" w:rsidRPr="00BC0FEB" w:rsidRDefault="00F82581" w:rsidP="004C00D5">
            <w:pPr>
              <w:spacing w:line="276" w:lineRule="auto"/>
              <w:jc w:val="center"/>
            </w:pPr>
            <w:proofErr w:type="gramStart"/>
            <w:r w:rsidRPr="00BC0FEB">
              <w:rPr>
                <w:rFonts w:hint="eastAsia"/>
              </w:rPr>
              <w:t>銀行審單人員</w:t>
            </w:r>
            <w:proofErr w:type="gramEnd"/>
            <w:r w:rsidRPr="00BC0FEB">
              <w:rPr>
                <w:rFonts w:hint="eastAsia"/>
              </w:rPr>
              <w:t>對現行</w:t>
            </w:r>
            <w:r w:rsidRPr="00BC0FEB">
              <w:rPr>
                <w:rFonts w:hint="eastAsia"/>
              </w:rPr>
              <w:t xml:space="preserve"> UCP </w:t>
            </w:r>
            <w:r w:rsidRPr="00BC0FEB">
              <w:rPr>
                <w:rFonts w:hint="eastAsia"/>
              </w:rPr>
              <w:t>之應用</w:t>
            </w:r>
          </w:p>
        </w:tc>
      </w:tr>
      <w:tr w:rsidR="00F82581" w:rsidRPr="00BC0FEB" w:rsidTr="004C00D5">
        <w:trPr>
          <w:trHeight w:val="569"/>
        </w:trPr>
        <w:tc>
          <w:tcPr>
            <w:tcW w:w="2830" w:type="dxa"/>
            <w:hideMark/>
          </w:tcPr>
          <w:p w:rsidR="00F82581" w:rsidRPr="00BC0FEB" w:rsidRDefault="00F82581" w:rsidP="004C00D5">
            <w:pPr>
              <w:spacing w:line="276" w:lineRule="auto"/>
              <w:jc w:val="center"/>
            </w:pPr>
            <w:r w:rsidRPr="00BC0FEB">
              <w:rPr>
                <w:rFonts w:hint="eastAsia"/>
              </w:rPr>
              <w:t>可單獨使用</w:t>
            </w:r>
          </w:p>
        </w:tc>
        <w:tc>
          <w:tcPr>
            <w:tcW w:w="2694" w:type="dxa"/>
            <w:hideMark/>
          </w:tcPr>
          <w:p w:rsidR="00F82581" w:rsidRPr="00BC0FEB" w:rsidRDefault="00F82581" w:rsidP="004C00D5">
            <w:pPr>
              <w:spacing w:line="276" w:lineRule="auto"/>
              <w:jc w:val="center"/>
            </w:pPr>
            <w:r w:rsidRPr="00BC0FEB">
              <w:rPr>
                <w:rFonts w:hint="eastAsia"/>
              </w:rPr>
              <w:t>無法單獨使用，適用</w:t>
            </w:r>
            <w:r w:rsidRPr="00BC0FEB">
              <w:rPr>
                <w:rFonts w:hint="eastAsia"/>
              </w:rPr>
              <w:t xml:space="preserve"> eUCP </w:t>
            </w:r>
            <w:r w:rsidRPr="00BC0FEB">
              <w:rPr>
                <w:rFonts w:hint="eastAsia"/>
              </w:rPr>
              <w:t>時即成為</w:t>
            </w:r>
            <w:r w:rsidRPr="00BC0FEB">
              <w:rPr>
                <w:rFonts w:hint="eastAsia"/>
              </w:rPr>
              <w:t xml:space="preserve"> UCP </w:t>
            </w:r>
            <w:proofErr w:type="gramStart"/>
            <w:r w:rsidRPr="00BC0FEB">
              <w:rPr>
                <w:rFonts w:hint="eastAsia"/>
              </w:rPr>
              <w:t>之補篇</w:t>
            </w:r>
            <w:proofErr w:type="gramEnd"/>
          </w:p>
        </w:tc>
        <w:tc>
          <w:tcPr>
            <w:tcW w:w="2693" w:type="dxa"/>
            <w:hideMark/>
          </w:tcPr>
          <w:p w:rsidR="00F82581" w:rsidRPr="00BC0FEB" w:rsidRDefault="00F82581" w:rsidP="004C00D5">
            <w:pPr>
              <w:spacing w:line="276" w:lineRule="auto"/>
              <w:jc w:val="center"/>
            </w:pPr>
            <w:r w:rsidRPr="00BC0FEB">
              <w:rPr>
                <w:rFonts w:hint="eastAsia"/>
              </w:rPr>
              <w:t>無法單獨使用</w:t>
            </w:r>
          </w:p>
        </w:tc>
      </w:tr>
      <w:tr w:rsidR="00F82581" w:rsidRPr="00CB09C6" w:rsidTr="004C00D5">
        <w:trPr>
          <w:trHeight w:val="569"/>
        </w:trPr>
        <w:tc>
          <w:tcPr>
            <w:tcW w:w="8217" w:type="dxa"/>
            <w:gridSpan w:val="3"/>
          </w:tcPr>
          <w:p w:rsidR="00F82581" w:rsidRPr="00CB09C6" w:rsidRDefault="00F82581" w:rsidP="004C00D5">
            <w:pPr>
              <w:spacing w:line="276" w:lineRule="auto"/>
              <w:jc w:val="center"/>
              <w:rPr>
                <w:rFonts w:ascii="標楷體" w:eastAsia="標楷體" w:hAnsi="標楷體"/>
                <w:b/>
              </w:rPr>
            </w:pPr>
            <w:proofErr w:type="gramStart"/>
            <w:r w:rsidRPr="00CB09C6">
              <w:rPr>
                <w:rFonts w:ascii="標楷體" w:eastAsia="標楷體" w:hAnsi="標楷體" w:hint="eastAsia"/>
                <w:b/>
              </w:rPr>
              <w:t>＊</w:t>
            </w:r>
            <w:proofErr w:type="gramEnd"/>
            <w:r w:rsidRPr="00CB09C6">
              <w:rPr>
                <w:rFonts w:ascii="標楷體" w:eastAsia="標楷體" w:hAnsi="標楷體" w:hint="eastAsia"/>
                <w:b/>
              </w:rPr>
              <w:t>同時適用 UCP 與 eUCP 但相互矛盾時，優先適用eUCP</w:t>
            </w:r>
          </w:p>
          <w:p w:rsidR="00F82581" w:rsidRPr="00CB09C6" w:rsidRDefault="00F82581" w:rsidP="004C00D5">
            <w:pPr>
              <w:spacing w:line="276" w:lineRule="auto"/>
              <w:jc w:val="center"/>
              <w:rPr>
                <w:b/>
              </w:rPr>
            </w:pPr>
            <w:proofErr w:type="gramStart"/>
            <w:r w:rsidRPr="00CB09C6">
              <w:rPr>
                <w:rFonts w:ascii="標楷體" w:eastAsia="標楷體" w:hAnsi="標楷體" w:hint="eastAsia"/>
                <w:b/>
              </w:rPr>
              <w:t>＊</w:t>
            </w:r>
            <w:proofErr w:type="gramEnd"/>
            <w:r w:rsidRPr="00CB09C6">
              <w:rPr>
                <w:rFonts w:ascii="標楷體" w:eastAsia="標楷體" w:hAnsi="標楷體" w:hint="eastAsia"/>
                <w:b/>
              </w:rPr>
              <w:t>同時適用 UCP 與 ISBP 但相互矛盾時，優先適用UCP</w:t>
            </w:r>
          </w:p>
        </w:tc>
      </w:tr>
    </w:tbl>
    <w:p w:rsidR="00F82581" w:rsidRPr="00F82581" w:rsidRDefault="00F82581" w:rsidP="00F82581">
      <w:pPr>
        <w:rPr>
          <w:bCs/>
        </w:rPr>
      </w:pPr>
    </w:p>
    <w:p w:rsidR="007E156F" w:rsidRDefault="007E156F" w:rsidP="00EF58E5">
      <w:pPr>
        <w:pStyle w:val="a3"/>
        <w:numPr>
          <w:ilvl w:val="0"/>
          <w:numId w:val="2"/>
        </w:numPr>
        <w:ind w:leftChars="0"/>
        <w:rPr>
          <w:bCs/>
        </w:rPr>
      </w:pPr>
      <w:r w:rsidRPr="007E1F86">
        <w:rPr>
          <w:bCs/>
        </w:rPr>
        <w:t>銀行間補償統一規則</w:t>
      </w:r>
      <w:r>
        <w:rPr>
          <w:rFonts w:hint="eastAsia"/>
          <w:bCs/>
        </w:rPr>
        <w:t>(URR)</w:t>
      </w:r>
      <w:r w:rsidRPr="007E1F86">
        <w:rPr>
          <w:bCs/>
        </w:rPr>
        <w:t>：</w:t>
      </w:r>
      <w:proofErr w:type="gramStart"/>
      <w:r w:rsidRPr="007E1F86">
        <w:rPr>
          <w:bCs/>
        </w:rPr>
        <w:t>信用狀項下</w:t>
      </w:r>
      <w:proofErr w:type="gramEnd"/>
      <w:r w:rsidRPr="007E1F86">
        <w:rPr>
          <w:bCs/>
        </w:rPr>
        <w:t>銀行間補償統一規則</w:t>
      </w:r>
      <w:r w:rsidRPr="007E1F86">
        <w:rPr>
          <w:bCs/>
        </w:rPr>
        <w:t xml:space="preserve"> (Uniform Rules for Bank-to-Bank Reimbursements under Documentary Credits) </w:t>
      </w:r>
      <w:r w:rsidRPr="007E1F86">
        <w:rPr>
          <w:bCs/>
        </w:rPr>
        <w:t>係國際商會在</w:t>
      </w:r>
      <w:r w:rsidRPr="007E1F86">
        <w:rPr>
          <w:bCs/>
        </w:rPr>
        <w:t>1995</w:t>
      </w:r>
      <w:r w:rsidRPr="007E1F86">
        <w:rPr>
          <w:bCs/>
        </w:rPr>
        <w:t>年所頒行，作為在信用狀作業時，</w:t>
      </w:r>
      <w:r w:rsidRPr="00FC1503">
        <w:rPr>
          <w:b/>
          <w:bCs/>
        </w:rPr>
        <w:t>規範由開狀銀行以外之銀行</w:t>
      </w:r>
      <w:r w:rsidRPr="00FC1503">
        <w:rPr>
          <w:b/>
          <w:bCs/>
        </w:rPr>
        <w:t xml:space="preserve"> (</w:t>
      </w:r>
      <w:r w:rsidRPr="00FC1503">
        <w:rPr>
          <w:b/>
          <w:bCs/>
        </w:rPr>
        <w:t>補償銀行</w:t>
      </w:r>
      <w:r w:rsidRPr="00FC1503">
        <w:rPr>
          <w:b/>
          <w:bCs/>
        </w:rPr>
        <w:t>)</w:t>
      </w:r>
      <w:r w:rsidRPr="00FC1503">
        <w:rPr>
          <w:b/>
          <w:bCs/>
        </w:rPr>
        <w:t>對指定銀行</w:t>
      </w:r>
      <w:r w:rsidRPr="00FC1503">
        <w:rPr>
          <w:b/>
          <w:bCs/>
        </w:rPr>
        <w:t>(</w:t>
      </w:r>
      <w:r w:rsidRPr="00FC1503">
        <w:rPr>
          <w:b/>
          <w:bCs/>
        </w:rPr>
        <w:t>求償銀行</w:t>
      </w:r>
      <w:r w:rsidRPr="00FC1503">
        <w:rPr>
          <w:b/>
          <w:bCs/>
        </w:rPr>
        <w:t xml:space="preserve">) </w:t>
      </w:r>
      <w:r w:rsidRPr="00FC1503">
        <w:rPr>
          <w:b/>
          <w:bCs/>
        </w:rPr>
        <w:t>補償時，所適用之規則</w:t>
      </w:r>
      <w:r w:rsidRPr="007E1F86">
        <w:rPr>
          <w:bCs/>
        </w:rPr>
        <w:t>，現行版本為</w:t>
      </w:r>
      <w:r w:rsidRPr="007E1F86">
        <w:rPr>
          <w:bCs/>
        </w:rPr>
        <w:t xml:space="preserve"> 2008</w:t>
      </w:r>
      <w:r>
        <w:rPr>
          <w:rFonts w:hint="eastAsia"/>
          <w:bCs/>
        </w:rPr>
        <w:t>/10/1</w:t>
      </w:r>
      <w:r w:rsidRPr="007E1F86">
        <w:rPr>
          <w:bCs/>
        </w:rPr>
        <w:t>起施行</w:t>
      </w:r>
      <w:r>
        <w:rPr>
          <w:rFonts w:hint="eastAsia"/>
          <w:bCs/>
        </w:rPr>
        <w:t>的</w:t>
      </w:r>
      <w:r w:rsidRPr="007E1F86">
        <w:rPr>
          <w:bCs/>
        </w:rPr>
        <w:t>URR725</w:t>
      </w:r>
      <w:r w:rsidRPr="007E1F86">
        <w:rPr>
          <w:bCs/>
        </w:rPr>
        <w:t>。</w:t>
      </w:r>
    </w:p>
    <w:p w:rsidR="00520996" w:rsidRDefault="00520996" w:rsidP="00EF58E5">
      <w:pPr>
        <w:pStyle w:val="a3"/>
        <w:numPr>
          <w:ilvl w:val="0"/>
          <w:numId w:val="2"/>
        </w:numPr>
        <w:ind w:leftChars="0"/>
        <w:rPr>
          <w:bCs/>
        </w:rPr>
      </w:pPr>
      <w:r>
        <w:rPr>
          <w:rFonts w:hint="eastAsia"/>
          <w:bCs/>
        </w:rPr>
        <w:t>契約保證統一規則</w:t>
      </w:r>
      <w:r>
        <w:rPr>
          <w:rFonts w:hint="eastAsia"/>
          <w:bCs/>
        </w:rPr>
        <w:t>(URCG)</w:t>
      </w:r>
      <w:r>
        <w:rPr>
          <w:rFonts w:hint="eastAsia"/>
          <w:bCs/>
        </w:rPr>
        <w:t>：至今甚少使用，大多被</w:t>
      </w:r>
      <w:r>
        <w:rPr>
          <w:rFonts w:hint="eastAsia"/>
          <w:bCs/>
        </w:rPr>
        <w:t>URDG</w:t>
      </w:r>
      <w:r>
        <w:rPr>
          <w:rFonts w:hint="eastAsia"/>
          <w:bCs/>
        </w:rPr>
        <w:t>取代</w:t>
      </w:r>
    </w:p>
    <w:p w:rsidR="007E156F" w:rsidRDefault="007E156F" w:rsidP="00EF58E5">
      <w:pPr>
        <w:pStyle w:val="a3"/>
        <w:numPr>
          <w:ilvl w:val="0"/>
          <w:numId w:val="2"/>
        </w:numPr>
        <w:ind w:leftChars="0"/>
        <w:rPr>
          <w:bCs/>
        </w:rPr>
      </w:pPr>
      <w:r w:rsidRPr="007E1F86">
        <w:rPr>
          <w:bCs/>
        </w:rPr>
        <w:t>即付保證函統一規則</w:t>
      </w:r>
      <w:r>
        <w:rPr>
          <w:rFonts w:hint="eastAsia"/>
          <w:bCs/>
        </w:rPr>
        <w:t>(URDG)</w:t>
      </w:r>
      <w:r w:rsidR="00520996">
        <w:rPr>
          <w:rFonts w:hint="eastAsia"/>
          <w:bCs/>
        </w:rPr>
        <w:t>：</w:t>
      </w:r>
    </w:p>
    <w:p w:rsidR="00520996" w:rsidRDefault="00520996" w:rsidP="006C5313">
      <w:pPr>
        <w:pStyle w:val="a3"/>
        <w:numPr>
          <w:ilvl w:val="0"/>
          <w:numId w:val="14"/>
        </w:numPr>
        <w:ind w:leftChars="0"/>
        <w:rPr>
          <w:bCs/>
        </w:rPr>
      </w:pPr>
      <w:r>
        <w:rPr>
          <w:bCs/>
        </w:rPr>
        <w:t>ICC</w:t>
      </w:r>
      <w:r>
        <w:rPr>
          <w:rFonts w:hint="eastAsia"/>
          <w:bCs/>
        </w:rPr>
        <w:t>於</w:t>
      </w:r>
      <w:r w:rsidR="00BB6E33">
        <w:rPr>
          <w:rFonts w:hint="eastAsia"/>
          <w:bCs/>
        </w:rPr>
        <w:t>2010</w:t>
      </w:r>
      <w:r w:rsidR="00BB6E33">
        <w:rPr>
          <w:rFonts w:hint="eastAsia"/>
          <w:bCs/>
        </w:rPr>
        <w:t>年制訂，並於</w:t>
      </w:r>
      <w:r w:rsidR="00BB6E33">
        <w:rPr>
          <w:rFonts w:hint="eastAsia"/>
          <w:bCs/>
        </w:rPr>
        <w:t>2010/7/1</w:t>
      </w:r>
      <w:r w:rsidR="00BB6E33">
        <w:rPr>
          <w:rFonts w:hint="eastAsia"/>
          <w:bCs/>
        </w:rPr>
        <w:t>施行</w:t>
      </w:r>
    </w:p>
    <w:p w:rsidR="00BB6E33" w:rsidRDefault="00BB6E33" w:rsidP="006C5313">
      <w:pPr>
        <w:pStyle w:val="a3"/>
        <w:numPr>
          <w:ilvl w:val="0"/>
          <w:numId w:val="14"/>
        </w:numPr>
        <w:ind w:leftChars="0"/>
        <w:rPr>
          <w:bCs/>
        </w:rPr>
      </w:pPr>
      <w:r>
        <w:rPr>
          <w:rFonts w:hint="eastAsia"/>
          <w:bCs/>
        </w:rPr>
        <w:t>強調文義性、獨立性、明顯載明銀行審查單據之責任僅於規定單據之表面，現今銀行開發</w:t>
      </w:r>
      <w:proofErr w:type="gramStart"/>
      <w:r>
        <w:rPr>
          <w:rFonts w:hint="eastAsia"/>
          <w:bCs/>
        </w:rPr>
        <w:t>保證函用</w:t>
      </w:r>
      <w:proofErr w:type="gramEnd"/>
      <w:r>
        <w:rPr>
          <w:rFonts w:hint="eastAsia"/>
          <w:bCs/>
        </w:rPr>
        <w:t>URDG</w:t>
      </w:r>
      <w:r>
        <w:rPr>
          <w:rFonts w:hint="eastAsia"/>
          <w:bCs/>
        </w:rPr>
        <w:t>；開發</w:t>
      </w:r>
      <w:proofErr w:type="gramStart"/>
      <w:r>
        <w:rPr>
          <w:rFonts w:hint="eastAsia"/>
          <w:bCs/>
        </w:rPr>
        <w:t>信用狀用</w:t>
      </w:r>
      <w:proofErr w:type="gramEnd"/>
      <w:r>
        <w:rPr>
          <w:rFonts w:hint="eastAsia"/>
          <w:bCs/>
        </w:rPr>
        <w:t>UCP</w:t>
      </w:r>
    </w:p>
    <w:p w:rsidR="00BB6E33" w:rsidRPr="00520996" w:rsidRDefault="00BB6E33" w:rsidP="006C5313">
      <w:pPr>
        <w:pStyle w:val="a3"/>
        <w:numPr>
          <w:ilvl w:val="0"/>
          <w:numId w:val="14"/>
        </w:numPr>
        <w:ind w:leftChars="0"/>
        <w:rPr>
          <w:bCs/>
        </w:rPr>
      </w:pPr>
      <w:r>
        <w:rPr>
          <w:rFonts w:hint="eastAsia"/>
          <w:bCs/>
        </w:rPr>
        <w:t>URDG</w:t>
      </w:r>
      <w:r>
        <w:rPr>
          <w:rFonts w:hint="eastAsia"/>
          <w:bCs/>
        </w:rPr>
        <w:t>指出</w:t>
      </w:r>
      <w:proofErr w:type="gramStart"/>
      <w:r>
        <w:rPr>
          <w:bCs/>
        </w:rPr>
        <w:t>”</w:t>
      </w:r>
      <w:proofErr w:type="gramEnd"/>
      <w:r>
        <w:rPr>
          <w:rFonts w:hint="eastAsia"/>
          <w:bCs/>
        </w:rPr>
        <w:t>即付保證函</w:t>
      </w:r>
      <w:r>
        <w:rPr>
          <w:bCs/>
        </w:rPr>
        <w:t>”</w:t>
      </w:r>
      <w:r>
        <w:rPr>
          <w:rFonts w:hint="eastAsia"/>
          <w:bCs/>
        </w:rPr>
        <w:t>意指由銀行、保險公司或其他當事人所出具，於符合承諾條款的書面付款請求及保證函規定的其他單據</w:t>
      </w:r>
      <w:r w:rsidR="00332E6C">
        <w:rPr>
          <w:rFonts w:hint="eastAsia"/>
          <w:bCs/>
        </w:rPr>
        <w:t>時，為金錢支付之任何保證或其他付款承諾文書。</w:t>
      </w:r>
    </w:p>
    <w:p w:rsidR="00332E6C" w:rsidRDefault="007E156F" w:rsidP="00EF58E5">
      <w:pPr>
        <w:pStyle w:val="a3"/>
        <w:numPr>
          <w:ilvl w:val="0"/>
          <w:numId w:val="2"/>
        </w:numPr>
        <w:ind w:leftChars="0"/>
        <w:rPr>
          <w:bCs/>
        </w:rPr>
      </w:pPr>
      <w:r w:rsidRPr="007E1F86">
        <w:rPr>
          <w:bCs/>
        </w:rPr>
        <w:t>國際擔保函慣例</w:t>
      </w:r>
      <w:r w:rsidRPr="007E1F86">
        <w:rPr>
          <w:bCs/>
        </w:rPr>
        <w:t xml:space="preserve"> (ISP98)</w:t>
      </w:r>
      <w:r w:rsidRPr="007E1F86">
        <w:rPr>
          <w:bCs/>
        </w:rPr>
        <w:t>：</w:t>
      </w:r>
    </w:p>
    <w:p w:rsidR="00332E6C" w:rsidRDefault="00332E6C" w:rsidP="006C5313">
      <w:pPr>
        <w:pStyle w:val="a3"/>
        <w:numPr>
          <w:ilvl w:val="0"/>
          <w:numId w:val="15"/>
        </w:numPr>
        <w:ind w:leftChars="0"/>
        <w:rPr>
          <w:bCs/>
        </w:rPr>
      </w:pPr>
      <w:r>
        <w:rPr>
          <w:rFonts w:hint="eastAsia"/>
          <w:bCs/>
        </w:rPr>
        <w:t>是</w:t>
      </w:r>
      <w:r w:rsidR="007E156F" w:rsidRPr="007E1F86">
        <w:rPr>
          <w:bCs/>
        </w:rPr>
        <w:t>“</w:t>
      </w:r>
      <w:r w:rsidR="007E156F" w:rsidRPr="007E1F86">
        <w:rPr>
          <w:bCs/>
        </w:rPr>
        <w:t>國際銀行法律與事務學會</w:t>
      </w:r>
      <w:r w:rsidR="007E156F" w:rsidRPr="007E1F86">
        <w:rPr>
          <w:bCs/>
        </w:rPr>
        <w:t>”</w:t>
      </w:r>
      <w:r w:rsidR="007E156F" w:rsidRPr="007E1F86">
        <w:rPr>
          <w:bCs/>
        </w:rPr>
        <w:t>自</w:t>
      </w:r>
      <w:r w:rsidR="007E156F">
        <w:rPr>
          <w:rFonts w:hint="eastAsia"/>
          <w:bCs/>
        </w:rPr>
        <w:t>1999/1/1</w:t>
      </w:r>
      <w:r w:rsidR="007E156F" w:rsidRPr="007E1F86">
        <w:rPr>
          <w:bCs/>
        </w:rPr>
        <w:t>起開始施行</w:t>
      </w:r>
      <w:r w:rsidR="007E156F">
        <w:rPr>
          <w:rFonts w:hint="eastAsia"/>
          <w:bCs/>
        </w:rPr>
        <w:t>，</w:t>
      </w:r>
      <w:r w:rsidR="007E156F" w:rsidRPr="00FC1503">
        <w:rPr>
          <w:b/>
          <w:bCs/>
        </w:rPr>
        <w:t>ISP9</w:t>
      </w:r>
      <w:r w:rsidR="007E156F" w:rsidRPr="00FC1503">
        <w:rPr>
          <w:rFonts w:hint="eastAsia"/>
          <w:b/>
          <w:bCs/>
        </w:rPr>
        <w:t>8</w:t>
      </w:r>
      <w:r w:rsidR="007E156F" w:rsidRPr="00FC1503">
        <w:rPr>
          <w:b/>
          <w:bCs/>
        </w:rPr>
        <w:t>專為保證業務量身訂做</w:t>
      </w:r>
    </w:p>
    <w:p w:rsidR="007E156F" w:rsidRDefault="007E156F" w:rsidP="006C5313">
      <w:pPr>
        <w:pStyle w:val="a3"/>
        <w:numPr>
          <w:ilvl w:val="0"/>
          <w:numId w:val="15"/>
        </w:numPr>
        <w:ind w:leftChars="0"/>
        <w:rPr>
          <w:bCs/>
        </w:rPr>
      </w:pPr>
      <w:r w:rsidRPr="007E1F86">
        <w:rPr>
          <w:bCs/>
        </w:rPr>
        <w:t xml:space="preserve"> </w:t>
      </w:r>
      <w:r w:rsidR="00332E6C">
        <w:rPr>
          <w:rFonts w:hint="eastAsia"/>
          <w:bCs/>
        </w:rPr>
        <w:t>共十條條文，是專為保證業務而量身訂作的，彌補</w:t>
      </w:r>
      <w:r w:rsidR="00332E6C">
        <w:rPr>
          <w:rFonts w:hint="eastAsia"/>
          <w:bCs/>
        </w:rPr>
        <w:t>UCP600</w:t>
      </w:r>
      <w:r w:rsidR="00332E6C">
        <w:rPr>
          <w:rFonts w:hint="eastAsia"/>
          <w:bCs/>
        </w:rPr>
        <w:t>之不足。</w:t>
      </w:r>
    </w:p>
    <w:p w:rsidR="00332E6C" w:rsidRDefault="00332E6C" w:rsidP="006C5313">
      <w:pPr>
        <w:pStyle w:val="a3"/>
        <w:numPr>
          <w:ilvl w:val="0"/>
          <w:numId w:val="15"/>
        </w:numPr>
        <w:ind w:leftChars="0"/>
        <w:rPr>
          <w:bCs/>
        </w:rPr>
      </w:pPr>
      <w:r>
        <w:rPr>
          <w:rFonts w:hint="eastAsia"/>
          <w:bCs/>
        </w:rPr>
        <w:t>擔保函之性質：</w:t>
      </w:r>
    </w:p>
    <w:p w:rsidR="00332E6C" w:rsidRDefault="00332E6C" w:rsidP="006C5313">
      <w:pPr>
        <w:pStyle w:val="a3"/>
        <w:numPr>
          <w:ilvl w:val="0"/>
          <w:numId w:val="16"/>
        </w:numPr>
        <w:ind w:leftChars="0"/>
        <w:rPr>
          <w:bCs/>
        </w:rPr>
      </w:pPr>
      <w:r>
        <w:rPr>
          <w:rFonts w:hint="eastAsia"/>
          <w:bCs/>
        </w:rPr>
        <w:t>不可撤銷：除非擔保函規定</w:t>
      </w:r>
      <w:proofErr w:type="gramStart"/>
      <w:r>
        <w:rPr>
          <w:rFonts w:hint="eastAsia"/>
          <w:bCs/>
        </w:rPr>
        <w:t>或經可對其</w:t>
      </w:r>
      <w:proofErr w:type="gramEnd"/>
      <w:r>
        <w:rPr>
          <w:rFonts w:hint="eastAsia"/>
          <w:bCs/>
        </w:rPr>
        <w:t>修改或取消之主張者同意，</w:t>
      </w:r>
      <w:proofErr w:type="gramStart"/>
      <w:r>
        <w:rPr>
          <w:rFonts w:hint="eastAsia"/>
          <w:bCs/>
        </w:rPr>
        <w:lastRenderedPageBreak/>
        <w:t>擔保函項</w:t>
      </w:r>
      <w:proofErr w:type="gramEnd"/>
      <w:r>
        <w:rPr>
          <w:rFonts w:hint="eastAsia"/>
          <w:bCs/>
        </w:rPr>
        <w:t>下簽發人之義務不得由簽發人修改或取消</w:t>
      </w:r>
    </w:p>
    <w:p w:rsidR="00332E6C" w:rsidRDefault="00332E6C" w:rsidP="006C5313">
      <w:pPr>
        <w:pStyle w:val="a3"/>
        <w:numPr>
          <w:ilvl w:val="0"/>
          <w:numId w:val="16"/>
        </w:numPr>
        <w:ind w:leftChars="0"/>
        <w:rPr>
          <w:bCs/>
        </w:rPr>
      </w:pPr>
      <w:r>
        <w:rPr>
          <w:rFonts w:hint="eastAsia"/>
          <w:bCs/>
        </w:rPr>
        <w:t>獨立：</w:t>
      </w:r>
      <w:proofErr w:type="gramStart"/>
      <w:r w:rsidR="008D6E4B">
        <w:rPr>
          <w:rFonts w:hint="eastAsia"/>
          <w:bCs/>
        </w:rPr>
        <w:t>擔保函項下</w:t>
      </w:r>
      <w:proofErr w:type="gramEnd"/>
      <w:r w:rsidR="008D6E4B">
        <w:rPr>
          <w:rFonts w:hint="eastAsia"/>
          <w:bCs/>
        </w:rPr>
        <w:t>簽發人之義務之履行不受下列影響</w:t>
      </w:r>
      <w:r w:rsidR="008D6E4B">
        <w:rPr>
          <w:rFonts w:hint="eastAsia"/>
          <w:bCs/>
        </w:rPr>
        <w:t>:</w:t>
      </w:r>
    </w:p>
    <w:p w:rsidR="008D6E4B" w:rsidRDefault="008D6E4B" w:rsidP="006C5313">
      <w:pPr>
        <w:pStyle w:val="a3"/>
        <w:numPr>
          <w:ilvl w:val="0"/>
          <w:numId w:val="17"/>
        </w:numPr>
        <w:ind w:leftChars="0"/>
        <w:rPr>
          <w:bCs/>
        </w:rPr>
      </w:pPr>
      <w:r>
        <w:rPr>
          <w:rFonts w:hint="eastAsia"/>
          <w:bCs/>
        </w:rPr>
        <w:t>簽發人自申請人獲得補償之權力或能力</w:t>
      </w:r>
    </w:p>
    <w:p w:rsidR="008D6E4B" w:rsidRDefault="008D6E4B" w:rsidP="006C5313">
      <w:pPr>
        <w:pStyle w:val="a3"/>
        <w:numPr>
          <w:ilvl w:val="0"/>
          <w:numId w:val="17"/>
        </w:numPr>
        <w:ind w:leftChars="0"/>
        <w:rPr>
          <w:bCs/>
        </w:rPr>
      </w:pPr>
      <w:r>
        <w:rPr>
          <w:rFonts w:hint="eastAsia"/>
          <w:bCs/>
        </w:rPr>
        <w:t>受益人自申請人獲得付款之權力</w:t>
      </w:r>
    </w:p>
    <w:p w:rsidR="008D6E4B" w:rsidRDefault="008D6E4B" w:rsidP="006C5313">
      <w:pPr>
        <w:pStyle w:val="a3"/>
        <w:numPr>
          <w:ilvl w:val="0"/>
          <w:numId w:val="17"/>
        </w:numPr>
        <w:ind w:leftChars="0"/>
        <w:rPr>
          <w:bCs/>
        </w:rPr>
      </w:pPr>
      <w:r>
        <w:rPr>
          <w:rFonts w:hint="eastAsia"/>
          <w:bCs/>
        </w:rPr>
        <w:t>擔保函中對任何補償協議或基礎交易之援引</w:t>
      </w:r>
    </w:p>
    <w:p w:rsidR="008D6E4B" w:rsidRDefault="008D6E4B" w:rsidP="006C5313">
      <w:pPr>
        <w:pStyle w:val="a3"/>
        <w:numPr>
          <w:ilvl w:val="0"/>
          <w:numId w:val="17"/>
        </w:numPr>
        <w:ind w:leftChars="0"/>
        <w:rPr>
          <w:bCs/>
        </w:rPr>
      </w:pPr>
      <w:r>
        <w:rPr>
          <w:rFonts w:hint="eastAsia"/>
          <w:bCs/>
        </w:rPr>
        <w:t>簽發人對任何補償協議或基礎交易之履行或違反之認知</w:t>
      </w:r>
    </w:p>
    <w:p w:rsidR="008D6E4B" w:rsidRDefault="008D6E4B" w:rsidP="006C5313">
      <w:pPr>
        <w:pStyle w:val="a3"/>
        <w:numPr>
          <w:ilvl w:val="0"/>
          <w:numId w:val="16"/>
        </w:numPr>
        <w:ind w:leftChars="0"/>
        <w:rPr>
          <w:bCs/>
        </w:rPr>
      </w:pPr>
      <w:proofErr w:type="gramStart"/>
      <w:r>
        <w:rPr>
          <w:rFonts w:hint="eastAsia"/>
          <w:bCs/>
        </w:rPr>
        <w:t>跟單</w:t>
      </w:r>
      <w:proofErr w:type="gramEnd"/>
      <w:r>
        <w:rPr>
          <w:rFonts w:hint="eastAsia"/>
          <w:bCs/>
        </w:rPr>
        <w:t>：簽發人之義務依單據之提示及對所要求之單據表面審查而定</w:t>
      </w:r>
    </w:p>
    <w:p w:rsidR="008D6E4B" w:rsidRPr="008D6E4B" w:rsidRDefault="008D6E4B" w:rsidP="006C5313">
      <w:pPr>
        <w:pStyle w:val="a3"/>
        <w:numPr>
          <w:ilvl w:val="0"/>
          <w:numId w:val="16"/>
        </w:numPr>
        <w:ind w:leftChars="0"/>
        <w:rPr>
          <w:bCs/>
        </w:rPr>
      </w:pPr>
      <w:r>
        <w:rPr>
          <w:rFonts w:hint="eastAsia"/>
          <w:bCs/>
        </w:rPr>
        <w:t>具拘束力</w:t>
      </w:r>
      <w:r>
        <w:rPr>
          <w:rFonts w:hint="eastAsia"/>
          <w:bCs/>
        </w:rPr>
        <w:t>:</w:t>
      </w:r>
      <w:r>
        <w:rPr>
          <w:rFonts w:hint="eastAsia"/>
          <w:bCs/>
        </w:rPr>
        <w:t>擔保信用</w:t>
      </w:r>
      <w:r w:rsidR="00C350CC">
        <w:rPr>
          <w:rFonts w:hint="eastAsia"/>
          <w:bCs/>
        </w:rPr>
        <w:t>狀一經簽發即具拘束力，簽發銀行於接獲受益人提示符合保證文書條款規定之付款請求時，應履行外幣兌付之義務</w:t>
      </w:r>
    </w:p>
    <w:p w:rsidR="007E156F" w:rsidRDefault="007E156F" w:rsidP="00EF58E5">
      <w:pPr>
        <w:pStyle w:val="a3"/>
        <w:numPr>
          <w:ilvl w:val="0"/>
          <w:numId w:val="2"/>
        </w:numPr>
        <w:ind w:leftChars="0"/>
        <w:rPr>
          <w:bCs/>
        </w:rPr>
      </w:pPr>
      <w:r w:rsidRPr="007E1F86">
        <w:rPr>
          <w:bCs/>
        </w:rPr>
        <w:t>國際應收帳款承購統一規則</w:t>
      </w:r>
      <w:r>
        <w:rPr>
          <w:rFonts w:hint="eastAsia"/>
          <w:bCs/>
        </w:rPr>
        <w:t>(GRIF)</w:t>
      </w:r>
      <w:r w:rsidRPr="007E1F86">
        <w:rPr>
          <w:bCs/>
        </w:rPr>
        <w:t>：國際應收帳款承購統一規則</w:t>
      </w:r>
      <w:r w:rsidRPr="007E1F86">
        <w:rPr>
          <w:bCs/>
        </w:rPr>
        <w:t xml:space="preserve"> (General Rules for International Factoring</w:t>
      </w:r>
      <w:r w:rsidRPr="007E1F86">
        <w:rPr>
          <w:bCs/>
        </w:rPr>
        <w:t>，簡稱</w:t>
      </w:r>
      <w:r w:rsidRPr="007E1F86">
        <w:rPr>
          <w:bCs/>
        </w:rPr>
        <w:t xml:space="preserve"> GRIF)</w:t>
      </w:r>
      <w:r w:rsidRPr="007E1F86">
        <w:rPr>
          <w:bCs/>
        </w:rPr>
        <w:t>適用於應收帳款承購業務。</w:t>
      </w:r>
      <w:r w:rsidRPr="007E1F86">
        <w:rPr>
          <w:bCs/>
        </w:rPr>
        <w:t xml:space="preserve"> </w:t>
      </w:r>
      <w:r w:rsidRPr="007E1F86">
        <w:rPr>
          <w:bCs/>
        </w:rPr>
        <w:t xml:space="preserve"> Uniform Rules for Forfaiting </w:t>
      </w:r>
      <w:r w:rsidRPr="007E1F86">
        <w:rPr>
          <w:bCs/>
        </w:rPr>
        <w:t>：為</w:t>
      </w:r>
      <w:r w:rsidRPr="007E1F86">
        <w:rPr>
          <w:bCs/>
        </w:rPr>
        <w:t xml:space="preserve"> IFA&amp;ICC </w:t>
      </w:r>
      <w:r w:rsidRPr="007E1F86">
        <w:rPr>
          <w:bCs/>
        </w:rPr>
        <w:t>合作於</w:t>
      </w:r>
      <w:r w:rsidRPr="007E1F86">
        <w:rPr>
          <w:bCs/>
        </w:rPr>
        <w:t xml:space="preserve"> 2012 </w:t>
      </w:r>
      <w:r w:rsidRPr="007E1F86">
        <w:rPr>
          <w:bCs/>
        </w:rPr>
        <w:t>年訂定</w:t>
      </w:r>
      <w:r w:rsidRPr="007E1F86">
        <w:rPr>
          <w:bCs/>
        </w:rPr>
        <w:t xml:space="preserve"> Uniform Rules for Forfaiting (URF)</w:t>
      </w:r>
      <w:r w:rsidRPr="007E1F86">
        <w:rPr>
          <w:bCs/>
        </w:rPr>
        <w:t>，作為</w:t>
      </w:r>
      <w:r w:rsidRPr="007E1F86">
        <w:rPr>
          <w:bCs/>
        </w:rPr>
        <w:t xml:space="preserve"> Forfaiting </w:t>
      </w:r>
      <w:r w:rsidRPr="007E1F86">
        <w:rPr>
          <w:bCs/>
        </w:rPr>
        <w:t>無追索權出口單據收買業務之處理規則，並自</w:t>
      </w:r>
      <w:r w:rsidRPr="007E1F86">
        <w:rPr>
          <w:bCs/>
        </w:rPr>
        <w:t xml:space="preserve"> 2013 </w:t>
      </w:r>
      <w:r w:rsidRPr="007E1F86">
        <w:rPr>
          <w:bCs/>
        </w:rPr>
        <w:t>年起施行。</w:t>
      </w:r>
    </w:p>
    <w:p w:rsidR="00FD07A1" w:rsidRDefault="00FD07A1" w:rsidP="00FD07A1">
      <w:pPr>
        <w:pStyle w:val="a3"/>
        <w:ind w:leftChars="0"/>
        <w:jc w:val="center"/>
        <w:rPr>
          <w:b/>
          <w:sz w:val="32"/>
          <w:szCs w:val="32"/>
        </w:rPr>
      </w:pPr>
      <w:r w:rsidRPr="00FD07A1">
        <w:rPr>
          <w:rFonts w:hint="eastAsia"/>
          <w:b/>
          <w:sz w:val="32"/>
          <w:szCs w:val="32"/>
        </w:rPr>
        <w:t>進口託收</w:t>
      </w:r>
      <w:r>
        <w:rPr>
          <w:rFonts w:hint="eastAsia"/>
          <w:b/>
          <w:sz w:val="32"/>
          <w:szCs w:val="32"/>
        </w:rPr>
        <w:t>業務</w:t>
      </w:r>
    </w:p>
    <w:p w:rsidR="00FD07A1" w:rsidRDefault="00180A5E" w:rsidP="006C5313">
      <w:pPr>
        <w:pStyle w:val="a3"/>
        <w:numPr>
          <w:ilvl w:val="1"/>
          <w:numId w:val="16"/>
        </w:numPr>
        <w:ind w:leftChars="0"/>
        <w:rPr>
          <w:bCs/>
        </w:rPr>
      </w:pPr>
      <w:r w:rsidRPr="00180A5E">
        <w:rPr>
          <w:rFonts w:hint="eastAsia"/>
          <w:bCs/>
        </w:rPr>
        <w:t>進口託收意義：進口商</w:t>
      </w:r>
      <w:r w:rsidRPr="00180A5E">
        <w:rPr>
          <w:rFonts w:hint="eastAsia"/>
          <w:bCs/>
        </w:rPr>
        <w:t>(</w:t>
      </w:r>
      <w:r w:rsidRPr="00180A5E">
        <w:rPr>
          <w:rFonts w:hint="eastAsia"/>
          <w:bCs/>
        </w:rPr>
        <w:t>稱付款人</w:t>
      </w:r>
      <w:r w:rsidRPr="00180A5E">
        <w:rPr>
          <w:rFonts w:hint="eastAsia"/>
          <w:bCs/>
        </w:rPr>
        <w:t>)</w:t>
      </w:r>
      <w:r w:rsidRPr="00180A5E">
        <w:rPr>
          <w:rFonts w:hint="eastAsia"/>
          <w:bCs/>
        </w:rPr>
        <w:t>與出口商</w:t>
      </w:r>
      <w:r w:rsidRPr="00180A5E">
        <w:rPr>
          <w:rFonts w:hint="eastAsia"/>
          <w:bCs/>
        </w:rPr>
        <w:t>(</w:t>
      </w:r>
      <w:r w:rsidRPr="00180A5E">
        <w:rPr>
          <w:rFonts w:hint="eastAsia"/>
          <w:bCs/>
        </w:rPr>
        <w:t>稱委託人</w:t>
      </w:r>
      <w:r w:rsidRPr="00180A5E">
        <w:rPr>
          <w:rFonts w:hint="eastAsia"/>
          <w:bCs/>
        </w:rPr>
        <w:t>)</w:t>
      </w:r>
      <w:r w:rsidRPr="00180A5E">
        <w:rPr>
          <w:rFonts w:hint="eastAsia"/>
          <w:bCs/>
        </w:rPr>
        <w:t>間</w:t>
      </w:r>
      <w:proofErr w:type="gramStart"/>
      <w:r w:rsidRPr="00180A5E">
        <w:rPr>
          <w:rFonts w:hint="eastAsia"/>
          <w:bCs/>
        </w:rPr>
        <w:t>不憑信用</w:t>
      </w:r>
      <w:proofErr w:type="gramEnd"/>
      <w:r w:rsidRPr="00180A5E">
        <w:rPr>
          <w:rFonts w:hint="eastAsia"/>
          <w:bCs/>
        </w:rPr>
        <w:t>狀，而憑雙方簽訂的</w:t>
      </w:r>
      <w:r w:rsidRPr="00180A5E">
        <w:rPr>
          <w:rFonts w:hint="eastAsia"/>
          <w:b/>
          <w:bCs/>
        </w:rPr>
        <w:t>買賣合約</w:t>
      </w:r>
      <w:r w:rsidRPr="00180A5E">
        <w:rPr>
          <w:rFonts w:hint="eastAsia"/>
          <w:bCs/>
        </w:rPr>
        <w:t>進行貿易，且屬</w:t>
      </w:r>
      <w:r w:rsidRPr="00180A5E">
        <w:rPr>
          <w:rFonts w:hint="eastAsia"/>
          <w:bCs/>
        </w:rPr>
        <w:t>URC522</w:t>
      </w:r>
      <w:r w:rsidRPr="00180A5E">
        <w:rPr>
          <w:rFonts w:hint="eastAsia"/>
          <w:bCs/>
        </w:rPr>
        <w:t>規定的「</w:t>
      </w:r>
      <w:proofErr w:type="gramStart"/>
      <w:r w:rsidRPr="00180A5E">
        <w:rPr>
          <w:rFonts w:hint="eastAsia"/>
          <w:bCs/>
        </w:rPr>
        <w:t>跟單託</w:t>
      </w:r>
      <w:proofErr w:type="gramEnd"/>
      <w:r w:rsidRPr="00180A5E">
        <w:rPr>
          <w:rFonts w:hint="eastAsia"/>
          <w:bCs/>
        </w:rPr>
        <w:t>收」，因其託收行為一定是附隨商業單據，至於是否附隨財務單據則不一定。</w:t>
      </w:r>
    </w:p>
    <w:p w:rsidR="00180A5E" w:rsidRDefault="00180A5E" w:rsidP="006C5313">
      <w:pPr>
        <w:pStyle w:val="a3"/>
        <w:numPr>
          <w:ilvl w:val="1"/>
          <w:numId w:val="16"/>
        </w:numPr>
        <w:ind w:leftChars="0"/>
        <w:rPr>
          <w:bCs/>
        </w:rPr>
      </w:pPr>
      <w:r>
        <w:rPr>
          <w:rFonts w:hint="eastAsia"/>
          <w:bCs/>
        </w:rPr>
        <w:t>託收單據之審查：</w:t>
      </w:r>
    </w:p>
    <w:p w:rsidR="00180A5E" w:rsidRDefault="00180A5E" w:rsidP="006C5313">
      <w:pPr>
        <w:pStyle w:val="a3"/>
        <w:numPr>
          <w:ilvl w:val="0"/>
          <w:numId w:val="25"/>
        </w:numPr>
        <w:ind w:leftChars="0"/>
        <w:rPr>
          <w:bCs/>
        </w:rPr>
      </w:pPr>
      <w:r>
        <w:rPr>
          <w:rFonts w:hint="eastAsia"/>
          <w:bCs/>
        </w:rPr>
        <w:t>銀行辦理</w:t>
      </w:r>
      <w:r w:rsidR="002107A8">
        <w:rPr>
          <w:rFonts w:hint="eastAsia"/>
          <w:bCs/>
        </w:rPr>
        <w:t>託收業務，是處於代理人地位，原則上應無風險，但若未遵照託收銀行指示辦理，可能會負賠償責任。例如：託收銀行要求代收銀行於進口商未承兌或未付款時，代為作成拒絕證書</w:t>
      </w:r>
      <w:r w:rsidR="002107A8">
        <w:rPr>
          <w:rFonts w:hint="eastAsia"/>
          <w:bCs/>
        </w:rPr>
        <w:t>(Protest)</w:t>
      </w:r>
      <w:r w:rsidR="002107A8">
        <w:rPr>
          <w:rFonts w:hint="eastAsia"/>
          <w:bCs/>
        </w:rPr>
        <w:t>，而代收銀行卻未作成時，常使銀行權益受損。</w:t>
      </w:r>
    </w:p>
    <w:p w:rsidR="002107A8" w:rsidRDefault="002107A8" w:rsidP="006C5313">
      <w:pPr>
        <w:pStyle w:val="a3"/>
        <w:numPr>
          <w:ilvl w:val="0"/>
          <w:numId w:val="25"/>
        </w:numPr>
        <w:ind w:leftChars="0"/>
        <w:rPr>
          <w:bCs/>
        </w:rPr>
      </w:pPr>
      <w:r>
        <w:rPr>
          <w:rFonts w:hint="eastAsia"/>
          <w:bCs/>
        </w:rPr>
        <w:t>審查程序：</w:t>
      </w:r>
    </w:p>
    <w:p w:rsidR="002107A8" w:rsidRDefault="002107A8" w:rsidP="006C5313">
      <w:pPr>
        <w:pStyle w:val="a3"/>
        <w:numPr>
          <w:ilvl w:val="0"/>
          <w:numId w:val="26"/>
        </w:numPr>
        <w:ind w:leftChars="0"/>
        <w:rPr>
          <w:bCs/>
        </w:rPr>
      </w:pPr>
      <w:r>
        <w:rPr>
          <w:rFonts w:hint="eastAsia"/>
          <w:bCs/>
        </w:rPr>
        <w:t>清點單據份數與託收指示書是否相符</w:t>
      </w:r>
    </w:p>
    <w:p w:rsidR="002107A8" w:rsidRDefault="002107A8" w:rsidP="006C5313">
      <w:pPr>
        <w:pStyle w:val="a3"/>
        <w:numPr>
          <w:ilvl w:val="0"/>
          <w:numId w:val="26"/>
        </w:numPr>
        <w:ind w:leftChars="0"/>
        <w:rPr>
          <w:bCs/>
        </w:rPr>
      </w:pPr>
      <w:r>
        <w:rPr>
          <w:rFonts w:hint="eastAsia"/>
          <w:bCs/>
        </w:rPr>
        <w:t>審閱各項指示事項</w:t>
      </w:r>
      <w:r>
        <w:rPr>
          <w:rFonts w:hint="eastAsia"/>
          <w:bCs/>
        </w:rPr>
        <w:t>(</w:t>
      </w:r>
      <w:r>
        <w:rPr>
          <w:rFonts w:hint="eastAsia"/>
          <w:bCs/>
        </w:rPr>
        <w:t>付款方式、承兌方式、是否作成拒絕證書等</w:t>
      </w:r>
      <w:r>
        <w:rPr>
          <w:rFonts w:hint="eastAsia"/>
          <w:bCs/>
        </w:rPr>
        <w:t>)</w:t>
      </w:r>
    </w:p>
    <w:p w:rsidR="002107A8" w:rsidRDefault="002107A8" w:rsidP="006C5313">
      <w:pPr>
        <w:pStyle w:val="a3"/>
        <w:numPr>
          <w:ilvl w:val="0"/>
          <w:numId w:val="26"/>
        </w:numPr>
        <w:ind w:leftChars="0"/>
        <w:rPr>
          <w:bCs/>
        </w:rPr>
      </w:pPr>
      <w:r>
        <w:rPr>
          <w:rFonts w:hint="eastAsia"/>
          <w:bCs/>
        </w:rPr>
        <w:t>進口商是否已辦理「副提單背書」或「擔保提貨」，如以辦理應在「進口</w:t>
      </w:r>
      <w:r w:rsidR="003D7C1B">
        <w:rPr>
          <w:rFonts w:hint="eastAsia"/>
          <w:bCs/>
        </w:rPr>
        <w:t>託收登記簿」註明，或在電腦系統註記，並加蓋字樣，以利查詢</w:t>
      </w:r>
    </w:p>
    <w:p w:rsidR="003D7C1B" w:rsidRDefault="003D7C1B" w:rsidP="006C5313">
      <w:pPr>
        <w:pStyle w:val="a3"/>
        <w:numPr>
          <w:ilvl w:val="0"/>
          <w:numId w:val="26"/>
        </w:numPr>
        <w:ind w:leftChars="0"/>
        <w:rPr>
          <w:bCs/>
        </w:rPr>
      </w:pPr>
      <w:r>
        <w:rPr>
          <w:rFonts w:hint="eastAsia"/>
          <w:bCs/>
        </w:rPr>
        <w:t>已辦理擔保提貨案件，要記得抽出</w:t>
      </w:r>
      <w:proofErr w:type="gramStart"/>
      <w:r>
        <w:rPr>
          <w:rFonts w:hint="eastAsia"/>
          <w:bCs/>
        </w:rPr>
        <w:t>一</w:t>
      </w:r>
      <w:proofErr w:type="gramEnd"/>
      <w:r>
        <w:rPr>
          <w:rFonts w:hint="eastAsia"/>
          <w:bCs/>
        </w:rPr>
        <w:t>張正本運送單據，作適當解除保證責任背書後，以雙掛號寄交船公司解除銀行保證責任。</w:t>
      </w:r>
    </w:p>
    <w:p w:rsidR="00317DC9" w:rsidRDefault="00317DC9" w:rsidP="006C5313">
      <w:pPr>
        <w:pStyle w:val="a3"/>
        <w:numPr>
          <w:ilvl w:val="0"/>
          <w:numId w:val="25"/>
        </w:numPr>
        <w:ind w:leftChars="0"/>
        <w:rPr>
          <w:bCs/>
        </w:rPr>
      </w:pPr>
      <w:r>
        <w:rPr>
          <w:rFonts w:hint="eastAsia"/>
          <w:bCs/>
        </w:rPr>
        <w:t>製作「進口託收通知書」</w:t>
      </w:r>
    </w:p>
    <w:p w:rsidR="00A15276" w:rsidRDefault="00A15276" w:rsidP="006C5313">
      <w:pPr>
        <w:pStyle w:val="a3"/>
        <w:numPr>
          <w:ilvl w:val="0"/>
          <w:numId w:val="27"/>
        </w:numPr>
        <w:ind w:leftChars="0"/>
        <w:rPr>
          <w:bCs/>
        </w:rPr>
      </w:pPr>
      <w:r>
        <w:rPr>
          <w:rFonts w:hint="eastAsia"/>
          <w:bCs/>
        </w:rPr>
        <w:t>會計傳票</w:t>
      </w:r>
      <w:r>
        <w:rPr>
          <w:rFonts w:hint="eastAsia"/>
          <w:bCs/>
        </w:rPr>
        <w:t>(</w:t>
      </w:r>
      <w:r>
        <w:rPr>
          <w:rFonts w:hint="eastAsia"/>
          <w:bCs/>
        </w:rPr>
        <w:t>收件時</w:t>
      </w:r>
      <w:r>
        <w:rPr>
          <w:rFonts w:hint="eastAsia"/>
          <w:bCs/>
        </w:rPr>
        <w:t>)</w:t>
      </w:r>
    </w:p>
    <w:p w:rsidR="00A15276" w:rsidRDefault="00A15276" w:rsidP="00A15276">
      <w:pPr>
        <w:ind w:left="1230"/>
        <w:rPr>
          <w:bCs/>
        </w:rPr>
      </w:pPr>
      <w:r>
        <w:rPr>
          <w:rFonts w:hint="eastAsia"/>
          <w:bCs/>
        </w:rPr>
        <w:t>借：應收代收款－進口託收</w:t>
      </w:r>
    </w:p>
    <w:p w:rsidR="00A15276" w:rsidRDefault="00A15276" w:rsidP="00A15276">
      <w:pPr>
        <w:ind w:left="1230"/>
        <w:rPr>
          <w:bCs/>
        </w:rPr>
      </w:pPr>
      <w:r>
        <w:rPr>
          <w:rFonts w:hint="eastAsia"/>
          <w:bCs/>
        </w:rPr>
        <w:t xml:space="preserve">    </w:t>
      </w:r>
      <w:r>
        <w:rPr>
          <w:rFonts w:hint="eastAsia"/>
          <w:bCs/>
        </w:rPr>
        <w:t>貸：受託代收款－進口託收</w:t>
      </w:r>
    </w:p>
    <w:p w:rsidR="00A15276" w:rsidRDefault="00A15276" w:rsidP="006C5313">
      <w:pPr>
        <w:pStyle w:val="a3"/>
        <w:numPr>
          <w:ilvl w:val="0"/>
          <w:numId w:val="27"/>
        </w:numPr>
        <w:ind w:leftChars="0"/>
        <w:rPr>
          <w:bCs/>
        </w:rPr>
      </w:pPr>
      <w:r>
        <w:rPr>
          <w:rFonts w:hint="eastAsia"/>
          <w:bCs/>
        </w:rPr>
        <w:t>「承兌交單」手續</w:t>
      </w:r>
      <w:r w:rsidR="009D079E">
        <w:rPr>
          <w:rFonts w:hint="eastAsia"/>
          <w:bCs/>
        </w:rPr>
        <w:t>(D</w:t>
      </w:r>
      <w:r w:rsidR="009D079E">
        <w:rPr>
          <w:bCs/>
        </w:rPr>
        <w:t>/A)</w:t>
      </w:r>
      <w:r>
        <w:rPr>
          <w:rFonts w:hint="eastAsia"/>
          <w:bCs/>
        </w:rPr>
        <w:t>：</w:t>
      </w:r>
    </w:p>
    <w:p w:rsidR="00A15276" w:rsidRDefault="00A15276" w:rsidP="006C5313">
      <w:pPr>
        <w:pStyle w:val="a3"/>
        <w:numPr>
          <w:ilvl w:val="2"/>
          <w:numId w:val="16"/>
        </w:numPr>
        <w:ind w:leftChars="0"/>
        <w:rPr>
          <w:bCs/>
        </w:rPr>
      </w:pPr>
      <w:r>
        <w:rPr>
          <w:rFonts w:hint="eastAsia"/>
          <w:bCs/>
        </w:rPr>
        <w:t>經辦人員提出</w:t>
      </w:r>
      <w:r w:rsidR="004451AD">
        <w:rPr>
          <w:rFonts w:hint="eastAsia"/>
          <w:bCs/>
        </w:rPr>
        <w:t>財務單據</w:t>
      </w:r>
      <w:r w:rsidR="004451AD">
        <w:rPr>
          <w:rFonts w:hint="eastAsia"/>
          <w:bCs/>
        </w:rPr>
        <w:t>(</w:t>
      </w:r>
      <w:r w:rsidR="004451AD">
        <w:rPr>
          <w:rFonts w:hint="eastAsia"/>
          <w:bCs/>
        </w:rPr>
        <w:t>即匯票</w:t>
      </w:r>
      <w:r w:rsidR="004451AD">
        <w:rPr>
          <w:rFonts w:hint="eastAsia"/>
          <w:bCs/>
        </w:rPr>
        <w:t>)</w:t>
      </w:r>
      <w:r w:rsidR="004451AD">
        <w:rPr>
          <w:rFonts w:hint="eastAsia"/>
          <w:bCs/>
        </w:rPr>
        <w:t>，請進口商在匯票正面</w:t>
      </w:r>
      <w:proofErr w:type="gramStart"/>
      <w:r w:rsidR="004451AD">
        <w:rPr>
          <w:rFonts w:hint="eastAsia"/>
          <w:bCs/>
        </w:rPr>
        <w:t>成</w:t>
      </w:r>
      <w:r w:rsidR="004451AD">
        <w:rPr>
          <w:rFonts w:hint="eastAsia"/>
          <w:bCs/>
        </w:rPr>
        <w:lastRenderedPageBreak/>
        <w:t>兌處蓋原</w:t>
      </w:r>
      <w:proofErr w:type="gramEnd"/>
      <w:r w:rsidR="004451AD">
        <w:rPr>
          <w:rFonts w:hint="eastAsia"/>
          <w:bCs/>
        </w:rPr>
        <w:t>留印鑑以示承兌，並註明承兌日期及到期日。</w:t>
      </w:r>
    </w:p>
    <w:p w:rsidR="004451AD" w:rsidRDefault="002F2476" w:rsidP="006C5313">
      <w:pPr>
        <w:pStyle w:val="a3"/>
        <w:numPr>
          <w:ilvl w:val="2"/>
          <w:numId w:val="16"/>
        </w:numPr>
        <w:ind w:leftChars="0"/>
        <w:rPr>
          <w:bCs/>
        </w:rPr>
      </w:pPr>
      <w:r>
        <w:rPr>
          <w:rFonts w:hint="eastAsia"/>
          <w:bCs/>
        </w:rPr>
        <w:t>承兌通知：代收銀行需將承兌日期及到期日，以函電通知國外託收銀行。遠期匯票到期日計算方式有</w:t>
      </w:r>
      <w:r>
        <w:rPr>
          <w:rFonts w:hint="eastAsia"/>
          <w:bCs/>
        </w:rPr>
        <w:t>:</w:t>
      </w:r>
    </w:p>
    <w:p w:rsidR="002F2476" w:rsidRDefault="002F2476" w:rsidP="006C5313">
      <w:pPr>
        <w:pStyle w:val="a3"/>
        <w:numPr>
          <w:ilvl w:val="3"/>
          <w:numId w:val="16"/>
        </w:numPr>
        <w:ind w:leftChars="0"/>
        <w:rPr>
          <w:bCs/>
        </w:rPr>
      </w:pPr>
      <w:r>
        <w:rPr>
          <w:bCs/>
        </w:rPr>
        <w:t>At XX days after date:</w:t>
      </w:r>
      <w:r>
        <w:rPr>
          <w:rFonts w:hint="eastAsia"/>
          <w:bCs/>
        </w:rPr>
        <w:t>為匯票發票日後起算</w:t>
      </w:r>
      <w:r>
        <w:rPr>
          <w:rFonts w:hint="eastAsia"/>
          <w:bCs/>
        </w:rPr>
        <w:t>XX</w:t>
      </w:r>
      <w:r>
        <w:rPr>
          <w:rFonts w:hint="eastAsia"/>
          <w:bCs/>
        </w:rPr>
        <w:t>天</w:t>
      </w:r>
      <w:r>
        <w:rPr>
          <w:rFonts w:hint="eastAsia"/>
          <w:bCs/>
        </w:rPr>
        <w:t>(</w:t>
      </w:r>
      <w:r>
        <w:rPr>
          <w:rFonts w:hint="eastAsia"/>
          <w:bCs/>
        </w:rPr>
        <w:t>自發票日的</w:t>
      </w:r>
      <w:proofErr w:type="gramStart"/>
      <w:r>
        <w:rPr>
          <w:bCs/>
        </w:rPr>
        <w:t>”</w:t>
      </w:r>
      <w:proofErr w:type="gramEnd"/>
      <w:r>
        <w:rPr>
          <w:rFonts w:hint="eastAsia"/>
          <w:bCs/>
        </w:rPr>
        <w:t>次日</w:t>
      </w:r>
      <w:r>
        <w:rPr>
          <w:bCs/>
        </w:rPr>
        <w:t>”</w:t>
      </w:r>
      <w:r>
        <w:rPr>
          <w:rFonts w:hint="eastAsia"/>
          <w:bCs/>
        </w:rPr>
        <w:t>起算</w:t>
      </w:r>
      <w:r>
        <w:rPr>
          <w:rFonts w:hint="eastAsia"/>
          <w:bCs/>
        </w:rPr>
        <w:t>XX</w:t>
      </w:r>
      <w:r>
        <w:rPr>
          <w:rFonts w:hint="eastAsia"/>
          <w:bCs/>
        </w:rPr>
        <w:t>天</w:t>
      </w:r>
      <w:r>
        <w:rPr>
          <w:rFonts w:hint="eastAsia"/>
          <w:bCs/>
        </w:rPr>
        <w:t>)</w:t>
      </w:r>
      <w:r>
        <w:rPr>
          <w:rFonts w:hint="eastAsia"/>
          <w:bCs/>
        </w:rPr>
        <w:t>例如：</w:t>
      </w:r>
      <w:r>
        <w:rPr>
          <w:rFonts w:hint="eastAsia"/>
          <w:bCs/>
        </w:rPr>
        <w:t>at 30 days after date</w:t>
      </w:r>
      <w:r>
        <w:rPr>
          <w:rFonts w:hint="eastAsia"/>
          <w:bCs/>
        </w:rPr>
        <w:t>之遠期匯票，到期日即為發票日後起算的</w:t>
      </w:r>
      <w:r>
        <w:rPr>
          <w:rFonts w:hint="eastAsia"/>
          <w:bCs/>
        </w:rPr>
        <w:t>30</w:t>
      </w:r>
      <w:r>
        <w:rPr>
          <w:rFonts w:hint="eastAsia"/>
          <w:bCs/>
        </w:rPr>
        <w:t>天</w:t>
      </w:r>
    </w:p>
    <w:p w:rsidR="002F2476" w:rsidRDefault="002F2476" w:rsidP="006C5313">
      <w:pPr>
        <w:pStyle w:val="a3"/>
        <w:numPr>
          <w:ilvl w:val="3"/>
          <w:numId w:val="16"/>
        </w:numPr>
        <w:ind w:leftChars="0"/>
        <w:rPr>
          <w:bCs/>
        </w:rPr>
      </w:pPr>
      <w:r>
        <w:rPr>
          <w:bCs/>
        </w:rPr>
        <w:t>At XX days after invoice date:</w:t>
      </w:r>
      <w:r>
        <w:rPr>
          <w:rFonts w:hint="eastAsia"/>
          <w:bCs/>
        </w:rPr>
        <w:t>為商業發票簽發日後起算</w:t>
      </w:r>
      <w:r>
        <w:rPr>
          <w:rFonts w:hint="eastAsia"/>
          <w:bCs/>
        </w:rPr>
        <w:t>XX</w:t>
      </w:r>
      <w:r>
        <w:rPr>
          <w:rFonts w:hint="eastAsia"/>
          <w:bCs/>
        </w:rPr>
        <w:t>天</w:t>
      </w:r>
    </w:p>
    <w:p w:rsidR="002F2476" w:rsidRDefault="002F2476" w:rsidP="006C5313">
      <w:pPr>
        <w:pStyle w:val="a3"/>
        <w:numPr>
          <w:ilvl w:val="3"/>
          <w:numId w:val="16"/>
        </w:numPr>
        <w:ind w:leftChars="0"/>
        <w:rPr>
          <w:bCs/>
        </w:rPr>
      </w:pPr>
      <w:r>
        <w:rPr>
          <w:rFonts w:hint="eastAsia"/>
          <w:bCs/>
        </w:rPr>
        <w:t>A</w:t>
      </w:r>
      <w:r>
        <w:rPr>
          <w:bCs/>
        </w:rPr>
        <w:t>t XX days after shipment date:</w:t>
      </w:r>
      <w:r>
        <w:rPr>
          <w:rFonts w:hint="eastAsia"/>
          <w:bCs/>
        </w:rPr>
        <w:t>為裝運日後起算</w:t>
      </w:r>
      <w:r>
        <w:rPr>
          <w:rFonts w:hint="eastAsia"/>
          <w:bCs/>
        </w:rPr>
        <w:t>XX</w:t>
      </w:r>
      <w:r>
        <w:rPr>
          <w:rFonts w:hint="eastAsia"/>
          <w:bCs/>
        </w:rPr>
        <w:t>天</w:t>
      </w:r>
    </w:p>
    <w:p w:rsidR="002F2476" w:rsidRDefault="002F2476" w:rsidP="006C5313">
      <w:pPr>
        <w:pStyle w:val="a3"/>
        <w:numPr>
          <w:ilvl w:val="3"/>
          <w:numId w:val="16"/>
        </w:numPr>
        <w:ind w:leftChars="0"/>
        <w:rPr>
          <w:bCs/>
        </w:rPr>
      </w:pPr>
      <w:r>
        <w:rPr>
          <w:rFonts w:hint="eastAsia"/>
          <w:bCs/>
        </w:rPr>
        <w:t>A</w:t>
      </w:r>
      <w:r>
        <w:rPr>
          <w:bCs/>
        </w:rPr>
        <w:t>t XX days after sight:</w:t>
      </w:r>
      <w:proofErr w:type="gramStart"/>
      <w:r>
        <w:rPr>
          <w:rFonts w:hint="eastAsia"/>
          <w:bCs/>
        </w:rPr>
        <w:t>為見票日</w:t>
      </w:r>
      <w:proofErr w:type="gramEnd"/>
      <w:r>
        <w:rPr>
          <w:rFonts w:hint="eastAsia"/>
          <w:bCs/>
        </w:rPr>
        <w:t>(</w:t>
      </w:r>
      <w:r>
        <w:rPr>
          <w:rFonts w:hint="eastAsia"/>
          <w:bCs/>
        </w:rPr>
        <w:t>承兌日</w:t>
      </w:r>
      <w:r>
        <w:rPr>
          <w:rFonts w:hint="eastAsia"/>
          <w:bCs/>
        </w:rPr>
        <w:t>)</w:t>
      </w:r>
      <w:r>
        <w:rPr>
          <w:rFonts w:hint="eastAsia"/>
          <w:bCs/>
        </w:rPr>
        <w:t>後起算</w:t>
      </w:r>
      <w:r>
        <w:rPr>
          <w:rFonts w:hint="eastAsia"/>
          <w:bCs/>
        </w:rPr>
        <w:t>XX</w:t>
      </w:r>
      <w:r>
        <w:rPr>
          <w:rFonts w:hint="eastAsia"/>
          <w:bCs/>
        </w:rPr>
        <w:t>天</w:t>
      </w:r>
    </w:p>
    <w:p w:rsidR="009D079E" w:rsidRDefault="009D079E" w:rsidP="006C5313">
      <w:pPr>
        <w:pStyle w:val="a3"/>
        <w:numPr>
          <w:ilvl w:val="0"/>
          <w:numId w:val="27"/>
        </w:numPr>
        <w:ind w:leftChars="0"/>
        <w:rPr>
          <w:bCs/>
        </w:rPr>
      </w:pPr>
      <w:r>
        <w:rPr>
          <w:rFonts w:hint="eastAsia"/>
          <w:bCs/>
        </w:rPr>
        <w:t>「付款交單」手續</w:t>
      </w:r>
      <w:r>
        <w:rPr>
          <w:rFonts w:hint="eastAsia"/>
          <w:bCs/>
        </w:rPr>
        <w:t>(D</w:t>
      </w:r>
      <w:r>
        <w:rPr>
          <w:bCs/>
        </w:rPr>
        <w:t>/P)</w:t>
      </w:r>
      <w:r>
        <w:rPr>
          <w:rFonts w:hint="eastAsia"/>
          <w:bCs/>
        </w:rPr>
        <w:t>：</w:t>
      </w:r>
    </w:p>
    <w:p w:rsidR="009D079E" w:rsidRDefault="009D079E" w:rsidP="006C5313">
      <w:pPr>
        <w:pStyle w:val="a3"/>
        <w:numPr>
          <w:ilvl w:val="1"/>
          <w:numId w:val="27"/>
        </w:numPr>
        <w:ind w:leftChars="0"/>
        <w:rPr>
          <w:bCs/>
        </w:rPr>
      </w:pPr>
      <w:r>
        <w:rPr>
          <w:rFonts w:hint="eastAsia"/>
          <w:bCs/>
        </w:rPr>
        <w:t>進口商來行辦理結匯</w:t>
      </w:r>
      <w:r>
        <w:rPr>
          <w:rFonts w:hint="eastAsia"/>
          <w:bCs/>
        </w:rPr>
        <w:t>:</w:t>
      </w:r>
      <w:r>
        <w:rPr>
          <w:rFonts w:hint="eastAsia"/>
          <w:bCs/>
        </w:rPr>
        <w:t>進口商以自備外匯結匯，或以當日銀行掛牌賣出匯率，依託收金額計收新台幣結匯均可，於繳清或款及費用後，代收銀行即可將單據交付進口商</w:t>
      </w:r>
    </w:p>
    <w:p w:rsidR="009D079E" w:rsidRDefault="009D079E" w:rsidP="006C5313">
      <w:pPr>
        <w:pStyle w:val="a3"/>
        <w:numPr>
          <w:ilvl w:val="1"/>
          <w:numId w:val="27"/>
        </w:numPr>
        <w:ind w:leftChars="0"/>
        <w:rPr>
          <w:bCs/>
        </w:rPr>
      </w:pPr>
      <w:r>
        <w:rPr>
          <w:rFonts w:hint="eastAsia"/>
          <w:bCs/>
        </w:rPr>
        <w:t>付款交單之匯票通常</w:t>
      </w:r>
      <w:proofErr w:type="gramStart"/>
      <w:r>
        <w:rPr>
          <w:rFonts w:hint="eastAsia"/>
          <w:bCs/>
        </w:rPr>
        <w:t>為見票</w:t>
      </w:r>
      <w:proofErr w:type="gramEnd"/>
      <w:r>
        <w:rPr>
          <w:rFonts w:hint="eastAsia"/>
          <w:bCs/>
        </w:rPr>
        <w:t>即付，如</w:t>
      </w:r>
      <w:r>
        <w:rPr>
          <w:rFonts w:hint="eastAsia"/>
          <w:bCs/>
        </w:rPr>
        <w:t>at sight</w:t>
      </w:r>
      <w:r>
        <w:rPr>
          <w:rFonts w:hint="eastAsia"/>
          <w:bCs/>
        </w:rPr>
        <w:t>，進口商結匯完成後即可交單；但有時會有遠期</w:t>
      </w:r>
      <w:r>
        <w:rPr>
          <w:rFonts w:hint="eastAsia"/>
          <w:bCs/>
        </w:rPr>
        <w:t>D/P</w:t>
      </w:r>
      <w:r>
        <w:rPr>
          <w:rFonts w:hint="eastAsia"/>
          <w:bCs/>
        </w:rPr>
        <w:t>出現，如</w:t>
      </w:r>
      <w:r>
        <w:rPr>
          <w:rFonts w:hint="eastAsia"/>
          <w:bCs/>
        </w:rPr>
        <w:t>:at 30 days after sight</w:t>
      </w:r>
      <w:r>
        <w:rPr>
          <w:rFonts w:hint="eastAsia"/>
          <w:bCs/>
        </w:rPr>
        <w:t>，</w:t>
      </w:r>
      <w:proofErr w:type="gramStart"/>
      <w:r>
        <w:rPr>
          <w:rFonts w:hint="eastAsia"/>
          <w:bCs/>
        </w:rPr>
        <w:t>表見票後</w:t>
      </w:r>
      <w:r>
        <w:rPr>
          <w:rFonts w:hint="eastAsia"/>
          <w:bCs/>
        </w:rPr>
        <w:t>30</w:t>
      </w:r>
      <w:r>
        <w:rPr>
          <w:rFonts w:hint="eastAsia"/>
          <w:bCs/>
        </w:rPr>
        <w:t>天</w:t>
      </w:r>
      <w:proofErr w:type="gramEnd"/>
      <w:r>
        <w:rPr>
          <w:rFonts w:hint="eastAsia"/>
          <w:bCs/>
        </w:rPr>
        <w:t>付款</w:t>
      </w:r>
      <w:r w:rsidR="00566219">
        <w:rPr>
          <w:rFonts w:hint="eastAsia"/>
          <w:bCs/>
        </w:rPr>
        <w:t>，若進口商不願立即結匯則不能交單，需等到</w:t>
      </w:r>
      <w:r w:rsidR="00566219">
        <w:rPr>
          <w:rFonts w:hint="eastAsia"/>
          <w:bCs/>
        </w:rPr>
        <w:t>30</w:t>
      </w:r>
      <w:r w:rsidR="00566219">
        <w:rPr>
          <w:rFonts w:hint="eastAsia"/>
          <w:bCs/>
        </w:rPr>
        <w:t>天後結匯完成才能交單</w:t>
      </w:r>
    </w:p>
    <w:p w:rsidR="00566219" w:rsidRDefault="00566219" w:rsidP="006C5313">
      <w:pPr>
        <w:pStyle w:val="a3"/>
        <w:numPr>
          <w:ilvl w:val="1"/>
          <w:numId w:val="27"/>
        </w:numPr>
        <w:ind w:leftChars="0"/>
        <w:rPr>
          <w:bCs/>
        </w:rPr>
      </w:pPr>
      <w:r>
        <w:rPr>
          <w:rFonts w:hint="eastAsia"/>
          <w:bCs/>
        </w:rPr>
        <w:t>代收銀行辦理以外國貨幣付款交單</w:t>
      </w:r>
      <w:r>
        <w:rPr>
          <w:rFonts w:hint="eastAsia"/>
          <w:bCs/>
        </w:rPr>
        <w:t>(D</w:t>
      </w:r>
      <w:r>
        <w:rPr>
          <w:bCs/>
        </w:rPr>
        <w:t>/P)</w:t>
      </w:r>
      <w:r>
        <w:rPr>
          <w:rFonts w:hint="eastAsia"/>
          <w:bCs/>
        </w:rPr>
        <w:t>，雖自進口商取得貨款，卻</w:t>
      </w:r>
      <w:r w:rsidRPr="00566219">
        <w:rPr>
          <w:rFonts w:hint="eastAsia"/>
          <w:b/>
          <w:bCs/>
        </w:rPr>
        <w:t>因該國外匯短缺而無法將款項</w:t>
      </w:r>
      <w:proofErr w:type="gramStart"/>
      <w:r w:rsidRPr="00566219">
        <w:rPr>
          <w:rFonts w:hint="eastAsia"/>
          <w:b/>
          <w:bCs/>
        </w:rPr>
        <w:t>匯</w:t>
      </w:r>
      <w:proofErr w:type="gramEnd"/>
      <w:r w:rsidRPr="00566219">
        <w:rPr>
          <w:rFonts w:hint="eastAsia"/>
          <w:b/>
          <w:bCs/>
        </w:rPr>
        <w:t>付託收銀行時，除非託收指示書中另有指示，否則不得交單</w:t>
      </w:r>
      <w:r>
        <w:rPr>
          <w:rFonts w:hint="eastAsia"/>
          <w:bCs/>
        </w:rPr>
        <w:t>。</w:t>
      </w:r>
    </w:p>
    <w:p w:rsidR="00B60062" w:rsidRDefault="00B60062" w:rsidP="006C5313">
      <w:pPr>
        <w:pStyle w:val="a3"/>
        <w:numPr>
          <w:ilvl w:val="0"/>
          <w:numId w:val="25"/>
        </w:numPr>
        <w:ind w:leftChars="0"/>
        <w:rPr>
          <w:bCs/>
        </w:rPr>
      </w:pPr>
      <w:r>
        <w:rPr>
          <w:rFonts w:hint="eastAsia"/>
          <w:bCs/>
        </w:rPr>
        <w:t>交易日報清算：每營業日終了應填製「進口及匯出匯款交易報表」連同「進口結匯證實書或其他交易憑證</w:t>
      </w:r>
      <w:r w:rsidR="00407B96">
        <w:rPr>
          <w:rFonts w:hint="eastAsia"/>
          <w:bCs/>
        </w:rPr>
        <w:t>中央銀行清算聯」，</w:t>
      </w:r>
      <w:proofErr w:type="gramStart"/>
      <w:r w:rsidR="00407B96">
        <w:rPr>
          <w:rFonts w:hint="eastAsia"/>
          <w:bCs/>
        </w:rPr>
        <w:t>加章後</w:t>
      </w:r>
      <w:proofErr w:type="gramEnd"/>
      <w:r w:rsidR="00407B96">
        <w:rPr>
          <w:rFonts w:hint="eastAsia"/>
          <w:bCs/>
        </w:rPr>
        <w:t>於次營業日送中央銀行外匯局</w:t>
      </w:r>
    </w:p>
    <w:p w:rsidR="00407B96" w:rsidRDefault="00407B96" w:rsidP="006C5313">
      <w:pPr>
        <w:pStyle w:val="a3"/>
        <w:numPr>
          <w:ilvl w:val="0"/>
          <w:numId w:val="25"/>
        </w:numPr>
        <w:ind w:leftChars="0"/>
        <w:rPr>
          <w:bCs/>
        </w:rPr>
      </w:pPr>
      <w:r>
        <w:rPr>
          <w:rFonts w:hint="eastAsia"/>
          <w:bCs/>
        </w:rPr>
        <w:t>代收銀行的義務：</w:t>
      </w:r>
    </w:p>
    <w:p w:rsidR="00407B96" w:rsidRDefault="00407B96" w:rsidP="006C5313">
      <w:pPr>
        <w:pStyle w:val="a3"/>
        <w:numPr>
          <w:ilvl w:val="1"/>
          <w:numId w:val="25"/>
        </w:numPr>
        <w:ind w:leftChars="0"/>
        <w:rPr>
          <w:bCs/>
        </w:rPr>
      </w:pPr>
      <w:r>
        <w:rPr>
          <w:rFonts w:hint="eastAsia"/>
          <w:bCs/>
        </w:rPr>
        <w:t>代收銀行僅負責「收款」義務</w:t>
      </w:r>
    </w:p>
    <w:p w:rsidR="00727B87" w:rsidRDefault="00407B96" w:rsidP="006C5313">
      <w:pPr>
        <w:pStyle w:val="a3"/>
        <w:numPr>
          <w:ilvl w:val="1"/>
          <w:numId w:val="25"/>
        </w:numPr>
        <w:ind w:leftChars="0"/>
        <w:rPr>
          <w:bCs/>
        </w:rPr>
      </w:pPr>
      <w:r>
        <w:rPr>
          <w:rFonts w:hint="eastAsia"/>
          <w:bCs/>
        </w:rPr>
        <w:t>託收指示若有附註「</w:t>
      </w:r>
      <w:r>
        <w:rPr>
          <w:rFonts w:hint="eastAsia"/>
          <w:bCs/>
        </w:rPr>
        <w:t>please have the draft ava</w:t>
      </w:r>
      <w:r>
        <w:rPr>
          <w:bCs/>
        </w:rPr>
        <w:t>lized by your good bank</w:t>
      </w:r>
      <w:r>
        <w:rPr>
          <w:rFonts w:hint="eastAsia"/>
          <w:bCs/>
        </w:rPr>
        <w:t>」，意思表示進口商到期不付款，代收銀行則保證付款，因此將對代收銀行造成風險，應請託代收銀行取消指示後，才辦理</w:t>
      </w:r>
      <w:r w:rsidR="00727B87">
        <w:rPr>
          <w:rFonts w:hint="eastAsia"/>
          <w:bCs/>
        </w:rPr>
        <w:t>該項託收為宜。（</w:t>
      </w:r>
      <w:r w:rsidR="00727B87">
        <w:rPr>
          <w:rFonts w:hint="eastAsia"/>
          <w:bCs/>
        </w:rPr>
        <w:t>avalized</w:t>
      </w:r>
      <w:r w:rsidR="00727B87">
        <w:rPr>
          <w:rFonts w:hint="eastAsia"/>
          <w:bCs/>
        </w:rPr>
        <w:t>是拉丁語中</w:t>
      </w:r>
      <w:r w:rsidR="00727B87">
        <w:rPr>
          <w:bCs/>
        </w:rPr>
        <w:t>”</w:t>
      </w:r>
      <w:r w:rsidR="00727B87">
        <w:rPr>
          <w:rFonts w:hint="eastAsia"/>
          <w:bCs/>
        </w:rPr>
        <w:t>保證</w:t>
      </w:r>
      <w:r w:rsidR="00727B87">
        <w:rPr>
          <w:bCs/>
        </w:rPr>
        <w:t>”</w:t>
      </w:r>
      <w:r w:rsidR="00727B87">
        <w:rPr>
          <w:rFonts w:hint="eastAsia"/>
          <w:bCs/>
        </w:rPr>
        <w:t>的意思）</w:t>
      </w:r>
    </w:p>
    <w:p w:rsidR="00A76105" w:rsidRDefault="00A76105" w:rsidP="006C5313">
      <w:pPr>
        <w:pStyle w:val="a3"/>
        <w:numPr>
          <w:ilvl w:val="0"/>
          <w:numId w:val="25"/>
        </w:numPr>
        <w:ind w:leftChars="0"/>
        <w:rPr>
          <w:bCs/>
        </w:rPr>
      </w:pPr>
      <w:r>
        <w:rPr>
          <w:rFonts w:hint="eastAsia"/>
          <w:bCs/>
        </w:rPr>
        <w:t>代收銀行自通知拒付或拒絕承兌起，</w:t>
      </w:r>
      <w:r>
        <w:rPr>
          <w:rFonts w:hint="eastAsia"/>
          <w:bCs/>
        </w:rPr>
        <w:t>URC522</w:t>
      </w:r>
      <w:r>
        <w:rPr>
          <w:rFonts w:hint="eastAsia"/>
          <w:bCs/>
        </w:rPr>
        <w:t>規定於「</w:t>
      </w:r>
      <w:r w:rsidRPr="00A76105">
        <w:rPr>
          <w:rFonts w:hint="eastAsia"/>
          <w:bCs/>
        </w:rPr>
        <w:t>通知後</w:t>
      </w:r>
      <w:r w:rsidRPr="00A76105">
        <w:rPr>
          <w:rFonts w:hint="eastAsia"/>
          <w:bCs/>
        </w:rPr>
        <w:t>60</w:t>
      </w:r>
      <w:r w:rsidRPr="00A76105">
        <w:rPr>
          <w:rFonts w:hint="eastAsia"/>
          <w:bCs/>
        </w:rPr>
        <w:t>天內</w:t>
      </w:r>
      <w:r>
        <w:rPr>
          <w:rFonts w:hint="eastAsia"/>
          <w:bCs/>
        </w:rPr>
        <w:t>」未得到託收銀行近一步指示時，得將該單據退回託收銀行。</w:t>
      </w:r>
    </w:p>
    <w:p w:rsidR="00A76105" w:rsidRPr="00577ED1" w:rsidRDefault="00A76105" w:rsidP="006C5313">
      <w:pPr>
        <w:pStyle w:val="a3"/>
        <w:numPr>
          <w:ilvl w:val="0"/>
          <w:numId w:val="25"/>
        </w:numPr>
        <w:ind w:leftChars="0"/>
        <w:rPr>
          <w:bCs/>
          <w:u w:val="single"/>
        </w:rPr>
      </w:pPr>
      <w:r>
        <w:rPr>
          <w:rFonts w:hint="eastAsia"/>
          <w:bCs/>
        </w:rPr>
        <w:t>D</w:t>
      </w:r>
      <w:r>
        <w:rPr>
          <w:bCs/>
        </w:rPr>
        <w:t>/</w:t>
      </w:r>
      <w:r>
        <w:rPr>
          <w:rFonts w:hint="eastAsia"/>
          <w:bCs/>
        </w:rPr>
        <w:t>A</w:t>
      </w:r>
      <w:proofErr w:type="gramStart"/>
      <w:r>
        <w:rPr>
          <w:rFonts w:hint="eastAsia"/>
          <w:bCs/>
        </w:rPr>
        <w:t>到期未或付款</w:t>
      </w:r>
      <w:proofErr w:type="gramEnd"/>
      <w:r>
        <w:rPr>
          <w:rFonts w:hint="eastAsia"/>
          <w:bCs/>
        </w:rPr>
        <w:t>，代收銀行應</w:t>
      </w:r>
      <w:r w:rsidR="00D835A8">
        <w:rPr>
          <w:rFonts w:hint="eastAsia"/>
          <w:bCs/>
        </w:rPr>
        <w:t>即</w:t>
      </w:r>
      <w:r>
        <w:rPr>
          <w:rFonts w:hint="eastAsia"/>
          <w:bCs/>
        </w:rPr>
        <w:t>通</w:t>
      </w:r>
      <w:r w:rsidR="00D835A8">
        <w:rPr>
          <w:rFonts w:hint="eastAsia"/>
          <w:bCs/>
        </w:rPr>
        <w:t>知託收銀行，徵得</w:t>
      </w:r>
      <w:r w:rsidR="00D835A8" w:rsidRPr="00D835A8">
        <w:rPr>
          <w:rFonts w:hint="eastAsia"/>
          <w:bCs/>
          <w:u w:val="single"/>
        </w:rPr>
        <w:t>託收銀行展延函電後，由進口商在匯票上重新承兌，並告知託收銀行新的承兌日及到期日</w:t>
      </w:r>
      <w:r w:rsidR="00D835A8" w:rsidRPr="00D835A8">
        <w:rPr>
          <w:rFonts w:hint="eastAsia"/>
          <w:bCs/>
        </w:rPr>
        <w:t>。</w:t>
      </w:r>
    </w:p>
    <w:p w:rsidR="00577ED1" w:rsidRDefault="00577ED1" w:rsidP="006C5313">
      <w:pPr>
        <w:pStyle w:val="a3"/>
        <w:numPr>
          <w:ilvl w:val="0"/>
          <w:numId w:val="25"/>
        </w:numPr>
        <w:ind w:leftChars="0"/>
        <w:rPr>
          <w:bCs/>
        </w:rPr>
      </w:pPr>
      <w:r w:rsidRPr="00577ED1">
        <w:rPr>
          <w:rFonts w:hint="eastAsia"/>
          <w:bCs/>
        </w:rPr>
        <w:t>託收指示書</w:t>
      </w:r>
      <w:r>
        <w:rPr>
          <w:rFonts w:hint="eastAsia"/>
          <w:bCs/>
        </w:rPr>
        <w:t>對未獲付款</w:t>
      </w:r>
      <w:r>
        <w:rPr>
          <w:rFonts w:hint="eastAsia"/>
          <w:bCs/>
        </w:rPr>
        <w:t>/</w:t>
      </w:r>
      <w:r>
        <w:rPr>
          <w:rFonts w:hint="eastAsia"/>
          <w:bCs/>
        </w:rPr>
        <w:t>承兌，要求作成拒絕證書</w:t>
      </w:r>
      <w:r w:rsidR="00D3705C">
        <w:rPr>
          <w:rFonts w:hint="eastAsia"/>
          <w:bCs/>
        </w:rPr>
        <w:t>者：</w:t>
      </w:r>
    </w:p>
    <w:p w:rsidR="00D3705C" w:rsidRDefault="00D3705C" w:rsidP="006C5313">
      <w:pPr>
        <w:pStyle w:val="a3"/>
        <w:numPr>
          <w:ilvl w:val="1"/>
          <w:numId w:val="25"/>
        </w:numPr>
        <w:ind w:leftChars="0"/>
        <w:rPr>
          <w:bCs/>
        </w:rPr>
      </w:pPr>
      <w:r>
        <w:rPr>
          <w:rFonts w:hint="eastAsia"/>
          <w:bCs/>
        </w:rPr>
        <w:t>票據法規定，匯票到期或其後</w:t>
      </w:r>
      <w:r>
        <w:rPr>
          <w:rFonts w:hint="eastAsia"/>
          <w:bCs/>
        </w:rPr>
        <w:t>2</w:t>
      </w:r>
      <w:r>
        <w:rPr>
          <w:rFonts w:hint="eastAsia"/>
          <w:bCs/>
        </w:rPr>
        <w:t>日內為付款提示，若逾期提示，則喪失對前手之追索權</w:t>
      </w:r>
    </w:p>
    <w:p w:rsidR="00D3705C" w:rsidRDefault="00D3705C" w:rsidP="006C5313">
      <w:pPr>
        <w:pStyle w:val="a3"/>
        <w:numPr>
          <w:ilvl w:val="1"/>
          <w:numId w:val="25"/>
        </w:numPr>
        <w:ind w:leftChars="0"/>
        <w:rPr>
          <w:bCs/>
          <w:u w:val="single"/>
        </w:rPr>
      </w:pPr>
      <w:r>
        <w:rPr>
          <w:rFonts w:hint="eastAsia"/>
          <w:bCs/>
        </w:rPr>
        <w:lastRenderedPageBreak/>
        <w:t>應於</w:t>
      </w:r>
      <w:r>
        <w:rPr>
          <w:rFonts w:hint="eastAsia"/>
          <w:bCs/>
        </w:rPr>
        <w:t>5</w:t>
      </w:r>
      <w:r>
        <w:rPr>
          <w:rFonts w:hint="eastAsia"/>
          <w:bCs/>
        </w:rPr>
        <w:t>日內向</w:t>
      </w:r>
      <w:r w:rsidRPr="00D3705C">
        <w:rPr>
          <w:rFonts w:hint="eastAsia"/>
          <w:bCs/>
          <w:u w:val="single"/>
        </w:rPr>
        <w:t>當地法院</w:t>
      </w:r>
      <w:r>
        <w:rPr>
          <w:rFonts w:hint="eastAsia"/>
          <w:bCs/>
          <w:u w:val="single"/>
        </w:rPr>
        <w:t>，請求作成拒絕證書。如承兌匯票經第三人背書或保證者，並應於作成拒絕證書後「</w:t>
      </w:r>
      <w:r>
        <w:rPr>
          <w:rFonts w:hint="eastAsia"/>
          <w:bCs/>
          <w:u w:val="single"/>
        </w:rPr>
        <w:t>4</w:t>
      </w:r>
      <w:r>
        <w:rPr>
          <w:rFonts w:hint="eastAsia"/>
          <w:bCs/>
          <w:u w:val="single"/>
        </w:rPr>
        <w:t>日內」通知背書人或保證人</w:t>
      </w:r>
    </w:p>
    <w:p w:rsidR="00D3705C" w:rsidRPr="00D3705C" w:rsidRDefault="00D3705C" w:rsidP="006C5313">
      <w:pPr>
        <w:pStyle w:val="a3"/>
        <w:numPr>
          <w:ilvl w:val="1"/>
          <w:numId w:val="25"/>
        </w:numPr>
        <w:ind w:leftChars="0"/>
        <w:rPr>
          <w:bCs/>
          <w:u w:val="single"/>
        </w:rPr>
      </w:pPr>
      <w:r>
        <w:rPr>
          <w:rFonts w:hint="eastAsia"/>
          <w:bCs/>
        </w:rPr>
        <w:t>代收銀行需在規定期限內作成拒絕證書，便可免於賠償責任</w:t>
      </w:r>
    </w:p>
    <w:p w:rsidR="00D3705C" w:rsidRDefault="00D3705C" w:rsidP="006C5313">
      <w:pPr>
        <w:pStyle w:val="a3"/>
        <w:numPr>
          <w:ilvl w:val="1"/>
          <w:numId w:val="25"/>
        </w:numPr>
        <w:ind w:leftChars="0"/>
        <w:rPr>
          <w:bCs/>
        </w:rPr>
      </w:pPr>
      <w:r w:rsidRPr="00D3705C">
        <w:rPr>
          <w:rFonts w:hint="eastAsia"/>
          <w:bCs/>
        </w:rPr>
        <w:t>拒絕證書作成後，代收銀行應將匯票及</w:t>
      </w:r>
      <w:r>
        <w:rPr>
          <w:rFonts w:hint="eastAsia"/>
          <w:bCs/>
        </w:rPr>
        <w:t>拒絕</w:t>
      </w:r>
      <w:proofErr w:type="gramStart"/>
      <w:r>
        <w:rPr>
          <w:rFonts w:hint="eastAsia"/>
          <w:bCs/>
        </w:rPr>
        <w:t>証</w:t>
      </w:r>
      <w:proofErr w:type="gramEnd"/>
      <w:r>
        <w:rPr>
          <w:rFonts w:hint="eastAsia"/>
          <w:bCs/>
        </w:rPr>
        <w:t>書正本寄交託收銀行，或其指定之在台訴訟代理人，並向</w:t>
      </w:r>
      <w:r w:rsidRPr="00D3705C">
        <w:rPr>
          <w:rFonts w:hint="eastAsia"/>
          <w:bCs/>
          <w:u w:val="single"/>
        </w:rPr>
        <w:t>託收銀行</w:t>
      </w:r>
      <w:r>
        <w:rPr>
          <w:rFonts w:hint="eastAsia"/>
          <w:bCs/>
        </w:rPr>
        <w:t>請求所發生之各項費用及手續費</w:t>
      </w:r>
    </w:p>
    <w:p w:rsidR="00D65665" w:rsidRDefault="00D65665" w:rsidP="006C5313">
      <w:pPr>
        <w:pStyle w:val="a3"/>
        <w:numPr>
          <w:ilvl w:val="1"/>
          <w:numId w:val="25"/>
        </w:numPr>
        <w:ind w:leftChars="0"/>
        <w:rPr>
          <w:bCs/>
        </w:rPr>
      </w:pPr>
      <w:r>
        <w:rPr>
          <w:rFonts w:hint="eastAsia"/>
          <w:bCs/>
        </w:rPr>
        <w:t>作成拒絕證書之要點如下：</w:t>
      </w:r>
    </w:p>
    <w:p w:rsidR="00D65665" w:rsidRDefault="00D65665" w:rsidP="006C5313">
      <w:pPr>
        <w:pStyle w:val="a3"/>
        <w:numPr>
          <w:ilvl w:val="2"/>
          <w:numId w:val="25"/>
        </w:numPr>
        <w:ind w:leftChars="0"/>
        <w:rPr>
          <w:bCs/>
        </w:rPr>
      </w:pPr>
      <w:r>
        <w:rPr>
          <w:rFonts w:hint="eastAsia"/>
          <w:bCs/>
        </w:rPr>
        <w:t>拒絕證書</w:t>
      </w:r>
      <w:proofErr w:type="gramStart"/>
      <w:r>
        <w:rPr>
          <w:rFonts w:hint="eastAsia"/>
          <w:bCs/>
        </w:rPr>
        <w:t>由執票人</w:t>
      </w:r>
      <w:proofErr w:type="gramEnd"/>
      <w:r>
        <w:rPr>
          <w:rFonts w:hint="eastAsia"/>
          <w:bCs/>
        </w:rPr>
        <w:t>(</w:t>
      </w:r>
      <w:r>
        <w:rPr>
          <w:rFonts w:hint="eastAsia"/>
          <w:bCs/>
        </w:rPr>
        <w:t>代收銀行</w:t>
      </w:r>
      <w:r>
        <w:rPr>
          <w:rFonts w:hint="eastAsia"/>
          <w:bCs/>
        </w:rPr>
        <w:t>)</w:t>
      </w:r>
      <w:r>
        <w:rPr>
          <w:rFonts w:hint="eastAsia"/>
          <w:bCs/>
        </w:rPr>
        <w:t>請求拒絕承兌或付款地的地方法院公證處作成</w:t>
      </w:r>
    </w:p>
    <w:p w:rsidR="00D65665" w:rsidRDefault="00D65665" w:rsidP="006C5313">
      <w:pPr>
        <w:pStyle w:val="a3"/>
        <w:numPr>
          <w:ilvl w:val="2"/>
          <w:numId w:val="25"/>
        </w:numPr>
        <w:ind w:leftChars="0"/>
        <w:rPr>
          <w:bCs/>
        </w:rPr>
      </w:pPr>
      <w:r>
        <w:rPr>
          <w:rFonts w:hint="eastAsia"/>
          <w:bCs/>
        </w:rPr>
        <w:t>公證費用向國外託收銀行請求</w:t>
      </w:r>
    </w:p>
    <w:p w:rsidR="00D65665" w:rsidRPr="001778D3" w:rsidRDefault="00D65665" w:rsidP="006C5313">
      <w:pPr>
        <w:pStyle w:val="a3"/>
        <w:numPr>
          <w:ilvl w:val="2"/>
          <w:numId w:val="25"/>
        </w:numPr>
        <w:ind w:leftChars="0"/>
        <w:rPr>
          <w:bCs/>
          <w:u w:val="single"/>
        </w:rPr>
      </w:pPr>
      <w:bookmarkStart w:id="0" w:name="_Hlk19741229"/>
      <w:r>
        <w:rPr>
          <w:rFonts w:hint="eastAsia"/>
          <w:bCs/>
        </w:rPr>
        <w:t>作成拒絕證書之</w:t>
      </w:r>
      <w:proofErr w:type="gramStart"/>
      <w:r>
        <w:rPr>
          <w:rFonts w:hint="eastAsia"/>
          <w:bCs/>
        </w:rPr>
        <w:t>準</w:t>
      </w:r>
      <w:proofErr w:type="gramEnd"/>
      <w:r>
        <w:rPr>
          <w:rFonts w:hint="eastAsia"/>
          <w:bCs/>
        </w:rPr>
        <w:t>據法，應按提示銀行所在地之法律為準則，國外託收案件，在</w:t>
      </w:r>
      <w:r w:rsidRPr="00D65665">
        <w:rPr>
          <w:rFonts w:hint="eastAsia"/>
          <w:bCs/>
          <w:u w:val="single"/>
        </w:rPr>
        <w:t>我國</w:t>
      </w:r>
      <w:r>
        <w:rPr>
          <w:rFonts w:hint="eastAsia"/>
          <w:bCs/>
        </w:rPr>
        <w:t>作成拒絕證書，應</w:t>
      </w:r>
      <w:r w:rsidRPr="001778D3">
        <w:rPr>
          <w:rFonts w:hint="eastAsia"/>
          <w:bCs/>
          <w:u w:val="single"/>
        </w:rPr>
        <w:t>適用我國票據法</w:t>
      </w:r>
    </w:p>
    <w:bookmarkEnd w:id="0"/>
    <w:p w:rsidR="007E156F" w:rsidRPr="00180A5E" w:rsidRDefault="00D03C49" w:rsidP="006C5313">
      <w:pPr>
        <w:pStyle w:val="a3"/>
        <w:numPr>
          <w:ilvl w:val="0"/>
          <w:numId w:val="18"/>
        </w:numPr>
        <w:ind w:leftChars="0"/>
        <w:rPr>
          <w:b/>
          <w:sz w:val="32"/>
          <w:szCs w:val="32"/>
        </w:rPr>
      </w:pPr>
      <w:r w:rsidRPr="00D03C49">
        <w:rPr>
          <w:rFonts w:hint="eastAsia"/>
          <w:b/>
          <w:sz w:val="32"/>
          <w:szCs w:val="32"/>
        </w:rPr>
        <w:t>URDG758</w:t>
      </w:r>
      <w:r w:rsidRPr="00D03C49">
        <w:rPr>
          <w:rFonts w:hint="eastAsia"/>
          <w:b/>
          <w:sz w:val="32"/>
          <w:szCs w:val="32"/>
        </w:rPr>
        <w:t>、</w:t>
      </w:r>
      <w:r w:rsidRPr="00D03C49">
        <w:rPr>
          <w:rFonts w:hint="eastAsia"/>
          <w:b/>
          <w:sz w:val="32"/>
          <w:szCs w:val="32"/>
        </w:rPr>
        <w:t>UCP600</w:t>
      </w:r>
      <w:r w:rsidRPr="00D03C49">
        <w:rPr>
          <w:rFonts w:hint="eastAsia"/>
          <w:b/>
          <w:sz w:val="32"/>
          <w:szCs w:val="32"/>
        </w:rPr>
        <w:t>、</w:t>
      </w:r>
      <w:r w:rsidRPr="00D03C49">
        <w:rPr>
          <w:rFonts w:hint="eastAsia"/>
          <w:b/>
          <w:sz w:val="32"/>
          <w:szCs w:val="32"/>
        </w:rPr>
        <w:t>ISP98</w:t>
      </w:r>
      <w:r w:rsidRPr="00D03C49">
        <w:rPr>
          <w:rFonts w:hint="eastAsia"/>
          <w:b/>
          <w:sz w:val="32"/>
          <w:szCs w:val="32"/>
        </w:rPr>
        <w:t>對單據審查時間規定差</w:t>
      </w:r>
      <w:r w:rsidRPr="00180A5E">
        <w:rPr>
          <w:rFonts w:hint="eastAsia"/>
          <w:b/>
          <w:sz w:val="32"/>
          <w:szCs w:val="32"/>
        </w:rPr>
        <w:t>異</w:t>
      </w:r>
    </w:p>
    <w:p w:rsidR="00D03C49" w:rsidRDefault="00D03C49" w:rsidP="006C5313">
      <w:pPr>
        <w:pStyle w:val="a3"/>
        <w:numPr>
          <w:ilvl w:val="0"/>
          <w:numId w:val="19"/>
        </w:numPr>
        <w:ind w:leftChars="0"/>
        <w:rPr>
          <w:szCs w:val="24"/>
        </w:rPr>
      </w:pPr>
      <w:r w:rsidRPr="00217FB3">
        <w:rPr>
          <w:rFonts w:hint="eastAsia"/>
          <w:szCs w:val="24"/>
        </w:rPr>
        <w:t>URDG758</w:t>
      </w:r>
      <w:r w:rsidRPr="00217FB3">
        <w:rPr>
          <w:rFonts w:hint="eastAsia"/>
          <w:szCs w:val="24"/>
        </w:rPr>
        <w:t>規定保證人應於「相當之時間」</w:t>
      </w:r>
      <w:r w:rsidRPr="00217FB3">
        <w:rPr>
          <w:rFonts w:hint="eastAsia"/>
          <w:szCs w:val="24"/>
        </w:rPr>
        <w:t>(</w:t>
      </w:r>
      <w:r w:rsidRPr="00217FB3">
        <w:rPr>
          <w:szCs w:val="24"/>
        </w:rPr>
        <w:t>a reasonable time)</w:t>
      </w:r>
      <w:r w:rsidRPr="00217FB3">
        <w:rPr>
          <w:rFonts w:hint="eastAsia"/>
          <w:szCs w:val="24"/>
        </w:rPr>
        <w:t>內審查</w:t>
      </w:r>
    </w:p>
    <w:p w:rsidR="00217FB3" w:rsidRDefault="00217FB3" w:rsidP="006C5313">
      <w:pPr>
        <w:pStyle w:val="a3"/>
        <w:numPr>
          <w:ilvl w:val="0"/>
          <w:numId w:val="19"/>
        </w:numPr>
        <w:ind w:leftChars="0"/>
        <w:rPr>
          <w:szCs w:val="24"/>
        </w:rPr>
      </w:pPr>
      <w:r>
        <w:rPr>
          <w:rFonts w:hint="eastAsia"/>
          <w:szCs w:val="24"/>
        </w:rPr>
        <w:t>UCP600</w:t>
      </w:r>
      <w:r>
        <w:rPr>
          <w:rFonts w:hint="eastAsia"/>
          <w:szCs w:val="24"/>
        </w:rPr>
        <w:t>銀行審查單據不得超過五個營業日</w:t>
      </w:r>
    </w:p>
    <w:p w:rsidR="00D03123" w:rsidRDefault="00D03123" w:rsidP="006C5313">
      <w:pPr>
        <w:pStyle w:val="a3"/>
        <w:numPr>
          <w:ilvl w:val="0"/>
          <w:numId w:val="19"/>
        </w:numPr>
        <w:ind w:leftChars="0"/>
        <w:rPr>
          <w:szCs w:val="24"/>
        </w:rPr>
      </w:pPr>
      <w:r>
        <w:rPr>
          <w:rFonts w:hint="eastAsia"/>
          <w:szCs w:val="24"/>
        </w:rPr>
        <w:t>ISP98</w:t>
      </w:r>
      <w:r>
        <w:rPr>
          <w:rFonts w:hint="eastAsia"/>
          <w:szCs w:val="24"/>
        </w:rPr>
        <w:t>明白規定「三個營業日」為銀行審查單據最無爭議的</w:t>
      </w:r>
      <w:proofErr w:type="gramStart"/>
      <w:r>
        <w:rPr>
          <w:szCs w:val="24"/>
        </w:rPr>
        <w:t>”</w:t>
      </w:r>
      <w:proofErr w:type="gramEnd"/>
      <w:r>
        <w:rPr>
          <w:rFonts w:hint="eastAsia"/>
          <w:szCs w:val="24"/>
        </w:rPr>
        <w:t>安全期</w:t>
      </w:r>
      <w:r>
        <w:rPr>
          <w:szCs w:val="24"/>
        </w:rPr>
        <w:t>”</w:t>
      </w:r>
      <w:r>
        <w:rPr>
          <w:rFonts w:hint="eastAsia"/>
          <w:szCs w:val="24"/>
        </w:rPr>
        <w:t>，超過「七個營業日」被視為不合理</w:t>
      </w:r>
    </w:p>
    <w:tbl>
      <w:tblPr>
        <w:tblStyle w:val="a3"/>
        <w:tblW w:w="0" w:type="auto"/>
        <w:tblLook w:val="04A0" w:firstRow="1" w:lastRow="0" w:firstColumn="1" w:lastColumn="0" w:noHBand="0" w:noVBand="1"/>
      </w:tblPr>
      <w:tblGrid>
        <w:gridCol w:w="936"/>
        <w:gridCol w:w="4760"/>
        <w:gridCol w:w="2610"/>
      </w:tblGrid>
      <w:tr w:rsidR="008941E2" w:rsidTr="00BE04AC">
        <w:tc>
          <w:tcPr>
            <w:tcW w:w="8296" w:type="dxa"/>
            <w:gridSpan w:val="3"/>
          </w:tcPr>
          <w:p w:rsidR="008941E2" w:rsidRDefault="008941E2" w:rsidP="0093410A">
            <w:pPr>
              <w:spacing w:line="276" w:lineRule="auto"/>
              <w:rPr>
                <w:rFonts w:asciiTheme="minorEastAsia" w:hAnsiTheme="minorEastAsia"/>
              </w:rPr>
            </w:pPr>
            <w:proofErr w:type="gramStart"/>
            <w:r>
              <w:rPr>
                <w:rFonts w:asciiTheme="minorEastAsia" w:hAnsiTheme="minorEastAsia" w:hint="eastAsia"/>
              </w:rPr>
              <w:t>＊</w:t>
            </w:r>
            <w:proofErr w:type="gramEnd"/>
            <w:r>
              <w:rPr>
                <w:rFonts w:asciiTheme="minorEastAsia" w:hAnsiTheme="minorEastAsia" w:hint="eastAsia"/>
              </w:rPr>
              <w:t>隨堂測驗：</w:t>
            </w:r>
          </w:p>
        </w:tc>
      </w:tr>
      <w:tr w:rsidR="008941E2" w:rsidTr="008941E2">
        <w:tc>
          <w:tcPr>
            <w:tcW w:w="562" w:type="dxa"/>
          </w:tcPr>
          <w:p w:rsidR="008941E2" w:rsidRDefault="008941E2" w:rsidP="008941E2">
            <w:pPr>
              <w:spacing w:line="276" w:lineRule="auto"/>
              <w:jc w:val="center"/>
              <w:rPr>
                <w:rFonts w:asciiTheme="minorEastAsia" w:hAnsiTheme="minorEastAsia"/>
              </w:rPr>
            </w:pPr>
            <w:r>
              <w:rPr>
                <w:rFonts w:asciiTheme="minorEastAsia" w:hAnsiTheme="minorEastAsia" w:hint="eastAsia"/>
              </w:rPr>
              <w:t>題號</w:t>
            </w:r>
          </w:p>
        </w:tc>
        <w:tc>
          <w:tcPr>
            <w:tcW w:w="4968" w:type="dxa"/>
          </w:tcPr>
          <w:p w:rsidR="008941E2" w:rsidRDefault="008941E2" w:rsidP="008941E2">
            <w:pPr>
              <w:spacing w:line="276" w:lineRule="auto"/>
              <w:jc w:val="center"/>
              <w:rPr>
                <w:rFonts w:asciiTheme="minorEastAsia" w:hAnsiTheme="minorEastAsia"/>
              </w:rPr>
            </w:pPr>
            <w:r>
              <w:rPr>
                <w:rFonts w:asciiTheme="minorEastAsia" w:hAnsiTheme="minorEastAsia" w:hint="eastAsia"/>
              </w:rPr>
              <w:t>試題</w:t>
            </w:r>
          </w:p>
        </w:tc>
        <w:tc>
          <w:tcPr>
            <w:tcW w:w="2766" w:type="dxa"/>
          </w:tcPr>
          <w:p w:rsidR="008941E2" w:rsidRDefault="008941E2" w:rsidP="008941E2">
            <w:pPr>
              <w:spacing w:line="276" w:lineRule="auto"/>
              <w:jc w:val="center"/>
              <w:rPr>
                <w:rFonts w:asciiTheme="minorEastAsia" w:hAnsiTheme="minorEastAsia"/>
              </w:rPr>
            </w:pPr>
            <w:r>
              <w:rPr>
                <w:rFonts w:asciiTheme="minorEastAsia" w:hAnsiTheme="minorEastAsia" w:hint="eastAsia"/>
              </w:rPr>
              <w:t>解答</w:t>
            </w:r>
          </w:p>
        </w:tc>
      </w:tr>
      <w:tr w:rsidR="008941E2" w:rsidTr="008941E2">
        <w:tc>
          <w:tcPr>
            <w:tcW w:w="562" w:type="dxa"/>
          </w:tcPr>
          <w:p w:rsidR="008941E2" w:rsidRDefault="008941E2" w:rsidP="0093410A">
            <w:pPr>
              <w:spacing w:line="276" w:lineRule="auto"/>
              <w:rPr>
                <w:rFonts w:asciiTheme="minorEastAsia" w:hAnsiTheme="minorEastAsia"/>
              </w:rPr>
            </w:pPr>
            <w:r>
              <w:rPr>
                <w:rFonts w:asciiTheme="minorEastAsia" w:hAnsiTheme="minorEastAsia" w:hint="eastAsia"/>
              </w:rPr>
              <w:t>1</w:t>
            </w:r>
          </w:p>
        </w:tc>
        <w:tc>
          <w:tcPr>
            <w:tcW w:w="4968" w:type="dxa"/>
          </w:tcPr>
          <w:p w:rsidR="008941E2" w:rsidRDefault="008941E2" w:rsidP="008941E2">
            <w:pPr>
              <w:rPr>
                <w:color w:val="000000"/>
              </w:rPr>
            </w:pPr>
            <w:r>
              <w:rPr>
                <w:rFonts w:hint="eastAsia"/>
                <w:color w:val="000000"/>
              </w:rPr>
              <w:t>依</w:t>
            </w:r>
            <w:r>
              <w:rPr>
                <w:rFonts w:hint="eastAsia"/>
                <w:color w:val="000000"/>
              </w:rPr>
              <w:t>UCP600</w:t>
            </w:r>
            <w:r>
              <w:rPr>
                <w:rFonts w:hint="eastAsia"/>
                <w:color w:val="000000"/>
              </w:rPr>
              <w:t>規定，信用狀受益人對同一修改書內若干修改事項僅為部分接受者，視為對該修改書</w:t>
            </w:r>
            <w:r>
              <w:rPr>
                <w:rFonts w:hint="eastAsia"/>
                <w:color w:val="000000"/>
              </w:rPr>
              <w:t>:(102</w:t>
            </w:r>
            <w:r>
              <w:rPr>
                <w:rFonts w:hint="eastAsia"/>
                <w:color w:val="000000"/>
              </w:rPr>
              <w:t>年初階外匯人員第</w:t>
            </w:r>
            <w:r>
              <w:rPr>
                <w:rFonts w:hint="eastAsia"/>
                <w:color w:val="000000"/>
              </w:rPr>
              <w:t>1</w:t>
            </w:r>
            <w:r>
              <w:rPr>
                <w:rFonts w:hint="eastAsia"/>
                <w:color w:val="000000"/>
              </w:rPr>
              <w:t>屆進口外匯試題</w:t>
            </w:r>
            <w:r>
              <w:rPr>
                <w:rFonts w:hint="eastAsia"/>
                <w:color w:val="000000"/>
              </w:rPr>
              <w:t xml:space="preserve">) </w:t>
            </w:r>
          </w:p>
          <w:p w:rsidR="008941E2" w:rsidRDefault="008941E2" w:rsidP="008941E2">
            <w:pPr>
              <w:rPr>
                <w:color w:val="000000"/>
              </w:rPr>
            </w:pPr>
            <w:r>
              <w:rPr>
                <w:rFonts w:hint="eastAsia"/>
                <w:color w:val="000000"/>
              </w:rPr>
              <w:t>1.</w:t>
            </w:r>
            <w:r>
              <w:rPr>
                <w:rFonts w:hint="eastAsia"/>
                <w:color w:val="000000"/>
              </w:rPr>
              <w:t>全部之接受</w:t>
            </w:r>
          </w:p>
          <w:p w:rsidR="008941E2" w:rsidRPr="001E6200" w:rsidRDefault="008941E2" w:rsidP="008941E2">
            <w:pPr>
              <w:rPr>
                <w:color w:val="000000"/>
              </w:rPr>
            </w:pPr>
            <w:r>
              <w:rPr>
                <w:rFonts w:hint="eastAsia"/>
                <w:color w:val="000000"/>
              </w:rPr>
              <w:t>2.</w:t>
            </w:r>
            <w:r>
              <w:rPr>
                <w:rFonts w:hint="eastAsia"/>
                <w:color w:val="000000"/>
              </w:rPr>
              <w:t>部分之接受</w:t>
            </w:r>
          </w:p>
          <w:p w:rsidR="008941E2" w:rsidRDefault="008941E2" w:rsidP="008941E2">
            <w:pPr>
              <w:rPr>
                <w:color w:val="000000"/>
              </w:rPr>
            </w:pPr>
            <w:r>
              <w:rPr>
                <w:rFonts w:hint="eastAsia"/>
                <w:color w:val="000000"/>
              </w:rPr>
              <w:t>3.</w:t>
            </w:r>
            <w:r>
              <w:rPr>
                <w:rFonts w:hint="eastAsia"/>
                <w:color w:val="000000"/>
              </w:rPr>
              <w:t>全部之拒絕</w:t>
            </w:r>
          </w:p>
          <w:p w:rsidR="008941E2" w:rsidRDefault="008941E2" w:rsidP="008941E2">
            <w:pPr>
              <w:spacing w:line="276" w:lineRule="auto"/>
              <w:rPr>
                <w:rFonts w:asciiTheme="minorEastAsia" w:hAnsiTheme="minorEastAsia"/>
              </w:rPr>
            </w:pPr>
            <w:r>
              <w:rPr>
                <w:rFonts w:hint="eastAsia"/>
                <w:color w:val="000000"/>
              </w:rPr>
              <w:t>4.</w:t>
            </w:r>
            <w:r>
              <w:rPr>
                <w:rFonts w:hint="eastAsia"/>
                <w:color w:val="000000"/>
              </w:rPr>
              <w:t>部分之拒絕</w:t>
            </w:r>
          </w:p>
        </w:tc>
        <w:tc>
          <w:tcPr>
            <w:tcW w:w="2766" w:type="dxa"/>
          </w:tcPr>
          <w:p w:rsidR="008941E2" w:rsidRDefault="008941E2" w:rsidP="0093410A">
            <w:pPr>
              <w:spacing w:line="276" w:lineRule="auto"/>
              <w:rPr>
                <w:rFonts w:asciiTheme="minorEastAsia" w:hAnsiTheme="minorEastAsia"/>
              </w:rPr>
            </w:pPr>
            <w:r>
              <w:rPr>
                <w:rFonts w:asciiTheme="minorEastAsia" w:hAnsiTheme="minorEastAsia" w:hint="eastAsia"/>
              </w:rPr>
              <w:t>3</w:t>
            </w:r>
          </w:p>
        </w:tc>
      </w:tr>
      <w:tr w:rsidR="008941E2" w:rsidTr="00BE04AC">
        <w:tc>
          <w:tcPr>
            <w:tcW w:w="562" w:type="dxa"/>
          </w:tcPr>
          <w:p w:rsidR="008941E2" w:rsidRDefault="008941E2" w:rsidP="008941E2">
            <w:pPr>
              <w:spacing w:line="276" w:lineRule="auto"/>
              <w:rPr>
                <w:rFonts w:asciiTheme="minorEastAsia" w:hAnsiTheme="minorEastAsia"/>
              </w:rPr>
            </w:pPr>
            <w:r>
              <w:rPr>
                <w:rFonts w:asciiTheme="minorEastAsia" w:hAnsiTheme="minorEastAsia" w:hint="eastAsia"/>
              </w:rPr>
              <w:t>2</w:t>
            </w:r>
          </w:p>
        </w:tc>
        <w:tc>
          <w:tcPr>
            <w:tcW w:w="4968" w:type="dxa"/>
            <w:vAlign w:val="center"/>
          </w:tcPr>
          <w:p w:rsidR="008941E2" w:rsidRDefault="008941E2" w:rsidP="008941E2">
            <w:pPr>
              <w:rPr>
                <w:color w:val="000000"/>
              </w:rPr>
            </w:pPr>
            <w:r>
              <w:rPr>
                <w:rFonts w:hint="eastAsia"/>
                <w:color w:val="000000"/>
              </w:rPr>
              <w:t>依</w:t>
            </w:r>
            <w:r>
              <w:rPr>
                <w:rFonts w:hint="eastAsia"/>
                <w:color w:val="000000"/>
              </w:rPr>
              <w:t>eUCP</w:t>
            </w:r>
            <w:r>
              <w:rPr>
                <w:rFonts w:hint="eastAsia"/>
                <w:color w:val="000000"/>
              </w:rPr>
              <w:t>規定，電子紀錄未表明裝運日期或發送日期，以下列何者為發送或裝運日？</w:t>
            </w:r>
            <w:r>
              <w:rPr>
                <w:rFonts w:hint="eastAsia"/>
                <w:color w:val="000000"/>
              </w:rPr>
              <w:t>(104</w:t>
            </w:r>
            <w:r>
              <w:rPr>
                <w:rFonts w:hint="eastAsia"/>
                <w:color w:val="000000"/>
              </w:rPr>
              <w:t>年第</w:t>
            </w:r>
            <w:r>
              <w:rPr>
                <w:rFonts w:hint="eastAsia"/>
                <w:color w:val="000000"/>
              </w:rPr>
              <w:t>25</w:t>
            </w:r>
            <w:r>
              <w:rPr>
                <w:rFonts w:hint="eastAsia"/>
                <w:color w:val="000000"/>
              </w:rPr>
              <w:t>屆初階外匯人員試題</w:t>
            </w:r>
            <w:r>
              <w:rPr>
                <w:rFonts w:hint="eastAsia"/>
                <w:color w:val="000000"/>
              </w:rPr>
              <w:t xml:space="preserve">) </w:t>
            </w:r>
          </w:p>
          <w:p w:rsidR="008941E2" w:rsidRPr="00996445" w:rsidRDefault="008941E2" w:rsidP="008941E2">
            <w:pPr>
              <w:rPr>
                <w:color w:val="000000"/>
              </w:rPr>
            </w:pPr>
            <w:r>
              <w:rPr>
                <w:rFonts w:hint="eastAsia"/>
                <w:color w:val="000000"/>
              </w:rPr>
              <w:t>1.</w:t>
            </w:r>
            <w:r>
              <w:rPr>
                <w:rFonts w:hint="eastAsia"/>
                <w:color w:val="000000"/>
              </w:rPr>
              <w:t>電子紀錄製作完成日期</w:t>
            </w:r>
          </w:p>
          <w:p w:rsidR="008941E2" w:rsidRDefault="008941E2" w:rsidP="008941E2">
            <w:pPr>
              <w:rPr>
                <w:color w:val="000000"/>
              </w:rPr>
            </w:pPr>
            <w:r>
              <w:rPr>
                <w:rFonts w:hint="eastAsia"/>
                <w:color w:val="000000"/>
              </w:rPr>
              <w:t>2.</w:t>
            </w:r>
            <w:r>
              <w:rPr>
                <w:rFonts w:hint="eastAsia"/>
                <w:color w:val="000000"/>
              </w:rPr>
              <w:t>電子紀錄存檔日期</w:t>
            </w:r>
          </w:p>
          <w:p w:rsidR="008941E2" w:rsidRDefault="008941E2" w:rsidP="008941E2">
            <w:pPr>
              <w:rPr>
                <w:color w:val="000000"/>
              </w:rPr>
            </w:pPr>
            <w:r>
              <w:rPr>
                <w:rFonts w:hint="eastAsia"/>
                <w:color w:val="000000"/>
              </w:rPr>
              <w:t>3.</w:t>
            </w:r>
            <w:r>
              <w:rPr>
                <w:rFonts w:hint="eastAsia"/>
                <w:color w:val="000000"/>
              </w:rPr>
              <w:t>電子紀錄之簽發日</w:t>
            </w:r>
          </w:p>
          <w:p w:rsidR="008941E2" w:rsidRDefault="008941E2" w:rsidP="008941E2">
            <w:pPr>
              <w:rPr>
                <w:color w:val="000000"/>
              </w:rPr>
            </w:pPr>
            <w:r>
              <w:rPr>
                <w:rFonts w:hint="eastAsia"/>
                <w:color w:val="000000"/>
              </w:rPr>
              <w:t>4.</w:t>
            </w:r>
            <w:r>
              <w:rPr>
                <w:rFonts w:hint="eastAsia"/>
                <w:color w:val="000000"/>
              </w:rPr>
              <w:t>電子紀錄</w:t>
            </w:r>
            <w:proofErr w:type="gramStart"/>
            <w:r>
              <w:rPr>
                <w:rFonts w:hint="eastAsia"/>
                <w:color w:val="000000"/>
              </w:rPr>
              <w:t>繕</w:t>
            </w:r>
            <w:proofErr w:type="gramEnd"/>
            <w:r>
              <w:rPr>
                <w:rFonts w:hint="eastAsia"/>
                <w:color w:val="000000"/>
              </w:rPr>
              <w:t>打日</w:t>
            </w:r>
          </w:p>
        </w:tc>
        <w:tc>
          <w:tcPr>
            <w:tcW w:w="2766" w:type="dxa"/>
          </w:tcPr>
          <w:p w:rsidR="008941E2" w:rsidRDefault="008941E2" w:rsidP="008941E2">
            <w:pPr>
              <w:spacing w:line="276" w:lineRule="auto"/>
              <w:rPr>
                <w:rFonts w:asciiTheme="minorEastAsia" w:hAnsiTheme="minorEastAsia"/>
              </w:rPr>
            </w:pPr>
            <w:r>
              <w:rPr>
                <w:rFonts w:asciiTheme="minorEastAsia" w:hAnsiTheme="minorEastAsia" w:hint="eastAsia"/>
              </w:rPr>
              <w:t>3</w:t>
            </w:r>
          </w:p>
        </w:tc>
      </w:tr>
      <w:tr w:rsidR="008941E2" w:rsidTr="00BE04AC">
        <w:tc>
          <w:tcPr>
            <w:tcW w:w="562" w:type="dxa"/>
          </w:tcPr>
          <w:p w:rsidR="008941E2" w:rsidRDefault="008941E2" w:rsidP="008941E2">
            <w:pPr>
              <w:spacing w:line="276" w:lineRule="auto"/>
              <w:rPr>
                <w:rFonts w:asciiTheme="minorEastAsia" w:hAnsiTheme="minorEastAsia"/>
              </w:rPr>
            </w:pPr>
            <w:r>
              <w:rPr>
                <w:rFonts w:asciiTheme="minorEastAsia" w:hAnsiTheme="minorEastAsia" w:hint="eastAsia"/>
              </w:rPr>
              <w:lastRenderedPageBreak/>
              <w:t>3</w:t>
            </w:r>
          </w:p>
        </w:tc>
        <w:tc>
          <w:tcPr>
            <w:tcW w:w="4968" w:type="dxa"/>
            <w:vAlign w:val="center"/>
          </w:tcPr>
          <w:p w:rsidR="008941E2" w:rsidRDefault="008941E2" w:rsidP="008941E2">
            <w:pPr>
              <w:rPr>
                <w:color w:val="000000"/>
              </w:rPr>
            </w:pPr>
            <w:r>
              <w:rPr>
                <w:rFonts w:hint="eastAsia"/>
                <w:color w:val="000000"/>
              </w:rPr>
              <w:t>在</w:t>
            </w:r>
            <w:r>
              <w:rPr>
                <w:rFonts w:hint="eastAsia"/>
                <w:color w:val="000000"/>
              </w:rPr>
              <w:t xml:space="preserve">D/A 30 DAYS AFTER SIGHT </w:t>
            </w:r>
            <w:r>
              <w:rPr>
                <w:rFonts w:hint="eastAsia"/>
                <w:color w:val="000000"/>
              </w:rPr>
              <w:t>的付款條件下，匯票簽發日為</w:t>
            </w:r>
            <w:r>
              <w:rPr>
                <w:rFonts w:hint="eastAsia"/>
                <w:color w:val="000000"/>
              </w:rPr>
              <w:t xml:space="preserve"> APR.11, 2012</w:t>
            </w:r>
            <w:r>
              <w:rPr>
                <w:rFonts w:hint="eastAsia"/>
                <w:color w:val="000000"/>
              </w:rPr>
              <w:t>；商業發票簽發日為</w:t>
            </w:r>
            <w:r>
              <w:rPr>
                <w:rFonts w:hint="eastAsia"/>
                <w:color w:val="000000"/>
              </w:rPr>
              <w:t>APR.10, 2012</w:t>
            </w:r>
            <w:r>
              <w:rPr>
                <w:rFonts w:hint="eastAsia"/>
                <w:color w:val="000000"/>
              </w:rPr>
              <w:t>；提單裝運日為</w:t>
            </w:r>
            <w:r>
              <w:rPr>
                <w:rFonts w:hint="eastAsia"/>
                <w:color w:val="000000"/>
              </w:rPr>
              <w:t xml:space="preserve"> APR.04, 2012</w:t>
            </w:r>
            <w:r>
              <w:rPr>
                <w:rFonts w:hint="eastAsia"/>
                <w:color w:val="000000"/>
              </w:rPr>
              <w:t>；進口商至銀行承兌日為</w:t>
            </w:r>
            <w:r>
              <w:rPr>
                <w:rFonts w:hint="eastAsia"/>
                <w:color w:val="000000"/>
              </w:rPr>
              <w:t xml:space="preserve"> APR.16, 2012</w:t>
            </w:r>
            <w:r>
              <w:rPr>
                <w:rFonts w:hint="eastAsia"/>
                <w:color w:val="000000"/>
              </w:rPr>
              <w:t>，則到期日應為：</w:t>
            </w:r>
            <w:r>
              <w:rPr>
                <w:rFonts w:hint="eastAsia"/>
                <w:color w:val="000000"/>
              </w:rPr>
              <w:t>( 104</w:t>
            </w:r>
            <w:r>
              <w:rPr>
                <w:rFonts w:hint="eastAsia"/>
                <w:color w:val="000000"/>
              </w:rPr>
              <w:t>年初階外匯人員第</w:t>
            </w:r>
            <w:r>
              <w:rPr>
                <w:rFonts w:hint="eastAsia"/>
                <w:color w:val="000000"/>
              </w:rPr>
              <w:t>19</w:t>
            </w:r>
            <w:r>
              <w:rPr>
                <w:rFonts w:hint="eastAsia"/>
                <w:color w:val="000000"/>
              </w:rPr>
              <w:t>屆進口外匯試題</w:t>
            </w:r>
            <w:r>
              <w:rPr>
                <w:rFonts w:hint="eastAsia"/>
                <w:color w:val="000000"/>
              </w:rPr>
              <w:t>)</w:t>
            </w:r>
          </w:p>
          <w:p w:rsidR="008941E2" w:rsidRDefault="008941E2" w:rsidP="008941E2">
            <w:pPr>
              <w:rPr>
                <w:color w:val="000000"/>
              </w:rPr>
            </w:pPr>
            <w:r>
              <w:rPr>
                <w:rFonts w:hint="eastAsia"/>
                <w:color w:val="000000"/>
              </w:rPr>
              <w:t>1.MAY.4, 2012</w:t>
            </w:r>
          </w:p>
          <w:p w:rsidR="008941E2" w:rsidRDefault="008941E2" w:rsidP="008941E2">
            <w:pPr>
              <w:rPr>
                <w:color w:val="000000"/>
              </w:rPr>
            </w:pPr>
            <w:r>
              <w:rPr>
                <w:rFonts w:hint="eastAsia"/>
                <w:color w:val="000000"/>
              </w:rPr>
              <w:t>2.MAY.16, 2012</w:t>
            </w:r>
          </w:p>
          <w:p w:rsidR="008941E2" w:rsidRDefault="008941E2" w:rsidP="008941E2">
            <w:pPr>
              <w:rPr>
                <w:color w:val="000000"/>
              </w:rPr>
            </w:pPr>
            <w:r>
              <w:rPr>
                <w:rFonts w:hint="eastAsia"/>
                <w:color w:val="000000"/>
              </w:rPr>
              <w:t>3.MAY.10, 2012</w:t>
            </w:r>
          </w:p>
          <w:p w:rsidR="008941E2" w:rsidRDefault="008941E2" w:rsidP="008941E2">
            <w:pPr>
              <w:rPr>
                <w:color w:val="000000"/>
              </w:rPr>
            </w:pPr>
            <w:r>
              <w:rPr>
                <w:rFonts w:hint="eastAsia"/>
                <w:color w:val="000000"/>
              </w:rPr>
              <w:t>4.MAY.11, 2012</w:t>
            </w:r>
          </w:p>
        </w:tc>
        <w:tc>
          <w:tcPr>
            <w:tcW w:w="2766" w:type="dxa"/>
          </w:tcPr>
          <w:p w:rsidR="008941E2" w:rsidRDefault="008941E2" w:rsidP="008941E2">
            <w:pPr>
              <w:spacing w:line="276" w:lineRule="auto"/>
              <w:rPr>
                <w:rFonts w:asciiTheme="minorEastAsia" w:hAnsiTheme="minorEastAsia"/>
              </w:rPr>
            </w:pPr>
            <w:r>
              <w:rPr>
                <w:rFonts w:asciiTheme="minorEastAsia" w:hAnsiTheme="minorEastAsia" w:hint="eastAsia"/>
              </w:rPr>
              <w:t>2</w:t>
            </w:r>
          </w:p>
        </w:tc>
      </w:tr>
      <w:tr w:rsidR="008941E2" w:rsidTr="008941E2">
        <w:tc>
          <w:tcPr>
            <w:tcW w:w="562" w:type="dxa"/>
          </w:tcPr>
          <w:p w:rsidR="008941E2" w:rsidRDefault="008941E2" w:rsidP="008941E2">
            <w:pPr>
              <w:spacing w:line="276" w:lineRule="auto"/>
              <w:rPr>
                <w:rFonts w:asciiTheme="minorEastAsia" w:hAnsiTheme="minorEastAsia"/>
              </w:rPr>
            </w:pPr>
            <w:r>
              <w:rPr>
                <w:rFonts w:asciiTheme="minorEastAsia" w:hAnsiTheme="minorEastAsia" w:hint="eastAsia"/>
              </w:rPr>
              <w:t>4</w:t>
            </w:r>
          </w:p>
        </w:tc>
        <w:tc>
          <w:tcPr>
            <w:tcW w:w="4968" w:type="dxa"/>
          </w:tcPr>
          <w:p w:rsidR="008941E2" w:rsidRDefault="008941E2" w:rsidP="008941E2">
            <w:pPr>
              <w:rPr>
                <w:color w:val="000000"/>
              </w:rPr>
            </w:pPr>
            <w:r>
              <w:rPr>
                <w:rFonts w:hint="eastAsia"/>
                <w:color w:val="000000"/>
              </w:rPr>
              <w:t>有關電子信用狀統一慣例</w:t>
            </w:r>
            <w:r>
              <w:rPr>
                <w:rFonts w:hint="eastAsia"/>
                <w:color w:val="000000"/>
              </w:rPr>
              <w:t>(eUCP1.1)</w:t>
            </w:r>
            <w:r>
              <w:rPr>
                <w:rFonts w:hint="eastAsia"/>
                <w:color w:val="000000"/>
              </w:rPr>
              <w:t>與信用狀統一慣例</w:t>
            </w:r>
            <w:r>
              <w:rPr>
                <w:rFonts w:hint="eastAsia"/>
                <w:color w:val="000000"/>
              </w:rPr>
              <w:t>(UCP600)</w:t>
            </w:r>
            <w:r>
              <w:rPr>
                <w:rFonts w:hint="eastAsia"/>
                <w:color w:val="000000"/>
              </w:rPr>
              <w:t>，下列敘述何者正確？</w:t>
            </w:r>
            <w:r>
              <w:rPr>
                <w:rFonts w:hint="eastAsia"/>
                <w:color w:val="000000"/>
              </w:rPr>
              <w:t>(</w:t>
            </w:r>
            <w:r>
              <w:rPr>
                <w:rFonts w:hint="eastAsia"/>
                <w:color w:val="000000"/>
              </w:rPr>
              <w:t>第十屆進口外匯試題</w:t>
            </w:r>
            <w:r>
              <w:rPr>
                <w:rFonts w:hint="eastAsia"/>
                <w:color w:val="000000"/>
              </w:rPr>
              <w:t>)</w:t>
            </w:r>
          </w:p>
          <w:p w:rsidR="008941E2" w:rsidRPr="00807551" w:rsidRDefault="008941E2" w:rsidP="008941E2">
            <w:pPr>
              <w:rPr>
                <w:color w:val="000000"/>
              </w:rPr>
            </w:pPr>
            <w:r>
              <w:rPr>
                <w:rFonts w:hint="eastAsia"/>
                <w:color w:val="000000"/>
              </w:rPr>
              <w:t>1.</w:t>
            </w:r>
            <w:r>
              <w:rPr>
                <w:rFonts w:hint="eastAsia"/>
                <w:color w:val="000000"/>
              </w:rPr>
              <w:t>國際商會制定</w:t>
            </w:r>
            <w:r>
              <w:rPr>
                <w:rFonts w:hint="eastAsia"/>
                <w:color w:val="000000"/>
              </w:rPr>
              <w:t>eUCP1.1</w:t>
            </w:r>
            <w:r>
              <w:rPr>
                <w:rFonts w:hint="eastAsia"/>
                <w:color w:val="000000"/>
              </w:rPr>
              <w:t>是於</w:t>
            </w:r>
            <w:r>
              <w:rPr>
                <w:rFonts w:hint="eastAsia"/>
                <w:color w:val="000000"/>
              </w:rPr>
              <w:t>2007</w:t>
            </w:r>
            <w:r>
              <w:rPr>
                <w:rFonts w:hint="eastAsia"/>
                <w:color w:val="000000"/>
              </w:rPr>
              <w:t>年</w:t>
            </w:r>
            <w:r>
              <w:rPr>
                <w:rFonts w:hint="eastAsia"/>
                <w:color w:val="000000"/>
              </w:rPr>
              <w:t>4</w:t>
            </w:r>
            <w:r>
              <w:rPr>
                <w:rFonts w:hint="eastAsia"/>
                <w:color w:val="000000"/>
              </w:rPr>
              <w:t>月起正式實施</w:t>
            </w:r>
          </w:p>
          <w:p w:rsidR="008941E2" w:rsidRPr="00807551" w:rsidRDefault="008941E2" w:rsidP="008941E2">
            <w:pPr>
              <w:rPr>
                <w:color w:val="000000"/>
              </w:rPr>
            </w:pPr>
            <w:r>
              <w:rPr>
                <w:rFonts w:hint="eastAsia"/>
                <w:color w:val="000000"/>
              </w:rPr>
              <w:t>2.</w:t>
            </w:r>
            <w:r>
              <w:rPr>
                <w:rFonts w:hint="eastAsia"/>
                <w:color w:val="000000"/>
              </w:rPr>
              <w:t>適用</w:t>
            </w:r>
            <w:r>
              <w:rPr>
                <w:rFonts w:hint="eastAsia"/>
                <w:color w:val="000000"/>
              </w:rPr>
              <w:t>eUCP1.1</w:t>
            </w:r>
            <w:r>
              <w:rPr>
                <w:rFonts w:hint="eastAsia"/>
                <w:color w:val="000000"/>
              </w:rPr>
              <w:t>之信用狀，需表明其結合</w:t>
            </w:r>
            <w:r>
              <w:rPr>
                <w:rFonts w:hint="eastAsia"/>
                <w:color w:val="000000"/>
              </w:rPr>
              <w:t>UCP600</w:t>
            </w:r>
            <w:r>
              <w:rPr>
                <w:rFonts w:hint="eastAsia"/>
                <w:color w:val="000000"/>
              </w:rPr>
              <w:t>，才適用</w:t>
            </w:r>
            <w:r>
              <w:rPr>
                <w:rFonts w:hint="eastAsia"/>
                <w:color w:val="000000"/>
              </w:rPr>
              <w:t>UCP600</w:t>
            </w:r>
          </w:p>
          <w:p w:rsidR="008941E2" w:rsidRPr="00807551" w:rsidRDefault="008941E2" w:rsidP="008941E2">
            <w:pPr>
              <w:rPr>
                <w:color w:val="000000"/>
              </w:rPr>
            </w:pPr>
            <w:r>
              <w:rPr>
                <w:rFonts w:hint="eastAsia"/>
                <w:color w:val="000000"/>
              </w:rPr>
              <w:t>3.</w:t>
            </w:r>
            <w:r>
              <w:rPr>
                <w:rFonts w:hint="eastAsia"/>
                <w:color w:val="000000"/>
              </w:rPr>
              <w:t>當信用狀表明適用</w:t>
            </w:r>
            <w:r>
              <w:rPr>
                <w:rFonts w:hint="eastAsia"/>
                <w:color w:val="000000"/>
              </w:rPr>
              <w:t>eUCP1.1</w:t>
            </w:r>
            <w:r>
              <w:rPr>
                <w:rFonts w:hint="eastAsia"/>
                <w:color w:val="000000"/>
              </w:rPr>
              <w:t>時，</w:t>
            </w:r>
            <w:r>
              <w:rPr>
                <w:rFonts w:hint="eastAsia"/>
                <w:color w:val="000000"/>
              </w:rPr>
              <w:t>UCP600</w:t>
            </w:r>
            <w:r>
              <w:rPr>
                <w:rFonts w:hint="eastAsia"/>
                <w:color w:val="000000"/>
              </w:rPr>
              <w:t>應作為</w:t>
            </w:r>
            <w:r>
              <w:rPr>
                <w:rFonts w:hint="eastAsia"/>
                <w:color w:val="000000"/>
              </w:rPr>
              <w:t>eUCP1.1</w:t>
            </w:r>
            <w:r>
              <w:rPr>
                <w:rFonts w:hint="eastAsia"/>
                <w:color w:val="000000"/>
              </w:rPr>
              <w:t>之</w:t>
            </w:r>
            <w:proofErr w:type="gramStart"/>
            <w:r>
              <w:rPr>
                <w:rFonts w:hint="eastAsia"/>
                <w:color w:val="000000"/>
              </w:rPr>
              <w:t>補篇而</w:t>
            </w:r>
            <w:proofErr w:type="gramEnd"/>
            <w:r>
              <w:rPr>
                <w:rFonts w:hint="eastAsia"/>
                <w:color w:val="000000"/>
              </w:rPr>
              <w:t>予以適用</w:t>
            </w:r>
          </w:p>
          <w:p w:rsidR="008941E2" w:rsidRDefault="008941E2" w:rsidP="008941E2">
            <w:pPr>
              <w:spacing w:line="276" w:lineRule="auto"/>
              <w:rPr>
                <w:rFonts w:asciiTheme="minorEastAsia" w:hAnsiTheme="minorEastAsia"/>
              </w:rPr>
            </w:pPr>
            <w:r>
              <w:rPr>
                <w:rFonts w:hint="eastAsia"/>
                <w:color w:val="000000"/>
              </w:rPr>
              <w:t>4.</w:t>
            </w:r>
            <w:r>
              <w:rPr>
                <w:rFonts w:hint="eastAsia"/>
                <w:color w:val="000000"/>
              </w:rPr>
              <w:t>當同時適用</w:t>
            </w:r>
            <w:r>
              <w:rPr>
                <w:rFonts w:hint="eastAsia"/>
                <w:color w:val="000000"/>
              </w:rPr>
              <w:t>eUCP1.1</w:t>
            </w:r>
            <w:r>
              <w:rPr>
                <w:rFonts w:hint="eastAsia"/>
                <w:color w:val="000000"/>
              </w:rPr>
              <w:t>與</w:t>
            </w:r>
            <w:r>
              <w:rPr>
                <w:rFonts w:hint="eastAsia"/>
                <w:color w:val="000000"/>
              </w:rPr>
              <w:t>UCP600</w:t>
            </w:r>
            <w:r>
              <w:rPr>
                <w:rFonts w:hint="eastAsia"/>
                <w:color w:val="000000"/>
              </w:rPr>
              <w:t>，卻產生不同結果時，應優先適用</w:t>
            </w:r>
            <w:r>
              <w:rPr>
                <w:rFonts w:hint="eastAsia"/>
                <w:color w:val="000000"/>
              </w:rPr>
              <w:t>eUCP1.1</w:t>
            </w:r>
            <w:r>
              <w:rPr>
                <w:rFonts w:hint="eastAsia"/>
                <w:color w:val="000000"/>
              </w:rPr>
              <w:t>之規定</w:t>
            </w:r>
          </w:p>
        </w:tc>
        <w:tc>
          <w:tcPr>
            <w:tcW w:w="2766" w:type="dxa"/>
          </w:tcPr>
          <w:p w:rsidR="008941E2" w:rsidRDefault="008941E2" w:rsidP="008941E2">
            <w:pPr>
              <w:spacing w:line="276" w:lineRule="auto"/>
              <w:rPr>
                <w:rFonts w:asciiTheme="minorEastAsia" w:hAnsiTheme="minorEastAsia"/>
              </w:rPr>
            </w:pPr>
            <w:r>
              <w:rPr>
                <w:rFonts w:asciiTheme="minorEastAsia" w:hAnsiTheme="minorEastAsia" w:hint="eastAsia"/>
              </w:rPr>
              <w:t>4</w:t>
            </w:r>
          </w:p>
        </w:tc>
      </w:tr>
      <w:tr w:rsidR="00C3575B" w:rsidTr="00BE04AC">
        <w:tc>
          <w:tcPr>
            <w:tcW w:w="562" w:type="dxa"/>
          </w:tcPr>
          <w:p w:rsidR="00C3575B" w:rsidRDefault="00C3575B" w:rsidP="00C3575B">
            <w:pPr>
              <w:spacing w:line="276" w:lineRule="auto"/>
              <w:rPr>
                <w:rFonts w:asciiTheme="minorEastAsia" w:hAnsiTheme="minorEastAsia"/>
              </w:rPr>
            </w:pPr>
            <w:r>
              <w:rPr>
                <w:rFonts w:asciiTheme="minorEastAsia" w:hAnsiTheme="minorEastAsia" w:hint="eastAsia"/>
              </w:rPr>
              <w:t>5</w:t>
            </w:r>
          </w:p>
        </w:tc>
        <w:tc>
          <w:tcPr>
            <w:tcW w:w="4968" w:type="dxa"/>
            <w:vAlign w:val="center"/>
          </w:tcPr>
          <w:p w:rsidR="00C3575B" w:rsidRDefault="00C3575B" w:rsidP="00C3575B">
            <w:pPr>
              <w:rPr>
                <w:color w:val="000000"/>
              </w:rPr>
            </w:pPr>
            <w:r>
              <w:rPr>
                <w:rFonts w:hint="eastAsia"/>
                <w:color w:val="000000"/>
              </w:rPr>
              <w:t>依據</w:t>
            </w:r>
            <w:r>
              <w:rPr>
                <w:rFonts w:hint="eastAsia"/>
                <w:color w:val="000000"/>
              </w:rPr>
              <w:t>ISP98</w:t>
            </w:r>
            <w:r>
              <w:rPr>
                <w:rFonts w:hint="eastAsia"/>
                <w:color w:val="000000"/>
              </w:rPr>
              <w:t>的規定，銀行審查單據最無爭議的「安全期」（</w:t>
            </w:r>
            <w:r>
              <w:rPr>
                <w:rFonts w:hint="eastAsia"/>
                <w:color w:val="000000"/>
              </w:rPr>
              <w:t>DEEMED NOT UNREASONABLE</w:t>
            </w:r>
            <w:r>
              <w:rPr>
                <w:rFonts w:hint="eastAsia"/>
                <w:color w:val="000000"/>
              </w:rPr>
              <w:t>）是：</w:t>
            </w:r>
            <w:r>
              <w:rPr>
                <w:rFonts w:hint="eastAsia"/>
                <w:color w:val="000000"/>
              </w:rPr>
              <w:t>(104</w:t>
            </w:r>
            <w:r>
              <w:rPr>
                <w:rFonts w:hint="eastAsia"/>
                <w:color w:val="000000"/>
              </w:rPr>
              <w:t>年初階外匯人員第</w:t>
            </w:r>
            <w:r>
              <w:rPr>
                <w:rFonts w:hint="eastAsia"/>
                <w:color w:val="000000"/>
              </w:rPr>
              <w:t>14</w:t>
            </w:r>
            <w:r>
              <w:rPr>
                <w:rFonts w:hint="eastAsia"/>
                <w:color w:val="000000"/>
              </w:rPr>
              <w:t>屆進口外匯試題</w:t>
            </w:r>
            <w:r>
              <w:rPr>
                <w:rFonts w:hint="eastAsia"/>
                <w:color w:val="000000"/>
              </w:rPr>
              <w:t xml:space="preserve">) </w:t>
            </w:r>
          </w:p>
          <w:p w:rsidR="00C3575B" w:rsidRDefault="00C3575B" w:rsidP="00C3575B">
            <w:pPr>
              <w:rPr>
                <w:color w:val="000000"/>
              </w:rPr>
            </w:pPr>
            <w:r>
              <w:rPr>
                <w:rFonts w:hint="eastAsia"/>
                <w:color w:val="000000"/>
              </w:rPr>
              <w:t>1.</w:t>
            </w:r>
            <w:r>
              <w:rPr>
                <w:rFonts w:hint="eastAsia"/>
                <w:color w:val="000000"/>
              </w:rPr>
              <w:t>二個營業日之內</w:t>
            </w:r>
          </w:p>
          <w:p w:rsidR="00C3575B" w:rsidRDefault="00C3575B" w:rsidP="00C3575B">
            <w:pPr>
              <w:rPr>
                <w:color w:val="000000"/>
              </w:rPr>
            </w:pPr>
            <w:r>
              <w:rPr>
                <w:rFonts w:hint="eastAsia"/>
                <w:color w:val="000000"/>
              </w:rPr>
              <w:t>2.</w:t>
            </w:r>
            <w:r>
              <w:rPr>
                <w:rFonts w:hint="eastAsia"/>
                <w:color w:val="000000"/>
              </w:rPr>
              <w:t>三個營業日之內</w:t>
            </w:r>
          </w:p>
          <w:p w:rsidR="00C3575B" w:rsidRDefault="00C3575B" w:rsidP="00C3575B">
            <w:pPr>
              <w:rPr>
                <w:color w:val="000000"/>
              </w:rPr>
            </w:pPr>
            <w:r>
              <w:rPr>
                <w:rFonts w:hint="eastAsia"/>
                <w:color w:val="000000"/>
              </w:rPr>
              <w:t>3.</w:t>
            </w:r>
            <w:r>
              <w:rPr>
                <w:rFonts w:hint="eastAsia"/>
                <w:color w:val="000000"/>
              </w:rPr>
              <w:t>五個營業日之內</w:t>
            </w:r>
          </w:p>
          <w:p w:rsidR="00C3575B" w:rsidRDefault="00C3575B" w:rsidP="00C3575B">
            <w:pPr>
              <w:rPr>
                <w:color w:val="000000"/>
              </w:rPr>
            </w:pPr>
            <w:r>
              <w:rPr>
                <w:rFonts w:hint="eastAsia"/>
                <w:color w:val="000000"/>
              </w:rPr>
              <w:t>4.</w:t>
            </w:r>
            <w:r>
              <w:rPr>
                <w:rFonts w:hint="eastAsia"/>
                <w:color w:val="000000"/>
              </w:rPr>
              <w:t>七個營業日之內</w:t>
            </w:r>
          </w:p>
        </w:tc>
        <w:tc>
          <w:tcPr>
            <w:tcW w:w="2766" w:type="dxa"/>
          </w:tcPr>
          <w:p w:rsidR="00C3575B" w:rsidRDefault="00C3575B" w:rsidP="00C3575B">
            <w:pPr>
              <w:spacing w:line="276" w:lineRule="auto"/>
              <w:rPr>
                <w:rFonts w:asciiTheme="minorEastAsia" w:hAnsiTheme="minorEastAsia"/>
              </w:rPr>
            </w:pPr>
            <w:r>
              <w:rPr>
                <w:rFonts w:asciiTheme="minorEastAsia" w:hAnsiTheme="minorEastAsia" w:hint="eastAsia"/>
              </w:rPr>
              <w:t>2</w:t>
            </w:r>
          </w:p>
        </w:tc>
      </w:tr>
    </w:tbl>
    <w:p w:rsidR="00D03123" w:rsidRDefault="00D03123"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Default="00C3575B" w:rsidP="0093410A">
      <w:pPr>
        <w:spacing w:line="276" w:lineRule="auto"/>
        <w:rPr>
          <w:rFonts w:asciiTheme="minorEastAsia" w:hAnsiTheme="minorEastAsia"/>
        </w:rPr>
      </w:pPr>
    </w:p>
    <w:p w:rsidR="00C3575B" w:rsidRPr="000C2205" w:rsidRDefault="00C3575B" w:rsidP="0093410A">
      <w:pPr>
        <w:spacing w:line="276" w:lineRule="auto"/>
        <w:rPr>
          <w:rFonts w:asciiTheme="minorEastAsia" w:hAnsiTheme="minorEastAsia"/>
        </w:rPr>
      </w:pPr>
    </w:p>
    <w:p w:rsidR="00886709" w:rsidRPr="00886709" w:rsidRDefault="00886709" w:rsidP="00886709">
      <w:pPr>
        <w:jc w:val="center"/>
        <w:rPr>
          <w:sz w:val="40"/>
          <w:szCs w:val="40"/>
        </w:rPr>
      </w:pPr>
      <w:r w:rsidRPr="00886709">
        <w:rPr>
          <w:rFonts w:hint="eastAsia"/>
          <w:sz w:val="40"/>
          <w:szCs w:val="40"/>
        </w:rPr>
        <w:t>第二章</w:t>
      </w:r>
    </w:p>
    <w:p w:rsidR="00DE22D6" w:rsidRDefault="001D285D" w:rsidP="001D285D">
      <w:pPr>
        <w:jc w:val="center"/>
        <w:rPr>
          <w:b/>
          <w:sz w:val="30"/>
          <w:szCs w:val="30"/>
        </w:rPr>
      </w:pPr>
      <w:r w:rsidRPr="004E1A58">
        <w:rPr>
          <w:rFonts w:hint="eastAsia"/>
          <w:b/>
          <w:sz w:val="30"/>
          <w:szCs w:val="30"/>
        </w:rPr>
        <w:t>國貿條規</w:t>
      </w:r>
    </w:p>
    <w:p w:rsidR="009813C7" w:rsidRDefault="0048683B" w:rsidP="0048683B">
      <w:pPr>
        <w:spacing w:line="276" w:lineRule="auto"/>
        <w:rPr>
          <w:b/>
          <w:sz w:val="30"/>
          <w:szCs w:val="30"/>
        </w:rPr>
      </w:pPr>
      <w:r>
        <w:rPr>
          <w:rFonts w:hint="eastAsia"/>
        </w:rPr>
        <w:t xml:space="preserve">    </w:t>
      </w:r>
      <w:r w:rsidR="009813C7">
        <w:t>國貿條規</w:t>
      </w:r>
      <w:r w:rsidR="009813C7">
        <w:t>(Incoterms)</w:t>
      </w:r>
      <w:r w:rsidR="009813C7">
        <w:rPr>
          <w:rFonts w:hint="eastAsia"/>
        </w:rPr>
        <w:t>的</w:t>
      </w:r>
      <w:r w:rsidR="009813C7">
        <w:t>意義與使用</w:t>
      </w:r>
      <w:proofErr w:type="gramStart"/>
      <w:r>
        <w:t>”</w:t>
      </w:r>
      <w:proofErr w:type="gramEnd"/>
      <w:r w:rsidR="009813C7">
        <w:t>Incoterms” (</w:t>
      </w:r>
      <w:r w:rsidR="009813C7">
        <w:t>國貿條規</w:t>
      </w:r>
      <w:r w:rsidR="009813C7">
        <w:t xml:space="preserve">) </w:t>
      </w:r>
      <w:r w:rsidR="009813C7">
        <w:t>為</w:t>
      </w:r>
      <w:r w:rsidR="009813C7">
        <w:t>“International commercial terms”</w:t>
      </w:r>
      <w:r w:rsidR="009813C7">
        <w:t>之縮寫，</w:t>
      </w:r>
      <w:r w:rsidR="009813C7" w:rsidRPr="0048683B">
        <w:rPr>
          <w:b/>
        </w:rPr>
        <w:t>適用於買賣雙方訂立買賣契約</w:t>
      </w:r>
      <w:r>
        <w:rPr>
          <w:rFonts w:hint="eastAsia"/>
        </w:rPr>
        <w:t>，</w:t>
      </w:r>
      <w:r w:rsidR="009813C7">
        <w:t>依據之國際規則，</w:t>
      </w:r>
      <w:r w:rsidRPr="0048683B">
        <w:rPr>
          <w:rFonts w:hint="eastAsia"/>
          <w:b/>
        </w:rPr>
        <w:t>並</w:t>
      </w:r>
      <w:r w:rsidR="009813C7" w:rsidRPr="0048683B">
        <w:rPr>
          <w:b/>
        </w:rPr>
        <w:t>非使用於規範託運人與運送人間之運送契約</w:t>
      </w:r>
      <w:r w:rsidR="009813C7">
        <w:t>，雖然條規中有訂立運送契約之相關規定。國貿條規適用範圍僅限於貨物契約當事人對於有關貨物</w:t>
      </w:r>
      <w:r>
        <w:rPr>
          <w:rFonts w:hint="eastAsia"/>
        </w:rPr>
        <w:t>，</w:t>
      </w:r>
      <w:r w:rsidR="009813C7">
        <w:t>以</w:t>
      </w:r>
      <w:proofErr w:type="gramStart"/>
      <w:r>
        <w:t>”</w:t>
      </w:r>
      <w:proofErr w:type="gramEnd"/>
      <w:r w:rsidR="009813C7">
        <w:t>有體物</w:t>
      </w:r>
      <w:r>
        <w:t>”</w:t>
      </w:r>
      <w:r w:rsidR="009813C7">
        <w:t>為限，不包括諸如電腦軟體</w:t>
      </w:r>
      <w:r>
        <w:t>”</w:t>
      </w:r>
      <w:r w:rsidR="009813C7">
        <w:t>無體物</w:t>
      </w:r>
      <w:r>
        <w:t>“</w:t>
      </w:r>
      <w:r w:rsidR="009813C7">
        <w:t>交付所涉及之義務</w:t>
      </w:r>
      <w:r>
        <w:rPr>
          <w:rFonts w:hint="eastAsia"/>
        </w:rPr>
        <w:t>、</w:t>
      </w:r>
      <w:r w:rsidR="009813C7">
        <w:t>費用與風險。</w:t>
      </w:r>
    </w:p>
    <w:p w:rsidR="00776513" w:rsidRDefault="00776513" w:rsidP="0048683B">
      <w:pPr>
        <w:spacing w:line="276" w:lineRule="auto"/>
      </w:pPr>
      <w:r>
        <w:rPr>
          <w:rFonts w:hint="eastAsia"/>
        </w:rPr>
        <w:t>新版國貿條規架構</w:t>
      </w:r>
      <w:r w:rsidR="007E156F">
        <w:rPr>
          <w:rFonts w:hint="eastAsia"/>
        </w:rPr>
        <w:t>分為兩大類、十一種貿易方式</w:t>
      </w:r>
      <w:r>
        <w:rPr>
          <w:rFonts w:hint="eastAsia"/>
        </w:rPr>
        <w:t>：</w:t>
      </w:r>
    </w:p>
    <w:tbl>
      <w:tblPr>
        <w:tblStyle w:val="a3"/>
        <w:tblW w:w="0" w:type="auto"/>
        <w:tblLook w:val="04A0" w:firstRow="1" w:lastRow="0" w:firstColumn="1" w:lastColumn="0" w:noHBand="0" w:noVBand="1"/>
      </w:tblPr>
      <w:tblGrid>
        <w:gridCol w:w="4531"/>
        <w:gridCol w:w="567"/>
        <w:gridCol w:w="3198"/>
      </w:tblGrid>
      <w:tr w:rsidR="00776513" w:rsidTr="002402ED">
        <w:trPr>
          <w:trHeight w:val="1165"/>
        </w:trPr>
        <w:tc>
          <w:tcPr>
            <w:tcW w:w="5098" w:type="dxa"/>
            <w:gridSpan w:val="2"/>
          </w:tcPr>
          <w:p w:rsidR="00776513" w:rsidRPr="002402ED" w:rsidRDefault="00776513" w:rsidP="001D285D">
            <w:pPr>
              <w:rPr>
                <w:sz w:val="30"/>
                <w:szCs w:val="30"/>
              </w:rPr>
            </w:pPr>
            <w:r w:rsidRPr="002402ED">
              <w:rPr>
                <w:rFonts w:hint="eastAsia"/>
                <w:sz w:val="30"/>
                <w:szCs w:val="30"/>
              </w:rPr>
              <w:t>適用任何或多種運送方式之條件規則</w:t>
            </w:r>
          </w:p>
        </w:tc>
        <w:tc>
          <w:tcPr>
            <w:tcW w:w="3198" w:type="dxa"/>
          </w:tcPr>
          <w:p w:rsidR="00776513" w:rsidRPr="002402ED" w:rsidRDefault="00776513" w:rsidP="001D285D">
            <w:pPr>
              <w:rPr>
                <w:sz w:val="30"/>
                <w:szCs w:val="30"/>
              </w:rPr>
            </w:pPr>
            <w:r w:rsidRPr="002402ED">
              <w:rPr>
                <w:rFonts w:hint="eastAsia"/>
                <w:sz w:val="30"/>
                <w:szCs w:val="30"/>
              </w:rPr>
              <w:t>EXW</w:t>
            </w:r>
            <w:r w:rsidRPr="002402ED">
              <w:rPr>
                <w:rFonts w:hint="eastAsia"/>
                <w:sz w:val="30"/>
                <w:szCs w:val="30"/>
              </w:rPr>
              <w:t>、</w:t>
            </w:r>
            <w:r w:rsidRPr="002402ED">
              <w:rPr>
                <w:rFonts w:hint="eastAsia"/>
                <w:sz w:val="30"/>
                <w:szCs w:val="30"/>
              </w:rPr>
              <w:t>FCA</w:t>
            </w:r>
            <w:r w:rsidRPr="002402ED">
              <w:rPr>
                <w:rFonts w:hint="eastAsia"/>
                <w:sz w:val="30"/>
                <w:szCs w:val="30"/>
              </w:rPr>
              <w:t>、</w:t>
            </w:r>
            <w:r w:rsidRPr="002402ED">
              <w:rPr>
                <w:rFonts w:hint="eastAsia"/>
                <w:sz w:val="30"/>
                <w:szCs w:val="30"/>
              </w:rPr>
              <w:t>CPT</w:t>
            </w:r>
            <w:r w:rsidRPr="002402ED">
              <w:rPr>
                <w:rFonts w:hint="eastAsia"/>
                <w:sz w:val="30"/>
                <w:szCs w:val="30"/>
              </w:rPr>
              <w:t>、</w:t>
            </w:r>
            <w:r w:rsidRPr="002402ED">
              <w:rPr>
                <w:rFonts w:hint="eastAsia"/>
                <w:sz w:val="30"/>
                <w:szCs w:val="30"/>
              </w:rPr>
              <w:t>CIP</w:t>
            </w:r>
            <w:r w:rsidRPr="002402ED">
              <w:rPr>
                <w:rFonts w:hint="eastAsia"/>
                <w:sz w:val="30"/>
                <w:szCs w:val="30"/>
              </w:rPr>
              <w:t>、</w:t>
            </w:r>
            <w:r w:rsidRPr="002402ED">
              <w:rPr>
                <w:rFonts w:hint="eastAsia"/>
                <w:sz w:val="30"/>
                <w:szCs w:val="30"/>
              </w:rPr>
              <w:t>DAT</w:t>
            </w:r>
            <w:r w:rsidRPr="002402ED">
              <w:rPr>
                <w:rFonts w:hint="eastAsia"/>
                <w:sz w:val="30"/>
                <w:szCs w:val="30"/>
              </w:rPr>
              <w:t>、</w:t>
            </w:r>
            <w:r w:rsidRPr="002402ED">
              <w:rPr>
                <w:rFonts w:hint="eastAsia"/>
                <w:sz w:val="30"/>
                <w:szCs w:val="30"/>
              </w:rPr>
              <w:t>DAP</w:t>
            </w:r>
            <w:r w:rsidRPr="002402ED">
              <w:rPr>
                <w:rFonts w:hint="eastAsia"/>
                <w:sz w:val="30"/>
                <w:szCs w:val="30"/>
              </w:rPr>
              <w:t>、</w:t>
            </w:r>
            <w:r w:rsidRPr="002402ED">
              <w:rPr>
                <w:rFonts w:hint="eastAsia"/>
                <w:sz w:val="30"/>
                <w:szCs w:val="30"/>
              </w:rPr>
              <w:t>DDP</w:t>
            </w:r>
          </w:p>
        </w:tc>
      </w:tr>
      <w:tr w:rsidR="00776513" w:rsidTr="002402ED">
        <w:tc>
          <w:tcPr>
            <w:tcW w:w="4531" w:type="dxa"/>
          </w:tcPr>
          <w:p w:rsidR="00776513" w:rsidRPr="002402ED" w:rsidRDefault="00776513" w:rsidP="001D285D">
            <w:pPr>
              <w:rPr>
                <w:sz w:val="30"/>
                <w:szCs w:val="30"/>
              </w:rPr>
            </w:pPr>
            <w:r w:rsidRPr="002402ED">
              <w:rPr>
                <w:rFonts w:hint="eastAsia"/>
                <w:sz w:val="30"/>
                <w:szCs w:val="30"/>
              </w:rPr>
              <w:t>海運及內陸水陸運送之條件規則</w:t>
            </w:r>
          </w:p>
        </w:tc>
        <w:tc>
          <w:tcPr>
            <w:tcW w:w="3765" w:type="dxa"/>
            <w:gridSpan w:val="2"/>
          </w:tcPr>
          <w:p w:rsidR="00776513" w:rsidRPr="002402ED" w:rsidRDefault="00776513" w:rsidP="001D285D">
            <w:pPr>
              <w:rPr>
                <w:sz w:val="30"/>
                <w:szCs w:val="30"/>
              </w:rPr>
            </w:pPr>
            <w:r w:rsidRPr="002402ED">
              <w:rPr>
                <w:rFonts w:hint="eastAsia"/>
                <w:sz w:val="30"/>
                <w:szCs w:val="30"/>
              </w:rPr>
              <w:t>FAS</w:t>
            </w:r>
            <w:r w:rsidRPr="002402ED">
              <w:rPr>
                <w:rFonts w:hint="eastAsia"/>
                <w:sz w:val="30"/>
                <w:szCs w:val="30"/>
              </w:rPr>
              <w:t>、</w:t>
            </w:r>
            <w:r w:rsidRPr="002402ED">
              <w:rPr>
                <w:rFonts w:hint="eastAsia"/>
                <w:sz w:val="30"/>
                <w:szCs w:val="30"/>
              </w:rPr>
              <w:t>FOB</w:t>
            </w:r>
            <w:r w:rsidRPr="002402ED">
              <w:rPr>
                <w:rFonts w:hint="eastAsia"/>
                <w:sz w:val="30"/>
                <w:szCs w:val="30"/>
              </w:rPr>
              <w:t>、</w:t>
            </w:r>
            <w:r w:rsidRPr="002402ED">
              <w:rPr>
                <w:rFonts w:hint="eastAsia"/>
                <w:sz w:val="30"/>
                <w:szCs w:val="30"/>
              </w:rPr>
              <w:t>CFR</w:t>
            </w:r>
            <w:r w:rsidRPr="002402ED">
              <w:rPr>
                <w:rFonts w:hint="eastAsia"/>
                <w:sz w:val="30"/>
                <w:szCs w:val="30"/>
              </w:rPr>
              <w:t>、</w:t>
            </w:r>
            <w:r w:rsidRPr="002402ED">
              <w:rPr>
                <w:rFonts w:hint="eastAsia"/>
                <w:sz w:val="30"/>
                <w:szCs w:val="30"/>
              </w:rPr>
              <w:t>CIF</w:t>
            </w:r>
          </w:p>
        </w:tc>
      </w:tr>
    </w:tbl>
    <w:p w:rsidR="0077338B" w:rsidRPr="00A10D21" w:rsidRDefault="005D3DD3" w:rsidP="00A10D21">
      <w:pPr>
        <w:spacing w:line="480" w:lineRule="auto"/>
        <w:rPr>
          <w:sz w:val="30"/>
          <w:szCs w:val="30"/>
        </w:rPr>
      </w:pPr>
      <w:r w:rsidRPr="00A10D21">
        <w:rPr>
          <w:sz w:val="30"/>
          <w:szCs w:val="30"/>
        </w:rPr>
        <w:t>Incoterms2010</w:t>
      </w:r>
      <w:r w:rsidRPr="00A10D21">
        <w:rPr>
          <w:rFonts w:hint="eastAsia"/>
          <w:sz w:val="30"/>
          <w:szCs w:val="30"/>
        </w:rPr>
        <w:t>之</w:t>
      </w:r>
      <w:r w:rsidRPr="00A10D21">
        <w:rPr>
          <w:sz w:val="30"/>
          <w:szCs w:val="30"/>
        </w:rPr>
        <w:t>11</w:t>
      </w:r>
      <w:r w:rsidRPr="00A10D21">
        <w:rPr>
          <w:rFonts w:hint="eastAsia"/>
          <w:sz w:val="30"/>
          <w:szCs w:val="30"/>
        </w:rPr>
        <w:t>個條件規則：</w:t>
      </w:r>
    </w:p>
    <w:tbl>
      <w:tblPr>
        <w:tblStyle w:val="a3"/>
        <w:tblW w:w="8784" w:type="dxa"/>
        <w:tblLook w:val="04A0" w:firstRow="1" w:lastRow="0" w:firstColumn="1" w:lastColumn="0" w:noHBand="0" w:noVBand="1"/>
      </w:tblPr>
      <w:tblGrid>
        <w:gridCol w:w="1190"/>
        <w:gridCol w:w="8616"/>
      </w:tblGrid>
      <w:tr w:rsidR="00551EB1" w:rsidRPr="005D3DD3" w:rsidTr="00442BF8">
        <w:trPr>
          <w:trHeight w:val="401"/>
        </w:trPr>
        <w:tc>
          <w:tcPr>
            <w:tcW w:w="730" w:type="dxa"/>
            <w:hideMark/>
          </w:tcPr>
          <w:p w:rsidR="005D3DD3" w:rsidRPr="005D3DD3" w:rsidRDefault="005D3DD3" w:rsidP="005D3DD3">
            <w:pPr>
              <w:jc w:val="center"/>
            </w:pPr>
            <w:r w:rsidRPr="005D3DD3">
              <w:rPr>
                <w:rFonts w:hint="eastAsia"/>
                <w:b/>
                <w:bCs/>
              </w:rPr>
              <w:t>貿易條件</w:t>
            </w:r>
          </w:p>
        </w:tc>
        <w:tc>
          <w:tcPr>
            <w:tcW w:w="8054" w:type="dxa"/>
            <w:hideMark/>
          </w:tcPr>
          <w:p w:rsidR="005D3DD3" w:rsidRPr="00A10D21" w:rsidRDefault="005D3DD3" w:rsidP="005D3DD3">
            <w:pPr>
              <w:jc w:val="center"/>
              <w:rPr>
                <w:sz w:val="28"/>
                <w:szCs w:val="28"/>
              </w:rPr>
            </w:pPr>
            <w:r w:rsidRPr="00A10D21">
              <w:rPr>
                <w:rFonts w:hint="eastAsia"/>
                <w:b/>
                <w:bCs/>
                <w:sz w:val="28"/>
                <w:szCs w:val="28"/>
              </w:rPr>
              <w:t>條文名稱</w:t>
            </w:r>
          </w:p>
        </w:tc>
      </w:tr>
      <w:tr w:rsidR="00551EB1" w:rsidRPr="005D3DD3" w:rsidTr="00442BF8">
        <w:trPr>
          <w:trHeight w:val="720"/>
        </w:trPr>
        <w:tc>
          <w:tcPr>
            <w:tcW w:w="730" w:type="dxa"/>
            <w:hideMark/>
          </w:tcPr>
          <w:p w:rsidR="005D3DD3" w:rsidRPr="009E54FF" w:rsidRDefault="005D3DD3" w:rsidP="005D3DD3">
            <w:pPr>
              <w:rPr>
                <w:sz w:val="26"/>
                <w:szCs w:val="26"/>
              </w:rPr>
            </w:pPr>
            <w:r w:rsidRPr="009E54FF">
              <w:rPr>
                <w:bCs/>
                <w:sz w:val="26"/>
                <w:szCs w:val="26"/>
              </w:rPr>
              <w:t xml:space="preserve"> E</w:t>
            </w:r>
            <w:r w:rsidR="00097C70">
              <w:rPr>
                <w:rFonts w:hint="eastAsia"/>
                <w:bCs/>
                <w:sz w:val="26"/>
                <w:szCs w:val="26"/>
              </w:rPr>
              <w:t>X</w:t>
            </w:r>
            <w:r w:rsidRPr="009E54FF">
              <w:rPr>
                <w:bCs/>
                <w:sz w:val="26"/>
                <w:szCs w:val="26"/>
              </w:rPr>
              <w:t>W</w:t>
            </w:r>
          </w:p>
        </w:tc>
        <w:tc>
          <w:tcPr>
            <w:tcW w:w="8054" w:type="dxa"/>
            <w:hideMark/>
          </w:tcPr>
          <w:p w:rsidR="005D3DD3" w:rsidRDefault="005D3DD3" w:rsidP="005D3DD3">
            <w:pPr>
              <w:rPr>
                <w:bCs/>
                <w:sz w:val="26"/>
                <w:szCs w:val="26"/>
              </w:rPr>
            </w:pPr>
            <w:r w:rsidRPr="009E54FF">
              <w:rPr>
                <w:bCs/>
                <w:sz w:val="26"/>
                <w:szCs w:val="26"/>
              </w:rPr>
              <w:t>Ex Works (--name place of delivery)-</w:t>
            </w:r>
            <w:r w:rsidRPr="009E54FF">
              <w:rPr>
                <w:rFonts w:hint="eastAsia"/>
                <w:bCs/>
                <w:sz w:val="26"/>
                <w:szCs w:val="26"/>
              </w:rPr>
              <w:t>工廠交貨條件</w:t>
            </w:r>
          </w:p>
          <w:p w:rsidR="00890427" w:rsidRDefault="00890427" w:rsidP="006C5313">
            <w:pPr>
              <w:pStyle w:val="a3"/>
              <w:numPr>
                <w:ilvl w:val="0"/>
                <w:numId w:val="28"/>
              </w:numPr>
              <w:spacing w:line="360" w:lineRule="auto"/>
              <w:ind w:leftChars="0"/>
              <w:rPr>
                <w:sz w:val="26"/>
                <w:szCs w:val="26"/>
              </w:rPr>
            </w:pPr>
            <w:r>
              <w:rPr>
                <w:rFonts w:hint="eastAsia"/>
                <w:sz w:val="26"/>
                <w:szCs w:val="26"/>
              </w:rPr>
              <w:t>在賣方營業處所，或其他指定地方，將尚未辦理輸出通關、未裝載於任何運輸工具上的貨物，交付買方處置時，即賣方已為貨物交付</w:t>
            </w:r>
          </w:p>
          <w:p w:rsidR="00890427" w:rsidRDefault="00890427" w:rsidP="006C5313">
            <w:pPr>
              <w:pStyle w:val="a3"/>
              <w:numPr>
                <w:ilvl w:val="0"/>
                <w:numId w:val="28"/>
              </w:numPr>
              <w:spacing w:line="360" w:lineRule="auto"/>
              <w:ind w:leftChars="0"/>
              <w:rPr>
                <w:sz w:val="26"/>
                <w:szCs w:val="26"/>
              </w:rPr>
            </w:pPr>
            <w:r>
              <w:rPr>
                <w:rFonts w:hint="eastAsia"/>
                <w:sz w:val="26"/>
                <w:szCs w:val="26"/>
              </w:rPr>
              <w:t>一切風險、費用</w:t>
            </w:r>
            <w:r w:rsidR="00392D70">
              <w:rPr>
                <w:rFonts w:hint="eastAsia"/>
                <w:sz w:val="26"/>
                <w:szCs w:val="26"/>
              </w:rPr>
              <w:t>，概由買方負擔</w:t>
            </w:r>
          </w:p>
          <w:p w:rsidR="00392D70" w:rsidRDefault="00392D70" w:rsidP="006C5313">
            <w:pPr>
              <w:pStyle w:val="a3"/>
              <w:numPr>
                <w:ilvl w:val="0"/>
                <w:numId w:val="28"/>
              </w:numPr>
              <w:spacing w:line="360" w:lineRule="auto"/>
              <w:ind w:leftChars="0"/>
              <w:rPr>
                <w:sz w:val="26"/>
                <w:szCs w:val="26"/>
              </w:rPr>
            </w:pPr>
            <w:r>
              <w:rPr>
                <w:rFonts w:hint="eastAsia"/>
                <w:sz w:val="26"/>
                <w:szCs w:val="26"/>
              </w:rPr>
              <w:lastRenderedPageBreak/>
              <w:t>買方必須辦理輸出</w:t>
            </w:r>
            <w:r>
              <w:rPr>
                <w:rFonts w:hint="eastAsia"/>
                <w:sz w:val="26"/>
                <w:szCs w:val="26"/>
              </w:rPr>
              <w:t>/</w:t>
            </w:r>
            <w:r>
              <w:rPr>
                <w:rFonts w:hint="eastAsia"/>
                <w:sz w:val="26"/>
                <w:szCs w:val="26"/>
              </w:rPr>
              <w:t>入通關手續，若無法辦理輸出入者，不宜使用本規則</w:t>
            </w:r>
          </w:p>
          <w:p w:rsidR="00392D70" w:rsidRDefault="00392D70" w:rsidP="006C5313">
            <w:pPr>
              <w:pStyle w:val="a3"/>
              <w:numPr>
                <w:ilvl w:val="0"/>
                <w:numId w:val="28"/>
              </w:numPr>
              <w:spacing w:line="360" w:lineRule="auto"/>
              <w:ind w:leftChars="0"/>
              <w:rPr>
                <w:sz w:val="26"/>
                <w:szCs w:val="26"/>
              </w:rPr>
            </w:pPr>
            <w:r>
              <w:rPr>
                <w:rFonts w:hint="eastAsia"/>
                <w:sz w:val="26"/>
                <w:szCs w:val="26"/>
              </w:rPr>
              <w:t>本條件賣方所承擔之義務與責任最小</w:t>
            </w:r>
          </w:p>
          <w:p w:rsidR="00E67B08" w:rsidRPr="00E67B08" w:rsidRDefault="00E67B08" w:rsidP="00E67B08">
            <w:pPr>
              <w:rPr>
                <w:sz w:val="26"/>
                <w:szCs w:val="26"/>
              </w:rPr>
            </w:pPr>
            <w:r>
              <w:rPr>
                <w:noProof/>
              </w:rPr>
              <w:drawing>
                <wp:inline distT="0" distB="0" distL="0" distR="0" wp14:anchorId="39B5ECD9" wp14:editId="663BF45E">
                  <wp:extent cx="4949687" cy="3557905"/>
                  <wp:effectExtent l="0" t="0" r="381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63"/>
                          <a:stretch/>
                        </pic:blipFill>
                        <pic:spPr bwMode="auto">
                          <a:xfrm>
                            <a:off x="0" y="0"/>
                            <a:ext cx="5043075" cy="3625034"/>
                          </a:xfrm>
                          <a:prstGeom prst="rect">
                            <a:avLst/>
                          </a:prstGeom>
                          <a:ln>
                            <a:noFill/>
                          </a:ln>
                          <a:extLst>
                            <a:ext uri="{53640926-AAD7-44D8-BBD7-CCE9431645EC}">
                              <a14:shadowObscured xmlns:a14="http://schemas.microsoft.com/office/drawing/2010/main"/>
                            </a:ext>
                          </a:extLst>
                        </pic:spPr>
                      </pic:pic>
                    </a:graphicData>
                  </a:graphic>
                </wp:inline>
              </w:drawing>
            </w: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lastRenderedPageBreak/>
              <w:t xml:space="preserve"> FCA</w:t>
            </w:r>
          </w:p>
        </w:tc>
        <w:tc>
          <w:tcPr>
            <w:tcW w:w="8054" w:type="dxa"/>
            <w:hideMark/>
          </w:tcPr>
          <w:p w:rsidR="005D3DD3" w:rsidRDefault="005D3DD3" w:rsidP="00A10D21">
            <w:pPr>
              <w:spacing w:line="360" w:lineRule="auto"/>
              <w:rPr>
                <w:bCs/>
                <w:sz w:val="26"/>
                <w:szCs w:val="26"/>
              </w:rPr>
            </w:pPr>
            <w:r w:rsidRPr="009E54FF">
              <w:rPr>
                <w:bCs/>
                <w:sz w:val="26"/>
                <w:szCs w:val="26"/>
              </w:rPr>
              <w:t>Free Carrier (--name place of delivery)-</w:t>
            </w:r>
            <w:proofErr w:type="gramStart"/>
            <w:r w:rsidRPr="009E54FF">
              <w:rPr>
                <w:rFonts w:hint="eastAsia"/>
                <w:bCs/>
                <w:sz w:val="26"/>
                <w:szCs w:val="26"/>
              </w:rPr>
              <w:t>貨交運送</w:t>
            </w:r>
            <w:proofErr w:type="gramEnd"/>
            <w:r w:rsidRPr="009E54FF">
              <w:rPr>
                <w:rFonts w:hint="eastAsia"/>
                <w:bCs/>
                <w:sz w:val="26"/>
                <w:szCs w:val="26"/>
              </w:rPr>
              <w:t>人條件</w:t>
            </w:r>
          </w:p>
          <w:p w:rsidR="006A3ACA" w:rsidRDefault="006A3ACA" w:rsidP="006C5313">
            <w:pPr>
              <w:pStyle w:val="a3"/>
              <w:numPr>
                <w:ilvl w:val="0"/>
                <w:numId w:val="29"/>
              </w:numPr>
              <w:spacing w:line="360" w:lineRule="auto"/>
              <w:ind w:leftChars="0"/>
              <w:rPr>
                <w:sz w:val="26"/>
                <w:szCs w:val="26"/>
              </w:rPr>
            </w:pPr>
            <w:r>
              <w:rPr>
                <w:rFonts w:hint="eastAsia"/>
                <w:sz w:val="26"/>
                <w:szCs w:val="26"/>
              </w:rPr>
              <w:t>賣方於其營業處所或其他議定地點將貨物交付買方指定運送人或其他人，即賣方已交貨</w:t>
            </w:r>
          </w:p>
          <w:p w:rsidR="006A3ACA" w:rsidRDefault="006A3ACA" w:rsidP="006C5313">
            <w:pPr>
              <w:pStyle w:val="a3"/>
              <w:numPr>
                <w:ilvl w:val="0"/>
                <w:numId w:val="29"/>
              </w:numPr>
              <w:spacing w:line="360" w:lineRule="auto"/>
              <w:ind w:leftChars="0"/>
              <w:rPr>
                <w:sz w:val="26"/>
                <w:szCs w:val="26"/>
              </w:rPr>
            </w:pPr>
            <w:r>
              <w:rPr>
                <w:rFonts w:hint="eastAsia"/>
                <w:sz w:val="26"/>
                <w:szCs w:val="26"/>
              </w:rPr>
              <w:t>貨物滅失或毀損風險及衍生相關之費用自上述指定地點移轉買方承擔</w:t>
            </w:r>
          </w:p>
          <w:p w:rsidR="006A3ACA" w:rsidRDefault="006A3ACA" w:rsidP="006C5313">
            <w:pPr>
              <w:pStyle w:val="a3"/>
              <w:numPr>
                <w:ilvl w:val="0"/>
                <w:numId w:val="29"/>
              </w:numPr>
              <w:spacing w:line="360" w:lineRule="auto"/>
              <w:ind w:leftChars="0"/>
              <w:rPr>
                <w:sz w:val="26"/>
                <w:szCs w:val="26"/>
              </w:rPr>
            </w:pPr>
            <w:r>
              <w:rPr>
                <w:rFonts w:hint="eastAsia"/>
                <w:sz w:val="26"/>
                <w:szCs w:val="26"/>
              </w:rPr>
              <w:t>賣方須辦理貨物輸出通關，買方須辦理貨物輸入通關</w:t>
            </w:r>
          </w:p>
          <w:p w:rsidR="006A3ACA" w:rsidRPr="006A3ACA" w:rsidRDefault="006A3ACA" w:rsidP="006C5313">
            <w:pPr>
              <w:pStyle w:val="a3"/>
              <w:numPr>
                <w:ilvl w:val="0"/>
                <w:numId w:val="29"/>
              </w:numPr>
              <w:spacing w:line="360" w:lineRule="auto"/>
              <w:ind w:leftChars="0"/>
              <w:rPr>
                <w:sz w:val="26"/>
                <w:szCs w:val="26"/>
              </w:rPr>
            </w:pPr>
            <w:r>
              <w:rPr>
                <w:rFonts w:hint="eastAsia"/>
                <w:sz w:val="26"/>
                <w:szCs w:val="26"/>
              </w:rPr>
              <w:t>因交易價格未包含主要運費與保險費，故賣方無義務訂立運送契約與保險契約</w:t>
            </w: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t xml:space="preserve"> CPT</w:t>
            </w:r>
          </w:p>
        </w:tc>
        <w:tc>
          <w:tcPr>
            <w:tcW w:w="8054" w:type="dxa"/>
            <w:hideMark/>
          </w:tcPr>
          <w:p w:rsidR="005D3DD3" w:rsidRDefault="005D3DD3" w:rsidP="00A10D21">
            <w:pPr>
              <w:spacing w:line="360" w:lineRule="auto"/>
              <w:rPr>
                <w:bCs/>
                <w:sz w:val="26"/>
                <w:szCs w:val="26"/>
              </w:rPr>
            </w:pPr>
            <w:r w:rsidRPr="009E54FF">
              <w:rPr>
                <w:bCs/>
                <w:sz w:val="26"/>
                <w:szCs w:val="26"/>
              </w:rPr>
              <w:t>Carriage Paid to (--name place of destination)-</w:t>
            </w:r>
            <w:r w:rsidRPr="009E54FF">
              <w:rPr>
                <w:rFonts w:hint="eastAsia"/>
                <w:bCs/>
                <w:sz w:val="26"/>
                <w:szCs w:val="26"/>
              </w:rPr>
              <w:t>運費付訖條件</w:t>
            </w:r>
          </w:p>
          <w:p w:rsidR="006A3ACA" w:rsidRDefault="006A3ACA" w:rsidP="006C5313">
            <w:pPr>
              <w:pStyle w:val="a3"/>
              <w:numPr>
                <w:ilvl w:val="0"/>
                <w:numId w:val="30"/>
              </w:numPr>
              <w:spacing w:line="360" w:lineRule="auto"/>
              <w:ind w:leftChars="0"/>
              <w:rPr>
                <w:sz w:val="26"/>
                <w:szCs w:val="26"/>
              </w:rPr>
            </w:pPr>
            <w:r>
              <w:rPr>
                <w:rFonts w:hint="eastAsia"/>
                <w:sz w:val="26"/>
                <w:szCs w:val="26"/>
              </w:rPr>
              <w:t>賣方於議定地點</w:t>
            </w:r>
            <w:r>
              <w:rPr>
                <w:rFonts w:hint="eastAsia"/>
                <w:sz w:val="26"/>
                <w:szCs w:val="26"/>
              </w:rPr>
              <w:t>(</w:t>
            </w:r>
            <w:r>
              <w:rPr>
                <w:sz w:val="26"/>
                <w:szCs w:val="26"/>
              </w:rPr>
              <w:t>agree place</w:t>
            </w:r>
            <w:r>
              <w:rPr>
                <w:rFonts w:hint="eastAsia"/>
                <w:sz w:val="26"/>
                <w:szCs w:val="26"/>
              </w:rPr>
              <w:t>；通常為出口地</w:t>
            </w:r>
            <w:r>
              <w:rPr>
                <w:rFonts w:hint="eastAsia"/>
                <w:sz w:val="26"/>
                <w:szCs w:val="26"/>
              </w:rPr>
              <w:t>)</w:t>
            </w:r>
            <w:r>
              <w:rPr>
                <w:rFonts w:hint="eastAsia"/>
                <w:sz w:val="26"/>
                <w:szCs w:val="26"/>
              </w:rPr>
              <w:t>將貨物</w:t>
            </w:r>
            <w:r w:rsidR="00C94849">
              <w:rPr>
                <w:rFonts w:hint="eastAsia"/>
                <w:sz w:val="26"/>
                <w:szCs w:val="26"/>
              </w:rPr>
              <w:t>交給買方指定之運送</w:t>
            </w:r>
            <w:proofErr w:type="gramStart"/>
            <w:r w:rsidR="00C94849">
              <w:rPr>
                <w:rFonts w:hint="eastAsia"/>
                <w:sz w:val="26"/>
                <w:szCs w:val="26"/>
              </w:rPr>
              <w:t>人貨其他人</w:t>
            </w:r>
            <w:proofErr w:type="gramEnd"/>
            <w:r w:rsidR="00C94849">
              <w:rPr>
                <w:rFonts w:hint="eastAsia"/>
                <w:sz w:val="26"/>
                <w:szCs w:val="26"/>
              </w:rPr>
              <w:t>，即為賣方交貨</w:t>
            </w:r>
          </w:p>
          <w:p w:rsidR="00C94849" w:rsidRDefault="00C94849" w:rsidP="006C5313">
            <w:pPr>
              <w:pStyle w:val="a3"/>
              <w:numPr>
                <w:ilvl w:val="0"/>
                <w:numId w:val="30"/>
              </w:numPr>
              <w:spacing w:line="360" w:lineRule="auto"/>
              <w:ind w:leftChars="0"/>
              <w:rPr>
                <w:sz w:val="26"/>
                <w:szCs w:val="26"/>
              </w:rPr>
            </w:pPr>
            <w:r>
              <w:rPr>
                <w:rFonts w:hint="eastAsia"/>
                <w:sz w:val="26"/>
                <w:szCs w:val="26"/>
              </w:rPr>
              <w:t>貨物滅失或毀損之風險及相關費用自上述議定之交貨地點移轉買方承擔</w:t>
            </w:r>
          </w:p>
          <w:p w:rsidR="00C94849" w:rsidRDefault="00C94849" w:rsidP="006C5313">
            <w:pPr>
              <w:pStyle w:val="a3"/>
              <w:numPr>
                <w:ilvl w:val="0"/>
                <w:numId w:val="30"/>
              </w:numPr>
              <w:spacing w:line="360" w:lineRule="auto"/>
              <w:ind w:leftChars="0"/>
              <w:rPr>
                <w:sz w:val="26"/>
                <w:szCs w:val="26"/>
              </w:rPr>
            </w:pPr>
            <w:r>
              <w:rPr>
                <w:rFonts w:hint="eastAsia"/>
                <w:sz w:val="26"/>
                <w:szCs w:val="26"/>
              </w:rPr>
              <w:lastRenderedPageBreak/>
              <w:t>賣方辦理輸出通關，買方辦理輸入通關</w:t>
            </w:r>
          </w:p>
          <w:p w:rsidR="00C94849" w:rsidRDefault="00C94849" w:rsidP="006C5313">
            <w:pPr>
              <w:pStyle w:val="a3"/>
              <w:numPr>
                <w:ilvl w:val="0"/>
                <w:numId w:val="30"/>
              </w:numPr>
              <w:spacing w:line="360" w:lineRule="auto"/>
              <w:ind w:leftChars="0"/>
              <w:rPr>
                <w:sz w:val="26"/>
                <w:szCs w:val="26"/>
              </w:rPr>
            </w:pPr>
            <w:r>
              <w:rPr>
                <w:rFonts w:hint="eastAsia"/>
                <w:sz w:val="26"/>
                <w:szCs w:val="26"/>
              </w:rPr>
              <w:t>因交易價格包含主要運費，因此，賣方必須訂立運送契約並支付將貨物運送至指定目的地</w:t>
            </w:r>
            <w:r>
              <w:rPr>
                <w:rFonts w:hint="eastAsia"/>
                <w:sz w:val="26"/>
                <w:szCs w:val="26"/>
              </w:rPr>
              <w:t>(named place of destination)</w:t>
            </w:r>
            <w:r>
              <w:rPr>
                <w:rFonts w:hint="eastAsia"/>
                <w:sz w:val="26"/>
                <w:szCs w:val="26"/>
              </w:rPr>
              <w:t>所需之運送費用，但未包含保險費，賣方無須為買方訂立保險契約</w:t>
            </w:r>
          </w:p>
          <w:p w:rsidR="00C94849" w:rsidRDefault="00C94849" w:rsidP="00A10D21">
            <w:pPr>
              <w:spacing w:line="360" w:lineRule="auto"/>
              <w:rPr>
                <w:sz w:val="26"/>
                <w:szCs w:val="26"/>
              </w:rPr>
            </w:pPr>
            <w:r>
              <w:rPr>
                <w:rFonts w:hint="eastAsia"/>
                <w:sz w:val="26"/>
                <w:szCs w:val="26"/>
              </w:rPr>
              <w:t>※</w:t>
            </w:r>
            <w:r w:rsidR="004E13CC">
              <w:rPr>
                <w:rFonts w:hint="eastAsia"/>
                <w:sz w:val="26"/>
                <w:szCs w:val="26"/>
              </w:rPr>
              <w:t>風險移轉及費用轉換地點不同，故有兩個分界點。風險移轉之地點在出口地約定之交貨地點，運送契約之目的地與運費需付訖之地點，在進口地指定之目的地</w:t>
            </w:r>
          </w:p>
          <w:p w:rsidR="004E13CC" w:rsidRPr="00C94849" w:rsidRDefault="004E13CC" w:rsidP="00A10D21">
            <w:pPr>
              <w:spacing w:line="360" w:lineRule="auto"/>
              <w:rPr>
                <w:sz w:val="26"/>
                <w:szCs w:val="26"/>
              </w:rPr>
            </w:pP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lastRenderedPageBreak/>
              <w:t xml:space="preserve"> CIP</w:t>
            </w:r>
          </w:p>
        </w:tc>
        <w:tc>
          <w:tcPr>
            <w:tcW w:w="8054" w:type="dxa"/>
            <w:hideMark/>
          </w:tcPr>
          <w:p w:rsidR="005D3DD3" w:rsidRDefault="005D3DD3" w:rsidP="00A10D21">
            <w:pPr>
              <w:spacing w:line="360" w:lineRule="auto"/>
              <w:rPr>
                <w:bCs/>
                <w:sz w:val="26"/>
                <w:szCs w:val="26"/>
              </w:rPr>
            </w:pPr>
            <w:r w:rsidRPr="009E54FF">
              <w:rPr>
                <w:bCs/>
                <w:sz w:val="26"/>
                <w:szCs w:val="26"/>
              </w:rPr>
              <w:t>Carriage &amp; Insurance Paid to (--name place of destination)-</w:t>
            </w:r>
            <w:r w:rsidRPr="009E54FF">
              <w:rPr>
                <w:rFonts w:hint="eastAsia"/>
                <w:bCs/>
                <w:sz w:val="26"/>
                <w:szCs w:val="26"/>
              </w:rPr>
              <w:t>運保費付訖條件</w:t>
            </w:r>
          </w:p>
          <w:p w:rsidR="004E13CC" w:rsidRDefault="004E13CC" w:rsidP="006C5313">
            <w:pPr>
              <w:pStyle w:val="a3"/>
              <w:numPr>
                <w:ilvl w:val="0"/>
                <w:numId w:val="31"/>
              </w:numPr>
              <w:spacing w:line="360" w:lineRule="auto"/>
              <w:ind w:leftChars="0"/>
              <w:rPr>
                <w:sz w:val="26"/>
                <w:szCs w:val="26"/>
              </w:rPr>
            </w:pPr>
            <w:r>
              <w:rPr>
                <w:rFonts w:hint="eastAsia"/>
                <w:sz w:val="26"/>
                <w:szCs w:val="26"/>
              </w:rPr>
              <w:t>賣方於出口地議定地點將貨物交付買方指定運送</w:t>
            </w:r>
            <w:proofErr w:type="gramStart"/>
            <w:r>
              <w:rPr>
                <w:rFonts w:hint="eastAsia"/>
                <w:sz w:val="26"/>
                <w:szCs w:val="26"/>
              </w:rPr>
              <w:t>人貨其他人</w:t>
            </w:r>
            <w:proofErr w:type="gramEnd"/>
            <w:r>
              <w:rPr>
                <w:rFonts w:hint="eastAsia"/>
                <w:sz w:val="26"/>
                <w:szCs w:val="26"/>
              </w:rPr>
              <w:t>，即為賣方交貨</w:t>
            </w:r>
          </w:p>
          <w:p w:rsidR="004E13CC" w:rsidRPr="004E13CC" w:rsidRDefault="004E13CC" w:rsidP="006C5313">
            <w:pPr>
              <w:pStyle w:val="a3"/>
              <w:numPr>
                <w:ilvl w:val="0"/>
                <w:numId w:val="31"/>
              </w:numPr>
              <w:spacing w:line="360" w:lineRule="auto"/>
              <w:ind w:leftChars="0"/>
              <w:rPr>
                <w:sz w:val="26"/>
                <w:szCs w:val="26"/>
              </w:rPr>
            </w:pPr>
            <w:r w:rsidRPr="004E13CC">
              <w:rPr>
                <w:rFonts w:hint="eastAsia"/>
                <w:sz w:val="26"/>
                <w:szCs w:val="26"/>
              </w:rPr>
              <w:t>貨物滅失或毀損之風險及相關費用自上述議定之交貨地點移轉買方承擔</w:t>
            </w:r>
          </w:p>
          <w:p w:rsidR="004E13CC" w:rsidRPr="004E13CC" w:rsidRDefault="004E13CC" w:rsidP="006C5313">
            <w:pPr>
              <w:pStyle w:val="a3"/>
              <w:numPr>
                <w:ilvl w:val="0"/>
                <w:numId w:val="31"/>
              </w:numPr>
              <w:spacing w:line="360" w:lineRule="auto"/>
              <w:ind w:leftChars="0"/>
              <w:rPr>
                <w:sz w:val="26"/>
                <w:szCs w:val="26"/>
              </w:rPr>
            </w:pPr>
            <w:r w:rsidRPr="004E13CC">
              <w:rPr>
                <w:rFonts w:hint="eastAsia"/>
                <w:sz w:val="26"/>
                <w:szCs w:val="26"/>
              </w:rPr>
              <w:t>賣方辦理輸出通關，買方辦理輸入通關</w:t>
            </w:r>
          </w:p>
          <w:p w:rsidR="004E13CC" w:rsidRDefault="004E13CC" w:rsidP="006C5313">
            <w:pPr>
              <w:pStyle w:val="a3"/>
              <w:numPr>
                <w:ilvl w:val="0"/>
                <w:numId w:val="31"/>
              </w:numPr>
              <w:spacing w:line="360" w:lineRule="auto"/>
              <w:ind w:leftChars="0"/>
              <w:rPr>
                <w:sz w:val="26"/>
                <w:szCs w:val="26"/>
              </w:rPr>
            </w:pPr>
            <w:r>
              <w:rPr>
                <w:rFonts w:hint="eastAsia"/>
                <w:sz w:val="26"/>
                <w:szCs w:val="26"/>
              </w:rPr>
              <w:t>因交易價格包含運費及保險費。因此，賣方必須訂立運送契約將貨物運送至指定目的地並支付運送所包含之運費</w:t>
            </w:r>
            <w:r w:rsidR="00102855">
              <w:rPr>
                <w:rFonts w:hint="eastAsia"/>
                <w:sz w:val="26"/>
                <w:szCs w:val="26"/>
              </w:rPr>
              <w:t>，</w:t>
            </w:r>
            <w:proofErr w:type="gramStart"/>
            <w:r w:rsidR="00102855">
              <w:rPr>
                <w:rFonts w:hint="eastAsia"/>
                <w:sz w:val="26"/>
                <w:szCs w:val="26"/>
              </w:rPr>
              <w:t>且代買方</w:t>
            </w:r>
            <w:proofErr w:type="gramEnd"/>
            <w:r w:rsidR="00102855">
              <w:rPr>
                <w:rFonts w:hint="eastAsia"/>
                <w:sz w:val="26"/>
                <w:szCs w:val="26"/>
              </w:rPr>
              <w:t>訂立保險契約並支付保險費。</w:t>
            </w:r>
          </w:p>
          <w:p w:rsidR="00102855" w:rsidRPr="00102855" w:rsidRDefault="00102855" w:rsidP="00A10D21">
            <w:pPr>
              <w:spacing w:line="360" w:lineRule="auto"/>
              <w:rPr>
                <w:sz w:val="26"/>
                <w:szCs w:val="26"/>
              </w:rPr>
            </w:pPr>
            <w:r w:rsidRPr="00102855">
              <w:rPr>
                <w:rFonts w:hint="eastAsia"/>
                <w:sz w:val="26"/>
                <w:szCs w:val="26"/>
              </w:rPr>
              <w:t>※</w:t>
            </w:r>
            <w:r>
              <w:rPr>
                <w:rFonts w:hint="eastAsia"/>
                <w:sz w:val="26"/>
                <w:szCs w:val="26"/>
              </w:rPr>
              <w:t>CIP</w:t>
            </w:r>
            <w:r>
              <w:rPr>
                <w:rFonts w:hint="eastAsia"/>
                <w:sz w:val="26"/>
                <w:szCs w:val="26"/>
              </w:rPr>
              <w:t>與</w:t>
            </w:r>
            <w:r>
              <w:rPr>
                <w:rFonts w:hint="eastAsia"/>
                <w:sz w:val="26"/>
                <w:szCs w:val="26"/>
              </w:rPr>
              <w:t>CPT</w:t>
            </w:r>
            <w:r>
              <w:rPr>
                <w:rFonts w:hint="eastAsia"/>
                <w:sz w:val="26"/>
                <w:szCs w:val="26"/>
              </w:rPr>
              <w:t>風險移轉及費用</w:t>
            </w:r>
            <w:r>
              <w:rPr>
                <w:rFonts w:hint="eastAsia"/>
                <w:sz w:val="26"/>
                <w:szCs w:val="26"/>
              </w:rPr>
              <w:t>(</w:t>
            </w:r>
            <w:r>
              <w:rPr>
                <w:rFonts w:hint="eastAsia"/>
                <w:sz w:val="26"/>
                <w:szCs w:val="26"/>
              </w:rPr>
              <w:t>運費、保險費</w:t>
            </w:r>
            <w:r>
              <w:rPr>
                <w:rFonts w:hint="eastAsia"/>
                <w:sz w:val="26"/>
                <w:szCs w:val="26"/>
              </w:rPr>
              <w:t>)</w:t>
            </w:r>
            <w:r>
              <w:rPr>
                <w:rFonts w:hint="eastAsia"/>
                <w:sz w:val="26"/>
                <w:szCs w:val="26"/>
              </w:rPr>
              <w:t>移轉地點不同，因而具兩個分界點</w:t>
            </w: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t xml:space="preserve"> DAT</w:t>
            </w:r>
          </w:p>
        </w:tc>
        <w:tc>
          <w:tcPr>
            <w:tcW w:w="8054" w:type="dxa"/>
            <w:hideMark/>
          </w:tcPr>
          <w:p w:rsidR="005D3DD3" w:rsidRDefault="005D3DD3" w:rsidP="00A10D21">
            <w:pPr>
              <w:spacing w:line="360" w:lineRule="auto"/>
              <w:rPr>
                <w:bCs/>
                <w:sz w:val="26"/>
                <w:szCs w:val="26"/>
              </w:rPr>
            </w:pPr>
            <w:r w:rsidRPr="009E54FF">
              <w:rPr>
                <w:bCs/>
                <w:sz w:val="26"/>
                <w:szCs w:val="26"/>
              </w:rPr>
              <w:t>Delivered at Terminal (--name terminal at port or place of destination)-</w:t>
            </w:r>
            <w:r w:rsidRPr="009E54FF">
              <w:rPr>
                <w:rFonts w:hint="eastAsia"/>
                <w:bCs/>
                <w:sz w:val="26"/>
                <w:szCs w:val="26"/>
              </w:rPr>
              <w:t>終點站交貨條件</w:t>
            </w:r>
          </w:p>
          <w:p w:rsidR="00102855" w:rsidRDefault="00102855" w:rsidP="006C5313">
            <w:pPr>
              <w:pStyle w:val="a3"/>
              <w:numPr>
                <w:ilvl w:val="0"/>
                <w:numId w:val="32"/>
              </w:numPr>
              <w:spacing w:line="360" w:lineRule="auto"/>
              <w:ind w:leftChars="0"/>
              <w:rPr>
                <w:sz w:val="26"/>
                <w:szCs w:val="26"/>
              </w:rPr>
            </w:pPr>
            <w:r>
              <w:rPr>
                <w:rFonts w:hint="eastAsia"/>
                <w:sz w:val="26"/>
                <w:szCs w:val="26"/>
              </w:rPr>
              <w:t>需在</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指定目的地，將已運送抵達此目的地但尚未卸載但</w:t>
            </w:r>
            <w:proofErr w:type="gramStart"/>
            <w:r>
              <w:rPr>
                <w:rFonts w:hint="eastAsia"/>
                <w:sz w:val="26"/>
                <w:szCs w:val="26"/>
              </w:rPr>
              <w:t>已備便卸貨</w:t>
            </w:r>
            <w:proofErr w:type="gramEnd"/>
            <w:r>
              <w:rPr>
                <w:rFonts w:hint="eastAsia"/>
                <w:sz w:val="26"/>
                <w:szCs w:val="26"/>
              </w:rPr>
              <w:t>之貨物，交付買方處理，視為賣方交貨</w:t>
            </w:r>
          </w:p>
          <w:p w:rsidR="00055460" w:rsidRPr="00055460" w:rsidRDefault="00055460" w:rsidP="006C5313">
            <w:pPr>
              <w:pStyle w:val="a3"/>
              <w:numPr>
                <w:ilvl w:val="0"/>
                <w:numId w:val="32"/>
              </w:numPr>
              <w:spacing w:line="360" w:lineRule="auto"/>
              <w:ind w:leftChars="0"/>
              <w:rPr>
                <w:sz w:val="26"/>
                <w:szCs w:val="26"/>
              </w:rPr>
            </w:pPr>
            <w:r>
              <w:rPr>
                <w:rFonts w:hint="eastAsia"/>
                <w:sz w:val="26"/>
                <w:szCs w:val="26"/>
              </w:rPr>
              <w:t>買方負責辦理輸入通關手續及繳交進口稅，賣方需承擔將貨物運送至</w:t>
            </w:r>
            <w:r>
              <w:rPr>
                <w:rFonts w:hint="eastAsia"/>
                <w:sz w:val="26"/>
                <w:szCs w:val="26"/>
              </w:rPr>
              <w:lastRenderedPageBreak/>
              <w:t>上述指定</w:t>
            </w:r>
            <w:proofErr w:type="gramStart"/>
            <w:r>
              <w:rPr>
                <w:rFonts w:hint="eastAsia"/>
                <w:sz w:val="26"/>
                <w:szCs w:val="26"/>
              </w:rPr>
              <w:t>目的港貨目的地</w:t>
            </w:r>
            <w:proofErr w:type="gramEnd"/>
            <w:r>
              <w:rPr>
                <w:rFonts w:hint="eastAsia"/>
                <w:sz w:val="26"/>
                <w:szCs w:val="26"/>
              </w:rPr>
              <w:t>之指定終點站，並完成卸載之一切費用及風險</w:t>
            </w:r>
          </w:p>
        </w:tc>
      </w:tr>
      <w:tr w:rsidR="00551EB1" w:rsidRPr="005D3DD3" w:rsidTr="00442BF8">
        <w:trPr>
          <w:trHeight w:val="788"/>
        </w:trPr>
        <w:tc>
          <w:tcPr>
            <w:tcW w:w="730" w:type="dxa"/>
            <w:hideMark/>
          </w:tcPr>
          <w:p w:rsidR="005D3DD3" w:rsidRPr="009E54FF" w:rsidRDefault="005D3DD3" w:rsidP="005D3DD3">
            <w:pPr>
              <w:rPr>
                <w:sz w:val="26"/>
                <w:szCs w:val="26"/>
              </w:rPr>
            </w:pPr>
            <w:r w:rsidRPr="009E54FF">
              <w:rPr>
                <w:bCs/>
                <w:sz w:val="26"/>
                <w:szCs w:val="26"/>
              </w:rPr>
              <w:lastRenderedPageBreak/>
              <w:t xml:space="preserve"> DAP</w:t>
            </w:r>
          </w:p>
        </w:tc>
        <w:tc>
          <w:tcPr>
            <w:tcW w:w="8054" w:type="dxa"/>
            <w:hideMark/>
          </w:tcPr>
          <w:p w:rsidR="005D3DD3" w:rsidRDefault="005D3DD3" w:rsidP="00A10D21">
            <w:pPr>
              <w:spacing w:line="360" w:lineRule="auto"/>
              <w:rPr>
                <w:bCs/>
                <w:sz w:val="26"/>
                <w:szCs w:val="26"/>
              </w:rPr>
            </w:pPr>
            <w:r w:rsidRPr="009E54FF">
              <w:rPr>
                <w:bCs/>
                <w:sz w:val="26"/>
                <w:szCs w:val="26"/>
              </w:rPr>
              <w:t>Delivered at Place (--name place of destination)-</w:t>
            </w:r>
            <w:r w:rsidRPr="009E54FF">
              <w:rPr>
                <w:rFonts w:hint="eastAsia"/>
                <w:bCs/>
                <w:sz w:val="26"/>
                <w:szCs w:val="26"/>
              </w:rPr>
              <w:t>目的地交貨條件</w:t>
            </w:r>
          </w:p>
          <w:p w:rsidR="00055460" w:rsidRDefault="00055460" w:rsidP="006C5313">
            <w:pPr>
              <w:pStyle w:val="a3"/>
              <w:numPr>
                <w:ilvl w:val="0"/>
                <w:numId w:val="33"/>
              </w:numPr>
              <w:spacing w:line="360" w:lineRule="auto"/>
              <w:ind w:leftChars="0"/>
              <w:rPr>
                <w:sz w:val="26"/>
                <w:szCs w:val="26"/>
              </w:rPr>
            </w:pPr>
            <w:r>
              <w:rPr>
                <w:rFonts w:hint="eastAsia"/>
                <w:sz w:val="26"/>
                <w:szCs w:val="26"/>
              </w:rPr>
              <w:t>需在</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指定目的地，將已運送抵達此目的地但尚未</w:t>
            </w:r>
            <w:r w:rsidR="00DB3710">
              <w:rPr>
                <w:rFonts w:hint="eastAsia"/>
                <w:sz w:val="26"/>
                <w:szCs w:val="26"/>
              </w:rPr>
              <w:t>從承運之運送工具上卸載但</w:t>
            </w:r>
            <w:proofErr w:type="gramStart"/>
            <w:r w:rsidR="00DB3710">
              <w:rPr>
                <w:rFonts w:hint="eastAsia"/>
                <w:sz w:val="26"/>
                <w:szCs w:val="26"/>
              </w:rPr>
              <w:t>已備便卸貨</w:t>
            </w:r>
            <w:proofErr w:type="gramEnd"/>
            <w:r w:rsidR="00DB3710">
              <w:rPr>
                <w:rFonts w:hint="eastAsia"/>
                <w:sz w:val="26"/>
                <w:szCs w:val="26"/>
              </w:rPr>
              <w:t>(ready for unloading)</w:t>
            </w:r>
            <w:r w:rsidR="00DB3710">
              <w:rPr>
                <w:rFonts w:hint="eastAsia"/>
                <w:sz w:val="26"/>
                <w:szCs w:val="26"/>
              </w:rPr>
              <w:t>之貨物，交付買方處置，視為賣方交貨</w:t>
            </w:r>
          </w:p>
          <w:p w:rsidR="00DB3710" w:rsidRDefault="00DB3710" w:rsidP="006C5313">
            <w:pPr>
              <w:pStyle w:val="a3"/>
              <w:numPr>
                <w:ilvl w:val="0"/>
                <w:numId w:val="33"/>
              </w:numPr>
              <w:spacing w:line="360" w:lineRule="auto"/>
              <w:ind w:leftChars="0"/>
              <w:rPr>
                <w:sz w:val="26"/>
                <w:szCs w:val="26"/>
              </w:rPr>
            </w:pPr>
            <w:r>
              <w:rPr>
                <w:rFonts w:hint="eastAsia"/>
                <w:sz w:val="26"/>
                <w:szCs w:val="26"/>
              </w:rPr>
              <w:t>賣方需承擔將貨物運抵</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指定目的地所衍生之一切費用及風險</w:t>
            </w:r>
          </w:p>
          <w:p w:rsidR="00DB3710" w:rsidRPr="00DB3710" w:rsidRDefault="00DB3710" w:rsidP="006C5313">
            <w:pPr>
              <w:pStyle w:val="a3"/>
              <w:numPr>
                <w:ilvl w:val="0"/>
                <w:numId w:val="33"/>
              </w:numPr>
              <w:spacing w:line="360" w:lineRule="auto"/>
              <w:ind w:leftChars="0"/>
              <w:rPr>
                <w:sz w:val="26"/>
                <w:szCs w:val="26"/>
              </w:rPr>
            </w:pPr>
            <w:r>
              <w:rPr>
                <w:rFonts w:hint="eastAsia"/>
                <w:sz w:val="26"/>
                <w:szCs w:val="26"/>
              </w:rPr>
              <w:t>應於買方辦理輸入通關手續及繳交進口稅</w:t>
            </w:r>
          </w:p>
        </w:tc>
      </w:tr>
      <w:tr w:rsidR="00551EB1" w:rsidRPr="005D3DD3" w:rsidTr="00442BF8">
        <w:trPr>
          <w:trHeight w:val="723"/>
        </w:trPr>
        <w:tc>
          <w:tcPr>
            <w:tcW w:w="730" w:type="dxa"/>
            <w:hideMark/>
          </w:tcPr>
          <w:p w:rsidR="005D3DD3" w:rsidRPr="009E54FF" w:rsidRDefault="005D3DD3" w:rsidP="005D3DD3">
            <w:pPr>
              <w:rPr>
                <w:sz w:val="26"/>
                <w:szCs w:val="26"/>
              </w:rPr>
            </w:pPr>
            <w:r w:rsidRPr="009E54FF">
              <w:rPr>
                <w:bCs/>
                <w:sz w:val="26"/>
                <w:szCs w:val="26"/>
              </w:rPr>
              <w:t xml:space="preserve"> DDP</w:t>
            </w:r>
          </w:p>
        </w:tc>
        <w:tc>
          <w:tcPr>
            <w:tcW w:w="8054" w:type="dxa"/>
            <w:hideMark/>
          </w:tcPr>
          <w:p w:rsidR="005D3DD3" w:rsidRDefault="005D3DD3" w:rsidP="00A10D21">
            <w:pPr>
              <w:spacing w:line="360" w:lineRule="auto"/>
              <w:rPr>
                <w:bCs/>
                <w:sz w:val="26"/>
                <w:szCs w:val="26"/>
              </w:rPr>
            </w:pPr>
            <w:r w:rsidRPr="009E54FF">
              <w:rPr>
                <w:bCs/>
                <w:sz w:val="26"/>
                <w:szCs w:val="26"/>
              </w:rPr>
              <w:t>Delivered Duty Paid (--name place of destination)-</w:t>
            </w:r>
            <w:r w:rsidRPr="009E54FF">
              <w:rPr>
                <w:rFonts w:hint="eastAsia"/>
                <w:bCs/>
                <w:sz w:val="26"/>
                <w:szCs w:val="26"/>
              </w:rPr>
              <w:t>稅</w:t>
            </w:r>
            <w:proofErr w:type="gramStart"/>
            <w:r w:rsidRPr="009E54FF">
              <w:rPr>
                <w:rFonts w:hint="eastAsia"/>
                <w:bCs/>
                <w:sz w:val="26"/>
                <w:szCs w:val="26"/>
              </w:rPr>
              <w:t>訖</w:t>
            </w:r>
            <w:proofErr w:type="gramEnd"/>
            <w:r w:rsidRPr="009E54FF">
              <w:rPr>
                <w:rFonts w:hint="eastAsia"/>
                <w:bCs/>
                <w:sz w:val="26"/>
                <w:szCs w:val="26"/>
              </w:rPr>
              <w:t>交貨條件</w:t>
            </w:r>
          </w:p>
          <w:p w:rsidR="00DB3710" w:rsidRDefault="00DB3710" w:rsidP="006C5313">
            <w:pPr>
              <w:pStyle w:val="a3"/>
              <w:numPr>
                <w:ilvl w:val="0"/>
                <w:numId w:val="34"/>
              </w:numPr>
              <w:spacing w:line="360" w:lineRule="auto"/>
              <w:ind w:leftChars="0"/>
              <w:rPr>
                <w:sz w:val="26"/>
                <w:szCs w:val="26"/>
              </w:rPr>
            </w:pPr>
            <w:r>
              <w:rPr>
                <w:rFonts w:hint="eastAsia"/>
                <w:sz w:val="26"/>
                <w:szCs w:val="26"/>
              </w:rPr>
              <w:t>賣方需在</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指定目的地，將已運送抵達此目的地並辦妥輸入通關手續，但尚未從運送工具上卸下之貨物，交付買方處置，視為賣方交貨</w:t>
            </w:r>
          </w:p>
          <w:p w:rsidR="00DB3710" w:rsidRPr="00E20D3C" w:rsidRDefault="00DB3710" w:rsidP="006C5313">
            <w:pPr>
              <w:pStyle w:val="a3"/>
              <w:numPr>
                <w:ilvl w:val="0"/>
                <w:numId w:val="34"/>
              </w:numPr>
              <w:spacing w:line="360" w:lineRule="auto"/>
              <w:ind w:leftChars="0"/>
              <w:rPr>
                <w:sz w:val="26"/>
                <w:szCs w:val="26"/>
              </w:rPr>
            </w:pPr>
            <w:r>
              <w:rPr>
                <w:rFonts w:hint="eastAsia"/>
                <w:sz w:val="26"/>
                <w:szCs w:val="26"/>
              </w:rPr>
              <w:t>賣方需承擔將貨物運抵</w:t>
            </w:r>
            <w:r>
              <w:rPr>
                <w:rFonts w:hint="eastAsia"/>
                <w:sz w:val="26"/>
                <w:szCs w:val="26"/>
              </w:rPr>
              <w:t>(</w:t>
            </w:r>
            <w:r>
              <w:rPr>
                <w:rFonts w:hint="eastAsia"/>
                <w:sz w:val="26"/>
                <w:szCs w:val="26"/>
              </w:rPr>
              <w:t>進口地</w:t>
            </w:r>
            <w:r>
              <w:rPr>
                <w:rFonts w:hint="eastAsia"/>
                <w:sz w:val="26"/>
                <w:szCs w:val="26"/>
              </w:rPr>
              <w:t>)</w:t>
            </w:r>
            <w:r>
              <w:rPr>
                <w:rFonts w:hint="eastAsia"/>
                <w:sz w:val="26"/>
                <w:szCs w:val="26"/>
              </w:rPr>
              <w:t>指定目的地，所衍生一切之費用及風險，並支付一切出口、進口相關手續費及稅負，</w:t>
            </w:r>
            <w:r w:rsidRPr="00E20D3C">
              <w:rPr>
                <w:rFonts w:hint="eastAsia"/>
                <w:sz w:val="26"/>
                <w:szCs w:val="26"/>
                <w:u w:val="single"/>
              </w:rPr>
              <w:t>故屬賣方</w:t>
            </w:r>
            <w:r w:rsidR="00E20D3C" w:rsidRPr="00E20D3C">
              <w:rPr>
                <w:rFonts w:hint="eastAsia"/>
                <w:sz w:val="26"/>
                <w:szCs w:val="26"/>
                <w:u w:val="single"/>
              </w:rPr>
              <w:t>承擔最大義務</w:t>
            </w:r>
          </w:p>
          <w:p w:rsidR="00E20D3C" w:rsidRDefault="00E20D3C" w:rsidP="006C5313">
            <w:pPr>
              <w:pStyle w:val="a3"/>
              <w:numPr>
                <w:ilvl w:val="0"/>
                <w:numId w:val="34"/>
              </w:numPr>
              <w:spacing w:line="360" w:lineRule="auto"/>
              <w:ind w:leftChars="0"/>
              <w:rPr>
                <w:sz w:val="26"/>
                <w:szCs w:val="26"/>
              </w:rPr>
            </w:pPr>
            <w:r>
              <w:rPr>
                <w:rFonts w:hint="eastAsia"/>
                <w:sz w:val="26"/>
                <w:szCs w:val="26"/>
              </w:rPr>
              <w:t>因賣方需辦理輸出輸入相關手續，故賣方無法辦理者，不宜使用此條規</w:t>
            </w:r>
          </w:p>
          <w:p w:rsidR="00C53CD6" w:rsidRPr="00C53CD6" w:rsidRDefault="00C53CD6" w:rsidP="00A10D21">
            <w:pPr>
              <w:spacing w:line="360" w:lineRule="auto"/>
              <w:rPr>
                <w:sz w:val="26"/>
                <w:szCs w:val="26"/>
              </w:rPr>
            </w:pPr>
            <w:r>
              <w:rPr>
                <w:noProof/>
              </w:rPr>
              <w:lastRenderedPageBreak/>
              <w:drawing>
                <wp:inline distT="0" distB="0" distL="0" distR="0" wp14:anchorId="1A34A548" wp14:editId="3BD0572A">
                  <wp:extent cx="5029200" cy="3311525"/>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53"/>
                          <a:stretch/>
                        </pic:blipFill>
                        <pic:spPr bwMode="auto">
                          <a:xfrm>
                            <a:off x="0" y="0"/>
                            <a:ext cx="5071025" cy="3339065"/>
                          </a:xfrm>
                          <a:prstGeom prst="rect">
                            <a:avLst/>
                          </a:prstGeom>
                          <a:ln>
                            <a:noFill/>
                          </a:ln>
                          <a:extLst>
                            <a:ext uri="{53640926-AAD7-44D8-BBD7-CCE9431645EC}">
                              <a14:shadowObscured xmlns:a14="http://schemas.microsoft.com/office/drawing/2010/main"/>
                            </a:ext>
                          </a:extLst>
                        </pic:spPr>
                      </pic:pic>
                    </a:graphicData>
                  </a:graphic>
                </wp:inline>
              </w:drawing>
            </w:r>
          </w:p>
        </w:tc>
      </w:tr>
      <w:tr w:rsidR="00E20D3C" w:rsidRPr="005D3DD3" w:rsidTr="00442BF8">
        <w:trPr>
          <w:trHeight w:val="723"/>
        </w:trPr>
        <w:tc>
          <w:tcPr>
            <w:tcW w:w="8784" w:type="dxa"/>
            <w:gridSpan w:val="2"/>
          </w:tcPr>
          <w:p w:rsidR="00E20D3C" w:rsidRPr="00E20D3C" w:rsidRDefault="00E20D3C" w:rsidP="00A10D21">
            <w:pPr>
              <w:spacing w:line="360" w:lineRule="auto"/>
              <w:jc w:val="center"/>
              <w:rPr>
                <w:bCs/>
                <w:sz w:val="28"/>
                <w:szCs w:val="28"/>
              </w:rPr>
            </w:pPr>
            <w:r w:rsidRPr="00E20D3C">
              <w:rPr>
                <w:rFonts w:hint="eastAsia"/>
                <w:bCs/>
                <w:sz w:val="28"/>
                <w:szCs w:val="28"/>
              </w:rPr>
              <w:lastRenderedPageBreak/>
              <w:t>賣方義務大小</w:t>
            </w:r>
            <w:r w:rsidRPr="00E20D3C">
              <w:rPr>
                <w:rFonts w:hint="eastAsia"/>
                <w:bCs/>
                <w:sz w:val="28"/>
                <w:szCs w:val="28"/>
              </w:rPr>
              <w:t>:DDP&gt;DAP&gt;DAT&gt;CIP&gt;CPT&gt;FCA&gt;EXW</w:t>
            </w:r>
          </w:p>
          <w:p w:rsidR="00E20D3C" w:rsidRPr="009E54FF" w:rsidRDefault="00E20D3C" w:rsidP="00A10D21">
            <w:pPr>
              <w:spacing w:line="360" w:lineRule="auto"/>
              <w:jc w:val="center"/>
              <w:rPr>
                <w:bCs/>
                <w:sz w:val="26"/>
                <w:szCs w:val="26"/>
              </w:rPr>
            </w:pPr>
            <w:r w:rsidRPr="00E20D3C">
              <w:rPr>
                <w:rFonts w:hint="eastAsia"/>
                <w:bCs/>
                <w:sz w:val="28"/>
                <w:szCs w:val="28"/>
              </w:rPr>
              <w:t>買方義務大小</w:t>
            </w:r>
            <w:r w:rsidRPr="00E20D3C">
              <w:rPr>
                <w:rFonts w:hint="eastAsia"/>
                <w:bCs/>
                <w:sz w:val="28"/>
                <w:szCs w:val="28"/>
              </w:rPr>
              <w:t>:EXW&gt;FCA&gt;CPT&gt;CIP&gt;DAT&gt;DAP&gt;DDP</w:t>
            </w: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t xml:space="preserve"> FAS</w:t>
            </w:r>
          </w:p>
        </w:tc>
        <w:tc>
          <w:tcPr>
            <w:tcW w:w="8054" w:type="dxa"/>
            <w:hideMark/>
          </w:tcPr>
          <w:p w:rsidR="005D3DD3" w:rsidRDefault="005D3DD3" w:rsidP="00A10D21">
            <w:pPr>
              <w:spacing w:line="360" w:lineRule="auto"/>
              <w:rPr>
                <w:bCs/>
                <w:sz w:val="26"/>
                <w:szCs w:val="26"/>
              </w:rPr>
            </w:pPr>
            <w:r w:rsidRPr="009E54FF">
              <w:rPr>
                <w:bCs/>
                <w:sz w:val="26"/>
                <w:szCs w:val="26"/>
              </w:rPr>
              <w:t>Free Alongside Ship (--name port of shipment )-</w:t>
            </w:r>
            <w:r w:rsidRPr="009E54FF">
              <w:rPr>
                <w:rFonts w:hint="eastAsia"/>
                <w:bCs/>
                <w:sz w:val="26"/>
                <w:szCs w:val="26"/>
              </w:rPr>
              <w:t>船邊交貨條件</w:t>
            </w:r>
          </w:p>
          <w:p w:rsidR="00E20D3C" w:rsidRDefault="00E20D3C" w:rsidP="006C5313">
            <w:pPr>
              <w:pStyle w:val="a3"/>
              <w:numPr>
                <w:ilvl w:val="0"/>
                <w:numId w:val="35"/>
              </w:numPr>
              <w:spacing w:line="360" w:lineRule="auto"/>
              <w:ind w:leftChars="0"/>
              <w:rPr>
                <w:sz w:val="26"/>
                <w:szCs w:val="26"/>
              </w:rPr>
            </w:pPr>
            <w:r>
              <w:rPr>
                <w:rFonts w:hint="eastAsia"/>
                <w:sz w:val="26"/>
                <w:szCs w:val="26"/>
              </w:rPr>
              <w:t>賣方於指定裝載港，將貨物放置於買方指定之船舶邊</w:t>
            </w:r>
            <w:r>
              <w:rPr>
                <w:rFonts w:hint="eastAsia"/>
                <w:sz w:val="26"/>
                <w:szCs w:val="26"/>
              </w:rPr>
              <w:t>(</w:t>
            </w:r>
            <w:r>
              <w:rPr>
                <w:rFonts w:hint="eastAsia"/>
                <w:sz w:val="26"/>
                <w:szCs w:val="26"/>
              </w:rPr>
              <w:t>例如</w:t>
            </w:r>
            <w:r>
              <w:rPr>
                <w:rFonts w:hint="eastAsia"/>
                <w:sz w:val="26"/>
                <w:szCs w:val="26"/>
              </w:rPr>
              <w:t>:</w:t>
            </w:r>
            <w:r>
              <w:rPr>
                <w:rFonts w:hint="eastAsia"/>
                <w:sz w:val="26"/>
                <w:szCs w:val="26"/>
              </w:rPr>
              <w:t>碼頭貨駁船</w:t>
            </w:r>
            <w:r>
              <w:rPr>
                <w:rFonts w:hint="eastAsia"/>
                <w:sz w:val="26"/>
                <w:szCs w:val="26"/>
              </w:rPr>
              <w:t>)</w:t>
            </w:r>
            <w:r>
              <w:rPr>
                <w:rFonts w:hint="eastAsia"/>
                <w:sz w:val="26"/>
                <w:szCs w:val="26"/>
              </w:rPr>
              <w:t>，或取得已如此交付之貨物時，即為賣方交貨</w:t>
            </w:r>
          </w:p>
          <w:p w:rsidR="00374B51" w:rsidRDefault="00374B51" w:rsidP="006C5313">
            <w:pPr>
              <w:pStyle w:val="a3"/>
              <w:numPr>
                <w:ilvl w:val="0"/>
                <w:numId w:val="35"/>
              </w:numPr>
              <w:spacing w:line="360" w:lineRule="auto"/>
              <w:ind w:leftChars="0"/>
              <w:rPr>
                <w:sz w:val="26"/>
                <w:szCs w:val="26"/>
              </w:rPr>
            </w:pPr>
            <w:r>
              <w:rPr>
                <w:rFonts w:hint="eastAsia"/>
                <w:sz w:val="26"/>
                <w:szCs w:val="26"/>
              </w:rPr>
              <w:t>賣方需承擔貨物交付至上述地點前衍生一切之費用及貨物滅失或毀損之風險，自該地點起，費用及風險移轉買方承擔</w:t>
            </w:r>
          </w:p>
          <w:p w:rsidR="00374B51" w:rsidRDefault="00374B51" w:rsidP="006C5313">
            <w:pPr>
              <w:pStyle w:val="a3"/>
              <w:numPr>
                <w:ilvl w:val="0"/>
                <w:numId w:val="35"/>
              </w:numPr>
              <w:spacing w:line="360" w:lineRule="auto"/>
              <w:ind w:leftChars="0"/>
              <w:rPr>
                <w:sz w:val="26"/>
                <w:szCs w:val="26"/>
              </w:rPr>
            </w:pPr>
            <w:r>
              <w:rPr>
                <w:rFonts w:hint="eastAsia"/>
                <w:sz w:val="26"/>
                <w:szCs w:val="26"/>
              </w:rPr>
              <w:t>賣方需負責辦理輸出通關，買方須辦理輸入通關</w:t>
            </w:r>
          </w:p>
          <w:p w:rsidR="00374B51" w:rsidRPr="00E20D3C" w:rsidRDefault="00374B51" w:rsidP="006C5313">
            <w:pPr>
              <w:pStyle w:val="a3"/>
              <w:numPr>
                <w:ilvl w:val="0"/>
                <w:numId w:val="35"/>
              </w:numPr>
              <w:spacing w:line="360" w:lineRule="auto"/>
              <w:ind w:leftChars="0"/>
              <w:rPr>
                <w:sz w:val="26"/>
                <w:szCs w:val="26"/>
              </w:rPr>
            </w:pPr>
            <w:r>
              <w:rPr>
                <w:rFonts w:hint="eastAsia"/>
                <w:sz w:val="26"/>
                <w:szCs w:val="26"/>
              </w:rPr>
              <w:t>因交易價格不包含運費與保險費，故賣方無需訂定運送契約與保險契約</w:t>
            </w: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t xml:space="preserve"> FOB</w:t>
            </w:r>
          </w:p>
        </w:tc>
        <w:tc>
          <w:tcPr>
            <w:tcW w:w="8054" w:type="dxa"/>
            <w:hideMark/>
          </w:tcPr>
          <w:p w:rsidR="005D3DD3" w:rsidRDefault="005D3DD3" w:rsidP="00A10D21">
            <w:pPr>
              <w:spacing w:line="360" w:lineRule="auto"/>
              <w:rPr>
                <w:bCs/>
                <w:sz w:val="26"/>
                <w:szCs w:val="26"/>
              </w:rPr>
            </w:pPr>
            <w:r w:rsidRPr="009E54FF">
              <w:rPr>
                <w:bCs/>
                <w:sz w:val="26"/>
                <w:szCs w:val="26"/>
              </w:rPr>
              <w:t>Free On Board (--name port of shipment )-</w:t>
            </w:r>
            <w:r w:rsidRPr="009E54FF">
              <w:rPr>
                <w:rFonts w:hint="eastAsia"/>
                <w:bCs/>
                <w:sz w:val="26"/>
                <w:szCs w:val="26"/>
              </w:rPr>
              <w:t>船上交貨條件</w:t>
            </w:r>
          </w:p>
          <w:p w:rsidR="00374B51" w:rsidRDefault="00374B51" w:rsidP="006C5313">
            <w:pPr>
              <w:pStyle w:val="a3"/>
              <w:numPr>
                <w:ilvl w:val="0"/>
                <w:numId w:val="36"/>
              </w:numPr>
              <w:spacing w:line="360" w:lineRule="auto"/>
              <w:ind w:leftChars="0"/>
              <w:rPr>
                <w:sz w:val="26"/>
                <w:szCs w:val="26"/>
              </w:rPr>
            </w:pPr>
            <w:r>
              <w:rPr>
                <w:rFonts w:hint="eastAsia"/>
                <w:sz w:val="26"/>
                <w:szCs w:val="26"/>
              </w:rPr>
              <w:t>賣方需於指定裝載港將貨物裝在於買方所指定之</w:t>
            </w:r>
            <w:r w:rsidRPr="00374B51">
              <w:rPr>
                <w:rFonts w:hint="eastAsia"/>
                <w:sz w:val="26"/>
                <w:szCs w:val="26"/>
                <w:u w:val="single"/>
              </w:rPr>
              <w:t>船舶上</w:t>
            </w:r>
            <w:r w:rsidRPr="00374B51">
              <w:rPr>
                <w:rFonts w:hint="eastAsia"/>
                <w:sz w:val="26"/>
                <w:szCs w:val="26"/>
              </w:rPr>
              <w:t>，</w:t>
            </w:r>
            <w:r>
              <w:rPr>
                <w:rFonts w:hint="eastAsia"/>
                <w:sz w:val="26"/>
                <w:szCs w:val="26"/>
              </w:rPr>
              <w:t>或</w:t>
            </w:r>
            <w:r w:rsidRPr="00374B51">
              <w:rPr>
                <w:rFonts w:hint="eastAsia"/>
                <w:sz w:val="26"/>
                <w:szCs w:val="26"/>
              </w:rPr>
              <w:t>取得</w:t>
            </w:r>
            <w:r>
              <w:rPr>
                <w:rFonts w:hint="eastAsia"/>
                <w:sz w:val="26"/>
                <w:szCs w:val="26"/>
              </w:rPr>
              <w:t>已如此交付之貨物，即為賣方交貨</w:t>
            </w:r>
          </w:p>
          <w:p w:rsidR="00374B51" w:rsidRDefault="00374B51" w:rsidP="006C5313">
            <w:pPr>
              <w:pStyle w:val="a3"/>
              <w:numPr>
                <w:ilvl w:val="0"/>
                <w:numId w:val="36"/>
              </w:numPr>
              <w:spacing w:line="360" w:lineRule="auto"/>
              <w:ind w:leftChars="0"/>
              <w:rPr>
                <w:sz w:val="26"/>
                <w:szCs w:val="26"/>
              </w:rPr>
            </w:pPr>
            <w:r>
              <w:rPr>
                <w:rFonts w:hint="eastAsia"/>
                <w:sz w:val="26"/>
                <w:szCs w:val="26"/>
              </w:rPr>
              <w:t>賣方需承擔貨物至上述地點前衍生之一切費用及貨物滅失或毀損之風險，自該地點起，費用及風險移轉由買方承擔</w:t>
            </w:r>
          </w:p>
          <w:p w:rsidR="00374B51" w:rsidRDefault="00374B51" w:rsidP="006C5313">
            <w:pPr>
              <w:pStyle w:val="a3"/>
              <w:numPr>
                <w:ilvl w:val="0"/>
                <w:numId w:val="36"/>
              </w:numPr>
              <w:spacing w:line="360" w:lineRule="auto"/>
              <w:ind w:leftChars="0"/>
              <w:rPr>
                <w:sz w:val="26"/>
                <w:szCs w:val="26"/>
              </w:rPr>
            </w:pPr>
            <w:r>
              <w:rPr>
                <w:rFonts w:hint="eastAsia"/>
                <w:sz w:val="26"/>
                <w:szCs w:val="26"/>
              </w:rPr>
              <w:lastRenderedPageBreak/>
              <w:t>賣方需辦妥輸出通關，買方須辦妥輸入通關</w:t>
            </w:r>
          </w:p>
          <w:p w:rsidR="00374B51" w:rsidRPr="00374B51" w:rsidRDefault="00374B51" w:rsidP="006C5313">
            <w:pPr>
              <w:pStyle w:val="a3"/>
              <w:numPr>
                <w:ilvl w:val="0"/>
                <w:numId w:val="36"/>
              </w:numPr>
              <w:spacing w:line="360" w:lineRule="auto"/>
              <w:ind w:leftChars="0"/>
              <w:rPr>
                <w:sz w:val="26"/>
                <w:szCs w:val="26"/>
              </w:rPr>
            </w:pPr>
            <w:r>
              <w:rPr>
                <w:rFonts w:hint="eastAsia"/>
                <w:sz w:val="26"/>
                <w:szCs w:val="26"/>
              </w:rPr>
              <w:t>因交易價格不包含運費與保險費，故賣方無需訂定運送契約與保險契約</w:t>
            </w: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lastRenderedPageBreak/>
              <w:t xml:space="preserve"> CFR</w:t>
            </w:r>
          </w:p>
        </w:tc>
        <w:tc>
          <w:tcPr>
            <w:tcW w:w="8054" w:type="dxa"/>
            <w:hideMark/>
          </w:tcPr>
          <w:p w:rsidR="005D3DD3" w:rsidRDefault="005D3DD3" w:rsidP="00A10D21">
            <w:pPr>
              <w:spacing w:line="360" w:lineRule="auto"/>
              <w:rPr>
                <w:bCs/>
                <w:sz w:val="26"/>
                <w:szCs w:val="26"/>
              </w:rPr>
            </w:pPr>
            <w:r w:rsidRPr="009E54FF">
              <w:rPr>
                <w:bCs/>
                <w:sz w:val="26"/>
                <w:szCs w:val="26"/>
              </w:rPr>
              <w:t>Cost and Freight(--name port of destination)-</w:t>
            </w:r>
            <w:r w:rsidRPr="009E54FF">
              <w:rPr>
                <w:rFonts w:hint="eastAsia"/>
                <w:bCs/>
                <w:sz w:val="26"/>
                <w:szCs w:val="26"/>
              </w:rPr>
              <w:t>運費在內條件</w:t>
            </w:r>
          </w:p>
          <w:p w:rsidR="00794650" w:rsidRDefault="00794650" w:rsidP="006C5313">
            <w:pPr>
              <w:pStyle w:val="a3"/>
              <w:numPr>
                <w:ilvl w:val="0"/>
                <w:numId w:val="37"/>
              </w:numPr>
              <w:spacing w:line="360" w:lineRule="auto"/>
              <w:ind w:leftChars="0"/>
              <w:rPr>
                <w:sz w:val="26"/>
                <w:szCs w:val="26"/>
              </w:rPr>
            </w:pPr>
            <w:r>
              <w:rPr>
                <w:rFonts w:hint="eastAsia"/>
                <w:sz w:val="26"/>
                <w:szCs w:val="26"/>
              </w:rPr>
              <w:t>賣方需於指定裝載港將貨物裝在於買方所指定之</w:t>
            </w:r>
            <w:r w:rsidRPr="00374B51">
              <w:rPr>
                <w:rFonts w:hint="eastAsia"/>
                <w:sz w:val="26"/>
                <w:szCs w:val="26"/>
                <w:u w:val="single"/>
              </w:rPr>
              <w:t>船舶上</w:t>
            </w:r>
            <w:r w:rsidRPr="00374B51">
              <w:rPr>
                <w:rFonts w:hint="eastAsia"/>
                <w:sz w:val="26"/>
                <w:szCs w:val="26"/>
              </w:rPr>
              <w:t>，</w:t>
            </w:r>
            <w:r>
              <w:rPr>
                <w:rFonts w:hint="eastAsia"/>
                <w:sz w:val="26"/>
                <w:szCs w:val="26"/>
              </w:rPr>
              <w:t>或</w:t>
            </w:r>
            <w:r w:rsidRPr="00374B51">
              <w:rPr>
                <w:rFonts w:hint="eastAsia"/>
                <w:sz w:val="26"/>
                <w:szCs w:val="26"/>
              </w:rPr>
              <w:t>取得</w:t>
            </w:r>
            <w:r>
              <w:rPr>
                <w:rFonts w:hint="eastAsia"/>
                <w:sz w:val="26"/>
                <w:szCs w:val="26"/>
              </w:rPr>
              <w:t>已如此交付之貨物，即為賣方交貨</w:t>
            </w:r>
          </w:p>
          <w:p w:rsidR="00794650" w:rsidRDefault="00794650" w:rsidP="006C5313">
            <w:pPr>
              <w:pStyle w:val="a3"/>
              <w:numPr>
                <w:ilvl w:val="0"/>
                <w:numId w:val="37"/>
              </w:numPr>
              <w:spacing w:line="360" w:lineRule="auto"/>
              <w:ind w:leftChars="0"/>
              <w:rPr>
                <w:sz w:val="26"/>
                <w:szCs w:val="26"/>
              </w:rPr>
            </w:pPr>
            <w:r>
              <w:rPr>
                <w:rFonts w:hint="eastAsia"/>
                <w:sz w:val="26"/>
                <w:szCs w:val="26"/>
              </w:rPr>
              <w:t>賣方需承擔貨物至上述地點前衍生之一切費用及貨物滅失或毀損之風險，自該地點起，費用及風險移轉由買方承擔</w:t>
            </w:r>
          </w:p>
          <w:p w:rsidR="00794650" w:rsidRDefault="00794650" w:rsidP="006C5313">
            <w:pPr>
              <w:pStyle w:val="a3"/>
              <w:numPr>
                <w:ilvl w:val="0"/>
                <w:numId w:val="37"/>
              </w:numPr>
              <w:spacing w:line="360" w:lineRule="auto"/>
              <w:ind w:leftChars="0"/>
              <w:rPr>
                <w:sz w:val="26"/>
                <w:szCs w:val="26"/>
              </w:rPr>
            </w:pPr>
            <w:r>
              <w:rPr>
                <w:rFonts w:hint="eastAsia"/>
                <w:sz w:val="26"/>
                <w:szCs w:val="26"/>
              </w:rPr>
              <w:t>賣方需辦妥輸出通關，買方須辦妥輸入通關</w:t>
            </w:r>
          </w:p>
          <w:p w:rsidR="00374B51" w:rsidRDefault="00794650" w:rsidP="006C5313">
            <w:pPr>
              <w:pStyle w:val="a3"/>
              <w:numPr>
                <w:ilvl w:val="0"/>
                <w:numId w:val="37"/>
              </w:numPr>
              <w:spacing w:line="360" w:lineRule="auto"/>
              <w:ind w:leftChars="0"/>
              <w:rPr>
                <w:sz w:val="26"/>
                <w:szCs w:val="26"/>
              </w:rPr>
            </w:pPr>
            <w:r>
              <w:rPr>
                <w:rFonts w:hint="eastAsia"/>
                <w:sz w:val="26"/>
                <w:szCs w:val="26"/>
              </w:rPr>
              <w:t>因交易價格包含主要運費，因此賣方需訂立運送契約並支付將貨物運送至指定目的地所需之運送費用，但未包含保險費，賣方無須為買方訂立保險契約</w:t>
            </w:r>
          </w:p>
          <w:p w:rsidR="00794650" w:rsidRPr="00794650" w:rsidRDefault="00794650" w:rsidP="00A10D21">
            <w:pPr>
              <w:spacing w:line="360" w:lineRule="auto"/>
              <w:rPr>
                <w:sz w:val="26"/>
                <w:szCs w:val="26"/>
              </w:rPr>
            </w:pPr>
            <w:r>
              <w:rPr>
                <w:rFonts w:hint="eastAsia"/>
                <w:sz w:val="26"/>
                <w:szCs w:val="26"/>
              </w:rPr>
              <w:t>※風險移轉及費用轉換地點不同，因而具有兩個分界點。風險移轉地點在出口地貨物已裝載於買方指定之船舶時，運送契約之目的地與運費需付訖之地點在進口地指定之目的港</w:t>
            </w:r>
          </w:p>
        </w:tc>
      </w:tr>
      <w:tr w:rsidR="00551EB1" w:rsidRPr="005D3DD3" w:rsidTr="00442BF8">
        <w:trPr>
          <w:trHeight w:val="755"/>
        </w:trPr>
        <w:tc>
          <w:tcPr>
            <w:tcW w:w="730" w:type="dxa"/>
            <w:hideMark/>
          </w:tcPr>
          <w:p w:rsidR="005D3DD3" w:rsidRPr="009E54FF" w:rsidRDefault="005D3DD3" w:rsidP="005D3DD3">
            <w:pPr>
              <w:rPr>
                <w:sz w:val="26"/>
                <w:szCs w:val="26"/>
              </w:rPr>
            </w:pPr>
            <w:r w:rsidRPr="009E54FF">
              <w:rPr>
                <w:bCs/>
                <w:sz w:val="26"/>
                <w:szCs w:val="26"/>
              </w:rPr>
              <w:t xml:space="preserve"> CIF</w:t>
            </w:r>
          </w:p>
        </w:tc>
        <w:tc>
          <w:tcPr>
            <w:tcW w:w="8054" w:type="dxa"/>
            <w:hideMark/>
          </w:tcPr>
          <w:p w:rsidR="005D3DD3" w:rsidRDefault="005D3DD3" w:rsidP="00A10D21">
            <w:pPr>
              <w:spacing w:line="360" w:lineRule="auto"/>
              <w:rPr>
                <w:bCs/>
                <w:sz w:val="26"/>
                <w:szCs w:val="26"/>
              </w:rPr>
            </w:pPr>
            <w:r w:rsidRPr="009E54FF">
              <w:rPr>
                <w:bCs/>
                <w:sz w:val="26"/>
                <w:szCs w:val="26"/>
              </w:rPr>
              <w:t>Cost, Insurance &amp; Freight(--name port of destination)-</w:t>
            </w:r>
            <w:r w:rsidRPr="009E54FF">
              <w:rPr>
                <w:rFonts w:hint="eastAsia"/>
                <w:bCs/>
                <w:sz w:val="26"/>
                <w:szCs w:val="26"/>
              </w:rPr>
              <w:t>運保費在內條件</w:t>
            </w:r>
          </w:p>
          <w:p w:rsidR="00794650" w:rsidRDefault="00794650" w:rsidP="006C5313">
            <w:pPr>
              <w:pStyle w:val="a3"/>
              <w:numPr>
                <w:ilvl w:val="0"/>
                <w:numId w:val="38"/>
              </w:numPr>
              <w:spacing w:line="360" w:lineRule="auto"/>
              <w:ind w:leftChars="0"/>
              <w:rPr>
                <w:sz w:val="26"/>
                <w:szCs w:val="26"/>
              </w:rPr>
            </w:pPr>
            <w:r>
              <w:rPr>
                <w:rFonts w:hint="eastAsia"/>
                <w:sz w:val="26"/>
                <w:szCs w:val="26"/>
              </w:rPr>
              <w:t>賣方需於指定裝載港將貨物裝在於買方所指定之</w:t>
            </w:r>
            <w:r w:rsidRPr="00374B51">
              <w:rPr>
                <w:rFonts w:hint="eastAsia"/>
                <w:sz w:val="26"/>
                <w:szCs w:val="26"/>
                <w:u w:val="single"/>
              </w:rPr>
              <w:t>船舶上</w:t>
            </w:r>
            <w:r w:rsidRPr="00374B51">
              <w:rPr>
                <w:rFonts w:hint="eastAsia"/>
                <w:sz w:val="26"/>
                <w:szCs w:val="26"/>
              </w:rPr>
              <w:t>，</w:t>
            </w:r>
            <w:r>
              <w:rPr>
                <w:rFonts w:hint="eastAsia"/>
                <w:sz w:val="26"/>
                <w:szCs w:val="26"/>
              </w:rPr>
              <w:t>或</w:t>
            </w:r>
            <w:r w:rsidRPr="00374B51">
              <w:rPr>
                <w:rFonts w:hint="eastAsia"/>
                <w:sz w:val="26"/>
                <w:szCs w:val="26"/>
              </w:rPr>
              <w:t>取得</w:t>
            </w:r>
            <w:r>
              <w:rPr>
                <w:rFonts w:hint="eastAsia"/>
                <w:sz w:val="26"/>
                <w:szCs w:val="26"/>
              </w:rPr>
              <w:t>已如此交付之貨物，即為賣方交貨</w:t>
            </w:r>
          </w:p>
          <w:p w:rsidR="00794650" w:rsidRDefault="00794650" w:rsidP="006C5313">
            <w:pPr>
              <w:pStyle w:val="a3"/>
              <w:numPr>
                <w:ilvl w:val="0"/>
                <w:numId w:val="38"/>
              </w:numPr>
              <w:spacing w:line="360" w:lineRule="auto"/>
              <w:ind w:leftChars="0"/>
              <w:rPr>
                <w:sz w:val="26"/>
                <w:szCs w:val="26"/>
              </w:rPr>
            </w:pPr>
            <w:r>
              <w:rPr>
                <w:rFonts w:hint="eastAsia"/>
                <w:sz w:val="26"/>
                <w:szCs w:val="26"/>
              </w:rPr>
              <w:t>賣方需承擔貨物至上述地點前衍生之一切費用及貨物滅失或毀損之風險，自該地點起，費用及風險移轉由買方承擔</w:t>
            </w:r>
          </w:p>
          <w:p w:rsidR="00794650" w:rsidRDefault="00794650" w:rsidP="006C5313">
            <w:pPr>
              <w:pStyle w:val="a3"/>
              <w:numPr>
                <w:ilvl w:val="0"/>
                <w:numId w:val="38"/>
              </w:numPr>
              <w:spacing w:line="360" w:lineRule="auto"/>
              <w:ind w:leftChars="0"/>
              <w:rPr>
                <w:sz w:val="26"/>
                <w:szCs w:val="26"/>
              </w:rPr>
            </w:pPr>
            <w:r>
              <w:rPr>
                <w:rFonts w:hint="eastAsia"/>
                <w:sz w:val="26"/>
                <w:szCs w:val="26"/>
              </w:rPr>
              <w:t>賣方需辦妥輸出通關，買方須辦妥輸入通關</w:t>
            </w:r>
          </w:p>
          <w:p w:rsidR="00551EB1" w:rsidRPr="00551EB1" w:rsidRDefault="00794650" w:rsidP="006C5313">
            <w:pPr>
              <w:pStyle w:val="a3"/>
              <w:numPr>
                <w:ilvl w:val="0"/>
                <w:numId w:val="38"/>
              </w:numPr>
              <w:spacing w:line="360" w:lineRule="auto"/>
              <w:ind w:leftChars="0"/>
              <w:rPr>
                <w:sz w:val="26"/>
                <w:szCs w:val="26"/>
              </w:rPr>
            </w:pPr>
            <w:r>
              <w:rPr>
                <w:rFonts w:hint="eastAsia"/>
                <w:sz w:val="26"/>
                <w:szCs w:val="26"/>
              </w:rPr>
              <w:t>因交易價格包含主要運費及保險費。因此賣方需訂立運送契約並支付將貨物運送至指定目的港</w:t>
            </w:r>
            <w:r w:rsidR="00E67B08">
              <w:rPr>
                <w:rFonts w:hint="eastAsia"/>
                <w:sz w:val="26"/>
                <w:szCs w:val="26"/>
              </w:rPr>
              <w:t>所需之運送費用；並代買方訂定保險契約並支付保險費</w:t>
            </w:r>
          </w:p>
        </w:tc>
      </w:tr>
    </w:tbl>
    <w:p w:rsidR="009E54FF" w:rsidRDefault="00551EB1" w:rsidP="001D285D">
      <w:r>
        <w:rPr>
          <w:noProof/>
        </w:rPr>
        <w:lastRenderedPageBreak/>
        <w:drawing>
          <wp:inline distT="0" distB="0" distL="0" distR="0" wp14:anchorId="2FD6635D" wp14:editId="6A34D3B8">
            <wp:extent cx="5754199" cy="4075044"/>
            <wp:effectExtent l="0" t="0" r="0"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889" b="1061"/>
                    <a:stretch/>
                  </pic:blipFill>
                  <pic:spPr bwMode="auto">
                    <a:xfrm>
                      <a:off x="0" y="0"/>
                      <a:ext cx="5777779" cy="4091743"/>
                    </a:xfrm>
                    <a:prstGeom prst="rect">
                      <a:avLst/>
                    </a:prstGeom>
                    <a:ln>
                      <a:noFill/>
                    </a:ln>
                    <a:extLst>
                      <a:ext uri="{53640926-AAD7-44D8-BBD7-CCE9431645EC}">
                        <a14:shadowObscured xmlns:a14="http://schemas.microsoft.com/office/drawing/2010/main"/>
                      </a:ext>
                    </a:extLst>
                  </pic:spPr>
                </pic:pic>
              </a:graphicData>
            </a:graphic>
          </wp:inline>
        </w:drawing>
      </w:r>
    </w:p>
    <w:p w:rsidR="00BA3030" w:rsidRPr="00BA3030" w:rsidRDefault="00BA3030" w:rsidP="001D285D">
      <w:pPr>
        <w:rPr>
          <w:b/>
          <w:sz w:val="30"/>
          <w:szCs w:val="30"/>
        </w:rPr>
      </w:pPr>
      <w:r w:rsidRPr="00BA3030">
        <w:rPr>
          <w:rFonts w:hint="eastAsia"/>
          <w:b/>
          <w:sz w:val="30"/>
          <w:szCs w:val="30"/>
        </w:rPr>
        <w:t>CIF</w:t>
      </w:r>
      <w:r w:rsidRPr="00BA3030">
        <w:rPr>
          <w:rFonts w:hint="eastAsia"/>
          <w:b/>
          <w:sz w:val="30"/>
          <w:szCs w:val="30"/>
        </w:rPr>
        <w:t>、</w:t>
      </w:r>
      <w:r w:rsidRPr="00BA3030">
        <w:rPr>
          <w:rFonts w:hint="eastAsia"/>
          <w:b/>
          <w:sz w:val="30"/>
          <w:szCs w:val="30"/>
        </w:rPr>
        <w:t>CIP</w:t>
      </w:r>
      <w:r w:rsidRPr="00BA3030">
        <w:rPr>
          <w:rFonts w:hint="eastAsia"/>
          <w:b/>
          <w:sz w:val="30"/>
          <w:szCs w:val="30"/>
        </w:rPr>
        <w:t>、</w:t>
      </w:r>
      <w:r w:rsidRPr="00BA3030">
        <w:rPr>
          <w:rFonts w:hint="eastAsia"/>
          <w:b/>
          <w:sz w:val="30"/>
          <w:szCs w:val="30"/>
        </w:rPr>
        <w:t>DDP</w:t>
      </w:r>
      <w:r w:rsidRPr="00BA3030">
        <w:rPr>
          <w:rFonts w:hint="eastAsia"/>
          <w:b/>
          <w:sz w:val="30"/>
          <w:szCs w:val="30"/>
        </w:rPr>
        <w:t>比較</w:t>
      </w:r>
      <w:r>
        <w:rPr>
          <w:rFonts w:hint="eastAsia"/>
          <w:b/>
          <w:sz w:val="30"/>
          <w:szCs w:val="30"/>
        </w:rPr>
        <w:t>：</w:t>
      </w:r>
    </w:p>
    <w:p w:rsidR="00BA3030" w:rsidRDefault="00BA3030" w:rsidP="001D285D">
      <w:r>
        <w:rPr>
          <w:noProof/>
        </w:rPr>
        <w:drawing>
          <wp:inline distT="0" distB="0" distL="0" distR="0" wp14:anchorId="6D0CCA66" wp14:editId="0822D9EA">
            <wp:extent cx="5665304" cy="4126546"/>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045" cy="4132184"/>
                    </a:xfrm>
                    <a:prstGeom prst="rect">
                      <a:avLst/>
                    </a:prstGeom>
                  </pic:spPr>
                </pic:pic>
              </a:graphicData>
            </a:graphic>
          </wp:inline>
        </w:drawing>
      </w:r>
    </w:p>
    <w:p w:rsidR="00F25305" w:rsidRPr="009B2E88" w:rsidRDefault="006A2394" w:rsidP="001D285D">
      <w:pPr>
        <w:rPr>
          <w:sz w:val="26"/>
          <w:szCs w:val="26"/>
        </w:rPr>
      </w:pPr>
      <w:r w:rsidRPr="009B2E88">
        <w:rPr>
          <w:rFonts w:hint="eastAsia"/>
          <w:sz w:val="26"/>
          <w:szCs w:val="26"/>
        </w:rPr>
        <w:lastRenderedPageBreak/>
        <w:t>條規摘要</w:t>
      </w:r>
      <w:r w:rsidR="00AF3458" w:rsidRPr="009B2E88">
        <w:rPr>
          <w:rFonts w:hint="eastAsia"/>
          <w:sz w:val="26"/>
          <w:szCs w:val="26"/>
        </w:rPr>
        <w:t>I</w:t>
      </w:r>
      <w:r w:rsidRPr="009B2E88">
        <w:rPr>
          <w:rFonts w:hint="eastAsia"/>
          <w:sz w:val="26"/>
          <w:szCs w:val="26"/>
        </w:rPr>
        <w:t>：</w:t>
      </w:r>
    </w:p>
    <w:tbl>
      <w:tblPr>
        <w:tblStyle w:val="a3"/>
        <w:tblW w:w="8647" w:type="dxa"/>
        <w:tblInd w:w="-147" w:type="dxa"/>
        <w:tblLook w:val="04A0" w:firstRow="1" w:lastRow="0" w:firstColumn="1" w:lastColumn="0" w:noHBand="0" w:noVBand="1"/>
      </w:tblPr>
      <w:tblGrid>
        <w:gridCol w:w="1152"/>
        <w:gridCol w:w="2636"/>
        <w:gridCol w:w="1289"/>
        <w:gridCol w:w="1153"/>
        <w:gridCol w:w="1055"/>
        <w:gridCol w:w="1362"/>
      </w:tblGrid>
      <w:tr w:rsidR="003C1D5E" w:rsidRPr="006A2394" w:rsidTr="009F44D5">
        <w:trPr>
          <w:trHeight w:val="558"/>
        </w:trPr>
        <w:tc>
          <w:tcPr>
            <w:tcW w:w="672" w:type="dxa"/>
            <w:hideMark/>
          </w:tcPr>
          <w:p w:rsidR="006A2394" w:rsidRPr="006A2394" w:rsidRDefault="003C1D5E" w:rsidP="003C1D5E">
            <w:pPr>
              <w:jc w:val="center"/>
            </w:pPr>
            <w:r>
              <w:rPr>
                <w:rFonts w:hint="eastAsia"/>
                <w:b/>
                <w:bCs/>
              </w:rPr>
              <w:t>條規</w:t>
            </w:r>
          </w:p>
        </w:tc>
        <w:tc>
          <w:tcPr>
            <w:tcW w:w="2930" w:type="dxa"/>
            <w:hideMark/>
          </w:tcPr>
          <w:p w:rsidR="006A2394" w:rsidRPr="006A2394" w:rsidRDefault="006A2394" w:rsidP="003C1D5E">
            <w:pPr>
              <w:jc w:val="center"/>
            </w:pPr>
            <w:r w:rsidRPr="006A2394">
              <w:rPr>
                <w:rFonts w:hint="eastAsia"/>
                <w:b/>
                <w:bCs/>
              </w:rPr>
              <w:t>完成交貨地點</w:t>
            </w:r>
            <w:r w:rsidRPr="006A2394">
              <w:rPr>
                <w:b/>
                <w:bCs/>
              </w:rPr>
              <w:t>(</w:t>
            </w:r>
            <w:r w:rsidRPr="006A2394">
              <w:rPr>
                <w:rFonts w:hint="eastAsia"/>
                <w:b/>
                <w:bCs/>
              </w:rPr>
              <w:t>風險及費用的承擔之移轉</w:t>
            </w:r>
            <w:r w:rsidRPr="006A2394">
              <w:rPr>
                <w:b/>
                <w:bCs/>
              </w:rPr>
              <w:t>)</w:t>
            </w:r>
          </w:p>
        </w:tc>
        <w:tc>
          <w:tcPr>
            <w:tcW w:w="1356" w:type="dxa"/>
            <w:hideMark/>
          </w:tcPr>
          <w:p w:rsidR="003C1D5E" w:rsidRDefault="006A2394" w:rsidP="003C1D5E">
            <w:pPr>
              <w:jc w:val="center"/>
              <w:rPr>
                <w:b/>
                <w:bCs/>
              </w:rPr>
            </w:pPr>
            <w:r w:rsidRPr="006A2394">
              <w:rPr>
                <w:rFonts w:hint="eastAsia"/>
                <w:b/>
                <w:bCs/>
              </w:rPr>
              <w:t>輸出</w:t>
            </w:r>
            <w:r w:rsidRPr="006A2394">
              <w:rPr>
                <w:b/>
                <w:bCs/>
              </w:rPr>
              <w:t>/</w:t>
            </w:r>
            <w:r w:rsidRPr="006A2394">
              <w:rPr>
                <w:rFonts w:hint="eastAsia"/>
                <w:b/>
                <w:bCs/>
              </w:rPr>
              <w:t>輸入</w:t>
            </w:r>
          </w:p>
          <w:p w:rsidR="006A2394" w:rsidRPr="006A2394" w:rsidRDefault="006A2394" w:rsidP="003C1D5E">
            <w:pPr>
              <w:jc w:val="center"/>
            </w:pPr>
            <w:r w:rsidRPr="006A2394">
              <w:rPr>
                <w:rFonts w:hint="eastAsia"/>
                <w:b/>
                <w:bCs/>
              </w:rPr>
              <w:t>通關手續之辦理</w:t>
            </w:r>
          </w:p>
        </w:tc>
        <w:tc>
          <w:tcPr>
            <w:tcW w:w="1194" w:type="dxa"/>
            <w:hideMark/>
          </w:tcPr>
          <w:p w:rsidR="006A2394" w:rsidRPr="006A2394" w:rsidRDefault="006A2394" w:rsidP="003C1D5E">
            <w:pPr>
              <w:jc w:val="center"/>
            </w:pPr>
            <w:r w:rsidRPr="006A2394">
              <w:rPr>
                <w:rFonts w:hint="eastAsia"/>
                <w:b/>
                <w:bCs/>
              </w:rPr>
              <w:t>主要運費之支付</w:t>
            </w:r>
          </w:p>
        </w:tc>
        <w:tc>
          <w:tcPr>
            <w:tcW w:w="1078" w:type="dxa"/>
            <w:hideMark/>
          </w:tcPr>
          <w:p w:rsidR="006A2394" w:rsidRPr="006A2394" w:rsidRDefault="006A2394" w:rsidP="003C1D5E">
            <w:pPr>
              <w:jc w:val="center"/>
            </w:pPr>
            <w:r w:rsidRPr="006A2394">
              <w:rPr>
                <w:rFonts w:hint="eastAsia"/>
                <w:b/>
                <w:bCs/>
              </w:rPr>
              <w:t>投保保險及付費</w:t>
            </w:r>
          </w:p>
        </w:tc>
        <w:tc>
          <w:tcPr>
            <w:tcW w:w="1417" w:type="dxa"/>
            <w:hideMark/>
          </w:tcPr>
          <w:p w:rsidR="006A2394" w:rsidRPr="006A2394" w:rsidRDefault="006A2394" w:rsidP="003C1D5E">
            <w:pPr>
              <w:jc w:val="center"/>
            </w:pPr>
            <w:r w:rsidRPr="006A2394">
              <w:rPr>
                <w:rFonts w:hint="eastAsia"/>
                <w:b/>
                <w:bCs/>
              </w:rPr>
              <w:t>適用之運送方式</w:t>
            </w:r>
          </w:p>
        </w:tc>
      </w:tr>
      <w:tr w:rsidR="003C1D5E" w:rsidRPr="006A2394" w:rsidTr="00BF3FD8">
        <w:trPr>
          <w:trHeight w:val="1128"/>
        </w:trPr>
        <w:tc>
          <w:tcPr>
            <w:tcW w:w="672" w:type="dxa"/>
            <w:hideMark/>
          </w:tcPr>
          <w:p w:rsidR="006A2394" w:rsidRPr="0013058C" w:rsidRDefault="006A2394" w:rsidP="00E7404B">
            <w:r w:rsidRPr="0013058C">
              <w:rPr>
                <w:bCs/>
              </w:rPr>
              <w:t>EXW</w:t>
            </w:r>
          </w:p>
        </w:tc>
        <w:tc>
          <w:tcPr>
            <w:tcW w:w="2930" w:type="dxa"/>
            <w:hideMark/>
          </w:tcPr>
          <w:p w:rsidR="006A2394" w:rsidRPr="0013058C" w:rsidRDefault="006A2394" w:rsidP="003C1D5E">
            <w:pPr>
              <w:jc w:val="center"/>
            </w:pPr>
            <w:r w:rsidRPr="0013058C">
              <w:rPr>
                <w:rFonts w:hint="eastAsia"/>
                <w:bCs/>
              </w:rPr>
              <w:t>於賣方營業處所或其他指定地點將貨物交由買方處置</w:t>
            </w:r>
          </w:p>
        </w:tc>
        <w:tc>
          <w:tcPr>
            <w:tcW w:w="1356" w:type="dxa"/>
            <w:hideMark/>
          </w:tcPr>
          <w:p w:rsidR="006A2394" w:rsidRPr="0013058C" w:rsidRDefault="006A2394" w:rsidP="003C1D5E">
            <w:pPr>
              <w:jc w:val="center"/>
            </w:pPr>
            <w:r w:rsidRPr="0013058C">
              <w:rPr>
                <w:rFonts w:hint="eastAsia"/>
                <w:bCs/>
              </w:rPr>
              <w:t>買方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買方</w:t>
            </w:r>
          </w:p>
        </w:tc>
        <w:tc>
          <w:tcPr>
            <w:tcW w:w="1078" w:type="dxa"/>
            <w:hideMark/>
          </w:tcPr>
          <w:p w:rsidR="006A2394" w:rsidRPr="0013058C" w:rsidRDefault="006A2394" w:rsidP="003C1D5E">
            <w:pPr>
              <w:jc w:val="center"/>
            </w:pPr>
            <w:r w:rsidRPr="0013058C">
              <w:rPr>
                <w:rFonts w:hint="eastAsia"/>
                <w:bCs/>
              </w:rPr>
              <w:t>買方</w:t>
            </w:r>
          </w:p>
        </w:tc>
        <w:tc>
          <w:tcPr>
            <w:tcW w:w="1417" w:type="dxa"/>
            <w:hideMark/>
          </w:tcPr>
          <w:p w:rsidR="006A2394" w:rsidRPr="0013058C" w:rsidRDefault="006A2394" w:rsidP="003C1D5E">
            <w:pPr>
              <w:jc w:val="center"/>
            </w:pPr>
            <w:r w:rsidRPr="0013058C">
              <w:rPr>
                <w:rFonts w:hint="eastAsia"/>
                <w:bCs/>
              </w:rPr>
              <w:t>適用於一切運送方式</w:t>
            </w:r>
          </w:p>
        </w:tc>
      </w:tr>
      <w:tr w:rsidR="003C1D5E" w:rsidRPr="006A2394" w:rsidTr="00BF3FD8">
        <w:trPr>
          <w:trHeight w:val="1153"/>
        </w:trPr>
        <w:tc>
          <w:tcPr>
            <w:tcW w:w="672" w:type="dxa"/>
            <w:hideMark/>
          </w:tcPr>
          <w:p w:rsidR="006A2394" w:rsidRPr="0013058C" w:rsidRDefault="006A2394" w:rsidP="00E7404B">
            <w:r w:rsidRPr="0013058C">
              <w:rPr>
                <w:bCs/>
              </w:rPr>
              <w:t>FCA</w:t>
            </w:r>
          </w:p>
        </w:tc>
        <w:tc>
          <w:tcPr>
            <w:tcW w:w="2930" w:type="dxa"/>
            <w:hideMark/>
          </w:tcPr>
          <w:p w:rsidR="006A2394" w:rsidRPr="0013058C" w:rsidRDefault="006A2394" w:rsidP="003C1D5E">
            <w:pPr>
              <w:jc w:val="center"/>
            </w:pPr>
            <w:r w:rsidRPr="0013058C">
              <w:rPr>
                <w:rFonts w:hint="eastAsia"/>
                <w:bCs/>
              </w:rPr>
              <w:t>於出口地指定地點將已辦妥通關手續之貨物交付買方指定之運送人</w:t>
            </w:r>
          </w:p>
        </w:tc>
        <w:tc>
          <w:tcPr>
            <w:tcW w:w="1356" w:type="dxa"/>
            <w:hideMark/>
          </w:tcPr>
          <w:p w:rsidR="006A2394" w:rsidRPr="0013058C" w:rsidRDefault="006A2394" w:rsidP="003C1D5E">
            <w:pPr>
              <w:jc w:val="center"/>
            </w:pPr>
            <w:r w:rsidRPr="0013058C">
              <w:rPr>
                <w:rFonts w:hint="eastAsia"/>
                <w:bCs/>
              </w:rPr>
              <w:t>賣方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買方</w:t>
            </w:r>
          </w:p>
        </w:tc>
        <w:tc>
          <w:tcPr>
            <w:tcW w:w="1078" w:type="dxa"/>
            <w:hideMark/>
          </w:tcPr>
          <w:p w:rsidR="006A2394" w:rsidRPr="0013058C" w:rsidRDefault="006A2394" w:rsidP="003C1D5E">
            <w:pPr>
              <w:jc w:val="center"/>
            </w:pPr>
            <w:r w:rsidRPr="0013058C">
              <w:rPr>
                <w:rFonts w:hint="eastAsia"/>
                <w:bCs/>
              </w:rPr>
              <w:t>買方</w:t>
            </w:r>
          </w:p>
        </w:tc>
        <w:tc>
          <w:tcPr>
            <w:tcW w:w="1417" w:type="dxa"/>
            <w:hideMark/>
          </w:tcPr>
          <w:p w:rsidR="006A2394" w:rsidRPr="0013058C" w:rsidRDefault="006A2394" w:rsidP="003C1D5E">
            <w:pPr>
              <w:jc w:val="center"/>
            </w:pPr>
            <w:r w:rsidRPr="0013058C">
              <w:rPr>
                <w:rFonts w:hint="eastAsia"/>
                <w:bCs/>
              </w:rPr>
              <w:t>適用於一切運送方式</w:t>
            </w:r>
          </w:p>
        </w:tc>
      </w:tr>
      <w:tr w:rsidR="003C1D5E" w:rsidRPr="006A2394" w:rsidTr="00BF3FD8">
        <w:trPr>
          <w:trHeight w:val="1125"/>
        </w:trPr>
        <w:tc>
          <w:tcPr>
            <w:tcW w:w="672" w:type="dxa"/>
            <w:hideMark/>
          </w:tcPr>
          <w:p w:rsidR="006A2394" w:rsidRPr="0013058C" w:rsidRDefault="006A2394" w:rsidP="00E7404B">
            <w:r w:rsidRPr="0013058C">
              <w:rPr>
                <w:bCs/>
              </w:rPr>
              <w:t>FAS</w:t>
            </w:r>
          </w:p>
        </w:tc>
        <w:tc>
          <w:tcPr>
            <w:tcW w:w="2930" w:type="dxa"/>
            <w:hideMark/>
          </w:tcPr>
          <w:p w:rsidR="006A2394" w:rsidRPr="0013058C" w:rsidRDefault="006A2394" w:rsidP="003C1D5E">
            <w:pPr>
              <w:jc w:val="center"/>
            </w:pPr>
            <w:r w:rsidRPr="0013058C">
              <w:rPr>
                <w:rFonts w:hint="eastAsia"/>
                <w:bCs/>
              </w:rPr>
              <w:t>將已辦妥通關手續之貨物置於出口地指定裝運港的船舶邊之碼頭或駁船</w:t>
            </w:r>
          </w:p>
        </w:tc>
        <w:tc>
          <w:tcPr>
            <w:tcW w:w="1356" w:type="dxa"/>
            <w:hideMark/>
          </w:tcPr>
          <w:p w:rsidR="006A2394" w:rsidRPr="0013058C" w:rsidRDefault="006A2394" w:rsidP="003C1D5E">
            <w:pPr>
              <w:jc w:val="center"/>
            </w:pPr>
            <w:r w:rsidRPr="0013058C">
              <w:rPr>
                <w:rFonts w:hint="eastAsia"/>
                <w:bCs/>
              </w:rPr>
              <w:t>賣方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買方</w:t>
            </w:r>
          </w:p>
        </w:tc>
        <w:tc>
          <w:tcPr>
            <w:tcW w:w="1078" w:type="dxa"/>
            <w:hideMark/>
          </w:tcPr>
          <w:p w:rsidR="006A2394" w:rsidRPr="0013058C" w:rsidRDefault="006A2394" w:rsidP="003C1D5E">
            <w:pPr>
              <w:jc w:val="center"/>
            </w:pPr>
            <w:r w:rsidRPr="0013058C">
              <w:rPr>
                <w:rFonts w:hint="eastAsia"/>
                <w:bCs/>
              </w:rPr>
              <w:t>買方</w:t>
            </w:r>
          </w:p>
        </w:tc>
        <w:tc>
          <w:tcPr>
            <w:tcW w:w="1417" w:type="dxa"/>
            <w:hideMark/>
          </w:tcPr>
          <w:p w:rsidR="006A2394" w:rsidRPr="0013058C" w:rsidRDefault="006A2394" w:rsidP="003C1D5E">
            <w:pPr>
              <w:jc w:val="center"/>
            </w:pPr>
            <w:r w:rsidRPr="0013058C">
              <w:rPr>
                <w:rFonts w:hint="eastAsia"/>
                <w:bCs/>
              </w:rPr>
              <w:t>傳統海運或內陸水陸運送</w:t>
            </w:r>
          </w:p>
        </w:tc>
      </w:tr>
      <w:tr w:rsidR="003C1D5E" w:rsidRPr="006A2394" w:rsidTr="00BF3FD8">
        <w:trPr>
          <w:trHeight w:val="1153"/>
        </w:trPr>
        <w:tc>
          <w:tcPr>
            <w:tcW w:w="672" w:type="dxa"/>
            <w:hideMark/>
          </w:tcPr>
          <w:p w:rsidR="006A2394" w:rsidRPr="0013058C" w:rsidRDefault="006A2394" w:rsidP="00E7404B">
            <w:r w:rsidRPr="0013058C">
              <w:rPr>
                <w:bCs/>
              </w:rPr>
              <w:t>FOB</w:t>
            </w:r>
          </w:p>
        </w:tc>
        <w:tc>
          <w:tcPr>
            <w:tcW w:w="2930" w:type="dxa"/>
            <w:hideMark/>
          </w:tcPr>
          <w:p w:rsidR="006A2394" w:rsidRPr="0013058C" w:rsidRDefault="006A2394" w:rsidP="003C1D5E">
            <w:pPr>
              <w:jc w:val="center"/>
            </w:pPr>
            <w:r w:rsidRPr="0013058C">
              <w:rPr>
                <w:rFonts w:hint="eastAsia"/>
                <w:bCs/>
              </w:rPr>
              <w:t>將已辦妥通關手續之貨物於出口地指定裝載港裝載於船舶上</w:t>
            </w:r>
          </w:p>
        </w:tc>
        <w:tc>
          <w:tcPr>
            <w:tcW w:w="1356" w:type="dxa"/>
            <w:hideMark/>
          </w:tcPr>
          <w:p w:rsidR="006A2394" w:rsidRPr="0013058C" w:rsidRDefault="006A2394" w:rsidP="003C1D5E">
            <w:pPr>
              <w:jc w:val="center"/>
            </w:pPr>
            <w:r w:rsidRPr="0013058C">
              <w:rPr>
                <w:rFonts w:hint="eastAsia"/>
                <w:bCs/>
              </w:rPr>
              <w:t>賣方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買方</w:t>
            </w:r>
          </w:p>
        </w:tc>
        <w:tc>
          <w:tcPr>
            <w:tcW w:w="1078" w:type="dxa"/>
            <w:hideMark/>
          </w:tcPr>
          <w:p w:rsidR="006A2394" w:rsidRPr="0013058C" w:rsidRDefault="006A2394" w:rsidP="003C1D5E">
            <w:pPr>
              <w:jc w:val="center"/>
            </w:pPr>
            <w:r w:rsidRPr="0013058C">
              <w:rPr>
                <w:rFonts w:hint="eastAsia"/>
                <w:bCs/>
              </w:rPr>
              <w:t>買方</w:t>
            </w:r>
          </w:p>
        </w:tc>
        <w:tc>
          <w:tcPr>
            <w:tcW w:w="1417" w:type="dxa"/>
            <w:hideMark/>
          </w:tcPr>
          <w:p w:rsidR="006A2394" w:rsidRPr="0013058C" w:rsidRDefault="006A2394" w:rsidP="003C1D5E">
            <w:pPr>
              <w:jc w:val="center"/>
            </w:pPr>
            <w:r w:rsidRPr="0013058C">
              <w:rPr>
                <w:rFonts w:hint="eastAsia"/>
                <w:bCs/>
              </w:rPr>
              <w:t>同</w:t>
            </w:r>
            <w:r w:rsidRPr="0013058C">
              <w:rPr>
                <w:bCs/>
              </w:rPr>
              <w:t>FAS</w:t>
            </w:r>
          </w:p>
        </w:tc>
      </w:tr>
      <w:tr w:rsidR="003C1D5E" w:rsidRPr="006A2394" w:rsidTr="00BF3FD8">
        <w:trPr>
          <w:trHeight w:val="469"/>
        </w:trPr>
        <w:tc>
          <w:tcPr>
            <w:tcW w:w="672" w:type="dxa"/>
            <w:hideMark/>
          </w:tcPr>
          <w:p w:rsidR="006A2394" w:rsidRPr="0013058C" w:rsidRDefault="006A2394" w:rsidP="00E7404B">
            <w:r w:rsidRPr="0013058C">
              <w:rPr>
                <w:bCs/>
              </w:rPr>
              <w:t>CFR</w:t>
            </w:r>
          </w:p>
        </w:tc>
        <w:tc>
          <w:tcPr>
            <w:tcW w:w="2930" w:type="dxa"/>
            <w:hideMark/>
          </w:tcPr>
          <w:p w:rsidR="006A2394" w:rsidRPr="0013058C" w:rsidRDefault="006A2394" w:rsidP="003C1D5E">
            <w:pPr>
              <w:jc w:val="center"/>
            </w:pPr>
            <w:r w:rsidRPr="0013058C">
              <w:rPr>
                <w:rFonts w:hint="eastAsia"/>
                <w:bCs/>
              </w:rPr>
              <w:t>同</w:t>
            </w:r>
            <w:r w:rsidRPr="0013058C">
              <w:rPr>
                <w:bCs/>
              </w:rPr>
              <w:t>FOB</w:t>
            </w:r>
          </w:p>
        </w:tc>
        <w:tc>
          <w:tcPr>
            <w:tcW w:w="1356" w:type="dxa"/>
            <w:hideMark/>
          </w:tcPr>
          <w:p w:rsidR="006A2394" w:rsidRPr="0013058C" w:rsidRDefault="006A2394" w:rsidP="003C1D5E">
            <w:pPr>
              <w:jc w:val="center"/>
            </w:pPr>
            <w:r w:rsidRPr="0013058C">
              <w:rPr>
                <w:rFonts w:hint="eastAsia"/>
                <w:bCs/>
              </w:rPr>
              <w:t>賣方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賣方</w:t>
            </w:r>
          </w:p>
        </w:tc>
        <w:tc>
          <w:tcPr>
            <w:tcW w:w="1078" w:type="dxa"/>
            <w:hideMark/>
          </w:tcPr>
          <w:p w:rsidR="006A2394" w:rsidRPr="0013058C" w:rsidRDefault="006A2394" w:rsidP="003C1D5E">
            <w:pPr>
              <w:jc w:val="center"/>
            </w:pPr>
            <w:r w:rsidRPr="0013058C">
              <w:rPr>
                <w:rFonts w:hint="eastAsia"/>
                <w:bCs/>
              </w:rPr>
              <w:t>買方</w:t>
            </w:r>
          </w:p>
        </w:tc>
        <w:tc>
          <w:tcPr>
            <w:tcW w:w="1417" w:type="dxa"/>
            <w:hideMark/>
          </w:tcPr>
          <w:p w:rsidR="006A2394" w:rsidRPr="0013058C" w:rsidRDefault="006A2394" w:rsidP="003C1D5E">
            <w:pPr>
              <w:jc w:val="center"/>
            </w:pPr>
            <w:r w:rsidRPr="0013058C">
              <w:rPr>
                <w:rFonts w:hint="eastAsia"/>
                <w:bCs/>
              </w:rPr>
              <w:t>同</w:t>
            </w:r>
            <w:r w:rsidRPr="0013058C">
              <w:rPr>
                <w:bCs/>
              </w:rPr>
              <w:t>FAS</w:t>
            </w:r>
          </w:p>
        </w:tc>
      </w:tr>
      <w:tr w:rsidR="003C1D5E" w:rsidRPr="006A2394" w:rsidTr="00BF3FD8">
        <w:trPr>
          <w:trHeight w:val="419"/>
        </w:trPr>
        <w:tc>
          <w:tcPr>
            <w:tcW w:w="672" w:type="dxa"/>
            <w:hideMark/>
          </w:tcPr>
          <w:p w:rsidR="006A2394" w:rsidRPr="0013058C" w:rsidRDefault="006A2394" w:rsidP="00E7404B">
            <w:r w:rsidRPr="0013058C">
              <w:rPr>
                <w:bCs/>
              </w:rPr>
              <w:t>CIF</w:t>
            </w:r>
          </w:p>
        </w:tc>
        <w:tc>
          <w:tcPr>
            <w:tcW w:w="2930" w:type="dxa"/>
            <w:hideMark/>
          </w:tcPr>
          <w:p w:rsidR="006A2394" w:rsidRPr="0013058C" w:rsidRDefault="006A2394" w:rsidP="003C1D5E">
            <w:pPr>
              <w:jc w:val="center"/>
            </w:pPr>
            <w:r w:rsidRPr="0013058C">
              <w:rPr>
                <w:rFonts w:hint="eastAsia"/>
                <w:bCs/>
              </w:rPr>
              <w:t>同</w:t>
            </w:r>
            <w:r w:rsidRPr="0013058C">
              <w:rPr>
                <w:bCs/>
              </w:rPr>
              <w:t>FOB</w:t>
            </w:r>
          </w:p>
        </w:tc>
        <w:tc>
          <w:tcPr>
            <w:tcW w:w="1356" w:type="dxa"/>
            <w:hideMark/>
          </w:tcPr>
          <w:p w:rsidR="006A2394" w:rsidRPr="0013058C" w:rsidRDefault="006A2394" w:rsidP="003C1D5E">
            <w:pPr>
              <w:jc w:val="center"/>
            </w:pPr>
            <w:r w:rsidRPr="0013058C">
              <w:rPr>
                <w:rFonts w:hint="eastAsia"/>
                <w:bCs/>
              </w:rPr>
              <w:t>賣方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賣方</w:t>
            </w:r>
          </w:p>
        </w:tc>
        <w:tc>
          <w:tcPr>
            <w:tcW w:w="1078" w:type="dxa"/>
            <w:hideMark/>
          </w:tcPr>
          <w:p w:rsidR="006A2394" w:rsidRPr="0013058C" w:rsidRDefault="006A2394" w:rsidP="003C1D5E">
            <w:pPr>
              <w:jc w:val="center"/>
            </w:pPr>
            <w:r w:rsidRPr="0013058C">
              <w:rPr>
                <w:rFonts w:hint="eastAsia"/>
                <w:bCs/>
              </w:rPr>
              <w:t>賣方</w:t>
            </w:r>
          </w:p>
        </w:tc>
        <w:tc>
          <w:tcPr>
            <w:tcW w:w="1417" w:type="dxa"/>
            <w:hideMark/>
          </w:tcPr>
          <w:p w:rsidR="006A2394" w:rsidRPr="0013058C" w:rsidRDefault="006A2394" w:rsidP="003C1D5E">
            <w:pPr>
              <w:jc w:val="center"/>
            </w:pPr>
            <w:r w:rsidRPr="0013058C">
              <w:rPr>
                <w:rFonts w:hint="eastAsia"/>
                <w:bCs/>
              </w:rPr>
              <w:t>同</w:t>
            </w:r>
            <w:r w:rsidRPr="0013058C">
              <w:rPr>
                <w:bCs/>
              </w:rPr>
              <w:t>FAS</w:t>
            </w:r>
          </w:p>
        </w:tc>
      </w:tr>
      <w:tr w:rsidR="003C1D5E" w:rsidRPr="006A2394" w:rsidTr="00BF3FD8">
        <w:trPr>
          <w:trHeight w:val="410"/>
        </w:trPr>
        <w:tc>
          <w:tcPr>
            <w:tcW w:w="672" w:type="dxa"/>
            <w:hideMark/>
          </w:tcPr>
          <w:p w:rsidR="006A2394" w:rsidRPr="0013058C" w:rsidRDefault="006A2394" w:rsidP="00E7404B">
            <w:r w:rsidRPr="0013058C">
              <w:rPr>
                <w:bCs/>
              </w:rPr>
              <w:t>CPT</w:t>
            </w:r>
          </w:p>
        </w:tc>
        <w:tc>
          <w:tcPr>
            <w:tcW w:w="2930" w:type="dxa"/>
            <w:hideMark/>
          </w:tcPr>
          <w:p w:rsidR="006A2394" w:rsidRPr="0013058C" w:rsidRDefault="006A2394" w:rsidP="003C1D5E">
            <w:pPr>
              <w:jc w:val="center"/>
            </w:pPr>
            <w:r w:rsidRPr="0013058C">
              <w:rPr>
                <w:rFonts w:hint="eastAsia"/>
                <w:bCs/>
              </w:rPr>
              <w:t>同</w:t>
            </w:r>
            <w:r w:rsidRPr="0013058C">
              <w:rPr>
                <w:bCs/>
              </w:rPr>
              <w:t>FCA</w:t>
            </w:r>
          </w:p>
        </w:tc>
        <w:tc>
          <w:tcPr>
            <w:tcW w:w="1356" w:type="dxa"/>
            <w:hideMark/>
          </w:tcPr>
          <w:p w:rsidR="006A2394" w:rsidRPr="0013058C" w:rsidRDefault="006A2394" w:rsidP="003C1D5E">
            <w:pPr>
              <w:jc w:val="center"/>
            </w:pPr>
            <w:r w:rsidRPr="0013058C">
              <w:rPr>
                <w:rFonts w:hint="eastAsia"/>
                <w:bCs/>
              </w:rPr>
              <w:t>賣方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賣方</w:t>
            </w:r>
          </w:p>
        </w:tc>
        <w:tc>
          <w:tcPr>
            <w:tcW w:w="1078" w:type="dxa"/>
            <w:hideMark/>
          </w:tcPr>
          <w:p w:rsidR="006A2394" w:rsidRPr="0013058C" w:rsidRDefault="006A2394" w:rsidP="003C1D5E">
            <w:pPr>
              <w:jc w:val="center"/>
            </w:pPr>
            <w:r w:rsidRPr="0013058C">
              <w:rPr>
                <w:rFonts w:hint="eastAsia"/>
                <w:bCs/>
              </w:rPr>
              <w:t>買方</w:t>
            </w:r>
          </w:p>
        </w:tc>
        <w:tc>
          <w:tcPr>
            <w:tcW w:w="1417" w:type="dxa"/>
            <w:hideMark/>
          </w:tcPr>
          <w:p w:rsidR="006A2394" w:rsidRPr="0013058C" w:rsidRDefault="006A2394" w:rsidP="003C1D5E">
            <w:pPr>
              <w:jc w:val="center"/>
            </w:pPr>
            <w:r w:rsidRPr="0013058C">
              <w:rPr>
                <w:rFonts w:hint="eastAsia"/>
                <w:bCs/>
              </w:rPr>
              <w:t>同</w:t>
            </w:r>
            <w:r w:rsidRPr="0013058C">
              <w:rPr>
                <w:bCs/>
              </w:rPr>
              <w:t>FCA</w:t>
            </w:r>
          </w:p>
        </w:tc>
      </w:tr>
      <w:tr w:rsidR="003C1D5E" w:rsidRPr="006A2394" w:rsidTr="00BF3FD8">
        <w:trPr>
          <w:trHeight w:val="417"/>
        </w:trPr>
        <w:tc>
          <w:tcPr>
            <w:tcW w:w="672" w:type="dxa"/>
            <w:hideMark/>
          </w:tcPr>
          <w:p w:rsidR="006A2394" w:rsidRPr="0013058C" w:rsidRDefault="006A2394" w:rsidP="00E7404B">
            <w:r w:rsidRPr="0013058C">
              <w:rPr>
                <w:bCs/>
              </w:rPr>
              <w:t>CIP</w:t>
            </w:r>
          </w:p>
        </w:tc>
        <w:tc>
          <w:tcPr>
            <w:tcW w:w="2930" w:type="dxa"/>
            <w:hideMark/>
          </w:tcPr>
          <w:p w:rsidR="006A2394" w:rsidRPr="0013058C" w:rsidRDefault="006A2394" w:rsidP="003C1D5E">
            <w:pPr>
              <w:jc w:val="center"/>
            </w:pPr>
            <w:r w:rsidRPr="0013058C">
              <w:rPr>
                <w:rFonts w:hint="eastAsia"/>
                <w:bCs/>
              </w:rPr>
              <w:t>同</w:t>
            </w:r>
            <w:r w:rsidRPr="0013058C">
              <w:rPr>
                <w:bCs/>
              </w:rPr>
              <w:t>FCA</w:t>
            </w:r>
          </w:p>
        </w:tc>
        <w:tc>
          <w:tcPr>
            <w:tcW w:w="1356" w:type="dxa"/>
            <w:hideMark/>
          </w:tcPr>
          <w:p w:rsidR="006A2394" w:rsidRPr="0013058C" w:rsidRDefault="006A2394" w:rsidP="003C1D5E">
            <w:pPr>
              <w:jc w:val="center"/>
            </w:pPr>
            <w:r w:rsidRPr="0013058C">
              <w:rPr>
                <w:rFonts w:hint="eastAsia"/>
                <w:bCs/>
              </w:rPr>
              <w:t>賣方</w:t>
            </w:r>
            <w:r w:rsidRPr="0013058C">
              <w:rPr>
                <w:bCs/>
              </w:rPr>
              <w:t>/</w:t>
            </w:r>
            <w:r w:rsidRPr="0013058C">
              <w:rPr>
                <w:rFonts w:hint="eastAsia"/>
                <w:bCs/>
              </w:rPr>
              <w:t>買方</w:t>
            </w:r>
          </w:p>
        </w:tc>
        <w:tc>
          <w:tcPr>
            <w:tcW w:w="1194" w:type="dxa"/>
            <w:hideMark/>
          </w:tcPr>
          <w:p w:rsidR="006A2394" w:rsidRPr="0013058C" w:rsidRDefault="006A2394" w:rsidP="003C1D5E">
            <w:pPr>
              <w:jc w:val="center"/>
            </w:pPr>
            <w:r w:rsidRPr="0013058C">
              <w:rPr>
                <w:rFonts w:hint="eastAsia"/>
                <w:bCs/>
              </w:rPr>
              <w:t>賣方</w:t>
            </w:r>
          </w:p>
        </w:tc>
        <w:tc>
          <w:tcPr>
            <w:tcW w:w="1078" w:type="dxa"/>
            <w:hideMark/>
          </w:tcPr>
          <w:p w:rsidR="006A2394" w:rsidRPr="0013058C" w:rsidRDefault="006A2394" w:rsidP="003C1D5E">
            <w:pPr>
              <w:jc w:val="center"/>
            </w:pPr>
            <w:r w:rsidRPr="0013058C">
              <w:rPr>
                <w:rFonts w:hint="eastAsia"/>
                <w:bCs/>
              </w:rPr>
              <w:t>賣方</w:t>
            </w:r>
          </w:p>
        </w:tc>
        <w:tc>
          <w:tcPr>
            <w:tcW w:w="1417" w:type="dxa"/>
            <w:hideMark/>
          </w:tcPr>
          <w:p w:rsidR="006A2394" w:rsidRPr="0013058C" w:rsidRDefault="006A2394" w:rsidP="003C1D5E">
            <w:pPr>
              <w:jc w:val="center"/>
            </w:pPr>
            <w:r w:rsidRPr="0013058C">
              <w:rPr>
                <w:rFonts w:hint="eastAsia"/>
                <w:bCs/>
              </w:rPr>
              <w:t>同</w:t>
            </w:r>
            <w:r w:rsidRPr="0013058C">
              <w:rPr>
                <w:bCs/>
              </w:rPr>
              <w:t>FCA</w:t>
            </w:r>
          </w:p>
        </w:tc>
      </w:tr>
    </w:tbl>
    <w:p w:rsidR="009B2E88" w:rsidRDefault="009B2E88" w:rsidP="001D285D">
      <w:pPr>
        <w:rPr>
          <w:sz w:val="26"/>
          <w:szCs w:val="26"/>
        </w:rPr>
      </w:pPr>
    </w:p>
    <w:p w:rsidR="00F25305" w:rsidRPr="009B2E88" w:rsidRDefault="00AF3458" w:rsidP="001D285D">
      <w:pPr>
        <w:rPr>
          <w:sz w:val="26"/>
          <w:szCs w:val="26"/>
        </w:rPr>
      </w:pPr>
      <w:r w:rsidRPr="009B2E88">
        <w:rPr>
          <w:rFonts w:hint="eastAsia"/>
          <w:sz w:val="26"/>
          <w:szCs w:val="26"/>
        </w:rPr>
        <w:t>條規摘要</w:t>
      </w:r>
      <w:r w:rsidRPr="009B2E88">
        <w:rPr>
          <w:rFonts w:hint="eastAsia"/>
          <w:sz w:val="26"/>
          <w:szCs w:val="26"/>
        </w:rPr>
        <w:t>II</w:t>
      </w:r>
      <w:r w:rsidRPr="009B2E88">
        <w:rPr>
          <w:rFonts w:hint="eastAsia"/>
          <w:sz w:val="26"/>
          <w:szCs w:val="26"/>
        </w:rPr>
        <w:t>：</w:t>
      </w:r>
    </w:p>
    <w:tbl>
      <w:tblPr>
        <w:tblStyle w:val="a3"/>
        <w:tblW w:w="8647" w:type="dxa"/>
        <w:tblInd w:w="-147" w:type="dxa"/>
        <w:tblLook w:val="04A0" w:firstRow="1" w:lastRow="0" w:firstColumn="1" w:lastColumn="0" w:noHBand="0" w:noVBand="1"/>
      </w:tblPr>
      <w:tblGrid>
        <w:gridCol w:w="1116"/>
        <w:gridCol w:w="2223"/>
        <w:gridCol w:w="1392"/>
        <w:gridCol w:w="1393"/>
        <w:gridCol w:w="1258"/>
        <w:gridCol w:w="1265"/>
      </w:tblGrid>
      <w:tr w:rsidR="009B2E88" w:rsidRPr="00AF3458" w:rsidTr="00BF3FD8">
        <w:trPr>
          <w:trHeight w:val="1038"/>
        </w:trPr>
        <w:tc>
          <w:tcPr>
            <w:tcW w:w="976" w:type="dxa"/>
            <w:hideMark/>
          </w:tcPr>
          <w:p w:rsidR="00AF3458" w:rsidRPr="00AF3458" w:rsidRDefault="00AF3458" w:rsidP="00AF3458">
            <w:pPr>
              <w:jc w:val="center"/>
            </w:pPr>
            <w:r w:rsidRPr="00AF3458">
              <w:rPr>
                <w:rFonts w:hint="eastAsia"/>
                <w:b/>
                <w:bCs/>
              </w:rPr>
              <w:lastRenderedPageBreak/>
              <w:t>內容</w:t>
            </w:r>
          </w:p>
          <w:p w:rsidR="00AF3458" w:rsidRPr="00AF3458" w:rsidRDefault="00AF3458" w:rsidP="00AF3458">
            <w:pPr>
              <w:jc w:val="center"/>
            </w:pPr>
            <w:r w:rsidRPr="00AF3458">
              <w:rPr>
                <w:rFonts w:hint="eastAsia"/>
                <w:b/>
                <w:bCs/>
              </w:rPr>
              <w:t>類別</w:t>
            </w:r>
          </w:p>
        </w:tc>
        <w:tc>
          <w:tcPr>
            <w:tcW w:w="2285" w:type="dxa"/>
            <w:hideMark/>
          </w:tcPr>
          <w:p w:rsidR="00AF3458" w:rsidRPr="00AF3458" w:rsidRDefault="00AF3458" w:rsidP="00AF3458">
            <w:pPr>
              <w:jc w:val="center"/>
            </w:pPr>
            <w:r w:rsidRPr="00AF3458">
              <w:rPr>
                <w:rFonts w:hint="eastAsia"/>
                <w:b/>
                <w:bCs/>
              </w:rPr>
              <w:t>完成交貨地點</w:t>
            </w:r>
            <w:r w:rsidRPr="00AF3458">
              <w:rPr>
                <w:b/>
                <w:bCs/>
              </w:rPr>
              <w:t>(</w:t>
            </w:r>
            <w:r w:rsidRPr="00AF3458">
              <w:rPr>
                <w:rFonts w:hint="eastAsia"/>
                <w:b/>
                <w:bCs/>
              </w:rPr>
              <w:t>風險及費用的承擔之移轉</w:t>
            </w:r>
            <w:r w:rsidRPr="00AF3458">
              <w:rPr>
                <w:b/>
                <w:bCs/>
              </w:rPr>
              <w:t>)</w:t>
            </w:r>
          </w:p>
        </w:tc>
        <w:tc>
          <w:tcPr>
            <w:tcW w:w="1417" w:type="dxa"/>
            <w:hideMark/>
          </w:tcPr>
          <w:p w:rsidR="00AF3458" w:rsidRDefault="00AF3458" w:rsidP="00AF3458">
            <w:pPr>
              <w:jc w:val="center"/>
              <w:rPr>
                <w:b/>
                <w:bCs/>
              </w:rPr>
            </w:pPr>
            <w:r w:rsidRPr="00AF3458">
              <w:rPr>
                <w:rFonts w:hint="eastAsia"/>
                <w:b/>
                <w:bCs/>
              </w:rPr>
              <w:t>輸出</w:t>
            </w:r>
            <w:r w:rsidRPr="00AF3458">
              <w:rPr>
                <w:b/>
                <w:bCs/>
              </w:rPr>
              <w:t>/</w:t>
            </w:r>
            <w:r w:rsidRPr="00AF3458">
              <w:rPr>
                <w:rFonts w:hint="eastAsia"/>
                <w:b/>
                <w:bCs/>
              </w:rPr>
              <w:t>輸入</w:t>
            </w:r>
          </w:p>
          <w:p w:rsidR="00AF3458" w:rsidRPr="00AF3458" w:rsidRDefault="00AF3458" w:rsidP="00AF3458">
            <w:pPr>
              <w:jc w:val="center"/>
            </w:pPr>
            <w:r w:rsidRPr="00AF3458">
              <w:rPr>
                <w:rFonts w:hint="eastAsia"/>
                <w:b/>
                <w:bCs/>
              </w:rPr>
              <w:t>通關手續之辦理</w:t>
            </w:r>
          </w:p>
        </w:tc>
        <w:tc>
          <w:tcPr>
            <w:tcW w:w="1418" w:type="dxa"/>
            <w:hideMark/>
          </w:tcPr>
          <w:p w:rsidR="00AF3458" w:rsidRPr="00AF3458" w:rsidRDefault="00AF3458" w:rsidP="00AF3458">
            <w:pPr>
              <w:jc w:val="center"/>
            </w:pPr>
            <w:r w:rsidRPr="00AF3458">
              <w:rPr>
                <w:rFonts w:hint="eastAsia"/>
                <w:b/>
                <w:bCs/>
              </w:rPr>
              <w:t>主要運費之支付</w:t>
            </w:r>
          </w:p>
        </w:tc>
        <w:tc>
          <w:tcPr>
            <w:tcW w:w="1276" w:type="dxa"/>
            <w:hideMark/>
          </w:tcPr>
          <w:p w:rsidR="00AF3458" w:rsidRPr="00AF3458" w:rsidRDefault="00AF3458" w:rsidP="00AF3458">
            <w:pPr>
              <w:jc w:val="center"/>
            </w:pPr>
            <w:r w:rsidRPr="00AF3458">
              <w:rPr>
                <w:rFonts w:hint="eastAsia"/>
                <w:b/>
                <w:bCs/>
              </w:rPr>
              <w:t>投保保險及付費</w:t>
            </w:r>
          </w:p>
        </w:tc>
        <w:tc>
          <w:tcPr>
            <w:tcW w:w="1275" w:type="dxa"/>
            <w:hideMark/>
          </w:tcPr>
          <w:p w:rsidR="00AF3458" w:rsidRPr="00AF3458" w:rsidRDefault="00AF3458" w:rsidP="00AF3458">
            <w:pPr>
              <w:jc w:val="center"/>
            </w:pPr>
            <w:r w:rsidRPr="00AF3458">
              <w:rPr>
                <w:rFonts w:hint="eastAsia"/>
                <w:b/>
                <w:bCs/>
              </w:rPr>
              <w:t>適用之運送方式</w:t>
            </w:r>
          </w:p>
        </w:tc>
      </w:tr>
      <w:tr w:rsidR="009B2E88" w:rsidRPr="00AF3458" w:rsidTr="00EC6E7A">
        <w:trPr>
          <w:trHeight w:val="416"/>
        </w:trPr>
        <w:tc>
          <w:tcPr>
            <w:tcW w:w="976" w:type="dxa"/>
            <w:hideMark/>
          </w:tcPr>
          <w:p w:rsidR="00AF3458" w:rsidRPr="0013058C" w:rsidRDefault="00AF3458" w:rsidP="00AF3458">
            <w:pPr>
              <w:jc w:val="center"/>
            </w:pPr>
            <w:r w:rsidRPr="0013058C">
              <w:rPr>
                <w:bCs/>
              </w:rPr>
              <w:t>DAT</w:t>
            </w:r>
          </w:p>
        </w:tc>
        <w:tc>
          <w:tcPr>
            <w:tcW w:w="2285" w:type="dxa"/>
            <w:hideMark/>
          </w:tcPr>
          <w:p w:rsidR="00AF3458" w:rsidRPr="0013058C" w:rsidRDefault="00AF3458" w:rsidP="00AF3458">
            <w:pPr>
              <w:jc w:val="center"/>
            </w:pPr>
            <w:r w:rsidRPr="0013058C">
              <w:rPr>
                <w:rFonts w:hint="eastAsia"/>
                <w:bCs/>
              </w:rPr>
              <w:t>意指賣方於指定目的港或目的地之指定終點站</w:t>
            </w:r>
            <w:r w:rsidRPr="0013058C">
              <w:rPr>
                <w:bCs/>
              </w:rPr>
              <w:t>,</w:t>
            </w:r>
            <w:r w:rsidRPr="0013058C">
              <w:rPr>
                <w:rFonts w:hint="eastAsia"/>
                <w:bCs/>
              </w:rPr>
              <w:t>從抵達運送工具卸下時之貨物交由買方處置</w:t>
            </w:r>
            <w:r w:rsidRPr="0013058C">
              <w:rPr>
                <w:bCs/>
              </w:rPr>
              <w:t>,</w:t>
            </w:r>
            <w:r w:rsidRPr="0013058C">
              <w:rPr>
                <w:rFonts w:hint="eastAsia"/>
                <w:bCs/>
              </w:rPr>
              <w:t>即屬賣方交貨</w:t>
            </w:r>
          </w:p>
        </w:tc>
        <w:tc>
          <w:tcPr>
            <w:tcW w:w="1417" w:type="dxa"/>
            <w:hideMark/>
          </w:tcPr>
          <w:p w:rsidR="00AF3458" w:rsidRPr="0013058C" w:rsidRDefault="00AF3458" w:rsidP="00AF3458">
            <w:pPr>
              <w:jc w:val="center"/>
            </w:pPr>
            <w:r w:rsidRPr="0013058C">
              <w:rPr>
                <w:rFonts w:hint="eastAsia"/>
                <w:bCs/>
              </w:rPr>
              <w:t>賣方</w:t>
            </w:r>
            <w:r w:rsidRPr="0013058C">
              <w:rPr>
                <w:bCs/>
              </w:rPr>
              <w:t>/</w:t>
            </w:r>
            <w:r w:rsidRPr="0013058C">
              <w:rPr>
                <w:rFonts w:hint="eastAsia"/>
                <w:bCs/>
              </w:rPr>
              <w:t>買方</w:t>
            </w:r>
          </w:p>
        </w:tc>
        <w:tc>
          <w:tcPr>
            <w:tcW w:w="1418" w:type="dxa"/>
            <w:hideMark/>
          </w:tcPr>
          <w:p w:rsidR="00AF3458" w:rsidRPr="0013058C" w:rsidRDefault="00AF3458" w:rsidP="00AF3458">
            <w:pPr>
              <w:jc w:val="center"/>
            </w:pPr>
            <w:r w:rsidRPr="0013058C">
              <w:rPr>
                <w:rFonts w:hint="eastAsia"/>
                <w:bCs/>
              </w:rPr>
              <w:t>賣方</w:t>
            </w:r>
          </w:p>
        </w:tc>
        <w:tc>
          <w:tcPr>
            <w:tcW w:w="1276" w:type="dxa"/>
            <w:hideMark/>
          </w:tcPr>
          <w:p w:rsidR="00AF3458" w:rsidRPr="0013058C" w:rsidRDefault="00AF3458" w:rsidP="00AF3458">
            <w:pPr>
              <w:jc w:val="center"/>
            </w:pPr>
            <w:r w:rsidRPr="0013058C">
              <w:rPr>
                <w:rFonts w:hint="eastAsia"/>
                <w:bCs/>
              </w:rPr>
              <w:t>賣方</w:t>
            </w:r>
            <w:r w:rsidRPr="0013058C">
              <w:rPr>
                <w:rFonts w:hint="eastAsia"/>
                <w:bCs/>
              </w:rPr>
              <w:t>*</w:t>
            </w:r>
          </w:p>
        </w:tc>
        <w:tc>
          <w:tcPr>
            <w:tcW w:w="1275" w:type="dxa"/>
            <w:hideMark/>
          </w:tcPr>
          <w:p w:rsidR="00AF3458" w:rsidRPr="0013058C" w:rsidRDefault="00AF3458" w:rsidP="00AF3458">
            <w:pPr>
              <w:jc w:val="center"/>
            </w:pPr>
            <w:r w:rsidRPr="0013058C">
              <w:rPr>
                <w:rFonts w:hint="eastAsia"/>
                <w:bCs/>
              </w:rPr>
              <w:t>適用於一切運送方式</w:t>
            </w:r>
          </w:p>
        </w:tc>
      </w:tr>
      <w:tr w:rsidR="009B2E88" w:rsidRPr="00AF3458" w:rsidTr="00BF3FD8">
        <w:trPr>
          <w:trHeight w:val="2543"/>
        </w:trPr>
        <w:tc>
          <w:tcPr>
            <w:tcW w:w="976" w:type="dxa"/>
            <w:hideMark/>
          </w:tcPr>
          <w:p w:rsidR="00AF3458" w:rsidRPr="0013058C" w:rsidRDefault="00AF3458" w:rsidP="00AF3458">
            <w:pPr>
              <w:jc w:val="center"/>
            </w:pPr>
            <w:r w:rsidRPr="0013058C">
              <w:rPr>
                <w:bCs/>
              </w:rPr>
              <w:t>DAP</w:t>
            </w:r>
          </w:p>
        </w:tc>
        <w:tc>
          <w:tcPr>
            <w:tcW w:w="2285" w:type="dxa"/>
            <w:hideMark/>
          </w:tcPr>
          <w:p w:rsidR="00AF3458" w:rsidRPr="0013058C" w:rsidRDefault="00AF3458" w:rsidP="00AF3458">
            <w:pPr>
              <w:jc w:val="center"/>
            </w:pPr>
            <w:r w:rsidRPr="0013058C">
              <w:rPr>
                <w:rFonts w:hint="eastAsia"/>
                <w:bCs/>
              </w:rPr>
              <w:t>在進口地指定目的地將尚未辦理輸入通關手續且尚未卸載之貨物交付買方</w:t>
            </w:r>
            <w:r w:rsidRPr="0013058C">
              <w:rPr>
                <w:bCs/>
              </w:rPr>
              <w:t>,</w:t>
            </w:r>
            <w:r w:rsidRPr="0013058C">
              <w:rPr>
                <w:rFonts w:hint="eastAsia"/>
                <w:bCs/>
              </w:rPr>
              <w:t>並承擔至此之一切費用及風險</w:t>
            </w:r>
            <w:r w:rsidRPr="0013058C">
              <w:rPr>
                <w:bCs/>
              </w:rPr>
              <w:t>(</w:t>
            </w:r>
            <w:r w:rsidRPr="0013058C">
              <w:rPr>
                <w:rFonts w:hint="eastAsia"/>
                <w:bCs/>
              </w:rPr>
              <w:t>不包括輸入稅負</w:t>
            </w:r>
            <w:r w:rsidRPr="0013058C">
              <w:rPr>
                <w:bCs/>
              </w:rPr>
              <w:t>)</w:t>
            </w:r>
          </w:p>
        </w:tc>
        <w:tc>
          <w:tcPr>
            <w:tcW w:w="1417" w:type="dxa"/>
            <w:hideMark/>
          </w:tcPr>
          <w:p w:rsidR="00AF3458" w:rsidRPr="0013058C" w:rsidRDefault="00AF3458" w:rsidP="00AF3458">
            <w:pPr>
              <w:jc w:val="center"/>
            </w:pPr>
            <w:r w:rsidRPr="0013058C">
              <w:rPr>
                <w:rFonts w:hint="eastAsia"/>
                <w:bCs/>
              </w:rPr>
              <w:t>賣方</w:t>
            </w:r>
            <w:r w:rsidRPr="0013058C">
              <w:rPr>
                <w:bCs/>
              </w:rPr>
              <w:t>/</w:t>
            </w:r>
            <w:r w:rsidRPr="0013058C">
              <w:rPr>
                <w:rFonts w:hint="eastAsia"/>
                <w:bCs/>
              </w:rPr>
              <w:t>買方</w:t>
            </w:r>
          </w:p>
        </w:tc>
        <w:tc>
          <w:tcPr>
            <w:tcW w:w="1418" w:type="dxa"/>
            <w:hideMark/>
          </w:tcPr>
          <w:p w:rsidR="00AF3458" w:rsidRPr="0013058C" w:rsidRDefault="00AF3458" w:rsidP="00AF3458">
            <w:pPr>
              <w:jc w:val="center"/>
            </w:pPr>
            <w:r w:rsidRPr="0013058C">
              <w:rPr>
                <w:rFonts w:hint="eastAsia"/>
                <w:bCs/>
              </w:rPr>
              <w:t>賣方</w:t>
            </w:r>
          </w:p>
        </w:tc>
        <w:tc>
          <w:tcPr>
            <w:tcW w:w="1276" w:type="dxa"/>
            <w:hideMark/>
          </w:tcPr>
          <w:p w:rsidR="00AF3458" w:rsidRPr="0013058C" w:rsidRDefault="00AF3458" w:rsidP="00AF3458">
            <w:pPr>
              <w:jc w:val="center"/>
            </w:pPr>
            <w:r w:rsidRPr="0013058C">
              <w:rPr>
                <w:rFonts w:hint="eastAsia"/>
                <w:bCs/>
              </w:rPr>
              <w:t>賣方</w:t>
            </w:r>
            <w:r w:rsidRPr="0013058C">
              <w:rPr>
                <w:rFonts w:hint="eastAsia"/>
                <w:bCs/>
              </w:rPr>
              <w:t>*</w:t>
            </w:r>
          </w:p>
        </w:tc>
        <w:tc>
          <w:tcPr>
            <w:tcW w:w="1275" w:type="dxa"/>
            <w:hideMark/>
          </w:tcPr>
          <w:p w:rsidR="00AF3458" w:rsidRPr="0013058C" w:rsidRDefault="00AF3458" w:rsidP="00AF3458">
            <w:pPr>
              <w:jc w:val="center"/>
            </w:pPr>
            <w:r w:rsidRPr="0013058C">
              <w:rPr>
                <w:rFonts w:hint="eastAsia"/>
                <w:bCs/>
              </w:rPr>
              <w:t>同</w:t>
            </w:r>
            <w:r w:rsidRPr="0013058C">
              <w:rPr>
                <w:bCs/>
              </w:rPr>
              <w:t>DAT</w:t>
            </w:r>
          </w:p>
        </w:tc>
      </w:tr>
      <w:tr w:rsidR="009B2E88" w:rsidRPr="00AF3458" w:rsidTr="00BF3FD8">
        <w:trPr>
          <w:trHeight w:val="1131"/>
        </w:trPr>
        <w:tc>
          <w:tcPr>
            <w:tcW w:w="976" w:type="dxa"/>
            <w:hideMark/>
          </w:tcPr>
          <w:p w:rsidR="00AF3458" w:rsidRPr="0013058C" w:rsidRDefault="00AF3458" w:rsidP="00AF3458">
            <w:pPr>
              <w:jc w:val="center"/>
            </w:pPr>
            <w:r w:rsidRPr="0013058C">
              <w:rPr>
                <w:bCs/>
              </w:rPr>
              <w:t>DDP</w:t>
            </w:r>
          </w:p>
        </w:tc>
        <w:tc>
          <w:tcPr>
            <w:tcW w:w="2285" w:type="dxa"/>
            <w:hideMark/>
          </w:tcPr>
          <w:p w:rsidR="00AF3458" w:rsidRPr="0013058C" w:rsidRDefault="00AF3458" w:rsidP="00AF3458">
            <w:pPr>
              <w:jc w:val="center"/>
            </w:pPr>
            <w:r w:rsidRPr="0013058C">
              <w:rPr>
                <w:rFonts w:hint="eastAsia"/>
                <w:bCs/>
              </w:rPr>
              <w:t>同</w:t>
            </w:r>
            <w:r w:rsidRPr="0013058C">
              <w:rPr>
                <w:bCs/>
              </w:rPr>
              <w:t>DAP</w:t>
            </w:r>
            <w:r w:rsidRPr="0013058C">
              <w:rPr>
                <w:rFonts w:hint="eastAsia"/>
                <w:bCs/>
              </w:rPr>
              <w:t>但須辦妥輸入通關手續且包括輸入稅負</w:t>
            </w:r>
          </w:p>
        </w:tc>
        <w:tc>
          <w:tcPr>
            <w:tcW w:w="1417" w:type="dxa"/>
            <w:hideMark/>
          </w:tcPr>
          <w:p w:rsidR="00AF3458" w:rsidRPr="0013058C" w:rsidRDefault="00AF3458" w:rsidP="00AF3458">
            <w:pPr>
              <w:jc w:val="center"/>
            </w:pPr>
            <w:r w:rsidRPr="0013058C">
              <w:rPr>
                <w:rFonts w:hint="eastAsia"/>
                <w:bCs/>
              </w:rPr>
              <w:t>賣方</w:t>
            </w:r>
            <w:r w:rsidRPr="0013058C">
              <w:rPr>
                <w:bCs/>
              </w:rPr>
              <w:t>/</w:t>
            </w:r>
            <w:r w:rsidRPr="0013058C">
              <w:rPr>
                <w:rFonts w:hint="eastAsia"/>
                <w:bCs/>
              </w:rPr>
              <w:t>賣方</w:t>
            </w:r>
          </w:p>
        </w:tc>
        <w:tc>
          <w:tcPr>
            <w:tcW w:w="1418" w:type="dxa"/>
            <w:hideMark/>
          </w:tcPr>
          <w:p w:rsidR="00AF3458" w:rsidRPr="0013058C" w:rsidRDefault="00AF3458" w:rsidP="00AF3458">
            <w:pPr>
              <w:jc w:val="center"/>
            </w:pPr>
            <w:r w:rsidRPr="0013058C">
              <w:rPr>
                <w:rFonts w:hint="eastAsia"/>
                <w:bCs/>
              </w:rPr>
              <w:t>賣方</w:t>
            </w:r>
          </w:p>
        </w:tc>
        <w:tc>
          <w:tcPr>
            <w:tcW w:w="1276" w:type="dxa"/>
            <w:hideMark/>
          </w:tcPr>
          <w:p w:rsidR="00AF3458" w:rsidRPr="0013058C" w:rsidRDefault="00AF3458" w:rsidP="00AF3458">
            <w:pPr>
              <w:jc w:val="center"/>
            </w:pPr>
            <w:r w:rsidRPr="0013058C">
              <w:rPr>
                <w:rFonts w:hint="eastAsia"/>
                <w:bCs/>
              </w:rPr>
              <w:t>賣方</w:t>
            </w:r>
            <w:r w:rsidRPr="0013058C">
              <w:rPr>
                <w:rFonts w:hint="eastAsia"/>
                <w:bCs/>
              </w:rPr>
              <w:t>*</w:t>
            </w:r>
          </w:p>
        </w:tc>
        <w:tc>
          <w:tcPr>
            <w:tcW w:w="1275" w:type="dxa"/>
            <w:hideMark/>
          </w:tcPr>
          <w:p w:rsidR="00AF3458" w:rsidRPr="0013058C" w:rsidRDefault="00AF3458" w:rsidP="00AF3458">
            <w:pPr>
              <w:jc w:val="center"/>
            </w:pPr>
            <w:r w:rsidRPr="0013058C">
              <w:rPr>
                <w:rFonts w:hint="eastAsia"/>
                <w:bCs/>
              </w:rPr>
              <w:t>同</w:t>
            </w:r>
            <w:r w:rsidRPr="0013058C">
              <w:rPr>
                <w:bCs/>
              </w:rPr>
              <w:t>DAT</w:t>
            </w:r>
          </w:p>
        </w:tc>
      </w:tr>
      <w:tr w:rsidR="009B2E88" w:rsidTr="00BF3FD8">
        <w:tc>
          <w:tcPr>
            <w:tcW w:w="8647" w:type="dxa"/>
            <w:gridSpan w:val="6"/>
          </w:tcPr>
          <w:p w:rsidR="009B2E88" w:rsidRPr="009B2E88" w:rsidRDefault="009B2E88" w:rsidP="0082035E">
            <w:pPr>
              <w:jc w:val="center"/>
            </w:pPr>
            <w:proofErr w:type="gramStart"/>
            <w:r w:rsidRPr="009B2E88">
              <w:rPr>
                <w:rFonts w:hint="eastAsia"/>
                <w:b/>
                <w:bCs/>
              </w:rPr>
              <w:t>註</w:t>
            </w:r>
            <w:proofErr w:type="gramEnd"/>
            <w:r w:rsidRPr="009B2E88">
              <w:rPr>
                <w:b/>
                <w:bCs/>
              </w:rPr>
              <w:t>:</w:t>
            </w:r>
            <w:r w:rsidRPr="009B2E88">
              <w:rPr>
                <w:rFonts w:hint="eastAsia"/>
                <w:b/>
                <w:bCs/>
              </w:rPr>
              <w:t>在</w:t>
            </w:r>
            <w:r w:rsidRPr="009B2E88">
              <w:rPr>
                <w:b/>
                <w:bCs/>
              </w:rPr>
              <w:t>DAT,DAP</w:t>
            </w:r>
            <w:r w:rsidRPr="009B2E88">
              <w:rPr>
                <w:rFonts w:hint="eastAsia"/>
                <w:b/>
                <w:bCs/>
              </w:rPr>
              <w:t>及</w:t>
            </w:r>
            <w:r w:rsidRPr="009B2E88">
              <w:rPr>
                <w:b/>
                <w:bCs/>
              </w:rPr>
              <w:t>DDP</w:t>
            </w:r>
            <w:r w:rsidRPr="009B2E88">
              <w:rPr>
                <w:rFonts w:hint="eastAsia"/>
                <w:b/>
                <w:bCs/>
              </w:rPr>
              <w:t>等貿易條件下</w:t>
            </w:r>
            <w:r w:rsidRPr="009B2E88">
              <w:rPr>
                <w:b/>
                <w:bCs/>
              </w:rPr>
              <w:t>,</w:t>
            </w:r>
            <w:r w:rsidRPr="009B2E88">
              <w:rPr>
                <w:rFonts w:hint="eastAsia"/>
                <w:b/>
                <w:bCs/>
              </w:rPr>
              <w:t>有關海上</w:t>
            </w:r>
            <w:r w:rsidRPr="009B2E88">
              <w:rPr>
                <w:b/>
                <w:bCs/>
              </w:rPr>
              <w:t>(</w:t>
            </w:r>
            <w:r w:rsidRPr="009B2E88">
              <w:rPr>
                <w:rFonts w:hint="eastAsia"/>
                <w:b/>
                <w:bCs/>
              </w:rPr>
              <w:t>或空運</w:t>
            </w:r>
            <w:r w:rsidRPr="009B2E88">
              <w:rPr>
                <w:b/>
                <w:bCs/>
              </w:rPr>
              <w:t>)</w:t>
            </w:r>
            <w:r w:rsidRPr="009B2E88">
              <w:rPr>
                <w:rFonts w:hint="eastAsia"/>
                <w:b/>
                <w:bCs/>
              </w:rPr>
              <w:t>保險之投保</w:t>
            </w:r>
            <w:r w:rsidRPr="009B2E88">
              <w:rPr>
                <w:b/>
                <w:bCs/>
              </w:rPr>
              <w:t>,</w:t>
            </w:r>
            <w:r w:rsidRPr="009B2E88">
              <w:rPr>
                <w:rFonts w:hint="eastAsia"/>
                <w:b/>
                <w:bCs/>
              </w:rPr>
              <w:t>雖未予規定</w:t>
            </w:r>
            <w:r>
              <w:rPr>
                <w:rFonts w:hint="eastAsia"/>
                <w:b/>
                <w:bCs/>
              </w:rPr>
              <w:t>，</w:t>
            </w:r>
            <w:r w:rsidRPr="009B2E88">
              <w:rPr>
                <w:rFonts w:hint="eastAsia"/>
                <w:b/>
                <w:bCs/>
              </w:rPr>
              <w:t>但考量賣方交貨</w:t>
            </w:r>
            <w:r w:rsidRPr="009B2E88">
              <w:rPr>
                <w:b/>
                <w:bCs/>
              </w:rPr>
              <w:t>(</w:t>
            </w:r>
            <w:r w:rsidRPr="009B2E88">
              <w:rPr>
                <w:rFonts w:hint="eastAsia"/>
                <w:b/>
                <w:bCs/>
              </w:rPr>
              <w:t>風險轉移</w:t>
            </w:r>
            <w:r w:rsidRPr="009B2E88">
              <w:rPr>
                <w:b/>
                <w:bCs/>
              </w:rPr>
              <w:t>)</w:t>
            </w:r>
            <w:r w:rsidRPr="009B2E88">
              <w:rPr>
                <w:rFonts w:hint="eastAsia"/>
                <w:b/>
                <w:bCs/>
              </w:rPr>
              <w:t>之地點在進口國</w:t>
            </w:r>
            <w:r w:rsidR="0082035E">
              <w:rPr>
                <w:rFonts w:hint="eastAsia"/>
                <w:b/>
                <w:bCs/>
              </w:rPr>
              <w:t>，</w:t>
            </w:r>
            <w:r w:rsidRPr="009B2E88">
              <w:rPr>
                <w:rFonts w:hint="eastAsia"/>
                <w:b/>
                <w:bCs/>
              </w:rPr>
              <w:t>因此審慎之賣方應以自己之費用投保</w:t>
            </w:r>
            <w:r>
              <w:rPr>
                <w:rFonts w:hint="eastAsia"/>
                <w:b/>
                <w:bCs/>
              </w:rPr>
              <w:t>。</w:t>
            </w:r>
          </w:p>
        </w:tc>
      </w:tr>
    </w:tbl>
    <w:p w:rsidR="0019643A" w:rsidRPr="00F454F6" w:rsidRDefault="00F454F6" w:rsidP="00BE04AC">
      <w:pPr>
        <w:rPr>
          <w:sz w:val="30"/>
          <w:szCs w:val="30"/>
        </w:rPr>
      </w:pPr>
      <w:r w:rsidRPr="00F454F6">
        <w:rPr>
          <w:rFonts w:hint="eastAsia"/>
          <w:sz w:val="30"/>
          <w:szCs w:val="30"/>
        </w:rPr>
        <w:t>*</w:t>
      </w:r>
      <w:r w:rsidRPr="00F454F6">
        <w:rPr>
          <w:rFonts w:hint="eastAsia"/>
          <w:sz w:val="30"/>
          <w:szCs w:val="30"/>
        </w:rPr>
        <w:t>隨堂測驗</w:t>
      </w:r>
    </w:p>
    <w:tbl>
      <w:tblPr>
        <w:tblStyle w:val="a3"/>
        <w:tblW w:w="0" w:type="auto"/>
        <w:tblLook w:val="04A0" w:firstRow="1" w:lastRow="0" w:firstColumn="1" w:lastColumn="0" w:noHBand="0" w:noVBand="1"/>
      </w:tblPr>
      <w:tblGrid>
        <w:gridCol w:w="936"/>
        <w:gridCol w:w="4718"/>
        <w:gridCol w:w="2652"/>
      </w:tblGrid>
      <w:tr w:rsidR="00F454F6" w:rsidTr="009C5870">
        <w:tc>
          <w:tcPr>
            <w:tcW w:w="561" w:type="dxa"/>
          </w:tcPr>
          <w:p w:rsidR="00F454F6" w:rsidRPr="00F454F6" w:rsidRDefault="00F454F6" w:rsidP="00F454F6">
            <w:pPr>
              <w:jc w:val="center"/>
              <w:rPr>
                <w:szCs w:val="24"/>
              </w:rPr>
            </w:pPr>
            <w:r w:rsidRPr="00F454F6">
              <w:rPr>
                <w:rFonts w:hint="eastAsia"/>
                <w:szCs w:val="24"/>
              </w:rPr>
              <w:t>題號</w:t>
            </w:r>
          </w:p>
        </w:tc>
        <w:tc>
          <w:tcPr>
            <w:tcW w:w="4963" w:type="dxa"/>
          </w:tcPr>
          <w:p w:rsidR="00F454F6" w:rsidRPr="00F454F6" w:rsidRDefault="00F454F6" w:rsidP="00F454F6">
            <w:pPr>
              <w:jc w:val="center"/>
              <w:rPr>
                <w:szCs w:val="24"/>
              </w:rPr>
            </w:pPr>
            <w:r w:rsidRPr="00F454F6">
              <w:rPr>
                <w:rFonts w:hint="eastAsia"/>
                <w:szCs w:val="24"/>
              </w:rPr>
              <w:t>試題</w:t>
            </w:r>
          </w:p>
        </w:tc>
        <w:tc>
          <w:tcPr>
            <w:tcW w:w="2772" w:type="dxa"/>
          </w:tcPr>
          <w:p w:rsidR="00F454F6" w:rsidRPr="00F454F6" w:rsidRDefault="00F454F6" w:rsidP="00F454F6">
            <w:pPr>
              <w:jc w:val="center"/>
              <w:rPr>
                <w:szCs w:val="24"/>
              </w:rPr>
            </w:pPr>
            <w:r w:rsidRPr="00F454F6">
              <w:rPr>
                <w:rFonts w:hint="eastAsia"/>
                <w:szCs w:val="24"/>
              </w:rPr>
              <w:t>答案</w:t>
            </w:r>
          </w:p>
        </w:tc>
      </w:tr>
      <w:tr w:rsidR="00F454F6" w:rsidRPr="00F454F6" w:rsidTr="009C5870">
        <w:tc>
          <w:tcPr>
            <w:tcW w:w="561" w:type="dxa"/>
          </w:tcPr>
          <w:p w:rsidR="00F454F6" w:rsidRPr="00F454F6" w:rsidRDefault="00F454F6" w:rsidP="00F454F6">
            <w:pPr>
              <w:jc w:val="center"/>
              <w:rPr>
                <w:szCs w:val="24"/>
              </w:rPr>
            </w:pPr>
            <w:r>
              <w:rPr>
                <w:rFonts w:hint="eastAsia"/>
                <w:szCs w:val="24"/>
              </w:rPr>
              <w:t>1</w:t>
            </w:r>
          </w:p>
        </w:tc>
        <w:tc>
          <w:tcPr>
            <w:tcW w:w="4963" w:type="dxa"/>
          </w:tcPr>
          <w:p w:rsidR="00F454F6" w:rsidRDefault="00F454F6" w:rsidP="00F454F6">
            <w:pPr>
              <w:rPr>
                <w:rFonts w:asciiTheme="minorEastAsia" w:hAnsiTheme="minorEastAsia"/>
              </w:rPr>
            </w:pPr>
            <w:r w:rsidRPr="000C2819">
              <w:rPr>
                <w:rFonts w:asciiTheme="minorEastAsia" w:hAnsiTheme="minorEastAsia" w:hint="eastAsia"/>
              </w:rPr>
              <w:t>2010版國貿條規中的貿易條規共有幾種？</w:t>
            </w:r>
            <w:r>
              <w:rPr>
                <w:rFonts w:asciiTheme="minorEastAsia" w:hAnsiTheme="minorEastAsia" w:hint="eastAsia"/>
              </w:rPr>
              <w:t>(</w:t>
            </w:r>
            <w:r w:rsidRPr="00E46EBA">
              <w:rPr>
                <w:rFonts w:asciiTheme="minorEastAsia" w:hAnsiTheme="minorEastAsia" w:hint="eastAsia"/>
              </w:rPr>
              <w:t>105年第27屆初階外匯人員專業能力測驗試題</w:t>
            </w:r>
            <w:r>
              <w:rPr>
                <w:rFonts w:asciiTheme="minorEastAsia" w:hAnsiTheme="minorEastAsia" w:hint="eastAsia"/>
              </w:rPr>
              <w:t>)</w:t>
            </w:r>
            <w:r w:rsidRPr="000C2819">
              <w:rPr>
                <w:rFonts w:asciiTheme="minorEastAsia" w:hAnsiTheme="minorEastAsia" w:hint="eastAsia"/>
              </w:rPr>
              <w:br/>
              <w:t>(</w:t>
            </w:r>
            <w:r>
              <w:rPr>
                <w:rFonts w:asciiTheme="minorEastAsia" w:hAnsiTheme="minorEastAsia" w:hint="eastAsia"/>
              </w:rPr>
              <w:t>1</w:t>
            </w:r>
            <w:r w:rsidRPr="000C2819">
              <w:rPr>
                <w:rFonts w:asciiTheme="minorEastAsia" w:hAnsiTheme="minorEastAsia" w:hint="eastAsia"/>
              </w:rPr>
              <w:t>) 11種</w:t>
            </w:r>
            <w:r>
              <w:rPr>
                <w:rFonts w:asciiTheme="minorEastAsia" w:hAnsiTheme="minorEastAsia" w:hint="eastAsia"/>
              </w:rPr>
              <w:t xml:space="preserve"> </w:t>
            </w:r>
          </w:p>
          <w:p w:rsidR="00F454F6" w:rsidRDefault="00F454F6" w:rsidP="00F454F6">
            <w:pPr>
              <w:rPr>
                <w:rFonts w:asciiTheme="minorEastAsia" w:hAnsiTheme="minorEastAsia"/>
              </w:rPr>
            </w:pPr>
            <w:r w:rsidRPr="000C2819">
              <w:rPr>
                <w:rFonts w:asciiTheme="minorEastAsia" w:hAnsiTheme="minorEastAsia" w:hint="eastAsia"/>
              </w:rPr>
              <w:lastRenderedPageBreak/>
              <w:t>(</w:t>
            </w:r>
            <w:r>
              <w:rPr>
                <w:rFonts w:asciiTheme="minorEastAsia" w:hAnsiTheme="minorEastAsia" w:hint="eastAsia"/>
              </w:rPr>
              <w:t>2</w:t>
            </w:r>
            <w:r w:rsidRPr="000C2819">
              <w:rPr>
                <w:rFonts w:asciiTheme="minorEastAsia" w:hAnsiTheme="minorEastAsia" w:hint="eastAsia"/>
              </w:rPr>
              <w:t>) 12種</w:t>
            </w:r>
            <w:r>
              <w:rPr>
                <w:rFonts w:asciiTheme="minorEastAsia" w:hAnsiTheme="minorEastAsia" w:hint="eastAsia"/>
              </w:rPr>
              <w:t xml:space="preserve"> </w:t>
            </w:r>
          </w:p>
          <w:p w:rsidR="00F454F6" w:rsidRDefault="00F454F6" w:rsidP="00F454F6">
            <w:pPr>
              <w:rPr>
                <w:rFonts w:asciiTheme="minorEastAsia" w:hAnsiTheme="minorEastAsia"/>
              </w:rPr>
            </w:pPr>
            <w:r w:rsidRPr="000C2819">
              <w:rPr>
                <w:rFonts w:asciiTheme="minorEastAsia" w:hAnsiTheme="minorEastAsia" w:hint="eastAsia"/>
              </w:rPr>
              <w:t>(</w:t>
            </w:r>
            <w:r>
              <w:rPr>
                <w:rFonts w:asciiTheme="minorEastAsia" w:hAnsiTheme="minorEastAsia" w:hint="eastAsia"/>
              </w:rPr>
              <w:t>3</w:t>
            </w:r>
            <w:r w:rsidRPr="000C2819">
              <w:rPr>
                <w:rFonts w:asciiTheme="minorEastAsia" w:hAnsiTheme="minorEastAsia" w:hint="eastAsia"/>
              </w:rPr>
              <w:t>) 13種</w:t>
            </w:r>
            <w:r>
              <w:rPr>
                <w:rFonts w:asciiTheme="minorEastAsia" w:hAnsiTheme="minorEastAsia" w:hint="eastAsia"/>
              </w:rPr>
              <w:t xml:space="preserve"> </w:t>
            </w:r>
          </w:p>
          <w:p w:rsidR="00F454F6" w:rsidRPr="00F454F6" w:rsidRDefault="00F454F6" w:rsidP="00F454F6">
            <w:pPr>
              <w:rPr>
                <w:szCs w:val="24"/>
              </w:rPr>
            </w:pPr>
            <w:r w:rsidRPr="000C2819">
              <w:rPr>
                <w:rFonts w:asciiTheme="minorEastAsia" w:hAnsiTheme="minorEastAsia" w:hint="eastAsia"/>
              </w:rPr>
              <w:t>(</w:t>
            </w:r>
            <w:r>
              <w:rPr>
                <w:rFonts w:asciiTheme="minorEastAsia" w:hAnsiTheme="minorEastAsia" w:hint="eastAsia"/>
              </w:rPr>
              <w:t>4</w:t>
            </w:r>
            <w:r w:rsidRPr="000C2819">
              <w:rPr>
                <w:rFonts w:asciiTheme="minorEastAsia" w:hAnsiTheme="minorEastAsia" w:hint="eastAsia"/>
              </w:rPr>
              <w:t>) 14種</w:t>
            </w:r>
          </w:p>
        </w:tc>
        <w:tc>
          <w:tcPr>
            <w:tcW w:w="2772" w:type="dxa"/>
          </w:tcPr>
          <w:p w:rsidR="00F454F6" w:rsidRPr="00F454F6" w:rsidRDefault="00F454F6" w:rsidP="00F454F6">
            <w:pPr>
              <w:rPr>
                <w:szCs w:val="24"/>
              </w:rPr>
            </w:pPr>
            <w:r>
              <w:rPr>
                <w:rFonts w:hint="eastAsia"/>
                <w:szCs w:val="24"/>
              </w:rPr>
              <w:lastRenderedPageBreak/>
              <w:t>1</w:t>
            </w:r>
          </w:p>
        </w:tc>
      </w:tr>
      <w:tr w:rsidR="00F454F6" w:rsidRPr="00F454F6" w:rsidTr="009C5870">
        <w:tc>
          <w:tcPr>
            <w:tcW w:w="561" w:type="dxa"/>
          </w:tcPr>
          <w:p w:rsidR="00F454F6" w:rsidRPr="00F454F6" w:rsidRDefault="00F454F6" w:rsidP="00F454F6">
            <w:pPr>
              <w:jc w:val="center"/>
              <w:rPr>
                <w:szCs w:val="24"/>
              </w:rPr>
            </w:pPr>
            <w:r>
              <w:rPr>
                <w:rFonts w:hint="eastAsia"/>
                <w:szCs w:val="24"/>
              </w:rPr>
              <w:t>2</w:t>
            </w:r>
          </w:p>
        </w:tc>
        <w:tc>
          <w:tcPr>
            <w:tcW w:w="4963" w:type="dxa"/>
          </w:tcPr>
          <w:p w:rsidR="00F454F6" w:rsidRDefault="00F454F6" w:rsidP="00F454F6">
            <w:pPr>
              <w:rPr>
                <w:rFonts w:asciiTheme="minorEastAsia" w:hAnsiTheme="minorEastAsia"/>
              </w:rPr>
            </w:pPr>
            <w:r w:rsidRPr="007E486B">
              <w:rPr>
                <w:rFonts w:asciiTheme="minorEastAsia" w:hAnsiTheme="minorEastAsia" w:hint="eastAsia"/>
              </w:rPr>
              <w:t>依 2010 版國貿條規規定，FOB 條件規則適用於下列何種運送方式？</w:t>
            </w:r>
            <w:r w:rsidRPr="00E46EBA">
              <w:rPr>
                <w:rFonts w:asciiTheme="minorEastAsia" w:hAnsiTheme="minorEastAsia" w:hint="eastAsia"/>
              </w:rPr>
              <w:t>(10</w:t>
            </w:r>
            <w:r>
              <w:rPr>
                <w:rFonts w:asciiTheme="minorEastAsia" w:hAnsiTheme="minorEastAsia" w:hint="eastAsia"/>
              </w:rPr>
              <w:t>4</w:t>
            </w:r>
            <w:r w:rsidRPr="00E46EBA">
              <w:rPr>
                <w:rFonts w:asciiTheme="minorEastAsia" w:hAnsiTheme="minorEastAsia" w:hint="eastAsia"/>
              </w:rPr>
              <w:t>年第2</w:t>
            </w:r>
            <w:r>
              <w:rPr>
                <w:rFonts w:asciiTheme="minorEastAsia" w:hAnsiTheme="minorEastAsia" w:hint="eastAsia"/>
              </w:rPr>
              <w:t>5</w:t>
            </w:r>
            <w:r w:rsidRPr="00E46EBA">
              <w:rPr>
                <w:rFonts w:asciiTheme="minorEastAsia" w:hAnsiTheme="minorEastAsia" w:hint="eastAsia"/>
              </w:rPr>
              <w:t>屆初階外匯人員專業能力測驗試題)</w:t>
            </w:r>
            <w:r w:rsidRPr="007E486B">
              <w:rPr>
                <w:rFonts w:asciiTheme="minorEastAsia" w:hAnsiTheme="minorEastAsia" w:hint="eastAsia"/>
              </w:rPr>
              <w:t xml:space="preserve">                                             </w:t>
            </w:r>
            <w:r w:rsidRPr="007E486B">
              <w:rPr>
                <w:rFonts w:asciiTheme="minorEastAsia" w:hAnsiTheme="minorEastAsia" w:hint="eastAsia"/>
              </w:rPr>
              <w:br/>
              <w:t>(1)公路、鐵路運送</w:t>
            </w:r>
          </w:p>
          <w:p w:rsidR="00F454F6" w:rsidRDefault="00F454F6" w:rsidP="00F454F6">
            <w:pPr>
              <w:rPr>
                <w:rFonts w:asciiTheme="minorEastAsia" w:hAnsiTheme="minorEastAsia"/>
              </w:rPr>
            </w:pPr>
            <w:r w:rsidRPr="007E486B">
              <w:rPr>
                <w:rFonts w:asciiTheme="minorEastAsia" w:hAnsiTheme="minorEastAsia" w:hint="eastAsia"/>
              </w:rPr>
              <w:t xml:space="preserve">(2)空運 </w:t>
            </w:r>
          </w:p>
          <w:p w:rsidR="00F454F6" w:rsidRDefault="00F454F6" w:rsidP="00F454F6">
            <w:pPr>
              <w:rPr>
                <w:rFonts w:asciiTheme="minorEastAsia" w:hAnsiTheme="minorEastAsia"/>
              </w:rPr>
            </w:pPr>
            <w:r w:rsidRPr="007E486B">
              <w:rPr>
                <w:rFonts w:asciiTheme="minorEastAsia" w:hAnsiTheme="minorEastAsia" w:hint="eastAsia"/>
              </w:rPr>
              <w:t xml:space="preserve">(3)複合運送 </w:t>
            </w:r>
          </w:p>
          <w:p w:rsidR="00F454F6" w:rsidRPr="00F454F6" w:rsidRDefault="00F454F6" w:rsidP="00F454F6">
            <w:pPr>
              <w:rPr>
                <w:szCs w:val="24"/>
              </w:rPr>
            </w:pPr>
            <w:r w:rsidRPr="007E486B">
              <w:rPr>
                <w:rFonts w:asciiTheme="minorEastAsia" w:hAnsiTheme="minorEastAsia" w:hint="eastAsia"/>
              </w:rPr>
              <w:t>(4)海運或內陸水路運送</w:t>
            </w:r>
          </w:p>
        </w:tc>
        <w:tc>
          <w:tcPr>
            <w:tcW w:w="2772" w:type="dxa"/>
          </w:tcPr>
          <w:p w:rsidR="00F454F6" w:rsidRPr="00F454F6" w:rsidRDefault="00F454F6" w:rsidP="00F454F6">
            <w:pPr>
              <w:rPr>
                <w:szCs w:val="24"/>
              </w:rPr>
            </w:pPr>
            <w:r>
              <w:rPr>
                <w:rFonts w:hint="eastAsia"/>
                <w:szCs w:val="24"/>
              </w:rPr>
              <w:t>4</w:t>
            </w:r>
          </w:p>
        </w:tc>
      </w:tr>
      <w:tr w:rsidR="00F454F6" w:rsidRPr="00F454F6" w:rsidTr="009C5870">
        <w:trPr>
          <w:trHeight w:val="70"/>
        </w:trPr>
        <w:tc>
          <w:tcPr>
            <w:tcW w:w="561" w:type="dxa"/>
          </w:tcPr>
          <w:p w:rsidR="00F454F6" w:rsidRPr="00F454F6" w:rsidRDefault="00F454F6" w:rsidP="00F454F6">
            <w:pPr>
              <w:jc w:val="center"/>
              <w:rPr>
                <w:szCs w:val="24"/>
              </w:rPr>
            </w:pPr>
            <w:r>
              <w:rPr>
                <w:rFonts w:hint="eastAsia"/>
                <w:szCs w:val="24"/>
              </w:rPr>
              <w:t>3</w:t>
            </w:r>
          </w:p>
        </w:tc>
        <w:tc>
          <w:tcPr>
            <w:tcW w:w="4963" w:type="dxa"/>
          </w:tcPr>
          <w:p w:rsidR="00F454F6" w:rsidRDefault="00F454F6" w:rsidP="00F454F6">
            <w:pPr>
              <w:rPr>
                <w:rFonts w:asciiTheme="minorEastAsia" w:hAnsiTheme="minorEastAsia"/>
              </w:rPr>
            </w:pPr>
            <w:r w:rsidRPr="007064D5">
              <w:rPr>
                <w:rFonts w:asciiTheme="minorEastAsia" w:hAnsiTheme="minorEastAsia" w:hint="eastAsia"/>
              </w:rPr>
              <w:t>依據 2010 版國貿條規，下列貿易條規中，何者表示賣方所負擔之義務最小？</w:t>
            </w:r>
            <w:r w:rsidRPr="002A732B">
              <w:rPr>
                <w:rFonts w:asciiTheme="minorEastAsia" w:hAnsiTheme="minorEastAsia" w:hint="eastAsia"/>
              </w:rPr>
              <w:t>(104年第25屆初階外匯人員專業能力測驗試題)</w:t>
            </w:r>
            <w:r w:rsidRPr="007064D5">
              <w:rPr>
                <w:rFonts w:asciiTheme="minorEastAsia" w:hAnsiTheme="minorEastAsia" w:hint="eastAsia"/>
              </w:rPr>
              <w:br/>
              <w:t>(</w:t>
            </w:r>
            <w:r>
              <w:rPr>
                <w:rFonts w:asciiTheme="minorEastAsia" w:hAnsiTheme="minorEastAsia" w:hint="eastAsia"/>
              </w:rPr>
              <w:t>1</w:t>
            </w:r>
            <w:r w:rsidRPr="007064D5">
              <w:rPr>
                <w:rFonts w:asciiTheme="minorEastAsia" w:hAnsiTheme="minorEastAsia" w:hint="eastAsia"/>
              </w:rPr>
              <w:t>) FOB</w:t>
            </w:r>
            <w:r>
              <w:rPr>
                <w:rFonts w:asciiTheme="minorEastAsia" w:hAnsiTheme="minorEastAsia" w:hint="eastAsia"/>
              </w:rPr>
              <w:t xml:space="preserve"> </w:t>
            </w:r>
          </w:p>
          <w:p w:rsidR="00F454F6" w:rsidRDefault="00F454F6" w:rsidP="00F454F6">
            <w:pPr>
              <w:rPr>
                <w:rFonts w:asciiTheme="minorEastAsia" w:hAnsiTheme="minorEastAsia"/>
              </w:rPr>
            </w:pPr>
            <w:r w:rsidRPr="007064D5">
              <w:rPr>
                <w:rFonts w:asciiTheme="minorEastAsia" w:hAnsiTheme="minorEastAsia" w:hint="eastAsia"/>
              </w:rPr>
              <w:t>(</w:t>
            </w:r>
            <w:r>
              <w:rPr>
                <w:rFonts w:asciiTheme="minorEastAsia" w:hAnsiTheme="minorEastAsia" w:hint="eastAsia"/>
              </w:rPr>
              <w:t>2</w:t>
            </w:r>
            <w:r w:rsidRPr="007064D5">
              <w:rPr>
                <w:rFonts w:asciiTheme="minorEastAsia" w:hAnsiTheme="minorEastAsia" w:hint="eastAsia"/>
              </w:rPr>
              <w:t>) CIF</w:t>
            </w:r>
            <w:r>
              <w:rPr>
                <w:rFonts w:asciiTheme="minorEastAsia" w:hAnsiTheme="minorEastAsia" w:hint="eastAsia"/>
              </w:rPr>
              <w:t xml:space="preserve"> </w:t>
            </w:r>
          </w:p>
          <w:p w:rsidR="00F454F6" w:rsidRDefault="00F454F6" w:rsidP="00F454F6">
            <w:pPr>
              <w:rPr>
                <w:rFonts w:asciiTheme="minorEastAsia" w:hAnsiTheme="minorEastAsia"/>
              </w:rPr>
            </w:pPr>
            <w:r w:rsidRPr="007064D5">
              <w:rPr>
                <w:rFonts w:asciiTheme="minorEastAsia" w:hAnsiTheme="minorEastAsia" w:hint="eastAsia"/>
              </w:rPr>
              <w:t>(</w:t>
            </w:r>
            <w:r>
              <w:rPr>
                <w:rFonts w:asciiTheme="minorEastAsia" w:hAnsiTheme="minorEastAsia" w:hint="eastAsia"/>
              </w:rPr>
              <w:t>3</w:t>
            </w:r>
            <w:r w:rsidRPr="007064D5">
              <w:rPr>
                <w:rFonts w:asciiTheme="minorEastAsia" w:hAnsiTheme="minorEastAsia" w:hint="eastAsia"/>
              </w:rPr>
              <w:t>) CIP</w:t>
            </w:r>
            <w:r>
              <w:rPr>
                <w:rFonts w:asciiTheme="minorEastAsia" w:hAnsiTheme="minorEastAsia" w:hint="eastAsia"/>
              </w:rPr>
              <w:t xml:space="preserve"> </w:t>
            </w:r>
          </w:p>
          <w:p w:rsidR="00F454F6" w:rsidRPr="00F454F6" w:rsidRDefault="00F454F6" w:rsidP="00F454F6">
            <w:pPr>
              <w:rPr>
                <w:szCs w:val="24"/>
              </w:rPr>
            </w:pPr>
            <w:r w:rsidRPr="007064D5">
              <w:rPr>
                <w:rFonts w:asciiTheme="minorEastAsia" w:hAnsiTheme="minorEastAsia" w:hint="eastAsia"/>
              </w:rPr>
              <w:t>(</w:t>
            </w:r>
            <w:r>
              <w:rPr>
                <w:rFonts w:asciiTheme="minorEastAsia" w:hAnsiTheme="minorEastAsia" w:hint="eastAsia"/>
              </w:rPr>
              <w:t>4</w:t>
            </w:r>
            <w:r w:rsidRPr="007064D5">
              <w:rPr>
                <w:rFonts w:asciiTheme="minorEastAsia" w:hAnsiTheme="minorEastAsia" w:hint="eastAsia"/>
              </w:rPr>
              <w:t>) EXW</w:t>
            </w:r>
          </w:p>
        </w:tc>
        <w:tc>
          <w:tcPr>
            <w:tcW w:w="2772" w:type="dxa"/>
          </w:tcPr>
          <w:p w:rsidR="00F454F6" w:rsidRPr="00F454F6" w:rsidRDefault="00F454F6" w:rsidP="00F454F6">
            <w:pPr>
              <w:rPr>
                <w:szCs w:val="24"/>
              </w:rPr>
            </w:pPr>
            <w:r>
              <w:rPr>
                <w:rFonts w:hint="eastAsia"/>
                <w:szCs w:val="24"/>
              </w:rPr>
              <w:t>4</w:t>
            </w:r>
          </w:p>
        </w:tc>
      </w:tr>
      <w:tr w:rsidR="00F454F6" w:rsidRPr="00F454F6" w:rsidTr="009C5870">
        <w:tc>
          <w:tcPr>
            <w:tcW w:w="561" w:type="dxa"/>
          </w:tcPr>
          <w:p w:rsidR="00F454F6" w:rsidRPr="00F454F6" w:rsidRDefault="00F454F6" w:rsidP="00F454F6">
            <w:pPr>
              <w:jc w:val="center"/>
              <w:rPr>
                <w:szCs w:val="24"/>
              </w:rPr>
            </w:pPr>
            <w:r>
              <w:rPr>
                <w:rFonts w:hint="eastAsia"/>
                <w:szCs w:val="24"/>
              </w:rPr>
              <w:t>4</w:t>
            </w:r>
          </w:p>
        </w:tc>
        <w:tc>
          <w:tcPr>
            <w:tcW w:w="4963" w:type="dxa"/>
          </w:tcPr>
          <w:p w:rsidR="00EE78EA" w:rsidRDefault="00EE78EA" w:rsidP="00EE78EA">
            <w:pPr>
              <w:rPr>
                <w:rFonts w:asciiTheme="minorEastAsia" w:hAnsiTheme="minorEastAsia"/>
                <w:kern w:val="0"/>
              </w:rPr>
            </w:pPr>
            <w:r>
              <w:rPr>
                <w:rFonts w:asciiTheme="minorEastAsia" w:hAnsiTheme="minorEastAsia" w:hint="eastAsia"/>
                <w:kern w:val="0"/>
              </w:rPr>
              <w:t>有關 2010 版國貿條規規範之內容，下列敘述何者錯誤？</w:t>
            </w:r>
            <w:r w:rsidRPr="00EB1FE6">
              <w:rPr>
                <w:rFonts w:asciiTheme="minorEastAsia" w:hAnsiTheme="minorEastAsia" w:hint="eastAsia"/>
                <w:kern w:val="0"/>
              </w:rPr>
              <w:t>(108 第33屆初階外匯人員專業能力測驗)</w:t>
            </w:r>
            <w:r>
              <w:rPr>
                <w:rFonts w:asciiTheme="minorEastAsia" w:hAnsiTheme="minorEastAsia" w:hint="eastAsia"/>
                <w:kern w:val="0"/>
              </w:rPr>
              <w:br/>
              <w:t xml:space="preserve">(1) 共規範 11 種條規                               </w:t>
            </w:r>
            <w:r>
              <w:rPr>
                <w:rFonts w:asciiTheme="minorEastAsia" w:hAnsiTheme="minorEastAsia" w:hint="eastAsia"/>
                <w:kern w:val="0"/>
              </w:rPr>
              <w:br/>
              <w:t>(2) 亦規範處理貨物所有權之移轉</w:t>
            </w:r>
            <w:r>
              <w:rPr>
                <w:rFonts w:asciiTheme="minorEastAsia" w:hAnsiTheme="minorEastAsia" w:hint="eastAsia"/>
                <w:kern w:val="0"/>
              </w:rPr>
              <w:br/>
              <w:t>(3) 賣方所負擔的義務與責任最小為 EXW 條規</w:t>
            </w:r>
          </w:p>
          <w:p w:rsidR="00F454F6" w:rsidRPr="00F454F6" w:rsidRDefault="00EE78EA" w:rsidP="00EE78EA">
            <w:pPr>
              <w:rPr>
                <w:szCs w:val="24"/>
              </w:rPr>
            </w:pPr>
            <w:r>
              <w:rPr>
                <w:rFonts w:asciiTheme="minorEastAsia" w:hAnsiTheme="minorEastAsia" w:hint="eastAsia"/>
                <w:kern w:val="0"/>
              </w:rPr>
              <w:t>(4) 當事人擬援引國貿條規，須於契約中載明適用之貿易條件</w:t>
            </w:r>
          </w:p>
        </w:tc>
        <w:tc>
          <w:tcPr>
            <w:tcW w:w="2772" w:type="dxa"/>
          </w:tcPr>
          <w:p w:rsidR="00F454F6" w:rsidRPr="00F454F6" w:rsidRDefault="00EE78EA" w:rsidP="00F454F6">
            <w:pPr>
              <w:rPr>
                <w:szCs w:val="24"/>
              </w:rPr>
            </w:pPr>
            <w:r>
              <w:rPr>
                <w:rFonts w:hint="eastAsia"/>
                <w:szCs w:val="24"/>
              </w:rPr>
              <w:t>2</w:t>
            </w:r>
          </w:p>
        </w:tc>
      </w:tr>
      <w:tr w:rsidR="00F454F6" w:rsidRPr="00F454F6" w:rsidTr="009C5870">
        <w:tc>
          <w:tcPr>
            <w:tcW w:w="561" w:type="dxa"/>
          </w:tcPr>
          <w:p w:rsidR="00F454F6" w:rsidRPr="00F454F6" w:rsidRDefault="00F454F6" w:rsidP="00F454F6">
            <w:pPr>
              <w:jc w:val="center"/>
              <w:rPr>
                <w:szCs w:val="24"/>
              </w:rPr>
            </w:pPr>
            <w:r>
              <w:rPr>
                <w:rFonts w:hint="eastAsia"/>
                <w:szCs w:val="24"/>
              </w:rPr>
              <w:t>5</w:t>
            </w:r>
          </w:p>
        </w:tc>
        <w:tc>
          <w:tcPr>
            <w:tcW w:w="4963" w:type="dxa"/>
          </w:tcPr>
          <w:p w:rsidR="00B95B8A" w:rsidRDefault="00B95B8A" w:rsidP="00B95B8A">
            <w:pPr>
              <w:rPr>
                <w:rFonts w:asciiTheme="minorEastAsia" w:hAnsiTheme="minorEastAsia"/>
                <w:kern w:val="0"/>
              </w:rPr>
            </w:pPr>
            <w:r>
              <w:rPr>
                <w:rFonts w:asciiTheme="minorEastAsia" w:hAnsiTheme="minorEastAsia" w:hint="eastAsia"/>
                <w:kern w:val="0"/>
              </w:rPr>
              <w:t>下列何種貿易條規，為運費在內條件規則且僅使用於海運或內陸水路運送？</w:t>
            </w:r>
            <w:r>
              <w:rPr>
                <w:rFonts w:asciiTheme="minorEastAsia" w:hAnsiTheme="minorEastAsia" w:hint="eastAsia"/>
              </w:rPr>
              <w:t>(</w:t>
            </w:r>
            <w:r w:rsidRPr="00942BC1">
              <w:rPr>
                <w:rFonts w:asciiTheme="minorEastAsia" w:hAnsiTheme="minorEastAsia" w:hint="eastAsia"/>
              </w:rPr>
              <w:t>104年初階外匯人員第</w:t>
            </w:r>
            <w:r>
              <w:rPr>
                <w:rFonts w:asciiTheme="minorEastAsia" w:hAnsiTheme="minorEastAsia" w:hint="eastAsia"/>
              </w:rPr>
              <w:t>25</w:t>
            </w:r>
            <w:r w:rsidRPr="00942BC1">
              <w:rPr>
                <w:rFonts w:asciiTheme="minorEastAsia" w:hAnsiTheme="minorEastAsia" w:hint="eastAsia"/>
              </w:rPr>
              <w:t>屆進口外匯業務</w:t>
            </w:r>
            <w:r>
              <w:rPr>
                <w:rFonts w:asciiTheme="minorEastAsia" w:hAnsiTheme="minorEastAsia" w:hint="eastAsia"/>
              </w:rPr>
              <w:t>試題)</w:t>
            </w:r>
            <w:r w:rsidRPr="00C86B5C">
              <w:rPr>
                <w:rFonts w:asciiTheme="minorEastAsia" w:hAnsiTheme="minorEastAsia" w:hint="eastAsia"/>
              </w:rPr>
              <w:t xml:space="preserve">　</w:t>
            </w:r>
            <w:r>
              <w:rPr>
                <w:rFonts w:asciiTheme="minorEastAsia" w:hAnsiTheme="minorEastAsia" w:hint="eastAsia"/>
                <w:kern w:val="0"/>
              </w:rPr>
              <w:br/>
              <w:t>(1) EXW</w:t>
            </w:r>
          </w:p>
          <w:p w:rsidR="00B95B8A" w:rsidRDefault="00B95B8A" w:rsidP="00B95B8A">
            <w:pPr>
              <w:rPr>
                <w:rFonts w:asciiTheme="minorEastAsia" w:hAnsiTheme="minorEastAsia"/>
                <w:kern w:val="0"/>
              </w:rPr>
            </w:pPr>
            <w:r>
              <w:rPr>
                <w:rFonts w:asciiTheme="minorEastAsia" w:hAnsiTheme="minorEastAsia" w:hint="eastAsia"/>
                <w:kern w:val="0"/>
              </w:rPr>
              <w:t xml:space="preserve">(2) FCA </w:t>
            </w:r>
          </w:p>
          <w:p w:rsidR="00B95B8A" w:rsidRDefault="00B95B8A" w:rsidP="00B95B8A">
            <w:pPr>
              <w:rPr>
                <w:rFonts w:asciiTheme="minorEastAsia" w:hAnsiTheme="minorEastAsia"/>
                <w:kern w:val="0"/>
              </w:rPr>
            </w:pPr>
            <w:r>
              <w:rPr>
                <w:rFonts w:asciiTheme="minorEastAsia" w:hAnsiTheme="minorEastAsia" w:hint="eastAsia"/>
                <w:kern w:val="0"/>
              </w:rPr>
              <w:t xml:space="preserve">(3) CFR </w:t>
            </w:r>
          </w:p>
          <w:p w:rsidR="00F454F6" w:rsidRPr="00F454F6" w:rsidRDefault="00B95B8A" w:rsidP="00B95B8A">
            <w:pPr>
              <w:rPr>
                <w:szCs w:val="24"/>
              </w:rPr>
            </w:pPr>
            <w:r>
              <w:rPr>
                <w:rFonts w:asciiTheme="minorEastAsia" w:hAnsiTheme="minorEastAsia" w:hint="eastAsia"/>
                <w:kern w:val="0"/>
              </w:rPr>
              <w:t>(4) FAS</w:t>
            </w:r>
          </w:p>
        </w:tc>
        <w:tc>
          <w:tcPr>
            <w:tcW w:w="2772" w:type="dxa"/>
          </w:tcPr>
          <w:p w:rsidR="00B95B8A" w:rsidRPr="00F454F6" w:rsidRDefault="00B95B8A" w:rsidP="00F454F6">
            <w:pPr>
              <w:rPr>
                <w:szCs w:val="24"/>
              </w:rPr>
            </w:pPr>
            <w:r>
              <w:rPr>
                <w:rFonts w:hint="eastAsia"/>
                <w:szCs w:val="24"/>
              </w:rPr>
              <w:t>3</w:t>
            </w:r>
          </w:p>
        </w:tc>
      </w:tr>
      <w:tr w:rsidR="00F454F6" w:rsidRPr="00F454F6" w:rsidTr="009C5870">
        <w:tc>
          <w:tcPr>
            <w:tcW w:w="561" w:type="dxa"/>
          </w:tcPr>
          <w:p w:rsidR="00F454F6" w:rsidRPr="00F454F6" w:rsidRDefault="00F454F6" w:rsidP="00F454F6">
            <w:pPr>
              <w:jc w:val="center"/>
              <w:rPr>
                <w:szCs w:val="24"/>
              </w:rPr>
            </w:pPr>
            <w:r>
              <w:rPr>
                <w:rFonts w:hint="eastAsia"/>
                <w:szCs w:val="24"/>
              </w:rPr>
              <w:t>6</w:t>
            </w:r>
          </w:p>
        </w:tc>
        <w:tc>
          <w:tcPr>
            <w:tcW w:w="4963" w:type="dxa"/>
          </w:tcPr>
          <w:p w:rsidR="009C5870" w:rsidRPr="00442864" w:rsidRDefault="009C5870" w:rsidP="009C5870">
            <w:pPr>
              <w:rPr>
                <w:color w:val="000000"/>
              </w:rPr>
            </w:pPr>
            <w:r w:rsidRPr="00442864">
              <w:rPr>
                <w:rFonts w:hint="eastAsia"/>
                <w:color w:val="000000"/>
              </w:rPr>
              <w:t xml:space="preserve">2010 </w:t>
            </w:r>
            <w:r w:rsidRPr="00442864">
              <w:rPr>
                <w:rFonts w:hint="eastAsia"/>
                <w:color w:val="000000"/>
              </w:rPr>
              <w:t>版國貿條規十一種貿易條規中，賣方承擔最大義務為下列何者？</w:t>
            </w:r>
            <w:r>
              <w:rPr>
                <w:rFonts w:hint="eastAsia"/>
                <w:color w:val="000000"/>
              </w:rPr>
              <w:t>(</w:t>
            </w:r>
            <w:r w:rsidRPr="00442864">
              <w:rPr>
                <w:rFonts w:hint="eastAsia"/>
                <w:color w:val="000000"/>
              </w:rPr>
              <w:t>108</w:t>
            </w:r>
            <w:r w:rsidRPr="00442864">
              <w:rPr>
                <w:rFonts w:hint="eastAsia"/>
                <w:color w:val="000000"/>
              </w:rPr>
              <w:lastRenderedPageBreak/>
              <w:t>年第</w:t>
            </w:r>
            <w:r w:rsidRPr="00442864">
              <w:rPr>
                <w:rFonts w:hint="eastAsia"/>
                <w:color w:val="000000"/>
              </w:rPr>
              <w:t xml:space="preserve"> 34 </w:t>
            </w:r>
            <w:r w:rsidRPr="00442864">
              <w:rPr>
                <w:rFonts w:hint="eastAsia"/>
                <w:color w:val="000000"/>
              </w:rPr>
              <w:t>屆初階外匯人員專業能力測驗進出口外匯</w:t>
            </w:r>
            <w:r>
              <w:rPr>
                <w:rFonts w:hint="eastAsia"/>
                <w:color w:val="000000"/>
              </w:rPr>
              <w:t>試題</w:t>
            </w:r>
            <w:r>
              <w:rPr>
                <w:rFonts w:hint="eastAsia"/>
                <w:color w:val="000000"/>
              </w:rPr>
              <w:t>)</w:t>
            </w:r>
          </w:p>
          <w:p w:rsidR="009C5870" w:rsidRPr="00442864" w:rsidRDefault="009C5870" w:rsidP="009C5870">
            <w:pPr>
              <w:rPr>
                <w:color w:val="000000"/>
              </w:rPr>
            </w:pPr>
            <w:r w:rsidRPr="00442864">
              <w:rPr>
                <w:color w:val="000000"/>
              </w:rPr>
              <w:t>(</w:t>
            </w:r>
            <w:r>
              <w:rPr>
                <w:rFonts w:hint="eastAsia"/>
                <w:color w:val="000000"/>
              </w:rPr>
              <w:t>1</w:t>
            </w:r>
            <w:r w:rsidRPr="00442864">
              <w:rPr>
                <w:color w:val="000000"/>
              </w:rPr>
              <w:t>) EXW</w:t>
            </w:r>
          </w:p>
          <w:p w:rsidR="009C5870" w:rsidRPr="00442864" w:rsidRDefault="009C5870" w:rsidP="009C5870">
            <w:pPr>
              <w:rPr>
                <w:color w:val="000000"/>
              </w:rPr>
            </w:pPr>
            <w:r w:rsidRPr="00442864">
              <w:rPr>
                <w:color w:val="000000"/>
              </w:rPr>
              <w:t>(</w:t>
            </w:r>
            <w:r>
              <w:rPr>
                <w:rFonts w:hint="eastAsia"/>
                <w:color w:val="000000"/>
              </w:rPr>
              <w:t>2</w:t>
            </w:r>
            <w:r w:rsidRPr="00442864">
              <w:rPr>
                <w:color w:val="000000"/>
              </w:rPr>
              <w:t>) FOB</w:t>
            </w:r>
          </w:p>
          <w:p w:rsidR="009C5870" w:rsidRPr="00442864" w:rsidRDefault="009C5870" w:rsidP="009C5870">
            <w:pPr>
              <w:rPr>
                <w:color w:val="000000"/>
              </w:rPr>
            </w:pPr>
            <w:r w:rsidRPr="00442864">
              <w:rPr>
                <w:color w:val="000000"/>
              </w:rPr>
              <w:t>(</w:t>
            </w:r>
            <w:r>
              <w:rPr>
                <w:rFonts w:hint="eastAsia"/>
                <w:color w:val="000000"/>
              </w:rPr>
              <w:t>3</w:t>
            </w:r>
            <w:r w:rsidRPr="00442864">
              <w:rPr>
                <w:color w:val="000000"/>
              </w:rPr>
              <w:t>) CIF</w:t>
            </w:r>
          </w:p>
          <w:p w:rsidR="00F454F6" w:rsidRPr="00F454F6" w:rsidRDefault="009C5870" w:rsidP="009C5870">
            <w:pPr>
              <w:rPr>
                <w:szCs w:val="24"/>
              </w:rPr>
            </w:pPr>
            <w:r w:rsidRPr="00442864">
              <w:rPr>
                <w:color w:val="000000"/>
              </w:rPr>
              <w:t>(</w:t>
            </w:r>
            <w:r>
              <w:rPr>
                <w:rFonts w:hint="eastAsia"/>
                <w:color w:val="000000"/>
              </w:rPr>
              <w:t>4</w:t>
            </w:r>
            <w:r w:rsidRPr="00442864">
              <w:rPr>
                <w:color w:val="000000"/>
              </w:rPr>
              <w:t>) DDP</w:t>
            </w:r>
          </w:p>
        </w:tc>
        <w:tc>
          <w:tcPr>
            <w:tcW w:w="2772" w:type="dxa"/>
          </w:tcPr>
          <w:p w:rsidR="00F454F6" w:rsidRPr="00F454F6" w:rsidRDefault="009C5870" w:rsidP="00F454F6">
            <w:pPr>
              <w:rPr>
                <w:szCs w:val="24"/>
              </w:rPr>
            </w:pPr>
            <w:r>
              <w:rPr>
                <w:rFonts w:hint="eastAsia"/>
                <w:szCs w:val="24"/>
              </w:rPr>
              <w:lastRenderedPageBreak/>
              <w:t>4</w:t>
            </w:r>
          </w:p>
        </w:tc>
      </w:tr>
    </w:tbl>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BE04AC" w:rsidRPr="00F454F6" w:rsidRDefault="00BE04AC" w:rsidP="00BE04AC">
      <w:pPr>
        <w:rPr>
          <w:szCs w:val="24"/>
        </w:rPr>
      </w:pPr>
    </w:p>
    <w:p w:rsidR="006E5745" w:rsidRPr="00F454F6" w:rsidRDefault="006E5745" w:rsidP="006E5745">
      <w:pPr>
        <w:rPr>
          <w:szCs w:val="24"/>
        </w:rPr>
      </w:pPr>
    </w:p>
    <w:p w:rsidR="00F454F6" w:rsidRDefault="00F454F6" w:rsidP="00F454F6">
      <w:pPr>
        <w:rPr>
          <w:sz w:val="40"/>
          <w:szCs w:val="40"/>
        </w:rPr>
      </w:pPr>
    </w:p>
    <w:p w:rsidR="009C5870" w:rsidRDefault="009C5870" w:rsidP="00F454F6">
      <w:pPr>
        <w:rPr>
          <w:sz w:val="40"/>
          <w:szCs w:val="40"/>
        </w:rPr>
      </w:pPr>
    </w:p>
    <w:p w:rsidR="00886709" w:rsidRPr="00886709" w:rsidRDefault="00886709" w:rsidP="00886709">
      <w:pPr>
        <w:jc w:val="center"/>
        <w:rPr>
          <w:sz w:val="40"/>
          <w:szCs w:val="40"/>
        </w:rPr>
      </w:pPr>
      <w:r w:rsidRPr="00886709">
        <w:rPr>
          <w:rFonts w:hint="eastAsia"/>
          <w:sz w:val="40"/>
          <w:szCs w:val="40"/>
        </w:rPr>
        <w:t>第三章</w:t>
      </w:r>
    </w:p>
    <w:p w:rsidR="00D12539" w:rsidRPr="00502241" w:rsidRDefault="00D12539" w:rsidP="00C62CC4">
      <w:pPr>
        <w:jc w:val="center"/>
        <w:rPr>
          <w:b/>
          <w:sz w:val="30"/>
          <w:szCs w:val="30"/>
        </w:rPr>
      </w:pPr>
      <w:r w:rsidRPr="00502241">
        <w:rPr>
          <w:rFonts w:hint="eastAsia"/>
          <w:b/>
          <w:sz w:val="30"/>
          <w:szCs w:val="30"/>
        </w:rPr>
        <w:t>信用狀</w:t>
      </w:r>
    </w:p>
    <w:p w:rsidR="00E4189A" w:rsidRDefault="00E4189A" w:rsidP="00E4189A">
      <w:pPr>
        <w:pStyle w:val="Web"/>
        <w:spacing w:before="86" w:beforeAutospacing="0" w:after="0" w:afterAutospacing="0" w:line="288" w:lineRule="auto"/>
        <w:textAlignment w:val="baseline"/>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 xml:space="preserve">  </w:t>
      </w:r>
      <w:r>
        <w:rPr>
          <w:rFonts w:asciiTheme="minorHAnsi" w:eastAsiaTheme="minorEastAsia" w:hAnsiTheme="minorHAnsi" w:cstheme="minorBidi" w:hint="eastAsia"/>
          <w:kern w:val="2"/>
          <w:szCs w:val="22"/>
        </w:rPr>
        <w:t>信用狀</w:t>
      </w:r>
      <w:r>
        <w:rPr>
          <w:rFonts w:asciiTheme="minorHAnsi" w:eastAsiaTheme="minorEastAsia" w:hAnsiTheme="minorHAnsi" w:cstheme="minorBidi" w:hint="eastAsia"/>
          <w:kern w:val="2"/>
          <w:szCs w:val="22"/>
        </w:rPr>
        <w:t>(Letter Of Credit</w:t>
      </w:r>
      <w:r>
        <w:rPr>
          <w:rFonts w:asciiTheme="minorHAnsi" w:eastAsiaTheme="minorEastAsia" w:hAnsiTheme="minorHAnsi" w:cstheme="minorBidi" w:hint="eastAsia"/>
          <w:kern w:val="2"/>
          <w:szCs w:val="22"/>
        </w:rPr>
        <w:t>、</w:t>
      </w:r>
      <w:r>
        <w:rPr>
          <w:rFonts w:asciiTheme="minorHAnsi" w:eastAsiaTheme="minorEastAsia" w:hAnsiTheme="minorHAnsi" w:cstheme="minorBidi" w:hint="eastAsia"/>
          <w:kern w:val="2"/>
          <w:szCs w:val="22"/>
        </w:rPr>
        <w:t>L/</w:t>
      </w:r>
      <w:r>
        <w:rPr>
          <w:rFonts w:asciiTheme="minorHAnsi" w:eastAsiaTheme="minorEastAsia" w:hAnsiTheme="minorHAnsi" w:cstheme="minorBidi"/>
          <w:kern w:val="2"/>
          <w:szCs w:val="22"/>
        </w:rPr>
        <w:t>C</w:t>
      </w:r>
      <w:r>
        <w:rPr>
          <w:rFonts w:asciiTheme="minorHAnsi" w:eastAsiaTheme="minorEastAsia" w:hAnsiTheme="minorHAnsi" w:cstheme="minorBidi" w:hint="eastAsia"/>
          <w:kern w:val="2"/>
          <w:szCs w:val="22"/>
        </w:rPr>
        <w:t>)</w:t>
      </w:r>
      <w:r w:rsidRPr="00E4189A">
        <w:rPr>
          <w:rFonts w:asciiTheme="minorHAnsi" w:eastAsiaTheme="minorEastAsia" w:hAnsiTheme="minorHAnsi" w:cstheme="minorBidi" w:hint="eastAsia"/>
          <w:kern w:val="2"/>
          <w:szCs w:val="22"/>
        </w:rPr>
        <w:t>是一種「付款保證書」，此「付款保證書」是由銀行所簽發，且附有一定之條件。只要出口商履行信用狀上所要求之簽發條件，開狀銀行保證如期如數付貨款。</w:t>
      </w:r>
    </w:p>
    <w:p w:rsidR="00502241" w:rsidRPr="003549E1" w:rsidRDefault="00502241" w:rsidP="0013058C">
      <w:pPr>
        <w:pStyle w:val="Web"/>
        <w:spacing w:before="86" w:beforeAutospacing="0" w:after="0" w:afterAutospacing="0" w:line="480" w:lineRule="auto"/>
        <w:jc w:val="center"/>
        <w:textAlignment w:val="baseline"/>
        <w:rPr>
          <w:rFonts w:asciiTheme="minorHAnsi" w:eastAsiaTheme="minorEastAsia" w:hAnsiTheme="minorHAnsi" w:cstheme="minorBidi"/>
          <w:b/>
          <w:kern w:val="2"/>
          <w:sz w:val="26"/>
          <w:szCs w:val="26"/>
        </w:rPr>
      </w:pPr>
      <w:r w:rsidRPr="003549E1">
        <w:rPr>
          <w:rFonts w:asciiTheme="minorHAnsi" w:eastAsiaTheme="minorEastAsia" w:hAnsiTheme="minorHAnsi" w:cstheme="minorBidi" w:hint="eastAsia"/>
          <w:b/>
          <w:kern w:val="2"/>
          <w:sz w:val="26"/>
          <w:szCs w:val="26"/>
        </w:rPr>
        <w:t>信用狀定義及交易性質</w:t>
      </w:r>
    </w:p>
    <w:p w:rsidR="00502241" w:rsidRPr="00502241" w:rsidRDefault="00502241" w:rsidP="00502241">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一、意義</w:t>
      </w:r>
      <w:r w:rsidRPr="00502241">
        <w:rPr>
          <w:rFonts w:asciiTheme="minorHAnsi" w:eastAsiaTheme="minorEastAsia" w:hAnsiTheme="minorHAnsi" w:cstheme="minorBidi" w:hint="eastAsia"/>
          <w:kern w:val="2"/>
          <w:szCs w:val="22"/>
        </w:rPr>
        <w:t>:</w:t>
      </w:r>
    </w:p>
    <w:p w:rsidR="00502241" w:rsidRPr="00502241" w:rsidRDefault="00502241" w:rsidP="00502241">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1.</w:t>
      </w:r>
      <w:r w:rsidRPr="00502241">
        <w:rPr>
          <w:rFonts w:asciiTheme="minorHAnsi" w:eastAsiaTheme="minorEastAsia" w:hAnsiTheme="minorHAnsi" w:cstheme="minorBidi" w:hint="eastAsia"/>
          <w:kern w:val="2"/>
          <w:szCs w:val="22"/>
        </w:rPr>
        <w:t>開狀銀行應開狀申請人之指示及要求所簽發之文書</w:t>
      </w:r>
    </w:p>
    <w:p w:rsidR="00502241" w:rsidRPr="00502241" w:rsidRDefault="00502241" w:rsidP="00502241">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2.</w:t>
      </w:r>
      <w:r w:rsidRPr="00502241">
        <w:rPr>
          <w:rFonts w:asciiTheme="minorHAnsi" w:eastAsiaTheme="minorEastAsia" w:hAnsiTheme="minorHAnsi" w:cstheme="minorBidi" w:hint="eastAsia"/>
          <w:kern w:val="2"/>
          <w:szCs w:val="22"/>
        </w:rPr>
        <w:t>銀行保</w:t>
      </w:r>
      <w:r w:rsidR="0053799C">
        <w:rPr>
          <w:rFonts w:asciiTheme="minorHAnsi" w:eastAsiaTheme="minorEastAsia" w:hAnsiTheme="minorHAnsi" w:cstheme="minorBidi" w:hint="eastAsia"/>
          <w:kern w:val="2"/>
          <w:szCs w:val="22"/>
        </w:rPr>
        <w:t>證</w:t>
      </w:r>
      <w:r w:rsidRPr="00502241">
        <w:rPr>
          <w:rFonts w:asciiTheme="minorHAnsi" w:eastAsiaTheme="minorEastAsia" w:hAnsiTheme="minorHAnsi" w:cstheme="minorBidi" w:hint="eastAsia"/>
          <w:kern w:val="2"/>
          <w:szCs w:val="22"/>
        </w:rPr>
        <w:t>付款之承諾是附有條件的：即受益人須提示無瑕疵的單據</w:t>
      </w:r>
    </w:p>
    <w:p w:rsidR="00502241" w:rsidRPr="00E4189A" w:rsidRDefault="00502241" w:rsidP="00502241">
      <w:pPr>
        <w:pStyle w:val="Web"/>
        <w:spacing w:before="86" w:beforeAutospacing="0" w:after="0" w:afterAutospacing="0"/>
        <w:textAlignment w:val="baseline"/>
        <w:rPr>
          <w:rFonts w:asciiTheme="minorHAnsi" w:eastAsiaTheme="minorEastAsia" w:hAnsiTheme="minorHAnsi" w:cstheme="minorBidi"/>
          <w:kern w:val="2"/>
          <w:szCs w:val="22"/>
        </w:rPr>
      </w:pPr>
      <w:r w:rsidRPr="00502241">
        <w:rPr>
          <w:rFonts w:asciiTheme="minorHAnsi" w:eastAsiaTheme="minorEastAsia" w:hAnsiTheme="minorHAnsi" w:cstheme="minorBidi" w:hint="eastAsia"/>
          <w:kern w:val="2"/>
          <w:szCs w:val="22"/>
        </w:rPr>
        <w:t>3.</w:t>
      </w:r>
      <w:r w:rsidRPr="00502241">
        <w:rPr>
          <w:rFonts w:asciiTheme="minorHAnsi" w:eastAsiaTheme="minorEastAsia" w:hAnsiTheme="minorHAnsi" w:cstheme="minorBidi" w:hint="eastAsia"/>
          <w:kern w:val="2"/>
          <w:szCs w:val="22"/>
        </w:rPr>
        <w:t>得由開狀銀行本身為付款，亦得授權另一銀行為之</w:t>
      </w:r>
    </w:p>
    <w:p w:rsidR="00502241" w:rsidRPr="00502241" w:rsidRDefault="00502241" w:rsidP="00502241">
      <w:r w:rsidRPr="00502241">
        <w:rPr>
          <w:rFonts w:hint="eastAsia"/>
        </w:rPr>
        <w:t>二、功能</w:t>
      </w:r>
      <w:r w:rsidRPr="00502241">
        <w:rPr>
          <w:rFonts w:hint="eastAsia"/>
        </w:rPr>
        <w:t>:</w:t>
      </w:r>
    </w:p>
    <w:p w:rsidR="00502241" w:rsidRPr="00502241" w:rsidRDefault="00502241" w:rsidP="00502241">
      <w:r w:rsidRPr="00502241">
        <w:rPr>
          <w:rFonts w:hint="eastAsia"/>
        </w:rPr>
        <w:t>(</w:t>
      </w:r>
      <w:r w:rsidRPr="00502241">
        <w:rPr>
          <w:rFonts w:hint="eastAsia"/>
        </w:rPr>
        <w:t>一</w:t>
      </w:r>
      <w:r w:rsidRPr="00502241">
        <w:rPr>
          <w:rFonts w:hint="eastAsia"/>
        </w:rPr>
        <w:t>)</w:t>
      </w:r>
      <w:r w:rsidRPr="00502241">
        <w:rPr>
          <w:rFonts w:hint="eastAsia"/>
        </w:rPr>
        <w:t>對出口商的功能</w:t>
      </w:r>
      <w:r w:rsidRPr="00502241">
        <w:rPr>
          <w:rFonts w:hint="eastAsia"/>
        </w:rPr>
        <w:t>:</w:t>
      </w:r>
    </w:p>
    <w:p w:rsidR="00502241" w:rsidRPr="00502241" w:rsidRDefault="00502241" w:rsidP="002B0E8F">
      <w:pPr>
        <w:spacing w:line="480" w:lineRule="auto"/>
        <w:jc w:val="distribute"/>
      </w:pPr>
      <w:r w:rsidRPr="00502241">
        <w:rPr>
          <w:rFonts w:hint="eastAsia"/>
        </w:rPr>
        <w:lastRenderedPageBreak/>
        <w:t>1.</w:t>
      </w:r>
      <w:r w:rsidRPr="00502241">
        <w:rPr>
          <w:rFonts w:hint="eastAsia"/>
        </w:rPr>
        <w:t>獲得信用保障</w:t>
      </w:r>
      <w:r w:rsidRPr="00502241">
        <w:rPr>
          <w:rFonts w:hint="eastAsia"/>
        </w:rPr>
        <w:t>2.</w:t>
      </w:r>
      <w:r w:rsidRPr="00502241">
        <w:rPr>
          <w:rFonts w:hint="eastAsia"/>
        </w:rPr>
        <w:t>資金融通便利</w:t>
      </w:r>
      <w:r w:rsidRPr="00502241">
        <w:rPr>
          <w:rFonts w:hint="eastAsia"/>
        </w:rPr>
        <w:t>3.</w:t>
      </w:r>
      <w:r w:rsidRPr="00502241">
        <w:rPr>
          <w:rFonts w:hint="eastAsia"/>
        </w:rPr>
        <w:t>確立買賣契約</w:t>
      </w:r>
      <w:r w:rsidRPr="00502241">
        <w:rPr>
          <w:rFonts w:hint="eastAsia"/>
        </w:rPr>
        <w:t>4.</w:t>
      </w:r>
      <w:r w:rsidRPr="00502241">
        <w:rPr>
          <w:rFonts w:hint="eastAsia"/>
        </w:rPr>
        <w:t>確保獲得外匯</w:t>
      </w:r>
      <w:r w:rsidRPr="00502241">
        <w:rPr>
          <w:rFonts w:hint="eastAsia"/>
        </w:rPr>
        <w:t>5.</w:t>
      </w:r>
      <w:r w:rsidRPr="00502241">
        <w:rPr>
          <w:rFonts w:hint="eastAsia"/>
        </w:rPr>
        <w:t>取得低利融資</w:t>
      </w:r>
    </w:p>
    <w:p w:rsidR="00502241" w:rsidRPr="00502241" w:rsidRDefault="00502241" w:rsidP="00502241">
      <w:r w:rsidRPr="00502241">
        <w:rPr>
          <w:rFonts w:hint="eastAsia"/>
        </w:rPr>
        <w:t>(</w:t>
      </w:r>
      <w:r w:rsidRPr="00502241">
        <w:rPr>
          <w:rFonts w:hint="eastAsia"/>
        </w:rPr>
        <w:t>二</w:t>
      </w:r>
      <w:r w:rsidRPr="00502241">
        <w:rPr>
          <w:rFonts w:hint="eastAsia"/>
        </w:rPr>
        <w:t>)</w:t>
      </w:r>
      <w:r w:rsidRPr="00502241">
        <w:rPr>
          <w:rFonts w:hint="eastAsia"/>
        </w:rPr>
        <w:t>對進口商的功能</w:t>
      </w:r>
      <w:r w:rsidRPr="00502241">
        <w:rPr>
          <w:rFonts w:hint="eastAsia"/>
        </w:rPr>
        <w:t>:</w:t>
      </w:r>
    </w:p>
    <w:p w:rsidR="00502241" w:rsidRDefault="00502241" w:rsidP="002B0E8F">
      <w:pPr>
        <w:spacing w:line="480" w:lineRule="auto"/>
      </w:pPr>
      <w:r w:rsidRPr="00502241">
        <w:rPr>
          <w:rFonts w:hint="eastAsia"/>
        </w:rPr>
        <w:t>1.</w:t>
      </w:r>
      <w:r w:rsidRPr="00502241">
        <w:rPr>
          <w:rFonts w:hint="eastAsia"/>
        </w:rPr>
        <w:t>資金融通便利</w:t>
      </w:r>
      <w:r w:rsidRPr="00502241">
        <w:rPr>
          <w:rFonts w:hint="eastAsia"/>
        </w:rPr>
        <w:t>2.</w:t>
      </w:r>
      <w:r w:rsidRPr="00502241">
        <w:rPr>
          <w:rFonts w:hint="eastAsia"/>
        </w:rPr>
        <w:t>確立交貨日期</w:t>
      </w:r>
      <w:r w:rsidRPr="00502241">
        <w:rPr>
          <w:rFonts w:hint="eastAsia"/>
        </w:rPr>
        <w:t>3.</w:t>
      </w:r>
      <w:r w:rsidRPr="00502241">
        <w:rPr>
          <w:rFonts w:hint="eastAsia"/>
        </w:rPr>
        <w:t>降低資金成本</w:t>
      </w:r>
      <w:r w:rsidRPr="00502241">
        <w:rPr>
          <w:rFonts w:hint="eastAsia"/>
        </w:rPr>
        <w:t xml:space="preserve"> 4.</w:t>
      </w:r>
      <w:r w:rsidRPr="00502241">
        <w:rPr>
          <w:rFonts w:hint="eastAsia"/>
        </w:rPr>
        <w:t>取得信用保障</w:t>
      </w:r>
    </w:p>
    <w:p w:rsidR="00E4189A" w:rsidRPr="003549E1" w:rsidRDefault="0003384F" w:rsidP="00892737">
      <w:pPr>
        <w:spacing w:line="480" w:lineRule="auto"/>
        <w:jc w:val="center"/>
        <w:rPr>
          <w:b/>
          <w:sz w:val="26"/>
          <w:szCs w:val="26"/>
        </w:rPr>
      </w:pPr>
      <w:r w:rsidRPr="003549E1">
        <w:rPr>
          <w:rFonts w:hint="eastAsia"/>
          <w:b/>
          <w:sz w:val="26"/>
          <w:szCs w:val="26"/>
        </w:rPr>
        <w:t>信用狀特性</w:t>
      </w:r>
    </w:p>
    <w:p w:rsidR="0082035E" w:rsidRPr="0082035E" w:rsidRDefault="0013058C" w:rsidP="0013058C">
      <w:pPr>
        <w:spacing w:line="276" w:lineRule="auto"/>
      </w:pPr>
      <w:r w:rsidRPr="0082035E">
        <w:rPr>
          <w:rFonts w:hint="eastAsia"/>
        </w:rPr>
        <w:t>一、獨立性：</w:t>
      </w:r>
      <w:proofErr w:type="gramStart"/>
      <w:r w:rsidR="0082035E" w:rsidRPr="0082035E">
        <w:rPr>
          <w:rFonts w:hint="eastAsia"/>
        </w:rPr>
        <w:t>信用狀不受</w:t>
      </w:r>
      <w:proofErr w:type="gramEnd"/>
      <w:r w:rsidR="0082035E" w:rsidRPr="0082035E">
        <w:rPr>
          <w:rFonts w:hint="eastAsia"/>
        </w:rPr>
        <w:t>其他契約干擾</w:t>
      </w:r>
    </w:p>
    <w:p w:rsidR="003A2B3C" w:rsidRDefault="0013058C" w:rsidP="0013058C">
      <w:pPr>
        <w:spacing w:line="276" w:lineRule="auto"/>
      </w:pPr>
      <w:r w:rsidRPr="0082035E">
        <w:rPr>
          <w:rFonts w:hint="eastAsia"/>
        </w:rPr>
        <w:t>二、文義性：</w:t>
      </w:r>
      <w:r w:rsidR="0082035E" w:rsidRPr="0082035E">
        <w:rPr>
          <w:rFonts w:hint="eastAsia"/>
        </w:rPr>
        <w:t>1.</w:t>
      </w:r>
      <w:r w:rsidR="0082035E" w:rsidRPr="0082035E">
        <w:rPr>
          <w:rFonts w:hint="eastAsia"/>
        </w:rPr>
        <w:t>信用狀交易僅限於單據表面之記</w:t>
      </w:r>
      <w:r w:rsidR="003A2B3C">
        <w:rPr>
          <w:rFonts w:hint="eastAsia"/>
        </w:rPr>
        <w:t>載</w:t>
      </w:r>
    </w:p>
    <w:p w:rsidR="0082035E" w:rsidRPr="0082035E" w:rsidRDefault="003A2B3C" w:rsidP="00892737">
      <w:pPr>
        <w:spacing w:line="276" w:lineRule="auto"/>
        <w:ind w:left="720"/>
      </w:pPr>
      <w:r>
        <w:rPr>
          <w:rFonts w:hint="eastAsia"/>
        </w:rPr>
        <w:t xml:space="preserve">      </w:t>
      </w:r>
      <w:r w:rsidR="0082035E" w:rsidRPr="0082035E">
        <w:rPr>
          <w:rFonts w:hint="eastAsia"/>
        </w:rPr>
        <w:t>2.</w:t>
      </w:r>
      <w:r w:rsidR="0082035E" w:rsidRPr="0082035E">
        <w:rPr>
          <w:rFonts w:hint="eastAsia"/>
        </w:rPr>
        <w:t>銀行不過問貨物情況</w:t>
      </w:r>
    </w:p>
    <w:p w:rsidR="0082035E" w:rsidRPr="0082035E" w:rsidRDefault="0013058C" w:rsidP="0013058C">
      <w:pPr>
        <w:spacing w:line="276" w:lineRule="auto"/>
      </w:pPr>
      <w:r w:rsidRPr="0082035E">
        <w:rPr>
          <w:rFonts w:hint="eastAsia"/>
        </w:rPr>
        <w:t>三、</w:t>
      </w:r>
      <w:proofErr w:type="gramStart"/>
      <w:r w:rsidRPr="0082035E">
        <w:rPr>
          <w:rFonts w:hint="eastAsia"/>
        </w:rPr>
        <w:t>確約性</w:t>
      </w:r>
      <w:proofErr w:type="gramEnd"/>
      <w:r w:rsidRPr="0082035E">
        <w:rPr>
          <w:rFonts w:hint="eastAsia"/>
        </w:rPr>
        <w:t>：</w:t>
      </w:r>
      <w:r w:rsidR="0082035E" w:rsidRPr="0082035E">
        <w:rPr>
          <w:rFonts w:hint="eastAsia"/>
        </w:rPr>
        <w:t>1.</w:t>
      </w:r>
      <w:r w:rsidR="0082035E" w:rsidRPr="0082035E">
        <w:rPr>
          <w:rFonts w:hint="eastAsia"/>
        </w:rPr>
        <w:t>不可撤銷信用狀</w:t>
      </w:r>
      <w:proofErr w:type="gramStart"/>
      <w:r w:rsidR="0082035E" w:rsidRPr="0082035E">
        <w:rPr>
          <w:rFonts w:hint="eastAsia"/>
        </w:rPr>
        <w:t>之確約義務</w:t>
      </w:r>
      <w:proofErr w:type="gramEnd"/>
    </w:p>
    <w:p w:rsidR="00BC0FEB" w:rsidRPr="0082035E" w:rsidRDefault="00892737" w:rsidP="0095065B">
      <w:pPr>
        <w:spacing w:line="276" w:lineRule="auto"/>
      </w:pPr>
      <w:r>
        <w:rPr>
          <w:rFonts w:hint="eastAsia"/>
        </w:rPr>
        <w:t xml:space="preserve">            </w:t>
      </w:r>
      <w:r w:rsidR="0082035E" w:rsidRPr="0082035E">
        <w:rPr>
          <w:rFonts w:hint="eastAsia"/>
        </w:rPr>
        <w:t>2.</w:t>
      </w:r>
      <w:r w:rsidR="0082035E" w:rsidRPr="0082035E">
        <w:rPr>
          <w:rFonts w:hint="eastAsia"/>
        </w:rPr>
        <w:t>開狀銀行為終局性之付款</w:t>
      </w:r>
      <w:r w:rsidR="0082035E" w:rsidRPr="0082035E">
        <w:rPr>
          <w:rFonts w:hint="eastAsia"/>
        </w:rPr>
        <w:t>(</w:t>
      </w:r>
      <w:r w:rsidR="0082035E" w:rsidRPr="0082035E">
        <w:rPr>
          <w:rFonts w:hint="eastAsia"/>
        </w:rPr>
        <w:t>無追索權</w:t>
      </w:r>
      <w:r w:rsidR="0082035E" w:rsidRPr="0082035E">
        <w:rPr>
          <w:rFonts w:hint="eastAsia"/>
        </w:rPr>
        <w:t>)</w:t>
      </w:r>
    </w:p>
    <w:p w:rsidR="00F325D0" w:rsidRPr="003549E1" w:rsidRDefault="00F325D0" w:rsidP="0013058C">
      <w:pPr>
        <w:spacing w:line="480" w:lineRule="auto"/>
        <w:jc w:val="center"/>
        <w:rPr>
          <w:b/>
          <w:sz w:val="26"/>
          <w:szCs w:val="26"/>
        </w:rPr>
      </w:pPr>
      <w:r w:rsidRPr="003549E1">
        <w:rPr>
          <w:rFonts w:hint="eastAsia"/>
          <w:b/>
          <w:sz w:val="26"/>
          <w:szCs w:val="26"/>
        </w:rPr>
        <w:t>信用狀種類</w:t>
      </w:r>
    </w:p>
    <w:p w:rsidR="00DF7BF5" w:rsidRPr="002A4CD9" w:rsidRDefault="00DF7BF5"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一、依撤銷與否分</w:t>
      </w:r>
    </w:p>
    <w:p w:rsidR="00DF7BF5"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00DF7BF5" w:rsidRPr="002A4CD9">
        <w:rPr>
          <w:rFonts w:asciiTheme="minorHAnsi" w:eastAsiaTheme="minorEastAsia" w:cstheme="minorBidi" w:hint="eastAsia"/>
          <w:color w:val="auto"/>
          <w:kern w:val="2"/>
          <w:sz w:val="26"/>
          <w:szCs w:val="26"/>
        </w:rPr>
        <w:t>可撤銷信用狀</w:t>
      </w:r>
      <w:r w:rsidR="00DF7BF5" w:rsidRPr="002A4CD9">
        <w:rPr>
          <w:rFonts w:asciiTheme="minorHAnsi" w:eastAsiaTheme="minorEastAsia" w:cstheme="minorBidi"/>
          <w:color w:val="auto"/>
          <w:kern w:val="2"/>
          <w:sz w:val="26"/>
          <w:szCs w:val="26"/>
        </w:rPr>
        <w:t>(Revocable L/C)</w:t>
      </w:r>
      <w:r w:rsidR="006F0A67" w:rsidRPr="002A4CD9">
        <w:rPr>
          <w:rFonts w:asciiTheme="minorHAnsi" w:eastAsiaTheme="minorEastAsia" w:cstheme="minorBidi" w:hint="eastAsia"/>
          <w:color w:val="auto"/>
          <w:kern w:val="2"/>
          <w:sz w:val="26"/>
          <w:szCs w:val="26"/>
        </w:rPr>
        <w:t>：指無須預先通知受益人，不管貨運單據及匯票業已送交與否，信用狀</w:t>
      </w:r>
      <w:r w:rsidR="0053799C" w:rsidRPr="002A4CD9">
        <w:rPr>
          <w:rFonts w:asciiTheme="minorHAnsi" w:eastAsiaTheme="minorEastAsia" w:cstheme="minorBidi" w:hint="eastAsia"/>
          <w:color w:val="auto"/>
          <w:kern w:val="2"/>
          <w:sz w:val="26"/>
          <w:szCs w:val="26"/>
        </w:rPr>
        <w:t>隨時</w:t>
      </w:r>
      <w:r w:rsidR="006F0A67" w:rsidRPr="002A4CD9">
        <w:rPr>
          <w:rFonts w:asciiTheme="minorHAnsi" w:eastAsiaTheme="minorEastAsia" w:cstheme="minorBidi" w:hint="eastAsia"/>
          <w:color w:val="auto"/>
          <w:kern w:val="2"/>
          <w:sz w:val="26"/>
          <w:szCs w:val="26"/>
        </w:rPr>
        <w:t>可被撤銷或修改。</w:t>
      </w:r>
    </w:p>
    <w:p w:rsidR="00DF7BF5"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00DF7BF5" w:rsidRPr="002A4CD9">
        <w:rPr>
          <w:rFonts w:asciiTheme="minorHAnsi" w:eastAsiaTheme="minorEastAsia" w:cstheme="minorBidi" w:hint="eastAsia"/>
          <w:color w:val="auto"/>
          <w:kern w:val="2"/>
          <w:sz w:val="26"/>
          <w:szCs w:val="26"/>
        </w:rPr>
        <w:t>不可撤銷信用狀</w:t>
      </w:r>
      <w:r w:rsidR="00DF7BF5" w:rsidRPr="002A4CD9">
        <w:rPr>
          <w:rFonts w:asciiTheme="minorHAnsi" w:eastAsiaTheme="minorEastAsia" w:cstheme="minorBidi"/>
          <w:color w:val="auto"/>
          <w:kern w:val="2"/>
          <w:sz w:val="26"/>
          <w:szCs w:val="26"/>
        </w:rPr>
        <w:t>(Irrevocable L/C)</w:t>
      </w:r>
      <w:r w:rsidR="006F0A67" w:rsidRPr="002A4CD9">
        <w:rPr>
          <w:rFonts w:asciiTheme="minorHAnsi" w:eastAsiaTheme="minorEastAsia" w:cstheme="minorBidi" w:hint="eastAsia"/>
          <w:color w:val="auto"/>
          <w:kern w:val="2"/>
          <w:sz w:val="26"/>
          <w:szCs w:val="26"/>
        </w:rPr>
        <w:t>：信用狀一旦送達受益人後，在有效期限內，非經信用狀申請人、開發銀行、</w:t>
      </w:r>
      <w:proofErr w:type="gramStart"/>
      <w:r w:rsidR="006F0A67" w:rsidRPr="002A4CD9">
        <w:rPr>
          <w:rFonts w:asciiTheme="minorHAnsi" w:eastAsiaTheme="minorEastAsia" w:cstheme="minorBidi" w:hint="eastAsia"/>
          <w:color w:val="auto"/>
          <w:kern w:val="2"/>
          <w:sz w:val="26"/>
          <w:szCs w:val="26"/>
        </w:rPr>
        <w:t>保兌銀行</w:t>
      </w:r>
      <w:proofErr w:type="gramEnd"/>
      <w:r w:rsidR="006F0A67" w:rsidRPr="002A4CD9">
        <w:rPr>
          <w:rFonts w:asciiTheme="minorHAnsi" w:eastAsiaTheme="minorEastAsia" w:cstheme="minorBidi" w:hint="eastAsia"/>
          <w:color w:val="auto"/>
          <w:kern w:val="2"/>
          <w:sz w:val="26"/>
          <w:szCs w:val="26"/>
        </w:rPr>
        <w:t>或受益人等有關各方之同意，不得將信用狀條件做片面的更改</w:t>
      </w:r>
      <w:r w:rsidR="009434C9" w:rsidRPr="002A4CD9">
        <w:rPr>
          <w:rFonts w:asciiTheme="minorHAnsi" w:eastAsiaTheme="minorEastAsia" w:cstheme="minorBidi" w:hint="eastAsia"/>
          <w:color w:val="auto"/>
          <w:kern w:val="2"/>
          <w:sz w:val="26"/>
          <w:szCs w:val="26"/>
        </w:rPr>
        <w:t>；統一慣例第</w:t>
      </w:r>
      <w:r w:rsidR="009434C9" w:rsidRPr="002A4CD9">
        <w:rPr>
          <w:rFonts w:asciiTheme="minorHAnsi" w:eastAsiaTheme="minorEastAsia" w:cstheme="minorBidi" w:hint="eastAsia"/>
          <w:color w:val="auto"/>
          <w:kern w:val="2"/>
          <w:sz w:val="26"/>
          <w:szCs w:val="26"/>
        </w:rPr>
        <w:t>7</w:t>
      </w:r>
      <w:r w:rsidR="009434C9" w:rsidRPr="002A4CD9">
        <w:rPr>
          <w:rFonts w:asciiTheme="minorHAnsi" w:eastAsiaTheme="minorEastAsia" w:cstheme="minorBidi" w:hint="eastAsia"/>
          <w:color w:val="auto"/>
          <w:kern w:val="2"/>
          <w:sz w:val="26"/>
          <w:szCs w:val="26"/>
        </w:rPr>
        <w:t>條</w:t>
      </w:r>
      <w:r w:rsidR="005373E8" w:rsidRPr="002A4CD9">
        <w:rPr>
          <w:rFonts w:asciiTheme="minorHAnsi" w:eastAsiaTheme="minorEastAsia" w:cstheme="minorBidi" w:hint="eastAsia"/>
          <w:color w:val="auto"/>
          <w:kern w:val="2"/>
          <w:sz w:val="26"/>
          <w:szCs w:val="26"/>
        </w:rPr>
        <w:t>對應</w:t>
      </w:r>
      <w:r w:rsidR="009434C9" w:rsidRPr="002A4CD9">
        <w:rPr>
          <w:rFonts w:asciiTheme="minorHAnsi" w:eastAsiaTheme="minorEastAsia" w:cstheme="minorBidi" w:hint="eastAsia"/>
          <w:color w:val="auto"/>
          <w:kern w:val="2"/>
          <w:sz w:val="26"/>
          <w:szCs w:val="26"/>
        </w:rPr>
        <w:t>，開狀銀行自簽發信用狀時起，即受</w:t>
      </w:r>
      <w:proofErr w:type="gramStart"/>
      <w:r w:rsidR="009434C9" w:rsidRPr="002A4CD9">
        <w:rPr>
          <w:rFonts w:asciiTheme="minorHAnsi" w:eastAsiaTheme="minorEastAsia" w:cstheme="minorBidi" w:hint="eastAsia"/>
          <w:color w:val="auto"/>
          <w:kern w:val="2"/>
          <w:sz w:val="26"/>
          <w:szCs w:val="26"/>
        </w:rPr>
        <w:t>信用狀應為</w:t>
      </w:r>
      <w:proofErr w:type="gramEnd"/>
      <w:r w:rsidR="009434C9" w:rsidRPr="002A4CD9">
        <w:rPr>
          <w:rFonts w:asciiTheme="minorHAnsi" w:eastAsiaTheme="minorEastAsia" w:cstheme="minorBidi" w:hint="eastAsia"/>
          <w:color w:val="auto"/>
          <w:kern w:val="2"/>
          <w:sz w:val="26"/>
          <w:szCs w:val="26"/>
        </w:rPr>
        <w:t>兌付之不可撤銷的拘束</w:t>
      </w:r>
      <w:r w:rsidR="00DF7BF5" w:rsidRPr="002A4CD9">
        <w:rPr>
          <w:rFonts w:asciiTheme="minorHAnsi" w:eastAsiaTheme="minorEastAsia" w:cstheme="minorBidi" w:hint="eastAsia"/>
          <w:color w:val="auto"/>
          <w:kern w:val="2"/>
          <w:sz w:val="26"/>
          <w:szCs w:val="26"/>
        </w:rPr>
        <w:t>。</w:t>
      </w:r>
    </w:p>
    <w:p w:rsidR="00DF7BF5" w:rsidRPr="002A4CD9" w:rsidRDefault="00DF7BF5"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二、依</w:t>
      </w:r>
      <w:proofErr w:type="gramStart"/>
      <w:r w:rsidRPr="002A4CD9">
        <w:rPr>
          <w:rFonts w:asciiTheme="minorHAnsi" w:eastAsiaTheme="minorEastAsia" w:cstheme="minorBidi" w:hint="eastAsia"/>
          <w:color w:val="auto"/>
          <w:kern w:val="2"/>
          <w:sz w:val="26"/>
          <w:szCs w:val="26"/>
        </w:rPr>
        <w:t>保兌之</w:t>
      </w:r>
      <w:proofErr w:type="gramEnd"/>
      <w:r w:rsidRPr="002A4CD9">
        <w:rPr>
          <w:rFonts w:asciiTheme="minorHAnsi" w:eastAsiaTheme="minorEastAsia" w:cstheme="minorBidi" w:hint="eastAsia"/>
          <w:color w:val="auto"/>
          <w:kern w:val="2"/>
          <w:sz w:val="26"/>
          <w:szCs w:val="26"/>
        </w:rPr>
        <w:t>有無分</w:t>
      </w:r>
    </w:p>
    <w:p w:rsidR="00DF7BF5"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proofErr w:type="gramStart"/>
      <w:r w:rsidR="00DF7BF5" w:rsidRPr="002A4CD9">
        <w:rPr>
          <w:rFonts w:asciiTheme="minorHAnsi" w:eastAsiaTheme="minorEastAsia" w:cstheme="minorBidi" w:hint="eastAsia"/>
          <w:color w:val="auto"/>
          <w:kern w:val="2"/>
          <w:sz w:val="26"/>
          <w:szCs w:val="26"/>
        </w:rPr>
        <w:t>保兌信用</w:t>
      </w:r>
      <w:proofErr w:type="gramEnd"/>
      <w:r w:rsidR="00DF7BF5" w:rsidRPr="002A4CD9">
        <w:rPr>
          <w:rFonts w:asciiTheme="minorHAnsi" w:eastAsiaTheme="minorEastAsia" w:cstheme="minorBidi" w:hint="eastAsia"/>
          <w:color w:val="auto"/>
          <w:kern w:val="2"/>
          <w:sz w:val="26"/>
          <w:szCs w:val="26"/>
        </w:rPr>
        <w:t>狀</w:t>
      </w:r>
      <w:r w:rsidR="00DF7BF5" w:rsidRPr="002A4CD9">
        <w:rPr>
          <w:rFonts w:asciiTheme="minorHAnsi" w:eastAsiaTheme="minorEastAsia" w:cstheme="minorBidi"/>
          <w:color w:val="auto"/>
          <w:kern w:val="2"/>
          <w:sz w:val="26"/>
          <w:szCs w:val="26"/>
        </w:rPr>
        <w:t>(Confirmed L/C)</w:t>
      </w:r>
      <w:r w:rsidR="006309E5" w:rsidRPr="002A4CD9">
        <w:rPr>
          <w:rFonts w:asciiTheme="minorHAnsi" w:eastAsiaTheme="minorEastAsia" w:cstheme="minorBidi" w:hint="eastAsia"/>
          <w:color w:val="auto"/>
          <w:kern w:val="2"/>
          <w:sz w:val="26"/>
          <w:szCs w:val="26"/>
        </w:rPr>
        <w:t>：信用狀如經開狀銀行以外的另一家銀行擔保兌付受益人所提示匯票及（或）單證者，稱該信用狀</w:t>
      </w:r>
      <w:proofErr w:type="gramStart"/>
      <w:r w:rsidR="006309E5" w:rsidRPr="002A4CD9">
        <w:rPr>
          <w:rFonts w:asciiTheme="minorHAnsi" w:eastAsiaTheme="minorEastAsia" w:cstheme="minorBidi" w:hint="eastAsia"/>
          <w:color w:val="auto"/>
          <w:kern w:val="2"/>
          <w:sz w:val="26"/>
          <w:szCs w:val="26"/>
        </w:rPr>
        <w:t>為保兌信用</w:t>
      </w:r>
      <w:proofErr w:type="gramEnd"/>
      <w:r w:rsidR="006309E5" w:rsidRPr="002A4CD9">
        <w:rPr>
          <w:rFonts w:asciiTheme="minorHAnsi" w:eastAsiaTheme="minorEastAsia" w:cstheme="minorBidi" w:hint="eastAsia"/>
          <w:color w:val="auto"/>
          <w:kern w:val="2"/>
          <w:sz w:val="26"/>
          <w:szCs w:val="26"/>
        </w:rPr>
        <w:t>狀。</w:t>
      </w:r>
    </w:p>
    <w:p w:rsidR="00DF7BF5"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proofErr w:type="gramStart"/>
      <w:r w:rsidR="00DF7BF5" w:rsidRPr="002A4CD9">
        <w:rPr>
          <w:rFonts w:asciiTheme="minorHAnsi" w:eastAsiaTheme="minorEastAsia" w:cstheme="minorBidi" w:hint="eastAsia"/>
          <w:color w:val="auto"/>
          <w:kern w:val="2"/>
          <w:sz w:val="26"/>
          <w:szCs w:val="26"/>
        </w:rPr>
        <w:t>非保兌信用</w:t>
      </w:r>
      <w:proofErr w:type="gramEnd"/>
      <w:r w:rsidR="00DF7BF5" w:rsidRPr="002A4CD9">
        <w:rPr>
          <w:rFonts w:asciiTheme="minorHAnsi" w:eastAsiaTheme="minorEastAsia" w:cstheme="minorBidi" w:hint="eastAsia"/>
          <w:color w:val="auto"/>
          <w:kern w:val="2"/>
          <w:sz w:val="26"/>
          <w:szCs w:val="26"/>
        </w:rPr>
        <w:t>狀</w:t>
      </w:r>
      <w:r w:rsidR="00DF7BF5" w:rsidRPr="002A4CD9">
        <w:rPr>
          <w:rFonts w:asciiTheme="minorHAnsi" w:eastAsiaTheme="minorEastAsia" w:cstheme="minorBidi"/>
          <w:color w:val="auto"/>
          <w:kern w:val="2"/>
          <w:sz w:val="26"/>
          <w:szCs w:val="26"/>
        </w:rPr>
        <w:t>(Non-confirmed L/C)</w:t>
      </w:r>
      <w:r w:rsidR="00762BF0" w:rsidRPr="002A4CD9">
        <w:rPr>
          <w:rFonts w:asciiTheme="minorHAnsi" w:eastAsiaTheme="minorEastAsia" w:cstheme="minorBidi" w:hint="eastAsia"/>
          <w:color w:val="auto"/>
          <w:kern w:val="2"/>
          <w:sz w:val="26"/>
          <w:szCs w:val="26"/>
        </w:rPr>
        <w:t>：信用狀未經另一銀行</w:t>
      </w:r>
      <w:proofErr w:type="gramStart"/>
      <w:r w:rsidR="00762BF0" w:rsidRPr="002A4CD9">
        <w:rPr>
          <w:rFonts w:asciiTheme="minorHAnsi" w:eastAsiaTheme="minorEastAsia" w:cstheme="minorBidi" w:hint="eastAsia"/>
          <w:color w:val="auto"/>
          <w:kern w:val="2"/>
          <w:sz w:val="26"/>
          <w:szCs w:val="26"/>
        </w:rPr>
        <w:t>保兌者</w:t>
      </w:r>
      <w:proofErr w:type="gramEnd"/>
      <w:r w:rsidR="00762BF0" w:rsidRPr="002A4CD9">
        <w:rPr>
          <w:rFonts w:asciiTheme="minorHAnsi" w:eastAsiaTheme="minorEastAsia" w:cstheme="minorBidi" w:hint="eastAsia"/>
          <w:color w:val="auto"/>
          <w:kern w:val="2"/>
          <w:sz w:val="26"/>
          <w:szCs w:val="26"/>
        </w:rPr>
        <w:t>，稱該信用狀為</w:t>
      </w:r>
      <w:proofErr w:type="gramStart"/>
      <w:r w:rsidR="00762BF0" w:rsidRPr="002A4CD9">
        <w:rPr>
          <w:rFonts w:asciiTheme="minorHAnsi" w:eastAsiaTheme="minorEastAsia" w:cstheme="minorBidi" w:hint="eastAsia"/>
          <w:color w:val="auto"/>
          <w:kern w:val="2"/>
          <w:sz w:val="26"/>
          <w:szCs w:val="26"/>
        </w:rPr>
        <w:t>無保兌信</w:t>
      </w:r>
      <w:proofErr w:type="gramEnd"/>
      <w:r w:rsidR="00762BF0" w:rsidRPr="002A4CD9">
        <w:rPr>
          <w:rFonts w:asciiTheme="minorHAnsi" w:eastAsiaTheme="minorEastAsia" w:cstheme="minorBidi" w:hint="eastAsia"/>
          <w:color w:val="auto"/>
          <w:kern w:val="2"/>
          <w:sz w:val="26"/>
          <w:szCs w:val="26"/>
        </w:rPr>
        <w:t>用狀</w:t>
      </w:r>
      <w:r w:rsidR="00DF7BF5" w:rsidRPr="002A4CD9">
        <w:rPr>
          <w:rFonts w:asciiTheme="minorHAnsi" w:eastAsiaTheme="minorEastAsia" w:cstheme="minorBidi" w:hint="eastAsia"/>
          <w:color w:val="auto"/>
          <w:kern w:val="2"/>
          <w:sz w:val="26"/>
          <w:szCs w:val="26"/>
        </w:rPr>
        <w:t>。</w:t>
      </w:r>
    </w:p>
    <w:p w:rsidR="00DF7BF5" w:rsidRPr="002A4CD9" w:rsidRDefault="00DF7BF5"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三、依寬限期之有無分</w:t>
      </w:r>
    </w:p>
    <w:p w:rsidR="00DF7BF5"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00DF7BF5" w:rsidRPr="002A4CD9">
        <w:rPr>
          <w:rFonts w:asciiTheme="minorHAnsi" w:eastAsiaTheme="minorEastAsia" w:cstheme="minorBidi" w:hint="eastAsia"/>
          <w:color w:val="auto"/>
          <w:kern w:val="2"/>
          <w:sz w:val="26"/>
          <w:szCs w:val="26"/>
        </w:rPr>
        <w:t>即期信用狀</w:t>
      </w:r>
      <w:r w:rsidR="00DF7BF5" w:rsidRPr="002A4CD9">
        <w:rPr>
          <w:rFonts w:asciiTheme="minorHAnsi" w:eastAsiaTheme="minorEastAsia" w:cstheme="minorBidi"/>
          <w:color w:val="auto"/>
          <w:kern w:val="2"/>
          <w:sz w:val="26"/>
          <w:szCs w:val="26"/>
        </w:rPr>
        <w:t>(Sight L/C)</w:t>
      </w:r>
      <w:r w:rsidR="00F25305" w:rsidRPr="002A4CD9">
        <w:rPr>
          <w:rFonts w:asciiTheme="minorHAnsi" w:eastAsiaTheme="minorEastAsia" w:cstheme="minorBidi" w:hint="eastAsia"/>
          <w:color w:val="auto"/>
          <w:kern w:val="2"/>
          <w:sz w:val="26"/>
          <w:szCs w:val="26"/>
        </w:rPr>
        <w:t>：不管匯票的付款人是開狀銀行或進口商或</w:t>
      </w:r>
      <w:proofErr w:type="gramStart"/>
      <w:r w:rsidR="00F25305" w:rsidRPr="002A4CD9">
        <w:rPr>
          <w:rFonts w:asciiTheme="minorHAnsi" w:eastAsiaTheme="minorEastAsia" w:cstheme="minorBidi" w:hint="eastAsia"/>
          <w:color w:val="auto"/>
          <w:kern w:val="2"/>
          <w:sz w:val="26"/>
          <w:szCs w:val="26"/>
        </w:rPr>
        <w:t>其他指頂銀行</w:t>
      </w:r>
      <w:proofErr w:type="gramEnd"/>
      <w:r w:rsidR="00ED0048" w:rsidRPr="002A4CD9">
        <w:rPr>
          <w:rFonts w:asciiTheme="minorHAnsi" w:eastAsiaTheme="minorEastAsia" w:cstheme="minorBidi" w:hint="eastAsia"/>
          <w:color w:val="auto"/>
          <w:kern w:val="2"/>
          <w:sz w:val="26"/>
          <w:szCs w:val="26"/>
        </w:rPr>
        <w:t>，只要所開出的匯票符合信用狀條件，一經提示，開狀銀行即</w:t>
      </w:r>
      <w:r w:rsidR="00ED0048" w:rsidRPr="002A4CD9">
        <w:rPr>
          <w:rFonts w:asciiTheme="minorHAnsi" w:eastAsiaTheme="minorEastAsia" w:cstheme="minorBidi" w:hint="eastAsia"/>
          <w:color w:val="auto"/>
          <w:kern w:val="2"/>
          <w:sz w:val="26"/>
          <w:szCs w:val="26"/>
        </w:rPr>
        <w:lastRenderedPageBreak/>
        <w:t>須立即付款，進口商也須立即向開狀銀行</w:t>
      </w:r>
      <w:proofErr w:type="gramStart"/>
      <w:r w:rsidR="00ED0048" w:rsidRPr="002A4CD9">
        <w:rPr>
          <w:rFonts w:asciiTheme="minorHAnsi" w:eastAsiaTheme="minorEastAsia" w:cstheme="minorBidi" w:hint="eastAsia"/>
          <w:color w:val="auto"/>
          <w:kern w:val="2"/>
          <w:sz w:val="26"/>
          <w:szCs w:val="26"/>
        </w:rPr>
        <w:t>付款贖</w:t>
      </w:r>
      <w:proofErr w:type="gramEnd"/>
      <w:r w:rsidR="00ED0048" w:rsidRPr="002A4CD9">
        <w:rPr>
          <w:rFonts w:asciiTheme="minorHAnsi" w:eastAsiaTheme="minorEastAsia" w:cstheme="minorBidi" w:hint="eastAsia"/>
          <w:color w:val="auto"/>
          <w:kern w:val="2"/>
          <w:sz w:val="26"/>
          <w:szCs w:val="26"/>
        </w:rPr>
        <w:t>票。</w:t>
      </w:r>
    </w:p>
    <w:p w:rsidR="00F255DA" w:rsidRPr="002A4CD9" w:rsidRDefault="00F255DA" w:rsidP="002A4CD9">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00DF7BF5" w:rsidRPr="002A4CD9">
        <w:rPr>
          <w:rFonts w:asciiTheme="minorHAnsi" w:eastAsiaTheme="minorEastAsia" w:cstheme="minorBidi" w:hint="eastAsia"/>
          <w:color w:val="auto"/>
          <w:kern w:val="2"/>
          <w:sz w:val="26"/>
          <w:szCs w:val="26"/>
        </w:rPr>
        <w:t>遠期信用狀</w:t>
      </w:r>
      <w:r w:rsidR="00DF7BF5" w:rsidRPr="002A4CD9">
        <w:rPr>
          <w:rFonts w:asciiTheme="minorHAnsi" w:eastAsiaTheme="minorEastAsia" w:cstheme="minorBidi"/>
          <w:color w:val="auto"/>
          <w:kern w:val="2"/>
          <w:sz w:val="26"/>
          <w:szCs w:val="26"/>
        </w:rPr>
        <w:t>(Usance</w:t>
      </w:r>
      <w:r w:rsidRPr="002A4CD9">
        <w:rPr>
          <w:rFonts w:asciiTheme="minorHAnsi" w:eastAsiaTheme="minorEastAsia" w:cstheme="minorBidi" w:hint="eastAsia"/>
          <w:color w:val="auto"/>
          <w:kern w:val="2"/>
          <w:sz w:val="26"/>
          <w:szCs w:val="26"/>
        </w:rPr>
        <w:t xml:space="preserve"> </w:t>
      </w:r>
      <w:r w:rsidR="00DF7BF5" w:rsidRPr="002A4CD9">
        <w:rPr>
          <w:rFonts w:asciiTheme="minorHAnsi" w:eastAsiaTheme="minorEastAsia" w:cstheme="minorBidi"/>
          <w:color w:val="auto"/>
          <w:kern w:val="2"/>
          <w:sz w:val="26"/>
          <w:szCs w:val="26"/>
        </w:rPr>
        <w:t>L/C)</w:t>
      </w:r>
      <w:r w:rsidR="001134FB" w:rsidRPr="002A4CD9">
        <w:rPr>
          <w:rFonts w:asciiTheme="minorHAnsi" w:eastAsiaTheme="minorEastAsia" w:cstheme="minorBidi" w:hint="eastAsia"/>
          <w:color w:val="auto"/>
          <w:kern w:val="2"/>
          <w:sz w:val="26"/>
          <w:szCs w:val="26"/>
        </w:rPr>
        <w:t>：</w:t>
      </w:r>
      <w:r w:rsidR="001134FB" w:rsidRPr="002A4CD9">
        <w:rPr>
          <w:rFonts w:asciiTheme="minorHAnsi" w:eastAsiaTheme="minorEastAsia" w:cstheme="minorBidi" w:hint="eastAsia"/>
          <w:kern w:val="2"/>
          <w:sz w:val="26"/>
          <w:szCs w:val="26"/>
        </w:rPr>
        <w:t>信用狀規定受益人簽發遠期匯票。</w:t>
      </w:r>
    </w:p>
    <w:p w:rsidR="00DF7BF5"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proofErr w:type="gramStart"/>
      <w:r w:rsidR="001134FB" w:rsidRPr="002A4CD9">
        <w:rPr>
          <w:rFonts w:asciiTheme="minorHAnsi" w:eastAsiaTheme="minorEastAsia" w:cstheme="minorBidi" w:hint="eastAsia"/>
          <w:color w:val="auto"/>
          <w:kern w:val="2"/>
          <w:sz w:val="26"/>
          <w:szCs w:val="26"/>
        </w:rPr>
        <w:t>＊</w:t>
      </w:r>
      <w:proofErr w:type="gramEnd"/>
      <w:r w:rsidR="00DF7BF5" w:rsidRPr="002A4CD9">
        <w:rPr>
          <w:rFonts w:asciiTheme="minorHAnsi" w:eastAsiaTheme="minorEastAsia" w:cstheme="minorBidi" w:hint="eastAsia"/>
          <w:color w:val="auto"/>
          <w:kern w:val="2"/>
          <w:sz w:val="26"/>
          <w:szCs w:val="26"/>
        </w:rPr>
        <w:t>依</w:t>
      </w:r>
      <w:r w:rsidR="00DF7BF5" w:rsidRPr="002A4CD9">
        <w:rPr>
          <w:rFonts w:asciiTheme="minorHAnsi" w:eastAsiaTheme="minorEastAsia" w:cstheme="minorBidi" w:hint="eastAsia"/>
          <w:color w:val="FF0000"/>
          <w:kern w:val="2"/>
          <w:sz w:val="26"/>
          <w:szCs w:val="26"/>
        </w:rPr>
        <w:t>利息由何</w:t>
      </w:r>
      <w:r w:rsidRPr="002A4CD9">
        <w:rPr>
          <w:rFonts w:asciiTheme="minorHAnsi" w:eastAsiaTheme="minorEastAsia" w:cstheme="minorBidi" w:hint="eastAsia"/>
          <w:color w:val="FF0000"/>
          <w:kern w:val="2"/>
          <w:sz w:val="26"/>
          <w:szCs w:val="26"/>
        </w:rPr>
        <w:t>人</w:t>
      </w:r>
      <w:r w:rsidR="00DF7BF5" w:rsidRPr="002A4CD9">
        <w:rPr>
          <w:rFonts w:asciiTheme="minorHAnsi" w:eastAsiaTheme="minorEastAsia" w:cstheme="minorBidi" w:hint="eastAsia"/>
          <w:color w:val="FF0000"/>
          <w:kern w:val="2"/>
          <w:sz w:val="26"/>
          <w:szCs w:val="26"/>
        </w:rPr>
        <w:t>負擔</w:t>
      </w:r>
      <w:r w:rsidR="00DF7BF5" w:rsidRPr="002A4CD9">
        <w:rPr>
          <w:rFonts w:asciiTheme="minorHAnsi" w:eastAsiaTheme="minorEastAsia" w:cstheme="minorBidi" w:hint="eastAsia"/>
          <w:color w:val="auto"/>
          <w:kern w:val="2"/>
          <w:sz w:val="26"/>
          <w:szCs w:val="26"/>
        </w:rPr>
        <w:t>又可分為：</w:t>
      </w:r>
    </w:p>
    <w:p w:rsidR="00F255DA"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1.</w:t>
      </w:r>
      <w:r w:rsidR="00DF7BF5" w:rsidRPr="002A4CD9">
        <w:rPr>
          <w:rFonts w:asciiTheme="minorHAnsi" w:eastAsiaTheme="minorEastAsia" w:cstheme="minorBidi" w:hint="eastAsia"/>
          <w:color w:val="auto"/>
          <w:kern w:val="2"/>
          <w:sz w:val="26"/>
          <w:szCs w:val="26"/>
        </w:rPr>
        <w:t>買方遠期信用狀</w:t>
      </w:r>
      <w:r w:rsidR="00DF7BF5" w:rsidRPr="002A4CD9">
        <w:rPr>
          <w:rFonts w:asciiTheme="minorHAnsi" w:eastAsiaTheme="minorEastAsia" w:cstheme="minorBidi"/>
          <w:color w:val="auto"/>
          <w:kern w:val="2"/>
          <w:sz w:val="26"/>
          <w:szCs w:val="26"/>
        </w:rPr>
        <w:t>(Buyer</w:t>
      </w:r>
      <w:proofErr w:type="gramStart"/>
      <w:r w:rsidR="00DF7BF5" w:rsidRPr="002A4CD9">
        <w:rPr>
          <w:rFonts w:asciiTheme="minorHAnsi" w:eastAsiaTheme="minorEastAsia" w:cstheme="minorBidi"/>
          <w:color w:val="auto"/>
          <w:kern w:val="2"/>
          <w:sz w:val="26"/>
          <w:szCs w:val="26"/>
        </w:rPr>
        <w:t>’</w:t>
      </w:r>
      <w:proofErr w:type="gramEnd"/>
      <w:r w:rsidR="00DF7BF5" w:rsidRPr="002A4CD9">
        <w:rPr>
          <w:rFonts w:asciiTheme="minorHAnsi" w:eastAsiaTheme="minorEastAsia" w:cstheme="minorBidi"/>
          <w:color w:val="auto"/>
          <w:kern w:val="2"/>
          <w:sz w:val="26"/>
          <w:szCs w:val="26"/>
        </w:rPr>
        <w:t>s Usance</w:t>
      </w:r>
      <w:r w:rsidRPr="002A4CD9">
        <w:rPr>
          <w:rFonts w:asciiTheme="minorHAnsi" w:eastAsiaTheme="minorEastAsia" w:cstheme="minorBidi" w:hint="eastAsia"/>
          <w:color w:val="auto"/>
          <w:kern w:val="2"/>
          <w:sz w:val="26"/>
          <w:szCs w:val="26"/>
        </w:rPr>
        <w:t xml:space="preserve"> </w:t>
      </w:r>
      <w:r w:rsidR="00DF7BF5" w:rsidRPr="002A4CD9">
        <w:rPr>
          <w:rFonts w:asciiTheme="minorHAnsi" w:eastAsiaTheme="minorEastAsia" w:cstheme="minorBidi"/>
          <w:color w:val="auto"/>
          <w:kern w:val="2"/>
          <w:sz w:val="26"/>
          <w:szCs w:val="26"/>
        </w:rPr>
        <w:t>L/C)</w:t>
      </w:r>
      <w:r w:rsidR="001134FB" w:rsidRPr="002A4CD9">
        <w:rPr>
          <w:rFonts w:asciiTheme="minorHAnsi" w:eastAsiaTheme="minorEastAsia" w:cstheme="minorBidi" w:hint="eastAsia"/>
          <w:color w:val="auto"/>
          <w:kern w:val="2"/>
          <w:sz w:val="26"/>
          <w:szCs w:val="26"/>
        </w:rPr>
        <w:t>：</w:t>
      </w:r>
      <w:bookmarkStart w:id="1" w:name="_Hlk18265740"/>
      <w:r w:rsidR="001134FB" w:rsidRPr="002A4CD9">
        <w:rPr>
          <w:rFonts w:asciiTheme="minorHAnsi" w:eastAsiaTheme="minorEastAsia" w:cstheme="minorBidi" w:hint="eastAsia"/>
          <w:color w:val="auto"/>
          <w:kern w:val="2"/>
          <w:sz w:val="26"/>
          <w:szCs w:val="26"/>
        </w:rPr>
        <w:t>出口商於押匯時，票據期間利息（貼現息）歸買方（進口商）負擔</w:t>
      </w:r>
      <w:bookmarkEnd w:id="1"/>
      <w:r w:rsidR="001134FB" w:rsidRPr="002A4CD9">
        <w:rPr>
          <w:rFonts w:asciiTheme="minorHAnsi" w:eastAsiaTheme="minorEastAsia" w:cstheme="minorBidi" w:hint="eastAsia"/>
          <w:color w:val="auto"/>
          <w:kern w:val="2"/>
          <w:sz w:val="26"/>
          <w:szCs w:val="26"/>
        </w:rPr>
        <w:t>。</w:t>
      </w:r>
    </w:p>
    <w:p w:rsidR="00F325D0"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hint="eastAsia"/>
          <w:sz w:val="26"/>
          <w:szCs w:val="26"/>
        </w:rPr>
        <w:t xml:space="preserve">   </w:t>
      </w:r>
      <w:r w:rsidRPr="002A4CD9">
        <w:rPr>
          <w:rFonts w:asciiTheme="minorHAnsi" w:eastAsiaTheme="minorEastAsia" w:cstheme="minorBidi" w:hint="eastAsia"/>
          <w:color w:val="auto"/>
          <w:kern w:val="2"/>
          <w:sz w:val="26"/>
          <w:szCs w:val="26"/>
        </w:rPr>
        <w:t xml:space="preserve"> 2.</w:t>
      </w:r>
      <w:r w:rsidR="00DF7BF5" w:rsidRPr="002A4CD9">
        <w:rPr>
          <w:rFonts w:asciiTheme="minorHAnsi" w:eastAsiaTheme="minorEastAsia" w:cstheme="minorBidi" w:hint="eastAsia"/>
          <w:color w:val="auto"/>
          <w:kern w:val="2"/>
          <w:sz w:val="26"/>
          <w:szCs w:val="26"/>
        </w:rPr>
        <w:t>賣方遠期信用狀</w:t>
      </w:r>
      <w:r w:rsidR="00DF7BF5" w:rsidRPr="002A4CD9">
        <w:rPr>
          <w:rFonts w:asciiTheme="minorHAnsi" w:eastAsiaTheme="minorEastAsia" w:cstheme="minorBidi"/>
          <w:color w:val="auto"/>
          <w:kern w:val="2"/>
          <w:sz w:val="26"/>
          <w:szCs w:val="26"/>
        </w:rPr>
        <w:t>(Seller</w:t>
      </w:r>
      <w:proofErr w:type="gramStart"/>
      <w:r w:rsidR="00DF7BF5" w:rsidRPr="002A4CD9">
        <w:rPr>
          <w:rFonts w:asciiTheme="minorHAnsi" w:eastAsiaTheme="minorEastAsia" w:cstheme="minorBidi"/>
          <w:color w:val="auto"/>
          <w:kern w:val="2"/>
          <w:sz w:val="26"/>
          <w:szCs w:val="26"/>
        </w:rPr>
        <w:t>’</w:t>
      </w:r>
      <w:proofErr w:type="gramEnd"/>
      <w:r w:rsidR="00DF7BF5" w:rsidRPr="002A4CD9">
        <w:rPr>
          <w:rFonts w:asciiTheme="minorHAnsi" w:eastAsiaTheme="minorEastAsia" w:cstheme="minorBidi"/>
          <w:color w:val="auto"/>
          <w:kern w:val="2"/>
          <w:sz w:val="26"/>
          <w:szCs w:val="26"/>
        </w:rPr>
        <w:t>s Usance</w:t>
      </w:r>
      <w:r w:rsidRPr="002A4CD9">
        <w:rPr>
          <w:rFonts w:asciiTheme="minorHAnsi" w:eastAsiaTheme="minorEastAsia" w:cstheme="minorBidi" w:hint="eastAsia"/>
          <w:color w:val="auto"/>
          <w:kern w:val="2"/>
          <w:sz w:val="26"/>
          <w:szCs w:val="26"/>
        </w:rPr>
        <w:t xml:space="preserve"> </w:t>
      </w:r>
      <w:r w:rsidR="00DF7BF5" w:rsidRPr="002A4CD9">
        <w:rPr>
          <w:rFonts w:asciiTheme="minorHAnsi" w:eastAsiaTheme="minorEastAsia" w:cstheme="minorBidi"/>
          <w:color w:val="auto"/>
          <w:kern w:val="2"/>
          <w:sz w:val="26"/>
          <w:szCs w:val="26"/>
        </w:rPr>
        <w:t>L/C)</w:t>
      </w:r>
      <w:r w:rsidR="001134FB" w:rsidRPr="002A4CD9">
        <w:rPr>
          <w:rFonts w:asciiTheme="minorHAnsi" w:eastAsiaTheme="minorEastAsia" w:cstheme="minorBidi" w:hint="eastAsia"/>
          <w:color w:val="auto"/>
          <w:kern w:val="2"/>
          <w:sz w:val="26"/>
          <w:szCs w:val="26"/>
        </w:rPr>
        <w:t>：出口商於押匯時，票據期間利息（貼現息）歸</w:t>
      </w:r>
      <w:r w:rsidR="002345D0">
        <w:rPr>
          <w:rFonts w:asciiTheme="minorHAnsi" w:eastAsiaTheme="minorEastAsia" w:cstheme="minorBidi" w:hint="eastAsia"/>
          <w:color w:val="auto"/>
          <w:kern w:val="2"/>
          <w:sz w:val="26"/>
          <w:szCs w:val="26"/>
        </w:rPr>
        <w:t>賣</w:t>
      </w:r>
      <w:r w:rsidR="001134FB" w:rsidRPr="002A4CD9">
        <w:rPr>
          <w:rFonts w:asciiTheme="minorHAnsi" w:eastAsiaTheme="minorEastAsia" w:cstheme="minorBidi" w:hint="eastAsia"/>
          <w:color w:val="auto"/>
          <w:kern w:val="2"/>
          <w:sz w:val="26"/>
          <w:szCs w:val="26"/>
        </w:rPr>
        <w:t>方（</w:t>
      </w:r>
      <w:r w:rsidR="002345D0">
        <w:rPr>
          <w:rFonts w:asciiTheme="minorHAnsi" w:eastAsiaTheme="minorEastAsia" w:cstheme="minorBidi" w:hint="eastAsia"/>
          <w:color w:val="auto"/>
          <w:kern w:val="2"/>
          <w:sz w:val="26"/>
          <w:szCs w:val="26"/>
        </w:rPr>
        <w:t>出</w:t>
      </w:r>
      <w:r w:rsidR="001134FB" w:rsidRPr="002A4CD9">
        <w:rPr>
          <w:rFonts w:asciiTheme="minorHAnsi" w:eastAsiaTheme="minorEastAsia" w:cstheme="minorBidi" w:hint="eastAsia"/>
          <w:color w:val="auto"/>
          <w:kern w:val="2"/>
          <w:sz w:val="26"/>
          <w:szCs w:val="26"/>
        </w:rPr>
        <w:t>口商）負擔。</w:t>
      </w:r>
    </w:p>
    <w:p w:rsidR="001134FB" w:rsidRPr="002A4CD9" w:rsidRDefault="001134FB" w:rsidP="002A4CD9">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c.</w:t>
      </w:r>
      <w:r w:rsidRPr="002A4CD9">
        <w:rPr>
          <w:rFonts w:asciiTheme="minorHAnsi" w:eastAsiaTheme="minorEastAsia" w:cstheme="minorBidi" w:hint="eastAsia"/>
          <w:color w:val="auto"/>
          <w:kern w:val="2"/>
          <w:sz w:val="26"/>
          <w:szCs w:val="26"/>
        </w:rPr>
        <w:t xml:space="preserve"> </w:t>
      </w:r>
      <w:proofErr w:type="gramStart"/>
      <w:r w:rsidRPr="002A4CD9">
        <w:rPr>
          <w:rFonts w:asciiTheme="minorHAnsi" w:eastAsiaTheme="minorEastAsia" w:cstheme="minorBidi" w:hint="eastAsia"/>
          <w:color w:val="auto"/>
          <w:kern w:val="2"/>
          <w:sz w:val="26"/>
          <w:szCs w:val="26"/>
        </w:rPr>
        <w:t>延期付款信用狀</w:t>
      </w:r>
      <w:r w:rsidRPr="002A4CD9">
        <w:rPr>
          <w:rFonts w:asciiTheme="minorHAnsi" w:eastAsiaTheme="minorEastAsia" w:cstheme="minorBidi"/>
          <w:color w:val="auto"/>
          <w:kern w:val="2"/>
          <w:sz w:val="26"/>
          <w:szCs w:val="26"/>
        </w:rPr>
        <w:t>(</w:t>
      </w:r>
      <w:proofErr w:type="gramEnd"/>
      <w:r w:rsidRPr="002A4CD9">
        <w:rPr>
          <w:rFonts w:asciiTheme="minorHAnsi" w:eastAsiaTheme="minorEastAsia" w:cstheme="minorBidi"/>
          <w:color w:val="auto"/>
          <w:kern w:val="2"/>
          <w:sz w:val="26"/>
          <w:szCs w:val="26"/>
        </w:rPr>
        <w:t>Deferred Payment L/C)</w:t>
      </w:r>
      <w:r w:rsidRPr="002A4CD9">
        <w:rPr>
          <w:rFonts w:asciiTheme="minorHAnsi" w:eastAsiaTheme="minorEastAsia" w:cstheme="minorBidi" w:hint="eastAsia"/>
          <w:color w:val="auto"/>
          <w:kern w:val="2"/>
          <w:sz w:val="26"/>
          <w:szCs w:val="26"/>
        </w:rPr>
        <w:t>：</w:t>
      </w:r>
      <w:r w:rsidRPr="002A4CD9">
        <w:rPr>
          <w:rFonts w:asciiTheme="minorHAnsi" w:eastAsiaTheme="minorEastAsia" w:cstheme="minorBidi" w:hint="eastAsia"/>
          <w:kern w:val="2"/>
          <w:sz w:val="26"/>
          <w:szCs w:val="26"/>
        </w:rPr>
        <w:t>是指信用狀規定將在受益人提交單證後的未來一定日期，由開狀銀行或指定銀行付款的信用狀。</w:t>
      </w:r>
      <w:r w:rsidRPr="002A4CD9">
        <w:rPr>
          <w:rFonts w:asciiTheme="minorHAnsi" w:eastAsiaTheme="minorEastAsia" w:cstheme="minorBidi" w:hint="eastAsia"/>
          <w:kern w:val="2"/>
          <w:sz w:val="26"/>
          <w:szCs w:val="26"/>
        </w:rPr>
        <w:t>(</w:t>
      </w:r>
      <w:r w:rsidRPr="002A4CD9">
        <w:rPr>
          <w:rFonts w:asciiTheme="minorHAnsi" w:eastAsiaTheme="minorEastAsia" w:cstheme="minorBidi" w:hint="eastAsia"/>
          <w:kern w:val="2"/>
          <w:sz w:val="26"/>
          <w:szCs w:val="26"/>
        </w:rPr>
        <w:t>受益人不須簽發匯票</w:t>
      </w:r>
      <w:r w:rsidRPr="002A4CD9">
        <w:rPr>
          <w:rFonts w:asciiTheme="minorHAnsi" w:eastAsiaTheme="minorEastAsia" w:cstheme="minorBidi" w:hint="eastAsia"/>
          <w:kern w:val="2"/>
          <w:sz w:val="26"/>
          <w:szCs w:val="26"/>
        </w:rPr>
        <w:t>)</w:t>
      </w:r>
    </w:p>
    <w:p w:rsidR="00F255DA"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四、依限制押匯之有無分</w:t>
      </w:r>
    </w:p>
    <w:p w:rsidR="00F255DA" w:rsidRPr="002A4CD9" w:rsidRDefault="00F255DA" w:rsidP="002A4CD9">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直接信用狀</w:t>
      </w:r>
      <w:r w:rsidRPr="002A4CD9">
        <w:rPr>
          <w:rFonts w:asciiTheme="minorHAnsi" w:eastAsiaTheme="minorEastAsia" w:cstheme="minorBidi"/>
          <w:color w:val="auto"/>
          <w:kern w:val="2"/>
          <w:sz w:val="26"/>
          <w:szCs w:val="26"/>
        </w:rPr>
        <w:t>(Straight L/C)</w:t>
      </w:r>
      <w:r w:rsidR="004274A7" w:rsidRPr="002A4CD9">
        <w:rPr>
          <w:rFonts w:asciiTheme="minorHAnsi" w:eastAsiaTheme="minorEastAsia" w:cstheme="minorBidi" w:hint="eastAsia"/>
          <w:color w:val="auto"/>
          <w:kern w:val="2"/>
          <w:sz w:val="26"/>
          <w:szCs w:val="26"/>
        </w:rPr>
        <w:t>：</w:t>
      </w:r>
      <w:r w:rsidR="004274A7" w:rsidRPr="002A4CD9">
        <w:rPr>
          <w:rFonts w:asciiTheme="minorHAnsi" w:eastAsiaTheme="minorEastAsia" w:cstheme="minorBidi" w:hint="eastAsia"/>
          <w:kern w:val="2"/>
          <w:sz w:val="26"/>
          <w:szCs w:val="26"/>
        </w:rPr>
        <w:t>因開狀銀行在出口地頭</w:t>
      </w:r>
      <w:proofErr w:type="gramStart"/>
      <w:r w:rsidR="004274A7" w:rsidRPr="002A4CD9">
        <w:rPr>
          <w:rFonts w:asciiTheme="minorHAnsi" w:eastAsiaTheme="minorEastAsia" w:cstheme="minorBidi" w:hint="eastAsia"/>
          <w:kern w:val="2"/>
          <w:sz w:val="26"/>
          <w:szCs w:val="26"/>
        </w:rPr>
        <w:t>寸</w:t>
      </w:r>
      <w:proofErr w:type="gramEnd"/>
      <w:r w:rsidR="004274A7" w:rsidRPr="002A4CD9">
        <w:rPr>
          <w:rFonts w:asciiTheme="minorHAnsi" w:eastAsiaTheme="minorEastAsia" w:cstheme="minorBidi" w:hint="eastAsia"/>
          <w:kern w:val="2"/>
          <w:sz w:val="26"/>
          <w:szCs w:val="26"/>
        </w:rPr>
        <w:t>充裕或由於信用狀條件複雜，或有些單證需要特別注意審查，開狀銀行希望自己</w:t>
      </w:r>
      <w:proofErr w:type="gramStart"/>
      <w:r w:rsidR="004274A7" w:rsidRPr="002A4CD9">
        <w:rPr>
          <w:rFonts w:asciiTheme="minorHAnsi" w:eastAsiaTheme="minorEastAsia" w:cstheme="minorBidi" w:hint="eastAsia"/>
          <w:kern w:val="2"/>
          <w:sz w:val="26"/>
          <w:szCs w:val="26"/>
        </w:rPr>
        <w:t>掌握審單</w:t>
      </w:r>
      <w:proofErr w:type="gramEnd"/>
      <w:r w:rsidR="004274A7" w:rsidRPr="002A4CD9">
        <w:rPr>
          <w:rFonts w:asciiTheme="minorHAnsi" w:eastAsiaTheme="minorEastAsia" w:cstheme="minorBidi" w:hint="eastAsia"/>
          <w:kern w:val="2"/>
          <w:sz w:val="26"/>
          <w:szCs w:val="26"/>
        </w:rPr>
        <w:t>或由指定的聯行、代理行獨家經辦，因而特別規定受益人須將匯票及單證直接提交開狀銀行或其指定的銀行辦理兌付事宜。</w:t>
      </w:r>
    </w:p>
    <w:p w:rsidR="00F255DA" w:rsidRPr="002A4CD9" w:rsidRDefault="00F255DA" w:rsidP="002A4CD9">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b</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讓購信用狀</w:t>
      </w:r>
      <w:r w:rsidRPr="002A4CD9">
        <w:rPr>
          <w:rFonts w:asciiTheme="minorHAnsi" w:eastAsiaTheme="minorEastAsia" w:cstheme="minorBidi"/>
          <w:color w:val="auto"/>
          <w:kern w:val="2"/>
          <w:sz w:val="26"/>
          <w:szCs w:val="26"/>
        </w:rPr>
        <w:t>(Negotiation L/C)</w:t>
      </w:r>
      <w:r w:rsidR="001134FB" w:rsidRPr="002A4CD9">
        <w:rPr>
          <w:rFonts w:asciiTheme="minorHAnsi" w:eastAsiaTheme="minorEastAsia" w:cstheme="minorBidi" w:hint="eastAsia"/>
          <w:color w:val="auto"/>
          <w:kern w:val="2"/>
          <w:sz w:val="26"/>
          <w:szCs w:val="26"/>
        </w:rPr>
        <w:t>：凡允許受益人將其匯票及單證提交付款銀行以外的其他銀行請求讓購，而不必</w:t>
      </w:r>
      <w:proofErr w:type="gramStart"/>
      <w:r w:rsidR="001134FB" w:rsidRPr="002A4CD9">
        <w:rPr>
          <w:rFonts w:asciiTheme="minorHAnsi" w:eastAsiaTheme="minorEastAsia" w:cstheme="minorBidi" w:hint="eastAsia"/>
          <w:color w:val="auto"/>
          <w:kern w:val="2"/>
          <w:sz w:val="26"/>
          <w:szCs w:val="26"/>
        </w:rPr>
        <w:t>逕</w:t>
      </w:r>
      <w:proofErr w:type="gramEnd"/>
      <w:r w:rsidR="001134FB" w:rsidRPr="002A4CD9">
        <w:rPr>
          <w:rFonts w:asciiTheme="minorHAnsi" w:eastAsiaTheme="minorEastAsia" w:cstheme="minorBidi" w:hint="eastAsia"/>
          <w:color w:val="auto"/>
          <w:kern w:val="2"/>
          <w:sz w:val="26"/>
          <w:szCs w:val="26"/>
        </w:rPr>
        <w:t>向付款銀行提示付款的信用狀。</w:t>
      </w:r>
    </w:p>
    <w:p w:rsidR="00F255DA" w:rsidRPr="002A4CD9" w:rsidRDefault="00F255DA"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五、依轉讓之可否分</w:t>
      </w:r>
    </w:p>
    <w:p w:rsidR="00F255DA" w:rsidRPr="002A4CD9" w:rsidRDefault="00F255DA" w:rsidP="002A4CD9">
      <w:pPr>
        <w:pStyle w:val="Default"/>
        <w:spacing w:line="360" w:lineRule="auto"/>
        <w:ind w:firstLineChars="100" w:firstLine="260"/>
        <w:rPr>
          <w:rFonts w:asciiTheme="minorHAnsi" w:eastAsiaTheme="minorEastAsia" w:cstheme="minorBidi"/>
          <w:kern w:val="2"/>
          <w:sz w:val="26"/>
          <w:szCs w:val="26"/>
        </w:rPr>
      </w:pPr>
      <w:r w:rsidRPr="002A4CD9">
        <w:rPr>
          <w:rFonts w:asciiTheme="minorHAnsi" w:eastAsiaTheme="minorEastAsia" w:cstheme="minorBidi" w:hint="eastAsia"/>
          <w:color w:val="auto"/>
          <w:kern w:val="2"/>
          <w:sz w:val="26"/>
          <w:szCs w:val="26"/>
        </w:rPr>
        <w:t>a</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可轉讓信用狀</w:t>
      </w:r>
      <w:r w:rsidRPr="002A4CD9">
        <w:rPr>
          <w:rFonts w:asciiTheme="minorHAnsi" w:eastAsiaTheme="minorEastAsia" w:cstheme="minorBidi"/>
          <w:color w:val="auto"/>
          <w:kern w:val="2"/>
          <w:sz w:val="26"/>
          <w:szCs w:val="26"/>
        </w:rPr>
        <w:t>(Transferable L/C)</w:t>
      </w:r>
      <w:r w:rsidR="0000644A" w:rsidRPr="002A4CD9">
        <w:rPr>
          <w:rFonts w:asciiTheme="minorHAnsi" w:eastAsiaTheme="minorEastAsia" w:cstheme="minorBidi" w:hint="eastAsia"/>
          <w:color w:val="auto"/>
          <w:kern w:val="2"/>
          <w:sz w:val="26"/>
          <w:szCs w:val="26"/>
        </w:rPr>
        <w:t>：</w:t>
      </w:r>
      <w:r w:rsidR="0000644A" w:rsidRPr="002A4CD9">
        <w:rPr>
          <w:rFonts w:asciiTheme="minorHAnsi" w:eastAsiaTheme="minorEastAsia" w:cstheme="minorBidi" w:hint="eastAsia"/>
          <w:kern w:val="2"/>
          <w:sz w:val="26"/>
          <w:szCs w:val="26"/>
        </w:rPr>
        <w:t>受益人得請求信用狀的指定銀行，或信用狀可在任何銀行使用的情況下，經特別授權辦理轉讓的銀行，使該信用狀的全部或一部轉讓給一個或多個其他受益人（第二受益人）使用者。</w:t>
      </w:r>
    </w:p>
    <w:p w:rsidR="00F255DA" w:rsidRPr="002A4CD9" w:rsidRDefault="002C4769" w:rsidP="002A4CD9">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b</w:t>
      </w:r>
      <w:r w:rsidRPr="002A4CD9">
        <w:rPr>
          <w:rFonts w:asciiTheme="minorHAnsi" w:eastAsiaTheme="minorEastAsia" w:cstheme="minorBidi"/>
          <w:color w:val="auto"/>
          <w:kern w:val="2"/>
          <w:sz w:val="26"/>
          <w:szCs w:val="26"/>
        </w:rPr>
        <w:t>.</w:t>
      </w:r>
      <w:r w:rsidR="00F255DA" w:rsidRPr="002A4CD9">
        <w:rPr>
          <w:rFonts w:asciiTheme="minorHAnsi" w:eastAsiaTheme="minorEastAsia" w:cstheme="minorBidi" w:hint="eastAsia"/>
          <w:color w:val="auto"/>
          <w:kern w:val="2"/>
          <w:sz w:val="26"/>
          <w:szCs w:val="26"/>
        </w:rPr>
        <w:t>不可轉讓信用狀</w:t>
      </w:r>
      <w:r w:rsidR="00F255DA" w:rsidRPr="002A4CD9">
        <w:rPr>
          <w:rFonts w:asciiTheme="minorHAnsi" w:eastAsiaTheme="minorEastAsia" w:cstheme="minorBidi"/>
          <w:color w:val="auto"/>
          <w:kern w:val="2"/>
          <w:sz w:val="26"/>
          <w:szCs w:val="26"/>
        </w:rPr>
        <w:t>(Non-transferable L/C)</w:t>
      </w:r>
      <w:r w:rsidR="00F255DA" w:rsidRPr="002A4CD9">
        <w:rPr>
          <w:rFonts w:asciiTheme="minorHAnsi" w:eastAsiaTheme="minorEastAsia" w:cstheme="minorBidi" w:hint="eastAsia"/>
          <w:color w:val="auto"/>
          <w:kern w:val="2"/>
          <w:sz w:val="26"/>
          <w:szCs w:val="26"/>
        </w:rPr>
        <w:t>。</w:t>
      </w:r>
    </w:p>
    <w:p w:rsidR="003B072F" w:rsidRPr="002A4CD9" w:rsidRDefault="003B072F" w:rsidP="002A4CD9">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kern w:val="2"/>
          <w:sz w:val="26"/>
          <w:szCs w:val="26"/>
        </w:rPr>
        <w:t>六、一般信用狀與特別信用狀</w:t>
      </w:r>
    </w:p>
    <w:p w:rsidR="003B072F" w:rsidRPr="002A4CD9" w:rsidRDefault="003B072F" w:rsidP="002A4CD9">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hint="eastAsia"/>
          <w:kern w:val="2"/>
          <w:sz w:val="26"/>
          <w:szCs w:val="26"/>
        </w:rPr>
        <w:t xml:space="preserve">  </w:t>
      </w:r>
      <w:r w:rsidRPr="002A4CD9">
        <w:rPr>
          <w:rFonts w:asciiTheme="minorHAnsi" w:eastAsiaTheme="minorEastAsia" w:cstheme="minorBidi"/>
          <w:kern w:val="2"/>
          <w:sz w:val="26"/>
          <w:szCs w:val="26"/>
        </w:rPr>
        <w:t>a.</w:t>
      </w:r>
      <w:r w:rsidRPr="002A4CD9">
        <w:rPr>
          <w:rFonts w:asciiTheme="minorHAnsi" w:eastAsiaTheme="minorEastAsia" w:cstheme="minorBidi"/>
          <w:kern w:val="2"/>
          <w:sz w:val="26"/>
          <w:szCs w:val="26"/>
        </w:rPr>
        <w:t>一般信用狀</w:t>
      </w:r>
      <w:r w:rsidRPr="002A4CD9">
        <w:rPr>
          <w:rFonts w:asciiTheme="minorHAnsi" w:eastAsiaTheme="minorEastAsia" w:cstheme="minorBidi" w:hint="eastAsia"/>
          <w:kern w:val="2"/>
          <w:sz w:val="26"/>
          <w:szCs w:val="26"/>
        </w:rPr>
        <w:t>(</w:t>
      </w:r>
      <w:r w:rsidRPr="002A4CD9">
        <w:rPr>
          <w:rFonts w:asciiTheme="minorHAnsi" w:eastAsiaTheme="minorEastAsia" w:cstheme="minorBidi"/>
          <w:kern w:val="2"/>
          <w:sz w:val="26"/>
          <w:szCs w:val="26"/>
        </w:rPr>
        <w:t>general L/C)</w:t>
      </w:r>
      <w:r w:rsidRPr="002A4CD9">
        <w:rPr>
          <w:rFonts w:asciiTheme="minorHAnsi" w:eastAsiaTheme="minorEastAsia" w:cstheme="minorBidi" w:hint="eastAsia"/>
          <w:kern w:val="2"/>
          <w:sz w:val="26"/>
          <w:szCs w:val="26"/>
        </w:rPr>
        <w:t>：沒有特別限定讓購銀行的讓購信用狀，或稱</w:t>
      </w:r>
      <w:r w:rsidRPr="002A4CD9">
        <w:rPr>
          <w:rFonts w:asciiTheme="minorHAnsi" w:eastAsiaTheme="minorEastAsia" w:cstheme="minorBidi" w:hint="eastAsia"/>
          <w:kern w:val="2"/>
          <w:sz w:val="26"/>
          <w:szCs w:val="26"/>
        </w:rPr>
        <w:lastRenderedPageBreak/>
        <w:t>自由讓購信用</w:t>
      </w:r>
      <w:r w:rsidRPr="002A4CD9">
        <w:rPr>
          <w:rFonts w:asciiTheme="minorHAnsi" w:eastAsiaTheme="minorEastAsia" w:cstheme="minorBidi"/>
          <w:kern w:val="2"/>
          <w:sz w:val="26"/>
          <w:szCs w:val="26"/>
        </w:rPr>
        <w:t>狀</w:t>
      </w:r>
      <w:r w:rsidRPr="002A4CD9">
        <w:rPr>
          <w:rFonts w:asciiTheme="minorHAnsi" w:eastAsiaTheme="minorEastAsia" w:cstheme="minorBidi"/>
          <w:kern w:val="2"/>
          <w:sz w:val="26"/>
          <w:szCs w:val="26"/>
        </w:rPr>
        <w:t>(</w:t>
      </w:r>
      <w:r w:rsidRPr="002A4CD9">
        <w:rPr>
          <w:rFonts w:asciiTheme="minorHAnsi" w:eastAsiaTheme="minorEastAsia" w:cstheme="minorBidi" w:hint="eastAsia"/>
          <w:kern w:val="2"/>
          <w:sz w:val="26"/>
          <w:szCs w:val="26"/>
        </w:rPr>
        <w:t xml:space="preserve"> </w:t>
      </w:r>
      <w:r w:rsidR="003C5103" w:rsidRPr="002A4CD9">
        <w:rPr>
          <w:rFonts w:asciiTheme="minorHAnsi" w:eastAsiaTheme="minorEastAsia" w:cstheme="minorBidi" w:hint="eastAsia"/>
          <w:kern w:val="2"/>
          <w:sz w:val="26"/>
          <w:szCs w:val="26"/>
        </w:rPr>
        <w:t>F</w:t>
      </w:r>
      <w:r w:rsidRPr="002A4CD9">
        <w:rPr>
          <w:rFonts w:asciiTheme="minorHAnsi" w:eastAsiaTheme="minorEastAsia" w:cstheme="minorBidi" w:hint="eastAsia"/>
          <w:kern w:val="2"/>
          <w:sz w:val="26"/>
          <w:szCs w:val="26"/>
        </w:rPr>
        <w:t xml:space="preserve">reely </w:t>
      </w:r>
      <w:r w:rsidR="003C5103" w:rsidRPr="002A4CD9">
        <w:rPr>
          <w:rFonts w:asciiTheme="minorHAnsi" w:eastAsiaTheme="minorEastAsia" w:cstheme="minorBidi" w:hint="eastAsia"/>
          <w:kern w:val="2"/>
          <w:sz w:val="26"/>
          <w:szCs w:val="26"/>
        </w:rPr>
        <w:t>N</w:t>
      </w:r>
      <w:r w:rsidRPr="002A4CD9">
        <w:rPr>
          <w:rFonts w:asciiTheme="minorHAnsi" w:eastAsiaTheme="minorEastAsia" w:cstheme="minorBidi" w:hint="eastAsia"/>
          <w:kern w:val="2"/>
          <w:sz w:val="26"/>
          <w:szCs w:val="26"/>
        </w:rPr>
        <w:t xml:space="preserve">egotiable </w:t>
      </w:r>
      <w:r w:rsidR="003C5103" w:rsidRPr="002A4CD9">
        <w:rPr>
          <w:rFonts w:asciiTheme="minorHAnsi" w:eastAsiaTheme="minorEastAsia" w:cstheme="minorBidi" w:hint="eastAsia"/>
          <w:kern w:val="2"/>
          <w:sz w:val="26"/>
          <w:szCs w:val="26"/>
        </w:rPr>
        <w:t>C</w:t>
      </w:r>
      <w:r w:rsidRPr="002A4CD9">
        <w:rPr>
          <w:rFonts w:asciiTheme="minorHAnsi" w:eastAsiaTheme="minorEastAsia" w:cstheme="minorBidi" w:hint="eastAsia"/>
          <w:kern w:val="2"/>
          <w:sz w:val="26"/>
          <w:szCs w:val="26"/>
        </w:rPr>
        <w:t>redi</w:t>
      </w:r>
      <w:r w:rsidRPr="002A4CD9">
        <w:rPr>
          <w:rFonts w:asciiTheme="minorHAnsi" w:eastAsiaTheme="minorEastAsia" w:cstheme="minorBidi"/>
          <w:kern w:val="2"/>
          <w:sz w:val="26"/>
          <w:szCs w:val="26"/>
        </w:rPr>
        <w:t>t</w:t>
      </w:r>
      <w:r w:rsidRPr="002A4CD9">
        <w:rPr>
          <w:rFonts w:asciiTheme="minorHAnsi" w:eastAsiaTheme="minorEastAsia" w:cstheme="minorBidi" w:hint="eastAsia"/>
          <w:kern w:val="2"/>
          <w:sz w:val="26"/>
          <w:szCs w:val="26"/>
        </w:rPr>
        <w:t>)</w:t>
      </w:r>
      <w:r w:rsidRPr="002A4CD9">
        <w:rPr>
          <w:rFonts w:asciiTheme="minorHAnsi" w:eastAsiaTheme="minorEastAsia" w:cstheme="minorBidi" w:hint="eastAsia"/>
          <w:kern w:val="2"/>
          <w:sz w:val="26"/>
          <w:szCs w:val="26"/>
        </w:rPr>
        <w:t>。</w:t>
      </w:r>
    </w:p>
    <w:p w:rsidR="003B072F" w:rsidRPr="002A4CD9" w:rsidRDefault="003B072F" w:rsidP="002A4CD9">
      <w:pPr>
        <w:pStyle w:val="Default"/>
        <w:spacing w:line="360" w:lineRule="auto"/>
        <w:rPr>
          <w:rFonts w:asciiTheme="minorHAnsi" w:eastAsiaTheme="minorEastAsia" w:cstheme="minorBidi"/>
          <w:kern w:val="2"/>
          <w:sz w:val="26"/>
          <w:szCs w:val="26"/>
        </w:rPr>
      </w:pPr>
      <w:r w:rsidRPr="002A4CD9">
        <w:rPr>
          <w:rFonts w:asciiTheme="minorHAnsi" w:eastAsiaTheme="minorEastAsia" w:cstheme="minorBidi"/>
          <w:kern w:val="2"/>
          <w:sz w:val="26"/>
          <w:szCs w:val="26"/>
        </w:rPr>
        <w:t xml:space="preserve">  b.</w:t>
      </w:r>
      <w:r w:rsidRPr="002A4CD9">
        <w:rPr>
          <w:rFonts w:asciiTheme="minorHAnsi" w:eastAsiaTheme="minorEastAsia" w:cstheme="minorBidi"/>
          <w:kern w:val="2"/>
          <w:sz w:val="26"/>
          <w:szCs w:val="26"/>
        </w:rPr>
        <w:t>特別信用狀</w:t>
      </w:r>
      <w:r w:rsidRPr="002A4CD9">
        <w:rPr>
          <w:rFonts w:asciiTheme="minorHAnsi" w:eastAsiaTheme="minorEastAsia" w:cstheme="minorBidi" w:hint="eastAsia"/>
          <w:kern w:val="2"/>
          <w:sz w:val="26"/>
          <w:szCs w:val="26"/>
        </w:rPr>
        <w:t>(</w:t>
      </w:r>
      <w:r w:rsidR="003C5103" w:rsidRPr="002A4CD9">
        <w:rPr>
          <w:rFonts w:asciiTheme="minorHAnsi" w:eastAsiaTheme="minorEastAsia" w:cstheme="minorBidi"/>
          <w:kern w:val="2"/>
          <w:sz w:val="26"/>
          <w:szCs w:val="26"/>
        </w:rPr>
        <w:t>S</w:t>
      </w:r>
      <w:r w:rsidRPr="002A4CD9">
        <w:rPr>
          <w:rFonts w:asciiTheme="minorHAnsi" w:eastAsiaTheme="minorEastAsia" w:cstheme="minorBidi"/>
          <w:kern w:val="2"/>
          <w:sz w:val="26"/>
          <w:szCs w:val="26"/>
        </w:rPr>
        <w:t>pecial L/C)</w:t>
      </w:r>
      <w:r w:rsidRPr="002A4CD9">
        <w:rPr>
          <w:rFonts w:asciiTheme="minorHAnsi" w:eastAsiaTheme="minorEastAsia" w:cstheme="minorBidi" w:hint="eastAsia"/>
          <w:kern w:val="2"/>
          <w:sz w:val="26"/>
          <w:szCs w:val="26"/>
        </w:rPr>
        <w:t>：讓購信用狀特別規定受益人須在某一特定銀行辦理讓購，或</w:t>
      </w:r>
      <w:proofErr w:type="gramStart"/>
      <w:r w:rsidRPr="002A4CD9">
        <w:rPr>
          <w:rFonts w:asciiTheme="minorHAnsi" w:eastAsiaTheme="minorEastAsia" w:cstheme="minorBidi" w:hint="eastAsia"/>
          <w:kern w:val="2"/>
          <w:sz w:val="26"/>
          <w:szCs w:val="26"/>
        </w:rPr>
        <w:t>稱限押</w:t>
      </w:r>
      <w:proofErr w:type="gramEnd"/>
      <w:r w:rsidRPr="002A4CD9">
        <w:rPr>
          <w:rFonts w:asciiTheme="minorHAnsi" w:eastAsiaTheme="minorEastAsia" w:cstheme="minorBidi" w:hint="eastAsia"/>
          <w:kern w:val="2"/>
          <w:sz w:val="26"/>
          <w:szCs w:val="26"/>
        </w:rPr>
        <w:t>信用狀（</w:t>
      </w:r>
      <w:r w:rsidR="003C5103" w:rsidRPr="002A4CD9">
        <w:rPr>
          <w:rFonts w:asciiTheme="minorHAnsi" w:eastAsiaTheme="minorEastAsia" w:cstheme="minorBidi" w:hint="eastAsia"/>
          <w:kern w:val="2"/>
          <w:sz w:val="26"/>
          <w:szCs w:val="26"/>
        </w:rPr>
        <w:t>R</w:t>
      </w:r>
      <w:r w:rsidRPr="002A4CD9">
        <w:rPr>
          <w:rFonts w:asciiTheme="minorHAnsi" w:eastAsiaTheme="minorEastAsia" w:cstheme="minorBidi" w:hint="eastAsia"/>
          <w:kern w:val="2"/>
          <w:sz w:val="26"/>
          <w:szCs w:val="26"/>
        </w:rPr>
        <w:t xml:space="preserve">estricted </w:t>
      </w:r>
      <w:r w:rsidR="003C5103" w:rsidRPr="002A4CD9">
        <w:rPr>
          <w:rFonts w:asciiTheme="minorHAnsi" w:eastAsiaTheme="minorEastAsia" w:cstheme="minorBidi" w:hint="eastAsia"/>
          <w:kern w:val="2"/>
          <w:sz w:val="26"/>
          <w:szCs w:val="26"/>
        </w:rPr>
        <w:t>Cr</w:t>
      </w:r>
      <w:r w:rsidRPr="002A4CD9">
        <w:rPr>
          <w:rFonts w:asciiTheme="minorHAnsi" w:eastAsiaTheme="minorEastAsia" w:cstheme="minorBidi" w:hint="eastAsia"/>
          <w:kern w:val="2"/>
          <w:sz w:val="26"/>
          <w:szCs w:val="26"/>
        </w:rPr>
        <w:t>edit</w:t>
      </w:r>
      <w:r w:rsidRPr="002A4CD9">
        <w:rPr>
          <w:rFonts w:asciiTheme="minorHAnsi" w:eastAsiaTheme="minorEastAsia" w:cstheme="minorBidi" w:hint="eastAsia"/>
          <w:kern w:val="2"/>
          <w:sz w:val="26"/>
          <w:szCs w:val="26"/>
        </w:rPr>
        <w:t>）。</w:t>
      </w:r>
    </w:p>
    <w:p w:rsidR="00F255DA" w:rsidRPr="002A4CD9" w:rsidRDefault="003B072F"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七</w:t>
      </w:r>
      <w:r w:rsidR="00F255DA" w:rsidRPr="002A4CD9">
        <w:rPr>
          <w:rFonts w:asciiTheme="minorHAnsi" w:eastAsiaTheme="minorEastAsia" w:cstheme="minorBidi" w:hint="eastAsia"/>
          <w:color w:val="auto"/>
          <w:kern w:val="2"/>
          <w:sz w:val="26"/>
          <w:szCs w:val="26"/>
        </w:rPr>
        <w:t>、依是否轉開分</w:t>
      </w:r>
    </w:p>
    <w:p w:rsidR="00F255DA" w:rsidRPr="002A4CD9" w:rsidRDefault="002C4769" w:rsidP="002A4CD9">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a</w:t>
      </w:r>
      <w:r w:rsidRPr="002A4CD9">
        <w:rPr>
          <w:rFonts w:asciiTheme="minorHAnsi" w:eastAsiaTheme="minorEastAsia" w:cstheme="minorBidi"/>
          <w:color w:val="auto"/>
          <w:kern w:val="2"/>
          <w:sz w:val="26"/>
          <w:szCs w:val="26"/>
        </w:rPr>
        <w:t>.</w:t>
      </w:r>
      <w:r w:rsidR="00F255DA" w:rsidRPr="002A4CD9">
        <w:rPr>
          <w:rFonts w:asciiTheme="minorHAnsi" w:eastAsiaTheme="minorEastAsia" w:cstheme="minorBidi" w:hint="eastAsia"/>
          <w:color w:val="auto"/>
          <w:kern w:val="2"/>
          <w:sz w:val="26"/>
          <w:szCs w:val="26"/>
        </w:rPr>
        <w:t>轉開信用狀</w:t>
      </w:r>
      <w:r w:rsidR="00F255DA" w:rsidRPr="002A4CD9">
        <w:rPr>
          <w:rFonts w:asciiTheme="minorHAnsi" w:eastAsiaTheme="minorEastAsia" w:cstheme="minorBidi"/>
          <w:color w:val="auto"/>
          <w:kern w:val="2"/>
          <w:sz w:val="26"/>
          <w:szCs w:val="26"/>
        </w:rPr>
        <w:t>(Back-to-Back L/C)</w:t>
      </w:r>
      <w:r w:rsidR="000A1034" w:rsidRPr="002A4CD9">
        <w:rPr>
          <w:rFonts w:asciiTheme="minorHAnsi" w:eastAsiaTheme="minorEastAsia" w:cstheme="minorBidi" w:hint="eastAsia"/>
          <w:color w:val="auto"/>
          <w:kern w:val="2"/>
          <w:sz w:val="26"/>
          <w:szCs w:val="26"/>
        </w:rPr>
        <w:t>：受益人本身非貨物的供應商，因不願讓買方知道自己並非供應商，也不願讓其知道自己是以較低價購得貨物後再行轉賣給他，他方面為避免國外買方與國內供應商直接接觸，他（即出口商）便可向通知銀行（有時為本地其他銀行）申請憑國外開來的</w:t>
      </w:r>
      <w:proofErr w:type="gramStart"/>
      <w:r w:rsidR="000A1034" w:rsidRPr="002A4CD9">
        <w:rPr>
          <w:rFonts w:asciiTheme="minorHAnsi" w:eastAsiaTheme="minorEastAsia" w:cstheme="minorBidi" w:hint="eastAsia"/>
          <w:color w:val="auto"/>
          <w:kern w:val="2"/>
          <w:sz w:val="26"/>
          <w:szCs w:val="26"/>
        </w:rPr>
        <w:t>信用狀另開</w:t>
      </w:r>
      <w:proofErr w:type="gramEnd"/>
      <w:r w:rsidR="000A1034" w:rsidRPr="002A4CD9">
        <w:rPr>
          <w:rFonts w:asciiTheme="minorHAnsi" w:eastAsiaTheme="minorEastAsia" w:cstheme="minorBidi" w:hint="eastAsia"/>
          <w:color w:val="auto"/>
          <w:kern w:val="2"/>
          <w:sz w:val="26"/>
          <w:szCs w:val="26"/>
        </w:rPr>
        <w:t>一張信用狀給供應商。</w:t>
      </w:r>
      <w:r w:rsidR="000A1034" w:rsidRPr="002A4CD9">
        <w:rPr>
          <w:rFonts w:asciiTheme="minorHAnsi" w:eastAsiaTheme="minorEastAsia" w:cstheme="minorBidi" w:hint="eastAsia"/>
          <w:color w:val="auto"/>
          <w:kern w:val="2"/>
          <w:sz w:val="26"/>
          <w:szCs w:val="26"/>
        </w:rPr>
        <w:t>(</w:t>
      </w:r>
      <w:r w:rsidR="000A1034" w:rsidRPr="002A4CD9">
        <w:rPr>
          <w:rFonts w:asciiTheme="minorHAnsi" w:eastAsiaTheme="minorEastAsia" w:cstheme="minorBidi" w:hint="eastAsia"/>
          <w:color w:val="auto"/>
          <w:kern w:val="2"/>
          <w:sz w:val="26"/>
          <w:szCs w:val="26"/>
        </w:rPr>
        <w:t>以他人開來的信用狀，向本地銀行申請另開一張以供應商為受益人的信用狀</w:t>
      </w:r>
      <w:r w:rsidR="000A1034" w:rsidRPr="002A4CD9">
        <w:rPr>
          <w:rFonts w:asciiTheme="minorHAnsi" w:eastAsiaTheme="minorEastAsia" w:cstheme="minorBidi" w:hint="eastAsia"/>
          <w:color w:val="auto"/>
          <w:kern w:val="2"/>
          <w:sz w:val="26"/>
          <w:szCs w:val="26"/>
        </w:rPr>
        <w:t>)</w:t>
      </w:r>
    </w:p>
    <w:p w:rsidR="003549E1" w:rsidRPr="002A4CD9" w:rsidRDefault="002C4769" w:rsidP="002A4CD9">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b</w:t>
      </w:r>
      <w:r w:rsidRPr="002A4CD9">
        <w:rPr>
          <w:rFonts w:asciiTheme="minorHAnsi" w:eastAsiaTheme="minorEastAsia" w:cstheme="minorBidi"/>
          <w:color w:val="auto"/>
          <w:kern w:val="2"/>
          <w:sz w:val="26"/>
          <w:szCs w:val="26"/>
        </w:rPr>
        <w:t>.</w:t>
      </w:r>
      <w:r w:rsidR="00F255DA" w:rsidRPr="002A4CD9">
        <w:rPr>
          <w:rFonts w:asciiTheme="minorHAnsi" w:eastAsiaTheme="minorEastAsia" w:cstheme="minorBidi" w:hint="eastAsia"/>
          <w:color w:val="auto"/>
          <w:kern w:val="2"/>
          <w:sz w:val="26"/>
          <w:szCs w:val="26"/>
        </w:rPr>
        <w:t>主信用狀</w:t>
      </w:r>
      <w:r w:rsidR="00F255DA" w:rsidRPr="002A4CD9">
        <w:rPr>
          <w:rFonts w:asciiTheme="minorHAnsi" w:eastAsiaTheme="minorEastAsia" w:cstheme="minorBidi"/>
          <w:color w:val="auto"/>
          <w:kern w:val="2"/>
          <w:sz w:val="26"/>
          <w:szCs w:val="26"/>
        </w:rPr>
        <w:t>(Master L/C)</w:t>
      </w:r>
      <w:r w:rsidR="003549E1" w:rsidRPr="002A4CD9">
        <w:rPr>
          <w:rFonts w:asciiTheme="minorHAnsi" w:eastAsiaTheme="minorEastAsia" w:cstheme="minorBidi" w:hint="eastAsia"/>
          <w:color w:val="auto"/>
          <w:kern w:val="2"/>
          <w:sz w:val="26"/>
          <w:szCs w:val="26"/>
        </w:rPr>
        <w:t>：轉開信用狀中由國外買方開來的信用狀。</w:t>
      </w:r>
    </w:p>
    <w:p w:rsidR="00C81EE5" w:rsidRPr="002A4CD9" w:rsidRDefault="00C81EE5" w:rsidP="002A4CD9">
      <w:pPr>
        <w:pStyle w:val="Default"/>
        <w:spacing w:line="360" w:lineRule="auto"/>
        <w:ind w:firstLineChars="100" w:firstLine="260"/>
        <w:rPr>
          <w:rFonts w:hAnsi="標楷體" w:cstheme="minorBidi"/>
          <w:b/>
          <w:kern w:val="2"/>
          <w:sz w:val="26"/>
          <w:szCs w:val="26"/>
        </w:rPr>
      </w:pPr>
      <w:r w:rsidRPr="002A4CD9">
        <w:rPr>
          <w:rFonts w:asciiTheme="minorHAnsi" w:eastAsiaTheme="minorEastAsia" w:cstheme="minorBidi" w:hint="eastAsia"/>
          <w:color w:val="auto"/>
          <w:kern w:val="2"/>
          <w:sz w:val="26"/>
          <w:szCs w:val="26"/>
        </w:rPr>
        <w:t xml:space="preserve">  </w:t>
      </w:r>
      <w:proofErr w:type="gramStart"/>
      <w:r w:rsidRPr="002A4CD9">
        <w:rPr>
          <w:rFonts w:hAnsi="標楷體" w:cstheme="minorBidi" w:hint="eastAsia"/>
          <w:b/>
          <w:color w:val="auto"/>
          <w:kern w:val="2"/>
          <w:sz w:val="26"/>
          <w:szCs w:val="26"/>
        </w:rPr>
        <w:t>＊</w:t>
      </w:r>
      <w:proofErr w:type="gramEnd"/>
      <w:r w:rsidRPr="002A4CD9">
        <w:rPr>
          <w:rFonts w:hAnsi="標楷體" w:cstheme="minorBidi" w:hint="eastAsia"/>
          <w:b/>
          <w:kern w:val="2"/>
          <w:sz w:val="26"/>
          <w:szCs w:val="26"/>
        </w:rPr>
        <w:t>轉開信用狀與可轉讓信用狀有下列兩點不同：</w:t>
      </w:r>
    </w:p>
    <w:p w:rsidR="00C81EE5" w:rsidRPr="002A4CD9" w:rsidRDefault="00C81EE5" w:rsidP="002A4CD9">
      <w:pPr>
        <w:pStyle w:val="Default"/>
        <w:spacing w:line="360" w:lineRule="auto"/>
        <w:ind w:firstLineChars="100" w:firstLine="260"/>
        <w:rPr>
          <w:rFonts w:hAnsi="標楷體"/>
          <w:b/>
          <w:sz w:val="26"/>
          <w:szCs w:val="26"/>
        </w:rPr>
      </w:pPr>
      <w:r w:rsidRPr="002A4CD9">
        <w:rPr>
          <w:rFonts w:hAnsi="標楷體" w:hint="eastAsia"/>
          <w:b/>
          <w:sz w:val="26"/>
          <w:szCs w:val="26"/>
        </w:rPr>
        <w:t xml:space="preserve">  </w:t>
      </w:r>
      <w:r w:rsidRPr="002A4CD9">
        <w:rPr>
          <w:rFonts w:hAnsi="標楷體" w:cstheme="minorBidi" w:hint="eastAsia"/>
          <w:b/>
          <w:color w:val="auto"/>
          <w:kern w:val="2"/>
          <w:sz w:val="26"/>
          <w:szCs w:val="26"/>
        </w:rPr>
        <w:t xml:space="preserve"> 可轉讓信用狀是作為信用狀受益人的出口商，將信用狀金額全部或一部轉讓給供應商使用。轉開</w:t>
      </w:r>
      <w:proofErr w:type="gramStart"/>
      <w:r w:rsidRPr="002A4CD9">
        <w:rPr>
          <w:rFonts w:hAnsi="標楷體" w:cstheme="minorBidi" w:hint="eastAsia"/>
          <w:b/>
          <w:color w:val="auto"/>
          <w:kern w:val="2"/>
          <w:sz w:val="26"/>
          <w:szCs w:val="26"/>
        </w:rPr>
        <w:t>信用狀則與</w:t>
      </w:r>
      <w:proofErr w:type="gramEnd"/>
      <w:r w:rsidRPr="002A4CD9">
        <w:rPr>
          <w:rFonts w:hAnsi="標楷體" w:cstheme="minorBidi" w:hint="eastAsia"/>
          <w:b/>
          <w:color w:val="auto"/>
          <w:kern w:val="2"/>
          <w:sz w:val="26"/>
          <w:szCs w:val="26"/>
        </w:rPr>
        <w:t>原信用狀完全個別獨立，兩者雖同時存在，但轉開信用狀的內容則根據原信用狀而開發。</w:t>
      </w:r>
    </w:p>
    <w:p w:rsidR="002C4769" w:rsidRPr="002A4CD9" w:rsidRDefault="003B072F"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八</w:t>
      </w:r>
      <w:r w:rsidR="002C4769" w:rsidRPr="002A4CD9">
        <w:rPr>
          <w:rFonts w:asciiTheme="minorHAnsi" w:eastAsiaTheme="minorEastAsia" w:cstheme="minorBidi" w:hint="eastAsia"/>
          <w:color w:val="auto"/>
          <w:kern w:val="2"/>
          <w:sz w:val="26"/>
          <w:szCs w:val="26"/>
        </w:rPr>
        <w:t>、依使用目的分</w:t>
      </w:r>
    </w:p>
    <w:p w:rsidR="002C4769" w:rsidRPr="002A4CD9" w:rsidRDefault="002C4769" w:rsidP="002A4CD9">
      <w:pPr>
        <w:pStyle w:val="Default"/>
        <w:spacing w:line="360" w:lineRule="auto"/>
        <w:ind w:firstLineChars="100" w:firstLine="260"/>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a</w:t>
      </w:r>
      <w:r w:rsidRPr="002A4CD9">
        <w:rPr>
          <w:rFonts w:asciiTheme="minorHAnsi" w:eastAsiaTheme="minorEastAsia" w:cstheme="minorBidi"/>
          <w:color w:val="auto"/>
          <w:kern w:val="2"/>
          <w:sz w:val="26"/>
          <w:szCs w:val="26"/>
        </w:rPr>
        <w:t>.</w:t>
      </w:r>
      <w:r w:rsidRPr="002A4CD9">
        <w:rPr>
          <w:rFonts w:asciiTheme="minorHAnsi" w:eastAsiaTheme="minorEastAsia" w:cstheme="minorBidi" w:hint="eastAsia"/>
          <w:color w:val="auto"/>
          <w:kern w:val="2"/>
          <w:sz w:val="26"/>
          <w:szCs w:val="26"/>
        </w:rPr>
        <w:t>商業信用狀</w:t>
      </w:r>
      <w:r w:rsidRPr="002A4CD9">
        <w:rPr>
          <w:rFonts w:asciiTheme="minorHAnsi" w:eastAsiaTheme="minorEastAsia" w:cstheme="minorBidi"/>
          <w:color w:val="auto"/>
          <w:kern w:val="2"/>
          <w:sz w:val="26"/>
          <w:szCs w:val="26"/>
        </w:rPr>
        <w:t>(Commercial L/C)</w:t>
      </w:r>
      <w:r w:rsidR="00F823BD" w:rsidRPr="002A4CD9">
        <w:rPr>
          <w:rFonts w:asciiTheme="minorHAnsi" w:eastAsiaTheme="minorEastAsia" w:cstheme="minorBidi" w:hint="eastAsia"/>
          <w:color w:val="auto"/>
          <w:kern w:val="2"/>
          <w:sz w:val="26"/>
          <w:szCs w:val="26"/>
        </w:rPr>
        <w:t>：以清算商品買賣價款為目的的信用狀。</w:t>
      </w:r>
    </w:p>
    <w:p w:rsidR="002C4769" w:rsidRPr="002A4CD9" w:rsidRDefault="002C4769"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Pr="002A4CD9">
        <w:rPr>
          <w:rFonts w:asciiTheme="minorHAnsi" w:eastAsiaTheme="minorEastAsia" w:cstheme="minorBidi" w:hint="eastAsia"/>
          <w:color w:val="auto"/>
          <w:kern w:val="2"/>
          <w:sz w:val="26"/>
          <w:szCs w:val="26"/>
        </w:rPr>
        <w:t>擔保信用狀</w:t>
      </w:r>
      <w:r w:rsidRPr="002A4CD9">
        <w:rPr>
          <w:rFonts w:asciiTheme="minorHAnsi" w:eastAsiaTheme="minorEastAsia" w:cstheme="minorBidi"/>
          <w:color w:val="auto"/>
          <w:kern w:val="2"/>
          <w:sz w:val="26"/>
          <w:szCs w:val="26"/>
        </w:rPr>
        <w:t>(Stand-by L/C)</w:t>
      </w:r>
      <w:r w:rsidR="00E92785" w:rsidRPr="002A4CD9">
        <w:rPr>
          <w:rFonts w:asciiTheme="minorHAnsi" w:eastAsiaTheme="minorEastAsia" w:cstheme="minorBidi" w:hint="eastAsia"/>
          <w:color w:val="auto"/>
          <w:kern w:val="2"/>
          <w:sz w:val="26"/>
          <w:szCs w:val="26"/>
        </w:rPr>
        <w:t>：</w:t>
      </w:r>
      <w:r w:rsidR="00F823BD" w:rsidRPr="002A4CD9">
        <w:rPr>
          <w:rFonts w:asciiTheme="minorHAnsi" w:eastAsiaTheme="minorEastAsia" w:cstheme="minorBidi" w:hint="eastAsia"/>
          <w:color w:val="auto"/>
          <w:kern w:val="2"/>
          <w:sz w:val="26"/>
          <w:szCs w:val="26"/>
        </w:rPr>
        <w:t>以通融資金或擔保為目的信用狀。</w:t>
      </w:r>
    </w:p>
    <w:p w:rsidR="00F823BD" w:rsidRPr="002A4CD9" w:rsidRDefault="00F823BD" w:rsidP="002A4CD9">
      <w:pPr>
        <w:pStyle w:val="Default"/>
        <w:spacing w:line="360" w:lineRule="auto"/>
        <w:rPr>
          <w:rFonts w:hAnsi="標楷體" w:cstheme="minorBidi"/>
          <w:b/>
          <w:color w:val="auto"/>
          <w:kern w:val="2"/>
          <w:sz w:val="26"/>
          <w:szCs w:val="26"/>
        </w:rPr>
      </w:pPr>
      <w:r w:rsidRPr="002A4CD9">
        <w:rPr>
          <w:rFonts w:asciiTheme="minorHAnsi" w:eastAsiaTheme="minorEastAsia" w:cstheme="minorBidi" w:hint="eastAsia"/>
          <w:color w:val="auto"/>
          <w:kern w:val="2"/>
          <w:sz w:val="26"/>
          <w:szCs w:val="26"/>
        </w:rPr>
        <w:t xml:space="preserve"> </w:t>
      </w:r>
      <w:r w:rsidR="00CB09C6" w:rsidRPr="002A4CD9">
        <w:rPr>
          <w:rFonts w:asciiTheme="minorHAnsi" w:eastAsiaTheme="minorEastAsia" w:cstheme="minorBidi" w:hint="eastAsia"/>
          <w:color w:val="auto"/>
          <w:kern w:val="2"/>
          <w:sz w:val="26"/>
          <w:szCs w:val="26"/>
        </w:rPr>
        <w:t xml:space="preserve">   </w:t>
      </w:r>
      <w:proofErr w:type="gramStart"/>
      <w:r w:rsidRPr="002A4CD9">
        <w:rPr>
          <w:rFonts w:hAnsi="標楷體" w:cstheme="minorBidi" w:hint="eastAsia"/>
          <w:b/>
          <w:color w:val="auto"/>
          <w:kern w:val="2"/>
          <w:sz w:val="26"/>
          <w:szCs w:val="26"/>
        </w:rPr>
        <w:t>＊</w:t>
      </w:r>
      <w:proofErr w:type="gramEnd"/>
      <w:r w:rsidRPr="002A4CD9">
        <w:rPr>
          <w:rFonts w:hAnsi="標楷體" w:cstheme="minorBidi" w:hint="eastAsia"/>
          <w:b/>
          <w:color w:val="auto"/>
          <w:kern w:val="2"/>
          <w:sz w:val="26"/>
          <w:szCs w:val="26"/>
        </w:rPr>
        <w:t>適用國際擔保慣例(ISP98)</w:t>
      </w:r>
      <w:r w:rsidR="00CB09C6" w:rsidRPr="002A4CD9">
        <w:rPr>
          <w:rFonts w:hAnsi="標楷體" w:cstheme="minorBidi" w:hint="eastAsia"/>
          <w:b/>
          <w:color w:val="auto"/>
          <w:kern w:val="2"/>
          <w:sz w:val="26"/>
          <w:szCs w:val="26"/>
        </w:rPr>
        <w:t>；</w:t>
      </w:r>
      <w:r w:rsidRPr="002A4CD9">
        <w:rPr>
          <w:rFonts w:hAnsi="標楷體" w:cstheme="minorBidi" w:hint="eastAsia"/>
          <w:b/>
          <w:kern w:val="2"/>
          <w:sz w:val="26"/>
          <w:szCs w:val="26"/>
        </w:rPr>
        <w:t>擔保信用狀的主要用途：借款保證、押標保證及履約保證、賒購保證</w:t>
      </w:r>
    </w:p>
    <w:p w:rsidR="00C8220B" w:rsidRPr="002A4CD9" w:rsidRDefault="003B072F"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九</w:t>
      </w:r>
      <w:r w:rsidR="00C8220B" w:rsidRPr="002A4CD9">
        <w:rPr>
          <w:rFonts w:asciiTheme="minorHAnsi" w:eastAsiaTheme="minorEastAsia" w:cstheme="minorBidi" w:hint="eastAsia"/>
          <w:color w:val="auto"/>
          <w:kern w:val="2"/>
          <w:sz w:val="26"/>
          <w:szCs w:val="26"/>
        </w:rPr>
        <w:t>、</w:t>
      </w:r>
      <w:r w:rsidR="00D06290" w:rsidRPr="002A4CD9">
        <w:rPr>
          <w:rFonts w:asciiTheme="minorHAnsi" w:eastAsiaTheme="minorEastAsia" w:cstheme="minorBidi" w:hint="eastAsia"/>
          <w:color w:val="auto"/>
          <w:kern w:val="2"/>
          <w:sz w:val="26"/>
          <w:szCs w:val="26"/>
        </w:rPr>
        <w:t>依</w:t>
      </w:r>
      <w:r w:rsidR="00C8220B" w:rsidRPr="002A4CD9">
        <w:rPr>
          <w:rFonts w:asciiTheme="minorHAnsi" w:eastAsiaTheme="minorEastAsia" w:cstheme="minorBidi" w:hint="eastAsia"/>
          <w:color w:val="auto"/>
          <w:kern w:val="2"/>
          <w:sz w:val="26"/>
          <w:szCs w:val="26"/>
        </w:rPr>
        <w:t>有無追索</w:t>
      </w:r>
      <w:r w:rsidR="00D06290" w:rsidRPr="002A4CD9">
        <w:rPr>
          <w:rFonts w:asciiTheme="minorHAnsi" w:eastAsiaTheme="minorEastAsia" w:cstheme="minorBidi" w:hint="eastAsia"/>
          <w:color w:val="auto"/>
          <w:kern w:val="2"/>
          <w:sz w:val="26"/>
          <w:szCs w:val="26"/>
        </w:rPr>
        <w:t>權分</w:t>
      </w:r>
    </w:p>
    <w:p w:rsidR="00C8220B" w:rsidRPr="002A4CD9" w:rsidRDefault="00C8220B"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r w:rsidRPr="002A4CD9">
        <w:rPr>
          <w:rFonts w:asciiTheme="minorHAnsi" w:eastAsiaTheme="minorEastAsia" w:cstheme="minorBidi" w:hint="eastAsia"/>
          <w:color w:val="auto"/>
          <w:kern w:val="2"/>
          <w:sz w:val="26"/>
          <w:szCs w:val="26"/>
        </w:rPr>
        <w:t>有追索</w:t>
      </w:r>
      <w:r w:rsidR="00D06290" w:rsidRPr="002A4CD9">
        <w:rPr>
          <w:rFonts w:asciiTheme="minorHAnsi" w:eastAsiaTheme="minorEastAsia" w:cstheme="minorBidi" w:hint="eastAsia"/>
          <w:color w:val="auto"/>
          <w:kern w:val="2"/>
          <w:sz w:val="26"/>
          <w:szCs w:val="26"/>
        </w:rPr>
        <w:t>權</w:t>
      </w:r>
      <w:r w:rsidR="003549E1" w:rsidRPr="002A4CD9">
        <w:rPr>
          <w:rFonts w:asciiTheme="minorHAnsi" w:eastAsiaTheme="minorEastAsia" w:cstheme="minorBidi" w:hint="eastAsia"/>
          <w:color w:val="auto"/>
          <w:kern w:val="2"/>
          <w:sz w:val="26"/>
          <w:szCs w:val="26"/>
        </w:rPr>
        <w:t>(W</w:t>
      </w:r>
      <w:r w:rsidR="003549E1" w:rsidRPr="002A4CD9">
        <w:rPr>
          <w:rFonts w:asciiTheme="minorHAnsi" w:eastAsiaTheme="minorEastAsia" w:cstheme="minorBidi"/>
          <w:color w:val="auto"/>
          <w:kern w:val="2"/>
          <w:sz w:val="26"/>
          <w:szCs w:val="26"/>
        </w:rPr>
        <w:t>ith Recourse Credit)</w:t>
      </w:r>
      <w:r w:rsidR="003549E1" w:rsidRPr="002A4CD9">
        <w:rPr>
          <w:rFonts w:asciiTheme="minorHAnsi" w:eastAsiaTheme="minorEastAsia" w:cstheme="minorBidi" w:hint="eastAsia"/>
          <w:color w:val="auto"/>
          <w:kern w:val="2"/>
          <w:sz w:val="26"/>
          <w:szCs w:val="26"/>
        </w:rPr>
        <w:t>：</w:t>
      </w:r>
      <w:bookmarkStart w:id="2" w:name="_Hlk18267272"/>
      <w:r w:rsidR="003549E1" w:rsidRPr="002A4CD9">
        <w:rPr>
          <w:rFonts w:asciiTheme="minorHAnsi" w:eastAsiaTheme="minorEastAsia" w:cstheme="minorBidi" w:hint="eastAsia"/>
          <w:color w:val="auto"/>
          <w:kern w:val="2"/>
          <w:sz w:val="26"/>
          <w:szCs w:val="26"/>
        </w:rPr>
        <w:t>萬一匯票遭到拒付，被背書人可向背書</w:t>
      </w:r>
      <w:r w:rsidR="007A69E8" w:rsidRPr="002A4CD9">
        <w:rPr>
          <w:rFonts w:asciiTheme="minorHAnsi" w:eastAsiaTheme="minorEastAsia" w:cstheme="minorBidi" w:hint="eastAsia"/>
          <w:color w:val="auto"/>
          <w:kern w:val="2"/>
          <w:sz w:val="26"/>
          <w:szCs w:val="26"/>
        </w:rPr>
        <w:t>人請求償還票款。</w:t>
      </w:r>
      <w:bookmarkEnd w:id="2"/>
      <w:r w:rsidR="007A69E8" w:rsidRPr="002A4CD9">
        <w:rPr>
          <w:rFonts w:asciiTheme="minorHAnsi" w:eastAsiaTheme="minorEastAsia" w:cstheme="minorBidi" w:hint="eastAsia"/>
          <w:color w:val="auto"/>
          <w:kern w:val="2"/>
          <w:sz w:val="26"/>
          <w:szCs w:val="26"/>
        </w:rPr>
        <w:t>若</w:t>
      </w:r>
      <w:proofErr w:type="gramStart"/>
      <w:r w:rsidR="007A69E8" w:rsidRPr="002A4CD9">
        <w:rPr>
          <w:rFonts w:asciiTheme="minorHAnsi" w:eastAsiaTheme="minorEastAsia" w:cstheme="minorBidi" w:hint="eastAsia"/>
          <w:color w:val="auto"/>
          <w:kern w:val="2"/>
          <w:sz w:val="26"/>
          <w:szCs w:val="26"/>
        </w:rPr>
        <w:t>信用狀無標明</w:t>
      </w:r>
      <w:proofErr w:type="gramEnd"/>
      <w:r w:rsidR="007A69E8" w:rsidRPr="002A4CD9">
        <w:rPr>
          <w:rFonts w:asciiTheme="minorHAnsi" w:eastAsiaTheme="minorEastAsia" w:cstheme="minorBidi"/>
          <w:color w:val="auto"/>
          <w:kern w:val="2"/>
          <w:sz w:val="26"/>
          <w:szCs w:val="26"/>
        </w:rPr>
        <w:t>”</w:t>
      </w:r>
      <w:r w:rsidR="007A69E8" w:rsidRPr="002A4CD9">
        <w:rPr>
          <w:rFonts w:asciiTheme="minorHAnsi" w:eastAsiaTheme="minorEastAsia" w:cstheme="minorBidi" w:hint="eastAsia"/>
          <w:color w:val="auto"/>
          <w:kern w:val="2"/>
          <w:sz w:val="26"/>
          <w:szCs w:val="26"/>
        </w:rPr>
        <w:t>With Recourse</w:t>
      </w:r>
      <w:r w:rsidR="007A69E8" w:rsidRPr="002A4CD9">
        <w:rPr>
          <w:rFonts w:asciiTheme="minorHAnsi" w:eastAsiaTheme="minorEastAsia" w:cstheme="minorBidi"/>
          <w:color w:val="auto"/>
          <w:kern w:val="2"/>
          <w:sz w:val="26"/>
          <w:szCs w:val="26"/>
        </w:rPr>
        <w:t>”</w:t>
      </w:r>
      <w:r w:rsidR="007A69E8" w:rsidRPr="002A4CD9">
        <w:rPr>
          <w:rFonts w:asciiTheme="minorHAnsi" w:eastAsiaTheme="minorEastAsia" w:cstheme="minorBidi" w:hint="eastAsia"/>
          <w:color w:val="auto"/>
          <w:kern w:val="2"/>
          <w:sz w:val="26"/>
          <w:szCs w:val="26"/>
        </w:rPr>
        <w:t>字樣，</w:t>
      </w:r>
      <w:r w:rsidR="00CB09C6" w:rsidRPr="002A4CD9">
        <w:rPr>
          <w:rFonts w:asciiTheme="minorHAnsi" w:eastAsiaTheme="minorEastAsia" w:cstheme="minorBidi" w:hint="eastAsia"/>
          <w:color w:val="auto"/>
          <w:kern w:val="2"/>
          <w:sz w:val="26"/>
          <w:szCs w:val="26"/>
        </w:rPr>
        <w:t>則</w:t>
      </w:r>
      <w:r w:rsidR="007A69E8" w:rsidRPr="002A4CD9">
        <w:rPr>
          <w:rFonts w:asciiTheme="minorHAnsi" w:eastAsiaTheme="minorEastAsia" w:cstheme="minorBidi" w:hint="eastAsia"/>
          <w:color w:val="auto"/>
          <w:kern w:val="2"/>
          <w:sz w:val="26"/>
          <w:szCs w:val="26"/>
        </w:rPr>
        <w:t>視為有追索權。</w:t>
      </w:r>
    </w:p>
    <w:p w:rsidR="004274A7" w:rsidRPr="002A4CD9" w:rsidRDefault="00D06290"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b.</w:t>
      </w:r>
      <w:r w:rsidRPr="002A4CD9">
        <w:rPr>
          <w:rFonts w:asciiTheme="minorHAnsi" w:eastAsiaTheme="minorEastAsia" w:cstheme="minorBidi" w:hint="eastAsia"/>
          <w:color w:val="auto"/>
          <w:kern w:val="2"/>
          <w:sz w:val="26"/>
          <w:szCs w:val="26"/>
        </w:rPr>
        <w:t>無追索權</w:t>
      </w:r>
      <w:r w:rsidR="003549E1" w:rsidRPr="002A4CD9">
        <w:rPr>
          <w:rFonts w:asciiTheme="minorHAnsi" w:eastAsiaTheme="minorEastAsia" w:cstheme="minorBidi" w:hint="eastAsia"/>
          <w:color w:val="auto"/>
          <w:kern w:val="2"/>
          <w:sz w:val="26"/>
          <w:szCs w:val="26"/>
        </w:rPr>
        <w:t>(</w:t>
      </w:r>
      <w:r w:rsidR="003549E1" w:rsidRPr="002A4CD9">
        <w:rPr>
          <w:rFonts w:asciiTheme="minorHAnsi" w:eastAsiaTheme="minorEastAsia" w:cstheme="minorBidi"/>
          <w:color w:val="auto"/>
          <w:kern w:val="2"/>
          <w:sz w:val="26"/>
          <w:szCs w:val="26"/>
        </w:rPr>
        <w:t>Without Recourse Credit)</w:t>
      </w:r>
      <w:r w:rsidR="007A69E8" w:rsidRPr="002A4CD9">
        <w:rPr>
          <w:rFonts w:asciiTheme="minorHAnsi" w:eastAsiaTheme="minorEastAsia" w:cstheme="minorBidi" w:hint="eastAsia"/>
          <w:color w:val="auto"/>
          <w:kern w:val="2"/>
          <w:sz w:val="26"/>
          <w:szCs w:val="26"/>
        </w:rPr>
        <w:t>：</w:t>
      </w:r>
      <w:r w:rsidR="007A69E8" w:rsidRPr="002A4CD9">
        <w:rPr>
          <w:rFonts w:asciiTheme="minorHAnsi" w:eastAsiaTheme="minorEastAsia" w:cstheme="minorBidi"/>
          <w:color w:val="auto"/>
          <w:kern w:val="2"/>
          <w:sz w:val="26"/>
          <w:szCs w:val="26"/>
        </w:rPr>
        <w:t>萬一匯票遭到</w:t>
      </w:r>
      <w:r w:rsidR="007A69E8" w:rsidRPr="002A4CD9">
        <w:rPr>
          <w:rFonts w:asciiTheme="minorHAnsi" w:eastAsiaTheme="minorEastAsia" w:cstheme="minorBidi" w:hint="eastAsia"/>
          <w:color w:val="auto"/>
          <w:kern w:val="2"/>
          <w:sz w:val="26"/>
          <w:szCs w:val="26"/>
        </w:rPr>
        <w:t>拒付，被背書人</w:t>
      </w:r>
      <w:proofErr w:type="gramStart"/>
      <w:r w:rsidR="007A69E8" w:rsidRPr="002A4CD9">
        <w:rPr>
          <w:rFonts w:asciiTheme="minorHAnsi" w:eastAsiaTheme="minorEastAsia" w:cstheme="minorBidi"/>
          <w:color w:val="auto"/>
          <w:kern w:val="2"/>
          <w:sz w:val="26"/>
          <w:szCs w:val="26"/>
        </w:rPr>
        <w:t>”</w:t>
      </w:r>
      <w:proofErr w:type="gramEnd"/>
      <w:r w:rsidR="007A69E8" w:rsidRPr="002A4CD9">
        <w:rPr>
          <w:rFonts w:asciiTheme="minorHAnsi" w:eastAsiaTheme="minorEastAsia" w:cstheme="minorBidi" w:hint="eastAsia"/>
          <w:color w:val="auto"/>
          <w:kern w:val="2"/>
          <w:sz w:val="26"/>
          <w:szCs w:val="26"/>
        </w:rPr>
        <w:t>不</w:t>
      </w:r>
      <w:r w:rsidR="007A69E8" w:rsidRPr="002A4CD9">
        <w:rPr>
          <w:rFonts w:asciiTheme="minorHAnsi" w:eastAsiaTheme="minorEastAsia" w:cstheme="minorBidi"/>
          <w:color w:val="auto"/>
          <w:kern w:val="2"/>
          <w:sz w:val="26"/>
          <w:szCs w:val="26"/>
        </w:rPr>
        <w:t>”</w:t>
      </w:r>
      <w:r w:rsidR="007A69E8" w:rsidRPr="002A4CD9">
        <w:rPr>
          <w:rFonts w:asciiTheme="minorHAnsi" w:eastAsiaTheme="minorEastAsia" w:cstheme="minorBidi" w:hint="eastAsia"/>
          <w:color w:val="auto"/>
          <w:kern w:val="2"/>
          <w:sz w:val="26"/>
          <w:szCs w:val="26"/>
        </w:rPr>
        <w:t>可向背書人請求償還票款。</w:t>
      </w:r>
    </w:p>
    <w:p w:rsidR="00CB09C6" w:rsidRPr="002A4CD9" w:rsidRDefault="00CB09C6"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lastRenderedPageBreak/>
        <w:t>十、依有</w:t>
      </w:r>
      <w:proofErr w:type="gramStart"/>
      <w:r w:rsidRPr="002A4CD9">
        <w:rPr>
          <w:rFonts w:asciiTheme="minorHAnsi" w:eastAsiaTheme="minorEastAsia" w:cstheme="minorBidi" w:hint="eastAsia"/>
          <w:color w:val="auto"/>
          <w:kern w:val="2"/>
          <w:sz w:val="26"/>
          <w:szCs w:val="26"/>
        </w:rPr>
        <w:t>無跟單</w:t>
      </w:r>
      <w:proofErr w:type="gramEnd"/>
      <w:r w:rsidRPr="002A4CD9">
        <w:rPr>
          <w:rFonts w:asciiTheme="minorHAnsi" w:eastAsiaTheme="minorEastAsia" w:cstheme="minorBidi" w:hint="eastAsia"/>
          <w:color w:val="auto"/>
          <w:kern w:val="2"/>
          <w:sz w:val="26"/>
          <w:szCs w:val="26"/>
        </w:rPr>
        <w:t>分</w:t>
      </w:r>
    </w:p>
    <w:p w:rsidR="00CB09C6" w:rsidRPr="002A4CD9" w:rsidRDefault="00CB09C6"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a.</w:t>
      </w:r>
      <w:proofErr w:type="gramStart"/>
      <w:r w:rsidRPr="002A4CD9">
        <w:rPr>
          <w:rFonts w:asciiTheme="minorHAnsi" w:eastAsiaTheme="minorEastAsia" w:cstheme="minorBidi" w:hint="eastAsia"/>
          <w:color w:val="auto"/>
          <w:kern w:val="2"/>
          <w:sz w:val="26"/>
          <w:szCs w:val="26"/>
        </w:rPr>
        <w:t>跟單信用</w:t>
      </w:r>
      <w:proofErr w:type="gramEnd"/>
      <w:r w:rsidRPr="002A4CD9">
        <w:rPr>
          <w:rFonts w:asciiTheme="minorHAnsi" w:eastAsiaTheme="minorEastAsia" w:cstheme="minorBidi" w:hint="eastAsia"/>
          <w:color w:val="auto"/>
          <w:kern w:val="2"/>
          <w:sz w:val="26"/>
          <w:szCs w:val="26"/>
        </w:rPr>
        <w:t>狀</w:t>
      </w:r>
      <w:r w:rsidRPr="002A4CD9">
        <w:rPr>
          <w:rFonts w:asciiTheme="minorHAnsi" w:eastAsiaTheme="minorEastAsia" w:cstheme="minorBidi" w:hint="eastAsia"/>
          <w:color w:val="auto"/>
          <w:kern w:val="2"/>
          <w:sz w:val="26"/>
          <w:szCs w:val="26"/>
        </w:rPr>
        <w:t>(</w:t>
      </w:r>
      <w:r w:rsidR="003C5103" w:rsidRPr="002A4CD9">
        <w:rPr>
          <w:rFonts w:asciiTheme="minorHAnsi" w:eastAsiaTheme="minorEastAsia" w:cstheme="minorBidi" w:hint="eastAsia"/>
          <w:color w:val="auto"/>
          <w:kern w:val="2"/>
          <w:sz w:val="26"/>
          <w:szCs w:val="26"/>
        </w:rPr>
        <w:t>D</w:t>
      </w:r>
      <w:r w:rsidRPr="002A4CD9">
        <w:rPr>
          <w:rFonts w:asciiTheme="minorHAnsi" w:eastAsiaTheme="minorEastAsia" w:cstheme="minorBidi" w:hint="eastAsia"/>
          <w:color w:val="auto"/>
          <w:kern w:val="2"/>
          <w:sz w:val="26"/>
          <w:szCs w:val="26"/>
        </w:rPr>
        <w:t xml:space="preserve">ocumentary </w:t>
      </w:r>
      <w:r w:rsidR="003C5103" w:rsidRPr="002A4CD9">
        <w:rPr>
          <w:rFonts w:asciiTheme="minorHAnsi" w:eastAsiaTheme="minorEastAsia" w:cstheme="minorBidi" w:hint="eastAsia"/>
          <w:color w:val="auto"/>
          <w:kern w:val="2"/>
          <w:sz w:val="26"/>
          <w:szCs w:val="26"/>
        </w:rPr>
        <w:t>C</w:t>
      </w:r>
      <w:r w:rsidRPr="002A4CD9">
        <w:rPr>
          <w:rFonts w:asciiTheme="minorHAnsi" w:eastAsiaTheme="minorEastAsia" w:cstheme="minorBidi" w:hint="eastAsia"/>
          <w:color w:val="auto"/>
          <w:kern w:val="2"/>
          <w:sz w:val="26"/>
          <w:szCs w:val="26"/>
        </w:rPr>
        <w:t>redit)</w:t>
      </w:r>
      <w:r w:rsidRPr="002A4CD9">
        <w:rPr>
          <w:rFonts w:asciiTheme="minorHAnsi" w:eastAsiaTheme="minorEastAsia" w:cstheme="minorBidi" w:hint="eastAsia"/>
          <w:color w:val="auto"/>
          <w:kern w:val="2"/>
          <w:sz w:val="26"/>
          <w:szCs w:val="26"/>
        </w:rPr>
        <w:t>：受益人請求讓購或付款或承兌時，須同時提示貨運單</w:t>
      </w:r>
      <w:r w:rsidR="003C5103" w:rsidRPr="002A4CD9">
        <w:rPr>
          <w:rFonts w:asciiTheme="minorHAnsi" w:eastAsiaTheme="minorEastAsia" w:cstheme="minorBidi" w:hint="eastAsia"/>
          <w:color w:val="auto"/>
          <w:kern w:val="2"/>
          <w:sz w:val="26"/>
          <w:szCs w:val="26"/>
        </w:rPr>
        <w:t>據</w:t>
      </w:r>
      <w:r w:rsidRPr="002A4CD9">
        <w:rPr>
          <w:rFonts w:asciiTheme="minorHAnsi" w:eastAsiaTheme="minorEastAsia" w:cstheme="minorBidi" w:hint="eastAsia"/>
          <w:color w:val="auto"/>
          <w:kern w:val="2"/>
          <w:sz w:val="26"/>
          <w:szCs w:val="26"/>
        </w:rPr>
        <w:t>者，又稱為押匯信用狀</w:t>
      </w:r>
    </w:p>
    <w:p w:rsidR="00CB09C6" w:rsidRPr="002A4CD9" w:rsidRDefault="00CB09C6" w:rsidP="002A4CD9">
      <w:pPr>
        <w:pStyle w:val="Default"/>
        <w:spacing w:line="360" w:lineRule="auto"/>
        <w:rPr>
          <w:rFonts w:asciiTheme="minorHAnsi" w:eastAsiaTheme="minorEastAsia" w:cstheme="minorBidi"/>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 xml:space="preserve"> b.</w:t>
      </w:r>
      <w:proofErr w:type="gramStart"/>
      <w:r w:rsidR="003C5103" w:rsidRPr="002A4CD9">
        <w:rPr>
          <w:rFonts w:asciiTheme="minorHAnsi" w:eastAsiaTheme="minorEastAsia" w:cstheme="minorBidi" w:hint="eastAsia"/>
          <w:color w:val="auto"/>
          <w:kern w:val="2"/>
          <w:sz w:val="26"/>
          <w:szCs w:val="26"/>
        </w:rPr>
        <w:t>光票</w:t>
      </w:r>
      <w:r w:rsidRPr="002A4CD9">
        <w:rPr>
          <w:rFonts w:asciiTheme="minorHAnsi" w:eastAsiaTheme="minorEastAsia" w:cstheme="minorBidi" w:hint="eastAsia"/>
          <w:color w:val="auto"/>
          <w:kern w:val="2"/>
          <w:sz w:val="26"/>
          <w:szCs w:val="26"/>
        </w:rPr>
        <w:t>信用</w:t>
      </w:r>
      <w:proofErr w:type="gramEnd"/>
      <w:r w:rsidRPr="002A4CD9">
        <w:rPr>
          <w:rFonts w:asciiTheme="minorHAnsi" w:eastAsiaTheme="minorEastAsia" w:cstheme="minorBidi" w:hint="eastAsia"/>
          <w:color w:val="auto"/>
          <w:kern w:val="2"/>
          <w:sz w:val="26"/>
          <w:szCs w:val="26"/>
        </w:rPr>
        <w:t>狀</w:t>
      </w:r>
      <w:r w:rsidR="003C5103" w:rsidRPr="002A4CD9">
        <w:rPr>
          <w:rFonts w:asciiTheme="minorHAnsi" w:eastAsiaTheme="minorEastAsia" w:cstheme="minorBidi" w:hint="eastAsia"/>
          <w:color w:val="auto"/>
          <w:kern w:val="2"/>
          <w:sz w:val="26"/>
          <w:szCs w:val="26"/>
        </w:rPr>
        <w:t>(C</w:t>
      </w:r>
      <w:r w:rsidR="003C5103" w:rsidRPr="002A4CD9">
        <w:rPr>
          <w:rFonts w:asciiTheme="minorHAnsi" w:eastAsiaTheme="minorEastAsia" w:cstheme="minorBidi"/>
          <w:color w:val="auto"/>
          <w:kern w:val="2"/>
          <w:sz w:val="26"/>
          <w:szCs w:val="26"/>
        </w:rPr>
        <w:t>lean Credit)</w:t>
      </w:r>
      <w:r w:rsidR="003C5103" w:rsidRPr="002A4CD9">
        <w:rPr>
          <w:rFonts w:asciiTheme="minorHAnsi" w:eastAsiaTheme="minorEastAsia" w:cstheme="minorBidi" w:hint="eastAsia"/>
          <w:color w:val="auto"/>
          <w:kern w:val="2"/>
          <w:sz w:val="26"/>
          <w:szCs w:val="26"/>
        </w:rPr>
        <w:t>：受益人請求讓購或付款或承兌時，僅憑</w:t>
      </w:r>
      <w:proofErr w:type="gramStart"/>
      <w:r w:rsidR="003C5103" w:rsidRPr="002A4CD9">
        <w:rPr>
          <w:rFonts w:asciiTheme="minorHAnsi" w:eastAsiaTheme="minorEastAsia" w:cstheme="minorBidi" w:hint="eastAsia"/>
          <w:color w:val="auto"/>
          <w:kern w:val="2"/>
          <w:sz w:val="26"/>
          <w:szCs w:val="26"/>
        </w:rPr>
        <w:t>一張光票或</w:t>
      </w:r>
      <w:proofErr w:type="gramEnd"/>
      <w:r w:rsidR="003C5103" w:rsidRPr="002A4CD9">
        <w:rPr>
          <w:rFonts w:asciiTheme="minorHAnsi" w:eastAsiaTheme="minorEastAsia" w:cstheme="minorBidi" w:hint="eastAsia"/>
          <w:color w:val="auto"/>
          <w:kern w:val="2"/>
          <w:sz w:val="26"/>
          <w:szCs w:val="26"/>
        </w:rPr>
        <w:t>其他單證而無需提交貨運單據者，又稱為</w:t>
      </w:r>
      <w:proofErr w:type="gramStart"/>
      <w:r w:rsidR="003C5103" w:rsidRPr="002A4CD9">
        <w:rPr>
          <w:rFonts w:asciiTheme="minorHAnsi" w:eastAsiaTheme="minorEastAsia" w:cstheme="minorBidi" w:hint="eastAsia"/>
          <w:color w:val="auto"/>
          <w:kern w:val="2"/>
          <w:sz w:val="26"/>
          <w:szCs w:val="26"/>
        </w:rPr>
        <w:t>無跟</w:t>
      </w:r>
      <w:proofErr w:type="gramEnd"/>
      <w:r w:rsidR="003C5103" w:rsidRPr="002A4CD9">
        <w:rPr>
          <w:rFonts w:asciiTheme="minorHAnsi" w:eastAsiaTheme="minorEastAsia" w:cstheme="minorBidi" w:hint="eastAsia"/>
          <w:color w:val="auto"/>
          <w:kern w:val="2"/>
          <w:sz w:val="26"/>
          <w:szCs w:val="26"/>
        </w:rPr>
        <w:t>單信用狀。</w:t>
      </w:r>
    </w:p>
    <w:p w:rsidR="00755F0C" w:rsidRPr="002A4CD9" w:rsidRDefault="00755F0C" w:rsidP="002A4CD9">
      <w:pPr>
        <w:pStyle w:val="Default"/>
        <w:spacing w:line="360" w:lineRule="auto"/>
        <w:rPr>
          <w:rFonts w:hAnsi="標楷體" w:cstheme="minorBidi"/>
          <w:b/>
          <w:color w:val="auto"/>
          <w:kern w:val="2"/>
          <w:sz w:val="26"/>
          <w:szCs w:val="26"/>
        </w:rPr>
      </w:pPr>
      <w:r w:rsidRPr="002A4CD9">
        <w:rPr>
          <w:rFonts w:asciiTheme="minorHAnsi" w:eastAsiaTheme="minorEastAsia" w:cstheme="minorBidi" w:hint="eastAsia"/>
          <w:color w:val="auto"/>
          <w:kern w:val="2"/>
          <w:sz w:val="26"/>
          <w:szCs w:val="26"/>
        </w:rPr>
        <w:t xml:space="preserve"> </w:t>
      </w:r>
      <w:r w:rsidRPr="002A4CD9">
        <w:rPr>
          <w:rFonts w:asciiTheme="minorHAnsi" w:eastAsiaTheme="minorEastAsia" w:cstheme="minorBidi"/>
          <w:color w:val="auto"/>
          <w:kern w:val="2"/>
          <w:sz w:val="26"/>
          <w:szCs w:val="26"/>
        </w:rPr>
        <w:t xml:space="preserve">   </w:t>
      </w:r>
      <w:proofErr w:type="gramStart"/>
      <w:r w:rsidRPr="002A4CD9">
        <w:rPr>
          <w:rFonts w:hAnsi="標楷體" w:cstheme="minorBidi" w:hint="eastAsia"/>
          <w:b/>
          <w:color w:val="auto"/>
          <w:kern w:val="2"/>
          <w:sz w:val="26"/>
          <w:szCs w:val="26"/>
        </w:rPr>
        <w:t>＊</w:t>
      </w:r>
      <w:proofErr w:type="gramEnd"/>
      <w:r w:rsidRPr="002A4CD9">
        <w:rPr>
          <w:rFonts w:hAnsi="標楷體" w:cstheme="minorBidi" w:hint="eastAsia"/>
          <w:b/>
          <w:kern w:val="2"/>
          <w:sz w:val="26"/>
          <w:szCs w:val="26"/>
        </w:rPr>
        <w:t>「運送單據」（Transport Document；T/D</w:t>
      </w:r>
      <w:proofErr w:type="gramStart"/>
      <w:r w:rsidRPr="002A4CD9">
        <w:rPr>
          <w:rFonts w:hAnsi="標楷體" w:cstheme="minorBidi" w:hint="eastAsia"/>
          <w:b/>
          <w:kern w:val="2"/>
          <w:sz w:val="26"/>
          <w:szCs w:val="26"/>
        </w:rPr>
        <w:t>）</w:t>
      </w:r>
      <w:proofErr w:type="gramEnd"/>
      <w:r w:rsidRPr="002A4CD9">
        <w:rPr>
          <w:rFonts w:hAnsi="標楷體" w:cstheme="minorBidi" w:hint="eastAsia"/>
          <w:b/>
          <w:kern w:val="2"/>
          <w:sz w:val="26"/>
          <w:szCs w:val="26"/>
        </w:rPr>
        <w:t>：</w:t>
      </w:r>
      <w:r w:rsidRPr="002A4CD9">
        <w:rPr>
          <w:rFonts w:hAnsi="標楷體" w:cstheme="minorBidi" w:hint="eastAsia"/>
          <w:b/>
          <w:color w:val="auto"/>
          <w:kern w:val="2"/>
          <w:sz w:val="26"/>
          <w:szCs w:val="26"/>
        </w:rPr>
        <w:t>係由運送人所簽發，證明其已接管或載運託運人交運貨物之文件。包括海運提單</w:t>
      </w:r>
      <w:proofErr w:type="gramStart"/>
      <w:r w:rsidRPr="002A4CD9">
        <w:rPr>
          <w:rFonts w:hAnsi="標楷體" w:cstheme="minorBidi" w:hint="eastAsia"/>
          <w:b/>
          <w:color w:val="auto"/>
          <w:kern w:val="2"/>
          <w:sz w:val="26"/>
          <w:szCs w:val="26"/>
        </w:rPr>
        <w:t>（</w:t>
      </w:r>
      <w:proofErr w:type="gramEnd"/>
      <w:r w:rsidRPr="002A4CD9">
        <w:rPr>
          <w:rFonts w:hAnsi="標楷體" w:cstheme="minorBidi" w:hint="eastAsia"/>
          <w:b/>
          <w:color w:val="auto"/>
          <w:kern w:val="2"/>
          <w:sz w:val="26"/>
          <w:szCs w:val="26"/>
        </w:rPr>
        <w:t>Marine/Ocean Bill of Lading；B / L</w:t>
      </w:r>
      <w:proofErr w:type="gramStart"/>
      <w:r w:rsidRPr="002A4CD9">
        <w:rPr>
          <w:rFonts w:hAnsi="標楷體" w:cstheme="minorBidi" w:hint="eastAsia"/>
          <w:b/>
          <w:color w:val="auto"/>
          <w:kern w:val="2"/>
          <w:sz w:val="26"/>
          <w:szCs w:val="26"/>
        </w:rPr>
        <w:t>）</w:t>
      </w:r>
      <w:proofErr w:type="gramEnd"/>
      <w:r w:rsidRPr="002A4CD9">
        <w:rPr>
          <w:rFonts w:hAnsi="標楷體" w:cstheme="minorBidi" w:hint="eastAsia"/>
          <w:b/>
          <w:color w:val="auto"/>
          <w:kern w:val="2"/>
          <w:sz w:val="26"/>
          <w:szCs w:val="26"/>
        </w:rPr>
        <w:t>、空運提單（Air Waybill；AWB</w:t>
      </w:r>
      <w:proofErr w:type="gramStart"/>
      <w:r w:rsidRPr="002A4CD9">
        <w:rPr>
          <w:rFonts w:hAnsi="標楷體" w:cstheme="minorBidi" w:hint="eastAsia"/>
          <w:b/>
          <w:color w:val="auto"/>
          <w:kern w:val="2"/>
          <w:sz w:val="26"/>
          <w:szCs w:val="26"/>
        </w:rPr>
        <w:t>）</w:t>
      </w:r>
      <w:proofErr w:type="gramEnd"/>
      <w:r w:rsidRPr="002A4CD9">
        <w:rPr>
          <w:rFonts w:hAnsi="標楷體" w:cstheme="minorBidi" w:hint="eastAsia"/>
          <w:b/>
          <w:color w:val="auto"/>
          <w:kern w:val="2"/>
          <w:sz w:val="26"/>
          <w:szCs w:val="26"/>
        </w:rPr>
        <w:t>、郵遞收據及鐵、公路運送證明等。</w:t>
      </w:r>
    </w:p>
    <w:p w:rsidR="00755F0C" w:rsidRPr="002A4CD9" w:rsidRDefault="00755F0C" w:rsidP="002A4CD9">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一般運送單據具有下列兩種功能，即：</w:t>
      </w:r>
    </w:p>
    <w:p w:rsidR="00755F0C" w:rsidRPr="002A4CD9" w:rsidRDefault="00755F0C" w:rsidP="002A4CD9">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(1)收據－代表運送人收到託運人所交運貨物之收據。</w:t>
      </w:r>
    </w:p>
    <w:p w:rsidR="00755F0C" w:rsidRPr="002A4CD9" w:rsidRDefault="00755F0C" w:rsidP="002A4CD9">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(2)契約－代表運送人與託運人所簽立之運送契約。</w:t>
      </w:r>
    </w:p>
    <w:p w:rsidR="001F49F9" w:rsidRDefault="00755F0C" w:rsidP="002A4CD9">
      <w:pPr>
        <w:pStyle w:val="Default"/>
        <w:spacing w:line="360" w:lineRule="auto"/>
        <w:rPr>
          <w:rFonts w:hAnsi="標楷體" w:cstheme="minorBidi"/>
          <w:b/>
          <w:color w:val="auto"/>
          <w:kern w:val="2"/>
          <w:sz w:val="26"/>
          <w:szCs w:val="26"/>
        </w:rPr>
      </w:pPr>
      <w:r w:rsidRPr="002A4CD9">
        <w:rPr>
          <w:rFonts w:hAnsi="標楷體" w:cstheme="minorBidi" w:hint="eastAsia"/>
          <w:b/>
          <w:color w:val="auto"/>
          <w:kern w:val="2"/>
          <w:sz w:val="26"/>
          <w:szCs w:val="26"/>
        </w:rPr>
        <w:t xml:space="preserve">   </w:t>
      </w:r>
      <w:proofErr w:type="gramStart"/>
      <w:r w:rsidRPr="002A4CD9">
        <w:rPr>
          <w:rFonts w:hAnsi="標楷體" w:cstheme="minorBidi" w:hint="eastAsia"/>
          <w:b/>
          <w:color w:val="auto"/>
          <w:kern w:val="2"/>
          <w:sz w:val="26"/>
          <w:szCs w:val="26"/>
        </w:rPr>
        <w:t>惟</w:t>
      </w:r>
      <w:proofErr w:type="gramEnd"/>
      <w:r w:rsidRPr="002A4CD9">
        <w:rPr>
          <w:rFonts w:hAnsi="標楷體" w:cstheme="minorBidi" w:hint="eastAsia"/>
          <w:b/>
          <w:color w:val="auto"/>
          <w:kern w:val="2"/>
          <w:sz w:val="26"/>
          <w:szCs w:val="26"/>
        </w:rPr>
        <w:t>海運提單除具有上述兩大功能外，同時亦具有「權利證書」之功能。代表貨物之所有權狀(握有海運提單者，便擁有該貨物之所有權)，即船公司交貨時，只「</w:t>
      </w:r>
      <w:proofErr w:type="gramStart"/>
      <w:r w:rsidRPr="002A4CD9">
        <w:rPr>
          <w:rFonts w:hAnsi="標楷體" w:cstheme="minorBidi" w:hint="eastAsia"/>
          <w:b/>
          <w:color w:val="auto"/>
          <w:kern w:val="2"/>
          <w:sz w:val="26"/>
          <w:szCs w:val="26"/>
        </w:rPr>
        <w:t>認單</w:t>
      </w:r>
      <w:proofErr w:type="gramEnd"/>
      <w:r w:rsidRPr="002A4CD9">
        <w:rPr>
          <w:rFonts w:hAnsi="標楷體" w:cstheme="minorBidi" w:hint="eastAsia"/>
          <w:b/>
          <w:color w:val="auto"/>
          <w:kern w:val="2"/>
          <w:sz w:val="26"/>
          <w:szCs w:val="26"/>
        </w:rPr>
        <w:t>」不「認人」</w:t>
      </w:r>
      <w:r w:rsidR="00492E1A" w:rsidRPr="002A4CD9">
        <w:rPr>
          <w:rFonts w:hAnsi="標楷體" w:cstheme="minorBidi" w:hint="eastAsia"/>
          <w:b/>
          <w:color w:val="auto"/>
          <w:kern w:val="2"/>
          <w:sz w:val="26"/>
          <w:szCs w:val="26"/>
        </w:rPr>
        <w:t>；</w:t>
      </w:r>
      <w:r w:rsidRPr="002A4CD9">
        <w:rPr>
          <w:rFonts w:hAnsi="標楷體" w:cstheme="minorBidi" w:hint="eastAsia"/>
          <w:b/>
          <w:color w:val="auto"/>
          <w:kern w:val="2"/>
          <w:sz w:val="26"/>
          <w:szCs w:val="26"/>
        </w:rPr>
        <w:t>其他運送單據，只「認人」不「</w:t>
      </w:r>
      <w:proofErr w:type="gramStart"/>
      <w:r w:rsidRPr="002A4CD9">
        <w:rPr>
          <w:rFonts w:hAnsi="標楷體" w:cstheme="minorBidi" w:hint="eastAsia"/>
          <w:b/>
          <w:color w:val="auto"/>
          <w:kern w:val="2"/>
          <w:sz w:val="26"/>
          <w:szCs w:val="26"/>
        </w:rPr>
        <w:t>認單</w:t>
      </w:r>
      <w:proofErr w:type="gramEnd"/>
      <w:r w:rsidRPr="002A4CD9">
        <w:rPr>
          <w:rFonts w:hAnsi="標楷體" w:cstheme="minorBidi" w:hint="eastAsia"/>
          <w:b/>
          <w:color w:val="auto"/>
          <w:kern w:val="2"/>
          <w:sz w:val="26"/>
          <w:szCs w:val="26"/>
        </w:rPr>
        <w:t>」。</w:t>
      </w:r>
    </w:p>
    <w:p w:rsidR="0095065B" w:rsidRDefault="0095065B" w:rsidP="0095065B">
      <w:pPr>
        <w:pStyle w:val="Default"/>
        <w:spacing w:line="480" w:lineRule="auto"/>
        <w:jc w:val="center"/>
        <w:rPr>
          <w:rFonts w:asciiTheme="minorHAnsi" w:eastAsiaTheme="minorEastAsia" w:cstheme="minorBidi"/>
          <w:b/>
          <w:color w:val="auto"/>
          <w:kern w:val="2"/>
          <w:sz w:val="26"/>
          <w:szCs w:val="26"/>
        </w:rPr>
      </w:pPr>
      <w:r w:rsidRPr="0095065B">
        <w:rPr>
          <w:rFonts w:asciiTheme="minorHAnsi" w:eastAsiaTheme="minorEastAsia" w:cstheme="minorBidi" w:hint="eastAsia"/>
          <w:b/>
          <w:color w:val="auto"/>
          <w:kern w:val="2"/>
          <w:sz w:val="26"/>
          <w:szCs w:val="26"/>
        </w:rPr>
        <w:t>信用狀之各項單據</w:t>
      </w:r>
      <w:r w:rsidR="007C00A4">
        <w:rPr>
          <w:rFonts w:asciiTheme="minorHAnsi" w:eastAsiaTheme="minorEastAsia" w:cstheme="minorBidi" w:hint="eastAsia"/>
          <w:b/>
          <w:color w:val="auto"/>
          <w:kern w:val="2"/>
          <w:sz w:val="26"/>
          <w:szCs w:val="26"/>
        </w:rPr>
        <w:t>(</w:t>
      </w:r>
      <w:r w:rsidR="007C00A4">
        <w:rPr>
          <w:rFonts w:asciiTheme="minorHAnsi" w:eastAsiaTheme="minorEastAsia" w:cstheme="minorBidi"/>
          <w:b/>
          <w:color w:val="auto"/>
          <w:kern w:val="2"/>
          <w:sz w:val="26"/>
          <w:szCs w:val="26"/>
        </w:rPr>
        <w:t>documents)</w:t>
      </w:r>
    </w:p>
    <w:p w:rsidR="0095065B" w:rsidRDefault="007C00A4" w:rsidP="007C00A4">
      <w:pPr>
        <w:pStyle w:val="Default"/>
        <w:spacing w:line="480" w:lineRule="auto"/>
        <w:rPr>
          <w:rFonts w:asciiTheme="minorHAnsi" w:eastAsiaTheme="minorEastAsia" w:cstheme="minorBidi"/>
          <w:color w:val="auto"/>
          <w:kern w:val="2"/>
          <w:sz w:val="26"/>
          <w:szCs w:val="26"/>
          <w:u w:val="single"/>
        </w:rPr>
      </w:pPr>
      <w:r w:rsidRPr="007C00A4">
        <w:rPr>
          <w:rFonts w:asciiTheme="minorHAnsi" w:eastAsiaTheme="minorEastAsia" w:cstheme="minorBidi" w:hint="eastAsia"/>
          <w:color w:val="auto"/>
          <w:kern w:val="2"/>
          <w:sz w:val="26"/>
          <w:szCs w:val="26"/>
        </w:rPr>
        <w:t>一、商業發票</w:t>
      </w:r>
      <w:r w:rsidRPr="007C00A4">
        <w:rPr>
          <w:rFonts w:asciiTheme="minorHAnsi" w:eastAsiaTheme="minorEastAsia" w:cstheme="minorBidi" w:hint="eastAsia"/>
          <w:color w:val="auto"/>
          <w:kern w:val="2"/>
          <w:sz w:val="26"/>
          <w:szCs w:val="26"/>
        </w:rPr>
        <w:t>(</w:t>
      </w:r>
      <w:r w:rsidRPr="007C00A4">
        <w:rPr>
          <w:rFonts w:asciiTheme="minorHAnsi" w:eastAsiaTheme="minorEastAsia" w:cstheme="minorBidi"/>
          <w:color w:val="auto"/>
          <w:kern w:val="2"/>
          <w:sz w:val="26"/>
          <w:szCs w:val="26"/>
        </w:rPr>
        <w:t>commercial invoices)</w:t>
      </w:r>
      <w:r w:rsidRPr="007C00A4">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應註明</w:t>
      </w:r>
      <w:proofErr w:type="gramStart"/>
      <w:r>
        <w:rPr>
          <w:rFonts w:asciiTheme="minorHAnsi" w:eastAsiaTheme="minorEastAsia" w:cstheme="minorBidi" w:hint="eastAsia"/>
          <w:color w:val="auto"/>
          <w:kern w:val="2"/>
          <w:sz w:val="26"/>
          <w:szCs w:val="26"/>
        </w:rPr>
        <w:t>所需份數</w:t>
      </w:r>
      <w:proofErr w:type="gramEnd"/>
      <w:r>
        <w:rPr>
          <w:rFonts w:asciiTheme="minorHAnsi" w:eastAsiaTheme="minorEastAsia" w:cstheme="minorBidi" w:hint="eastAsia"/>
          <w:color w:val="auto"/>
          <w:kern w:val="2"/>
          <w:sz w:val="26"/>
          <w:szCs w:val="26"/>
        </w:rPr>
        <w:t>，依照</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規定，除非信用狀規定，否則商業發票</w:t>
      </w:r>
      <w:r w:rsidRPr="007C00A4">
        <w:rPr>
          <w:rFonts w:asciiTheme="minorHAnsi" w:eastAsiaTheme="minorEastAsia" w:cstheme="minorBidi" w:hint="eastAsia"/>
          <w:color w:val="auto"/>
          <w:kern w:val="2"/>
          <w:sz w:val="26"/>
          <w:szCs w:val="26"/>
          <w:u w:val="single"/>
        </w:rPr>
        <w:t>不需簽屬</w:t>
      </w:r>
      <w:r w:rsidRPr="007C00A4">
        <w:rPr>
          <w:rFonts w:asciiTheme="minorHAnsi" w:eastAsiaTheme="minorEastAsia" w:cstheme="minorBidi" w:hint="eastAsia"/>
          <w:color w:val="auto"/>
          <w:kern w:val="2"/>
          <w:sz w:val="26"/>
          <w:szCs w:val="26"/>
        </w:rPr>
        <w:t>。</w:t>
      </w:r>
    </w:p>
    <w:p w:rsidR="007C00A4" w:rsidRDefault="007C00A4" w:rsidP="007C00A4">
      <w:pPr>
        <w:pStyle w:val="Default"/>
        <w:spacing w:line="480" w:lineRule="auto"/>
        <w:rPr>
          <w:rFonts w:asciiTheme="minorHAnsi" w:eastAsiaTheme="minorEastAsia" w:cstheme="minorBidi"/>
          <w:color w:val="auto"/>
          <w:kern w:val="2"/>
          <w:sz w:val="26"/>
          <w:szCs w:val="26"/>
        </w:rPr>
      </w:pPr>
      <w:r w:rsidRPr="007C00A4">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運送單據</w:t>
      </w:r>
      <w:r>
        <w:rPr>
          <w:rFonts w:asciiTheme="minorHAnsi" w:eastAsiaTheme="minorEastAsia" w:cstheme="minorBidi" w:hint="eastAsia"/>
          <w:color w:val="auto"/>
          <w:kern w:val="2"/>
          <w:sz w:val="26"/>
          <w:szCs w:val="26"/>
        </w:rPr>
        <w:t>(transport documents)</w:t>
      </w:r>
      <w:r>
        <w:rPr>
          <w:rFonts w:asciiTheme="minorHAnsi" w:eastAsiaTheme="minorEastAsia" w:cstheme="minorBidi" w:hint="eastAsia"/>
          <w:color w:val="auto"/>
          <w:kern w:val="2"/>
          <w:sz w:val="26"/>
          <w:szCs w:val="26"/>
        </w:rPr>
        <w:t>：</w:t>
      </w:r>
    </w:p>
    <w:p w:rsidR="007C00A4" w:rsidRDefault="007C00A4" w:rsidP="006C5313">
      <w:pPr>
        <w:pStyle w:val="Default"/>
        <w:numPr>
          <w:ilvl w:val="0"/>
          <w:numId w:val="39"/>
        </w:numPr>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應配合各種不同交易條件而規定不同的運送單據，銀行對顧客授信時，運送單據上</w:t>
      </w:r>
      <w:proofErr w:type="gramStart"/>
      <w:r>
        <w:rPr>
          <w:rFonts w:asciiTheme="minorHAnsi" w:eastAsiaTheme="minorEastAsia" w:cstheme="minorBidi" w:hint="eastAsia"/>
          <w:color w:val="auto"/>
          <w:kern w:val="2"/>
          <w:sz w:val="26"/>
          <w:szCs w:val="26"/>
        </w:rPr>
        <w:t>之受貨人</w:t>
      </w:r>
      <w:proofErr w:type="gramEnd"/>
      <w:r>
        <w:rPr>
          <w:rFonts w:asciiTheme="minorHAnsi" w:eastAsiaTheme="minorEastAsia" w:cstheme="minorBidi" w:hint="eastAsia"/>
          <w:color w:val="auto"/>
          <w:kern w:val="2"/>
          <w:sz w:val="26"/>
          <w:szCs w:val="26"/>
        </w:rPr>
        <w:t>應為開狀銀行。</w:t>
      </w:r>
    </w:p>
    <w:p w:rsidR="007C00A4" w:rsidRDefault="007C00A4" w:rsidP="006C5313">
      <w:pPr>
        <w:pStyle w:val="Default"/>
        <w:numPr>
          <w:ilvl w:val="0"/>
          <w:numId w:val="39"/>
        </w:numPr>
        <w:spacing w:line="480"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無授信</w:t>
      </w:r>
      <w:proofErr w:type="gramEnd"/>
      <w:r>
        <w:rPr>
          <w:rFonts w:asciiTheme="minorHAnsi" w:eastAsiaTheme="minorEastAsia" w:cstheme="minorBidi" w:hint="eastAsia"/>
          <w:color w:val="auto"/>
          <w:kern w:val="2"/>
          <w:sz w:val="26"/>
          <w:szCs w:val="26"/>
        </w:rPr>
        <w:t>時</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全額付款或</w:t>
      </w:r>
      <w:r>
        <w:rPr>
          <w:rFonts w:asciiTheme="minorHAnsi" w:eastAsiaTheme="minorEastAsia" w:cstheme="minorBidi" w:hint="eastAsia"/>
          <w:color w:val="auto"/>
          <w:kern w:val="2"/>
          <w:sz w:val="26"/>
          <w:szCs w:val="26"/>
        </w:rPr>
        <w:t>100%</w:t>
      </w:r>
      <w:r>
        <w:rPr>
          <w:rFonts w:asciiTheme="minorHAnsi" w:eastAsiaTheme="minorEastAsia" w:cstheme="minorBidi" w:hint="eastAsia"/>
          <w:color w:val="auto"/>
          <w:kern w:val="2"/>
          <w:sz w:val="26"/>
          <w:szCs w:val="26"/>
        </w:rPr>
        <w:t>結匯時</w:t>
      </w:r>
      <w:r>
        <w:rPr>
          <w:rFonts w:asciiTheme="minorHAnsi" w:eastAsiaTheme="minorEastAsia" w:cstheme="minorBidi" w:hint="eastAsia"/>
          <w:color w:val="auto"/>
          <w:kern w:val="2"/>
          <w:sz w:val="26"/>
          <w:szCs w:val="26"/>
        </w:rPr>
        <w:t>)</w:t>
      </w:r>
      <w:r w:rsidR="00716EA4">
        <w:rPr>
          <w:rFonts w:asciiTheme="minorHAnsi" w:eastAsiaTheme="minorEastAsia" w:cstheme="minorBidi" w:hint="eastAsia"/>
          <w:color w:val="auto"/>
          <w:kern w:val="2"/>
          <w:sz w:val="26"/>
          <w:szCs w:val="26"/>
        </w:rPr>
        <w:t>，運送單據</w:t>
      </w:r>
      <w:proofErr w:type="gramStart"/>
      <w:r w:rsidR="00716EA4">
        <w:rPr>
          <w:rFonts w:asciiTheme="minorHAnsi" w:eastAsiaTheme="minorEastAsia" w:cstheme="minorBidi" w:hint="eastAsia"/>
          <w:color w:val="auto"/>
          <w:kern w:val="2"/>
          <w:sz w:val="26"/>
          <w:szCs w:val="26"/>
        </w:rPr>
        <w:t>可免以</w:t>
      </w:r>
      <w:proofErr w:type="gramEnd"/>
      <w:r w:rsidR="00716EA4">
        <w:rPr>
          <w:rFonts w:asciiTheme="minorHAnsi" w:eastAsiaTheme="minorEastAsia" w:cstheme="minorBidi" w:hint="eastAsia"/>
          <w:color w:val="auto"/>
          <w:kern w:val="2"/>
          <w:sz w:val="26"/>
          <w:szCs w:val="26"/>
        </w:rPr>
        <w:t>開狀銀行</w:t>
      </w:r>
      <w:proofErr w:type="gramStart"/>
      <w:r w:rsidR="00716EA4">
        <w:rPr>
          <w:rFonts w:asciiTheme="minorHAnsi" w:eastAsiaTheme="minorEastAsia" w:cstheme="minorBidi" w:hint="eastAsia"/>
          <w:color w:val="auto"/>
          <w:kern w:val="2"/>
          <w:sz w:val="26"/>
          <w:szCs w:val="26"/>
        </w:rPr>
        <w:t>為</w:t>
      </w:r>
      <w:r w:rsidR="00716EA4">
        <w:rPr>
          <w:rFonts w:asciiTheme="minorHAnsi" w:eastAsiaTheme="minorEastAsia" w:cstheme="minorBidi" w:hint="eastAsia"/>
          <w:color w:val="auto"/>
          <w:kern w:val="2"/>
          <w:sz w:val="26"/>
          <w:szCs w:val="26"/>
        </w:rPr>
        <w:lastRenderedPageBreak/>
        <w:t>受貨</w:t>
      </w:r>
      <w:proofErr w:type="gramEnd"/>
      <w:r w:rsidR="00716EA4">
        <w:rPr>
          <w:rFonts w:asciiTheme="minorHAnsi" w:eastAsiaTheme="minorEastAsia" w:cstheme="minorBidi" w:hint="eastAsia"/>
          <w:color w:val="auto"/>
          <w:kern w:val="2"/>
          <w:sz w:val="26"/>
          <w:szCs w:val="26"/>
        </w:rPr>
        <w:t>人。</w:t>
      </w:r>
    </w:p>
    <w:p w:rsidR="00716EA4" w:rsidRDefault="00716EA4" w:rsidP="006C5313">
      <w:pPr>
        <w:pStyle w:val="Default"/>
        <w:numPr>
          <w:ilvl w:val="0"/>
          <w:numId w:val="39"/>
        </w:numPr>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快遞及郵政收據、公路、鐵路或內陸水路運送單據，應以申請</w:t>
      </w:r>
      <w:proofErr w:type="gramStart"/>
      <w:r>
        <w:rPr>
          <w:rFonts w:asciiTheme="minorHAnsi" w:eastAsiaTheme="minorEastAsia" w:cstheme="minorBidi" w:hint="eastAsia"/>
          <w:color w:val="auto"/>
          <w:kern w:val="2"/>
          <w:sz w:val="26"/>
          <w:szCs w:val="26"/>
        </w:rPr>
        <w:t>人為受貨人</w:t>
      </w:r>
      <w:proofErr w:type="gramEnd"/>
      <w:r w:rsidR="009C267D">
        <w:rPr>
          <w:rFonts w:asciiTheme="minorHAnsi" w:eastAsiaTheme="minorEastAsia" w:cstheme="minorBidi" w:hint="eastAsia"/>
          <w:color w:val="auto"/>
          <w:kern w:val="2"/>
          <w:sz w:val="26"/>
          <w:szCs w:val="26"/>
        </w:rPr>
        <w:t>。</w:t>
      </w:r>
    </w:p>
    <w:p w:rsidR="009C267D" w:rsidRDefault="00716EA4" w:rsidP="006C5313">
      <w:pPr>
        <w:pStyle w:val="Default"/>
        <w:numPr>
          <w:ilvl w:val="0"/>
          <w:numId w:val="39"/>
        </w:numPr>
        <w:spacing w:line="480"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傭</w:t>
      </w:r>
      <w:proofErr w:type="gramEnd"/>
      <w:r>
        <w:rPr>
          <w:rFonts w:asciiTheme="minorHAnsi" w:eastAsiaTheme="minorEastAsia" w:cstheme="minorBidi" w:hint="eastAsia"/>
          <w:color w:val="auto"/>
          <w:kern w:val="2"/>
          <w:sz w:val="26"/>
          <w:szCs w:val="26"/>
        </w:rPr>
        <w:t>船提單需信用狀本身有規定或另行授權才可接受。</w:t>
      </w:r>
    </w:p>
    <w:p w:rsidR="00716EA4" w:rsidRDefault="00716EA4" w:rsidP="009C267D">
      <w:pPr>
        <w:pStyle w:val="Default"/>
        <w:spacing w:line="276" w:lineRule="auto"/>
        <w:ind w:left="517"/>
        <w:rPr>
          <w:rFonts w:asciiTheme="minorHAnsi" w:eastAsiaTheme="minorEastAsia" w:cstheme="minorBidi"/>
          <w:b/>
          <w:color w:val="auto"/>
          <w:kern w:val="2"/>
          <w:sz w:val="26"/>
          <w:szCs w:val="26"/>
        </w:rPr>
      </w:pPr>
      <w:r w:rsidRPr="009C267D">
        <w:rPr>
          <w:rFonts w:asciiTheme="minorHAnsi" w:eastAsiaTheme="minorEastAsia" w:cstheme="minorBidi" w:hint="eastAsia"/>
          <w:color w:val="auto"/>
          <w:kern w:val="2"/>
          <w:sz w:val="26"/>
          <w:szCs w:val="26"/>
        </w:rPr>
        <w:t>※</w:t>
      </w:r>
      <w:r w:rsidRPr="009C267D">
        <w:rPr>
          <w:rFonts w:hint="eastAsia"/>
          <w:color w:val="800000"/>
        </w:rPr>
        <w:t> </w:t>
      </w:r>
      <w:r w:rsidRPr="009C267D">
        <w:rPr>
          <w:rFonts w:asciiTheme="minorHAnsi" w:eastAsiaTheme="minorEastAsia" w:cstheme="minorBidi" w:hint="eastAsia"/>
          <w:b/>
          <w:color w:val="auto"/>
          <w:kern w:val="2"/>
          <w:sz w:val="26"/>
          <w:szCs w:val="26"/>
        </w:rPr>
        <w:t>所謂傭船契約</w:t>
      </w:r>
      <w:r w:rsidRPr="009C267D">
        <w:rPr>
          <w:rFonts w:asciiTheme="minorHAnsi" w:eastAsiaTheme="minorEastAsia" w:cstheme="minorBidi" w:hint="eastAsia"/>
          <w:b/>
          <w:color w:val="auto"/>
          <w:kern w:val="2"/>
          <w:sz w:val="26"/>
          <w:szCs w:val="26"/>
        </w:rPr>
        <w:t>(Charter Party)</w:t>
      </w:r>
      <w:r w:rsidRPr="009C267D">
        <w:rPr>
          <w:rFonts w:asciiTheme="minorHAnsi" w:eastAsiaTheme="minorEastAsia" w:cstheme="minorBidi" w:hint="eastAsia"/>
          <w:b/>
          <w:color w:val="auto"/>
          <w:kern w:val="2"/>
          <w:sz w:val="26"/>
          <w:szCs w:val="26"/>
        </w:rPr>
        <w:t>係指船舶之所有人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船東</w:t>
      </w:r>
      <w:r w:rsidRPr="009C267D">
        <w:rPr>
          <w:rFonts w:asciiTheme="minorHAnsi" w:eastAsiaTheme="minorEastAsia" w:cstheme="minorBidi" w:hint="eastAsia"/>
          <w:b/>
          <w:color w:val="auto"/>
          <w:kern w:val="2"/>
          <w:sz w:val="26"/>
          <w:szCs w:val="26"/>
        </w:rPr>
        <w:t>owner)</w:t>
      </w:r>
      <w:r w:rsidRPr="009C267D">
        <w:rPr>
          <w:rFonts w:asciiTheme="minorHAnsi" w:eastAsiaTheme="minorEastAsia" w:cstheme="minorBidi" w:hint="eastAsia"/>
          <w:b/>
          <w:color w:val="auto"/>
          <w:kern w:val="2"/>
          <w:sz w:val="26"/>
          <w:szCs w:val="26"/>
        </w:rPr>
        <w:t>或運送人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傭船船東</w:t>
      </w:r>
      <w:r w:rsidRPr="009C267D">
        <w:rPr>
          <w:rFonts w:asciiTheme="minorHAnsi" w:eastAsiaTheme="minorEastAsia" w:cstheme="minorBidi" w:hint="eastAsia"/>
          <w:b/>
          <w:color w:val="auto"/>
          <w:kern w:val="2"/>
          <w:sz w:val="26"/>
          <w:szCs w:val="26"/>
        </w:rPr>
        <w:t> chartered owner)</w:t>
      </w:r>
      <w:r w:rsidRPr="009C267D">
        <w:rPr>
          <w:rFonts w:asciiTheme="minorHAnsi" w:eastAsiaTheme="minorEastAsia" w:cstheme="minorBidi" w:hint="eastAsia"/>
          <w:b/>
          <w:color w:val="auto"/>
          <w:kern w:val="2"/>
          <w:sz w:val="26"/>
          <w:szCs w:val="26"/>
        </w:rPr>
        <w:t>透過其代理人或經紀人與傭船人</w:t>
      </w:r>
      <w:r w:rsidRPr="009C267D">
        <w:rPr>
          <w:rFonts w:asciiTheme="minorHAnsi" w:eastAsiaTheme="minorEastAsia" w:cstheme="minorBidi" w:hint="eastAsia"/>
          <w:b/>
          <w:color w:val="auto"/>
          <w:kern w:val="2"/>
          <w:sz w:val="26"/>
          <w:szCs w:val="26"/>
        </w:rPr>
        <w:t>(charterer)</w:t>
      </w:r>
      <w:r w:rsidRPr="009C267D">
        <w:rPr>
          <w:rFonts w:asciiTheme="minorHAnsi" w:eastAsiaTheme="minorEastAsia" w:cstheme="minorBidi" w:hint="eastAsia"/>
          <w:b/>
          <w:color w:val="auto"/>
          <w:kern w:val="2"/>
          <w:sz w:val="26"/>
          <w:szCs w:val="26"/>
        </w:rPr>
        <w:t>協議，以約定之運費及條件，按約定航程將船艙之全部或一部份裝運傭船人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託運人</w:t>
      </w:r>
      <w:r w:rsidRPr="009C267D">
        <w:rPr>
          <w:rFonts w:asciiTheme="minorHAnsi" w:eastAsiaTheme="minorEastAsia" w:cstheme="minorBidi" w:hint="eastAsia"/>
          <w:b/>
          <w:color w:val="auto"/>
          <w:kern w:val="2"/>
          <w:sz w:val="26"/>
          <w:szCs w:val="26"/>
        </w:rPr>
        <w:t>)</w:t>
      </w:r>
      <w:r w:rsidRPr="009C267D">
        <w:rPr>
          <w:rFonts w:asciiTheme="minorHAnsi" w:eastAsiaTheme="minorEastAsia" w:cstheme="minorBidi" w:hint="eastAsia"/>
          <w:b/>
          <w:color w:val="auto"/>
          <w:kern w:val="2"/>
          <w:sz w:val="26"/>
          <w:szCs w:val="26"/>
        </w:rPr>
        <w:t>所託運之貨物，按約定之時間收取傭船費，雙方經簽訂書面契約，以船舶供傭船人運送貨物，雙方之權利及義務均以傭船契約為依據。</w:t>
      </w:r>
    </w:p>
    <w:p w:rsidR="009C267D" w:rsidRDefault="009C267D" w:rsidP="009C267D">
      <w:pPr>
        <w:pStyle w:val="Default"/>
        <w:spacing w:line="480" w:lineRule="auto"/>
        <w:ind w:left="517"/>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五</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規定之運送單據包括：海運／海洋提單</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arine</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O</w:t>
      </w:r>
      <w:r>
        <w:rPr>
          <w:rFonts w:asciiTheme="minorHAnsi" w:eastAsiaTheme="minorEastAsia" w:cstheme="minorBidi"/>
          <w:color w:val="auto"/>
          <w:kern w:val="2"/>
          <w:sz w:val="26"/>
          <w:szCs w:val="26"/>
        </w:rPr>
        <w:t>cean Bills Of Lading)</w:t>
      </w:r>
      <w:r>
        <w:rPr>
          <w:rFonts w:asciiTheme="minorHAnsi" w:eastAsiaTheme="minorEastAsia" w:cstheme="minorBidi" w:hint="eastAsia"/>
          <w:color w:val="auto"/>
          <w:kern w:val="2"/>
          <w:sz w:val="26"/>
          <w:szCs w:val="26"/>
        </w:rPr>
        <w:t>、不可轉讓海運貨單</w:t>
      </w:r>
      <w:r>
        <w:rPr>
          <w:rFonts w:asciiTheme="minorHAnsi" w:eastAsiaTheme="minorEastAsia" w:cstheme="minorBidi" w:hint="eastAsia"/>
          <w:color w:val="auto"/>
          <w:kern w:val="2"/>
          <w:sz w:val="26"/>
          <w:szCs w:val="26"/>
        </w:rPr>
        <w:t>(N</w:t>
      </w:r>
      <w:r>
        <w:rPr>
          <w:rFonts w:asciiTheme="minorHAnsi" w:eastAsiaTheme="minorEastAsia" w:cstheme="minorBidi"/>
          <w:color w:val="auto"/>
          <w:kern w:val="2"/>
          <w:sz w:val="26"/>
          <w:szCs w:val="26"/>
        </w:rPr>
        <w:t>on-negotiable Sea Waybill)</w:t>
      </w:r>
      <w:r>
        <w:rPr>
          <w:rFonts w:asciiTheme="minorHAnsi" w:eastAsiaTheme="minorEastAsia" w:cstheme="minorBidi" w:hint="eastAsia"/>
          <w:color w:val="auto"/>
          <w:kern w:val="2"/>
          <w:sz w:val="26"/>
          <w:szCs w:val="26"/>
        </w:rPr>
        <w:t>、航空運送單據</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irport Transport Document)</w:t>
      </w:r>
      <w:r>
        <w:rPr>
          <w:rFonts w:asciiTheme="minorHAnsi" w:eastAsiaTheme="minorEastAsia" w:cstheme="minorBidi" w:hint="eastAsia"/>
          <w:color w:val="auto"/>
          <w:kern w:val="2"/>
          <w:sz w:val="26"/>
          <w:szCs w:val="26"/>
        </w:rPr>
        <w:t>、</w:t>
      </w:r>
      <w:proofErr w:type="gramStart"/>
      <w:r>
        <w:rPr>
          <w:rFonts w:asciiTheme="minorHAnsi" w:eastAsiaTheme="minorEastAsia" w:cstheme="minorBidi" w:hint="eastAsia"/>
          <w:color w:val="auto"/>
          <w:kern w:val="2"/>
          <w:sz w:val="26"/>
          <w:szCs w:val="26"/>
        </w:rPr>
        <w:t>傭</w:t>
      </w:r>
      <w:proofErr w:type="gramEnd"/>
      <w:r>
        <w:rPr>
          <w:rFonts w:asciiTheme="minorHAnsi" w:eastAsiaTheme="minorEastAsia" w:cstheme="minorBidi" w:hint="eastAsia"/>
          <w:color w:val="auto"/>
          <w:kern w:val="2"/>
          <w:sz w:val="26"/>
          <w:szCs w:val="26"/>
        </w:rPr>
        <w:t>船提單</w:t>
      </w: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harter Party Bill of Lading)</w:t>
      </w:r>
      <w:r>
        <w:rPr>
          <w:rFonts w:asciiTheme="minorHAnsi" w:eastAsiaTheme="minorEastAsia" w:cstheme="minorBidi" w:hint="eastAsia"/>
          <w:color w:val="auto"/>
          <w:kern w:val="2"/>
          <w:sz w:val="26"/>
          <w:szCs w:val="26"/>
        </w:rPr>
        <w:t>、快遞及郵政收據</w:t>
      </w: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ourier and Post Receipts)</w:t>
      </w:r>
      <w:r>
        <w:rPr>
          <w:rFonts w:asciiTheme="minorHAnsi" w:eastAsiaTheme="minorEastAsia" w:cstheme="minorBidi" w:hint="eastAsia"/>
          <w:color w:val="auto"/>
          <w:kern w:val="2"/>
          <w:sz w:val="26"/>
          <w:szCs w:val="26"/>
        </w:rPr>
        <w:t>、複合運送單據</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ulti-model Transport Document)</w:t>
      </w:r>
      <w:r>
        <w:rPr>
          <w:rFonts w:asciiTheme="minorHAnsi" w:eastAsiaTheme="minorEastAsia" w:cstheme="minorBidi" w:hint="eastAsia"/>
          <w:color w:val="auto"/>
          <w:kern w:val="2"/>
          <w:sz w:val="26"/>
          <w:szCs w:val="26"/>
        </w:rPr>
        <w:t>、公路、鐵路內陸水路運送單據</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oad</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Rail or Inland Waterway Transpor</w:t>
      </w:r>
      <w:r>
        <w:rPr>
          <w:rFonts w:asciiTheme="minorHAnsi" w:eastAsiaTheme="minorEastAsia" w:cstheme="minorBidi"/>
          <w:color w:val="auto"/>
          <w:kern w:val="2"/>
          <w:sz w:val="26"/>
          <w:szCs w:val="26"/>
        </w:rPr>
        <w:t>t Document)</w:t>
      </w:r>
    </w:p>
    <w:p w:rsidR="004662BC" w:rsidRDefault="004662BC" w:rsidP="009C267D">
      <w:pPr>
        <w:pStyle w:val="Default"/>
        <w:spacing w:line="480" w:lineRule="auto"/>
        <w:ind w:left="517"/>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六</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運送單據上應規定運費已付</w:t>
      </w:r>
      <w:r>
        <w:rPr>
          <w:rFonts w:asciiTheme="minorHAnsi" w:eastAsiaTheme="minorEastAsia" w:cstheme="minorBidi" w:hint="eastAsia"/>
          <w:color w:val="auto"/>
          <w:kern w:val="2"/>
          <w:sz w:val="26"/>
          <w:szCs w:val="26"/>
        </w:rPr>
        <w:t>(F</w:t>
      </w:r>
      <w:r>
        <w:rPr>
          <w:rFonts w:asciiTheme="minorHAnsi" w:eastAsiaTheme="minorEastAsia" w:cstheme="minorBidi"/>
          <w:color w:val="auto"/>
          <w:kern w:val="2"/>
          <w:sz w:val="26"/>
          <w:szCs w:val="26"/>
        </w:rPr>
        <w:t>reight Prepaid/</w:t>
      </w:r>
      <w:r>
        <w:rPr>
          <w:rFonts w:asciiTheme="minorHAnsi" w:eastAsiaTheme="minorEastAsia" w:cstheme="minorBidi" w:hint="eastAsia"/>
          <w:color w:val="auto"/>
          <w:kern w:val="2"/>
          <w:sz w:val="26"/>
          <w:szCs w:val="26"/>
        </w:rPr>
        <w:t>Pa</w:t>
      </w:r>
      <w:r>
        <w:rPr>
          <w:rFonts w:asciiTheme="minorHAnsi" w:eastAsiaTheme="minorEastAsia" w:cstheme="minorBidi"/>
          <w:color w:val="auto"/>
          <w:kern w:val="2"/>
          <w:sz w:val="26"/>
          <w:szCs w:val="26"/>
        </w:rPr>
        <w:t>id to)</w:t>
      </w:r>
      <w:proofErr w:type="gramStart"/>
      <w:r>
        <w:rPr>
          <w:rFonts w:asciiTheme="minorHAnsi" w:eastAsiaTheme="minorEastAsia" w:cstheme="minorBidi" w:hint="eastAsia"/>
          <w:color w:val="auto"/>
          <w:kern w:val="2"/>
          <w:sz w:val="26"/>
          <w:szCs w:val="26"/>
        </w:rPr>
        <w:t>或待收</w:t>
      </w:r>
      <w:proofErr w:type="gramEnd"/>
      <w:r>
        <w:rPr>
          <w:rFonts w:asciiTheme="minorHAnsi" w:eastAsiaTheme="minorEastAsia" w:cstheme="minorBidi" w:hint="eastAsia"/>
          <w:color w:val="auto"/>
          <w:kern w:val="2"/>
          <w:sz w:val="26"/>
          <w:szCs w:val="26"/>
        </w:rPr>
        <w:t>(F</w:t>
      </w:r>
      <w:r>
        <w:rPr>
          <w:rFonts w:asciiTheme="minorHAnsi" w:eastAsiaTheme="minorEastAsia" w:cstheme="minorBidi"/>
          <w:color w:val="auto"/>
          <w:kern w:val="2"/>
          <w:sz w:val="26"/>
          <w:szCs w:val="26"/>
        </w:rPr>
        <w:t>reight Collect)</w:t>
      </w:r>
      <w:r>
        <w:rPr>
          <w:rFonts w:asciiTheme="minorHAnsi" w:eastAsiaTheme="minorEastAsia" w:cstheme="minorBidi" w:hint="eastAsia"/>
          <w:color w:val="auto"/>
          <w:kern w:val="2"/>
          <w:sz w:val="26"/>
          <w:szCs w:val="26"/>
        </w:rPr>
        <w:t>，如</w:t>
      </w:r>
      <w:r>
        <w:rPr>
          <w:rFonts w:asciiTheme="minorHAnsi" w:eastAsiaTheme="minorEastAsia" w:cstheme="minorBidi" w:hint="eastAsia"/>
          <w:color w:val="auto"/>
          <w:kern w:val="2"/>
          <w:sz w:val="26"/>
          <w:szCs w:val="26"/>
        </w:rPr>
        <w:t>CFR</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CIF</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CIP</w:t>
      </w:r>
      <w:r>
        <w:rPr>
          <w:rFonts w:asciiTheme="minorHAnsi" w:eastAsiaTheme="minorEastAsia" w:cstheme="minorBidi" w:hint="eastAsia"/>
          <w:color w:val="auto"/>
          <w:kern w:val="2"/>
          <w:sz w:val="26"/>
          <w:szCs w:val="26"/>
        </w:rPr>
        <w:t>為</w:t>
      </w:r>
      <w:r>
        <w:rPr>
          <w:rFonts w:asciiTheme="minorHAnsi" w:eastAsiaTheme="minorEastAsia" w:cstheme="minorBidi" w:hint="eastAsia"/>
          <w:color w:val="auto"/>
          <w:kern w:val="2"/>
          <w:sz w:val="26"/>
          <w:szCs w:val="26"/>
        </w:rPr>
        <w:t>F</w:t>
      </w:r>
      <w:r>
        <w:rPr>
          <w:rFonts w:asciiTheme="minorHAnsi" w:eastAsiaTheme="minorEastAsia" w:cstheme="minorBidi"/>
          <w:color w:val="auto"/>
          <w:kern w:val="2"/>
          <w:sz w:val="26"/>
          <w:szCs w:val="26"/>
        </w:rPr>
        <w:t>reight Prepaid/</w:t>
      </w:r>
      <w:r>
        <w:rPr>
          <w:rFonts w:asciiTheme="minorHAnsi" w:eastAsiaTheme="minorEastAsia" w:cstheme="minorBidi" w:hint="eastAsia"/>
          <w:color w:val="auto"/>
          <w:kern w:val="2"/>
          <w:sz w:val="26"/>
          <w:szCs w:val="26"/>
        </w:rPr>
        <w:t>Pa</w:t>
      </w:r>
      <w:r>
        <w:rPr>
          <w:rFonts w:asciiTheme="minorHAnsi" w:eastAsiaTheme="minorEastAsia" w:cstheme="minorBidi"/>
          <w:color w:val="auto"/>
          <w:kern w:val="2"/>
          <w:sz w:val="26"/>
          <w:szCs w:val="26"/>
        </w:rPr>
        <w:t>id to</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FOB</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FAS</w:t>
      </w:r>
      <w:r>
        <w:rPr>
          <w:rFonts w:asciiTheme="minorHAnsi" w:eastAsiaTheme="minorEastAsia" w:cstheme="minorBidi" w:hint="eastAsia"/>
          <w:color w:val="auto"/>
          <w:kern w:val="2"/>
          <w:sz w:val="26"/>
          <w:szCs w:val="26"/>
        </w:rPr>
        <w:t>為</w:t>
      </w:r>
      <w:r>
        <w:rPr>
          <w:rFonts w:asciiTheme="minorHAnsi" w:eastAsiaTheme="minorEastAsia" w:cstheme="minorBidi" w:hint="eastAsia"/>
          <w:color w:val="auto"/>
          <w:kern w:val="2"/>
          <w:sz w:val="26"/>
          <w:szCs w:val="26"/>
        </w:rPr>
        <w:t>Freight Collect</w:t>
      </w:r>
      <w:r>
        <w:rPr>
          <w:rFonts w:asciiTheme="minorHAnsi" w:eastAsiaTheme="minorEastAsia" w:cstheme="minorBidi" w:hint="eastAsia"/>
          <w:color w:val="auto"/>
          <w:kern w:val="2"/>
          <w:sz w:val="26"/>
          <w:szCs w:val="26"/>
        </w:rPr>
        <w:t>。</w:t>
      </w:r>
    </w:p>
    <w:p w:rsidR="004662BC" w:rsidRDefault="004662BC" w:rsidP="004662BC">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三、保險單據</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nsurance policy or certificate)</w:t>
      </w:r>
      <w:r>
        <w:rPr>
          <w:rFonts w:asciiTheme="minorHAnsi" w:eastAsiaTheme="minorEastAsia" w:cstheme="minorBidi" w:hint="eastAsia"/>
          <w:color w:val="auto"/>
          <w:kern w:val="2"/>
          <w:sz w:val="26"/>
          <w:szCs w:val="26"/>
        </w:rPr>
        <w:t>：當貿易條件為</w:t>
      </w:r>
      <w:r>
        <w:rPr>
          <w:rFonts w:asciiTheme="minorHAnsi" w:eastAsiaTheme="minorEastAsia" w:cstheme="minorBidi" w:hint="eastAsia"/>
          <w:color w:val="auto"/>
          <w:kern w:val="2"/>
          <w:sz w:val="26"/>
          <w:szCs w:val="26"/>
        </w:rPr>
        <w:t>CIF</w:t>
      </w:r>
      <w:r>
        <w:rPr>
          <w:rFonts w:asciiTheme="minorHAnsi" w:eastAsiaTheme="minorEastAsia" w:cstheme="minorBidi" w:hint="eastAsia"/>
          <w:color w:val="auto"/>
          <w:kern w:val="2"/>
          <w:sz w:val="26"/>
          <w:szCs w:val="26"/>
        </w:rPr>
        <w:t>或</w:t>
      </w:r>
      <w:r>
        <w:rPr>
          <w:rFonts w:asciiTheme="minorHAnsi" w:eastAsiaTheme="minorEastAsia" w:cstheme="minorBidi" w:hint="eastAsia"/>
          <w:color w:val="auto"/>
          <w:kern w:val="2"/>
          <w:sz w:val="26"/>
          <w:szCs w:val="26"/>
        </w:rPr>
        <w:t>CIP</w:t>
      </w:r>
      <w:r>
        <w:rPr>
          <w:rFonts w:asciiTheme="minorHAnsi" w:eastAsiaTheme="minorEastAsia" w:cstheme="minorBidi" w:hint="eastAsia"/>
          <w:color w:val="auto"/>
          <w:kern w:val="2"/>
          <w:sz w:val="26"/>
          <w:szCs w:val="26"/>
        </w:rPr>
        <w:t>時，</w:t>
      </w:r>
      <w:proofErr w:type="gramStart"/>
      <w:r>
        <w:rPr>
          <w:rFonts w:asciiTheme="minorHAnsi" w:eastAsiaTheme="minorEastAsia" w:cstheme="minorBidi" w:hint="eastAsia"/>
          <w:color w:val="auto"/>
          <w:kern w:val="2"/>
          <w:sz w:val="26"/>
          <w:szCs w:val="26"/>
        </w:rPr>
        <w:t>信用狀應要求</w:t>
      </w:r>
      <w:proofErr w:type="gramEnd"/>
      <w:r>
        <w:rPr>
          <w:rFonts w:asciiTheme="minorHAnsi" w:eastAsiaTheme="minorEastAsia" w:cstheme="minorBidi" w:hint="eastAsia"/>
          <w:color w:val="auto"/>
          <w:kern w:val="2"/>
          <w:sz w:val="26"/>
          <w:szCs w:val="26"/>
        </w:rPr>
        <w:t>保險單或保險證明書，並要求投保之最低金額，原則上為</w:t>
      </w:r>
      <w:r>
        <w:rPr>
          <w:rFonts w:asciiTheme="minorHAnsi" w:eastAsiaTheme="minorEastAsia" w:cstheme="minorBidi" w:hint="eastAsia"/>
          <w:color w:val="auto"/>
          <w:kern w:val="2"/>
          <w:sz w:val="26"/>
          <w:szCs w:val="26"/>
        </w:rPr>
        <w:t>CIF</w:t>
      </w:r>
      <w:r>
        <w:rPr>
          <w:rFonts w:asciiTheme="minorHAnsi" w:eastAsiaTheme="minorEastAsia" w:cstheme="minorBidi" w:hint="eastAsia"/>
          <w:color w:val="auto"/>
          <w:kern w:val="2"/>
          <w:sz w:val="26"/>
          <w:szCs w:val="26"/>
        </w:rPr>
        <w:t>或</w:t>
      </w:r>
      <w:r>
        <w:rPr>
          <w:rFonts w:asciiTheme="minorHAnsi" w:eastAsiaTheme="minorEastAsia" w:cstheme="minorBidi" w:hint="eastAsia"/>
          <w:color w:val="auto"/>
          <w:kern w:val="2"/>
          <w:sz w:val="26"/>
          <w:szCs w:val="26"/>
        </w:rPr>
        <w:t>CIP</w:t>
      </w:r>
      <w:r>
        <w:rPr>
          <w:rFonts w:asciiTheme="minorHAnsi" w:eastAsiaTheme="minorEastAsia" w:cstheme="minorBidi" w:hint="eastAsia"/>
          <w:color w:val="auto"/>
          <w:kern w:val="2"/>
          <w:sz w:val="26"/>
          <w:szCs w:val="26"/>
        </w:rPr>
        <w:t>價額之</w:t>
      </w:r>
      <w:r>
        <w:rPr>
          <w:rFonts w:asciiTheme="minorHAnsi" w:eastAsiaTheme="minorEastAsia" w:cstheme="minorBidi" w:hint="eastAsia"/>
          <w:color w:val="auto"/>
          <w:kern w:val="2"/>
          <w:sz w:val="26"/>
          <w:szCs w:val="26"/>
        </w:rPr>
        <w:t>110%(</w:t>
      </w:r>
      <w:r>
        <w:rPr>
          <w:rFonts w:asciiTheme="minorHAnsi" w:eastAsiaTheme="minorEastAsia" w:cstheme="minorBidi" w:hint="eastAsia"/>
          <w:color w:val="auto"/>
          <w:kern w:val="2"/>
          <w:sz w:val="26"/>
          <w:szCs w:val="26"/>
        </w:rPr>
        <w:t>總契約價值之一成</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，並規定索賠地點及空白背書方</w:t>
      </w:r>
      <w:r>
        <w:rPr>
          <w:rFonts w:asciiTheme="minorHAnsi" w:eastAsiaTheme="minorEastAsia" w:cstheme="minorBidi" w:hint="eastAsia"/>
          <w:color w:val="auto"/>
          <w:kern w:val="2"/>
          <w:sz w:val="26"/>
          <w:szCs w:val="26"/>
        </w:rPr>
        <w:lastRenderedPageBreak/>
        <w:t>式，由開狀申請人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買方，進口商</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填列應投保</w:t>
      </w:r>
      <w:r w:rsidR="003C4B12">
        <w:rPr>
          <w:rFonts w:asciiTheme="minorHAnsi" w:eastAsiaTheme="minorEastAsia" w:cstheme="minorBidi" w:hint="eastAsia"/>
          <w:color w:val="auto"/>
          <w:kern w:val="2"/>
          <w:sz w:val="26"/>
          <w:szCs w:val="26"/>
        </w:rPr>
        <w:t>之保險條款。</w:t>
      </w:r>
    </w:p>
    <w:p w:rsidR="003C4B12" w:rsidRDefault="003C4B12" w:rsidP="003C4B12">
      <w:pPr>
        <w:pStyle w:val="Default"/>
        <w:spacing w:line="276" w:lineRule="auto"/>
        <w:rPr>
          <w:rFonts w:asciiTheme="minorHAnsi" w:eastAsiaTheme="minorEastAsia" w:cstheme="minorBidi"/>
          <w:b/>
          <w:color w:val="auto"/>
          <w:kern w:val="2"/>
          <w:sz w:val="26"/>
          <w:szCs w:val="26"/>
        </w:rPr>
      </w:pPr>
      <w:r w:rsidRPr="003C4B12">
        <w:rPr>
          <w:rFonts w:asciiTheme="minorHAnsi" w:eastAsiaTheme="minorEastAsia" w:cstheme="minorBidi" w:hint="eastAsia"/>
          <w:b/>
          <w:color w:val="auto"/>
          <w:kern w:val="2"/>
          <w:sz w:val="26"/>
          <w:szCs w:val="26"/>
        </w:rPr>
        <w:t>※常發生戰爭地區：加保</w:t>
      </w:r>
      <w:r w:rsidRPr="003C4B12">
        <w:rPr>
          <w:rFonts w:asciiTheme="minorHAnsi" w:eastAsiaTheme="minorEastAsia" w:cstheme="minorBidi" w:hint="eastAsia"/>
          <w:b/>
          <w:color w:val="auto"/>
          <w:kern w:val="2"/>
          <w:sz w:val="26"/>
          <w:szCs w:val="26"/>
        </w:rPr>
        <w:t>In</w:t>
      </w:r>
      <w:r w:rsidRPr="003C4B12">
        <w:rPr>
          <w:rFonts w:asciiTheme="minorHAnsi" w:eastAsiaTheme="minorEastAsia" w:cstheme="minorBidi"/>
          <w:b/>
          <w:color w:val="auto"/>
          <w:kern w:val="2"/>
          <w:sz w:val="26"/>
          <w:szCs w:val="26"/>
        </w:rPr>
        <w:t>stitute War Clauses(Cargo)</w:t>
      </w:r>
      <w:r w:rsidRPr="003C4B12">
        <w:rPr>
          <w:rFonts w:asciiTheme="minorHAnsi" w:eastAsiaTheme="minorEastAsia" w:cstheme="minorBidi" w:hint="eastAsia"/>
          <w:b/>
          <w:color w:val="auto"/>
          <w:kern w:val="2"/>
          <w:sz w:val="26"/>
          <w:szCs w:val="26"/>
        </w:rPr>
        <w:t>協會貨物保險兵險條款</w:t>
      </w:r>
    </w:p>
    <w:p w:rsidR="003C4B12" w:rsidRDefault="003C4B12" w:rsidP="003C4B12">
      <w:pPr>
        <w:pStyle w:val="Default"/>
        <w:spacing w:line="276" w:lineRule="auto"/>
        <w:rPr>
          <w:rFonts w:asciiTheme="minorHAnsi" w:eastAsiaTheme="minorEastAsia" w:cstheme="minorBidi"/>
          <w:b/>
          <w:color w:val="auto"/>
          <w:kern w:val="2"/>
          <w:sz w:val="26"/>
          <w:szCs w:val="26"/>
        </w:rPr>
      </w:pPr>
      <w:r>
        <w:rPr>
          <w:rFonts w:asciiTheme="minorHAnsi" w:eastAsiaTheme="minorEastAsia" w:cstheme="minorBidi" w:hint="eastAsia"/>
          <w:b/>
          <w:color w:val="auto"/>
          <w:kern w:val="2"/>
          <w:sz w:val="26"/>
          <w:szCs w:val="26"/>
        </w:rPr>
        <w:t>※罷工區：加保</w:t>
      </w:r>
      <w:r>
        <w:rPr>
          <w:rFonts w:asciiTheme="minorHAnsi" w:eastAsiaTheme="minorEastAsia" w:cstheme="minorBidi" w:hint="eastAsia"/>
          <w:b/>
          <w:color w:val="auto"/>
          <w:kern w:val="2"/>
          <w:sz w:val="26"/>
          <w:szCs w:val="26"/>
        </w:rPr>
        <w:t>Institute Strike Clauses(Cargo</w:t>
      </w:r>
      <w:r>
        <w:rPr>
          <w:rFonts w:asciiTheme="minorHAnsi" w:eastAsiaTheme="minorEastAsia" w:cstheme="minorBidi"/>
          <w:b/>
          <w:color w:val="auto"/>
          <w:kern w:val="2"/>
          <w:sz w:val="26"/>
          <w:szCs w:val="26"/>
        </w:rPr>
        <w:t>)</w:t>
      </w:r>
      <w:r>
        <w:rPr>
          <w:rFonts w:asciiTheme="minorHAnsi" w:eastAsiaTheme="minorEastAsia" w:cstheme="minorBidi" w:hint="eastAsia"/>
          <w:b/>
          <w:color w:val="auto"/>
          <w:kern w:val="2"/>
          <w:sz w:val="26"/>
          <w:szCs w:val="26"/>
        </w:rPr>
        <w:t>協會貨物保險罷工條款</w:t>
      </w:r>
    </w:p>
    <w:p w:rsidR="003C4B12" w:rsidRDefault="003C4B12" w:rsidP="003C4B12">
      <w:pPr>
        <w:pStyle w:val="Default"/>
        <w:spacing w:line="480" w:lineRule="auto"/>
        <w:rPr>
          <w:rFonts w:asciiTheme="minorHAnsi" w:eastAsiaTheme="minorEastAsia" w:cstheme="minorBidi"/>
          <w:color w:val="auto"/>
          <w:kern w:val="2"/>
          <w:sz w:val="26"/>
          <w:szCs w:val="26"/>
        </w:rPr>
      </w:pPr>
      <w:r w:rsidRPr="003C4B12">
        <w:rPr>
          <w:rFonts w:asciiTheme="minorHAnsi" w:eastAsiaTheme="minorEastAsia" w:cstheme="minorBidi" w:hint="eastAsia"/>
          <w:color w:val="auto"/>
          <w:kern w:val="2"/>
          <w:sz w:val="26"/>
          <w:szCs w:val="26"/>
        </w:rPr>
        <w:t>四、</w:t>
      </w:r>
      <w:r>
        <w:rPr>
          <w:rFonts w:asciiTheme="minorHAnsi" w:eastAsiaTheme="minorEastAsia" w:cstheme="minorBidi" w:hint="eastAsia"/>
          <w:color w:val="auto"/>
          <w:kern w:val="2"/>
          <w:sz w:val="26"/>
          <w:szCs w:val="26"/>
        </w:rPr>
        <w:t>其他單據：</w:t>
      </w:r>
    </w:p>
    <w:p w:rsidR="003C4B12" w:rsidRDefault="003C4B12"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依照</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規定，除了保險單據、運送單據、商業發票外，若信用狀要求單據提示時，應</w:t>
      </w:r>
      <w:r w:rsidR="008F547F">
        <w:rPr>
          <w:rFonts w:asciiTheme="minorHAnsi" w:eastAsiaTheme="minorEastAsia" w:cstheme="minorBidi" w:hint="eastAsia"/>
          <w:color w:val="auto"/>
          <w:kern w:val="2"/>
          <w:sz w:val="26"/>
          <w:szCs w:val="26"/>
        </w:rPr>
        <w:t>規定該等單據是由何人簽發及措辭或其資料內容；否則銀行照單接受。因此單據特別內容或由特定人簽發時，應予以註明。「國際標準銀行實務</w:t>
      </w:r>
      <w:r w:rsidR="008F547F">
        <w:rPr>
          <w:rFonts w:asciiTheme="minorHAnsi" w:eastAsiaTheme="minorEastAsia" w:cstheme="minorBidi" w:hint="eastAsia"/>
          <w:color w:val="auto"/>
          <w:kern w:val="2"/>
          <w:sz w:val="26"/>
          <w:szCs w:val="26"/>
        </w:rPr>
        <w:t>(ISBP)</w:t>
      </w:r>
      <w:r w:rsidR="008F547F">
        <w:rPr>
          <w:rFonts w:asciiTheme="minorHAnsi" w:eastAsiaTheme="minorEastAsia" w:cstheme="minorBidi" w:hint="eastAsia"/>
          <w:color w:val="auto"/>
          <w:kern w:val="2"/>
          <w:sz w:val="26"/>
          <w:szCs w:val="26"/>
        </w:rPr>
        <w:t>」規定，申請人具有承擔有關開發或修改信用狀之指示不明確而導致的風險。</w:t>
      </w:r>
    </w:p>
    <w:p w:rsidR="008F547F" w:rsidRDefault="008F547F"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進口商需要其他單據時，如包裝單</w:t>
      </w:r>
      <w:r>
        <w:rPr>
          <w:rFonts w:asciiTheme="minorHAnsi" w:eastAsiaTheme="minorEastAsia" w:cstheme="minorBidi" w:hint="eastAsia"/>
          <w:color w:val="auto"/>
          <w:kern w:val="2"/>
          <w:sz w:val="26"/>
          <w:szCs w:val="26"/>
        </w:rPr>
        <w:t>(Packing List)</w:t>
      </w:r>
      <w:r>
        <w:rPr>
          <w:rFonts w:asciiTheme="minorHAnsi" w:eastAsiaTheme="minorEastAsia" w:cstheme="minorBidi" w:hint="eastAsia"/>
          <w:color w:val="auto"/>
          <w:kern w:val="2"/>
          <w:sz w:val="26"/>
          <w:szCs w:val="26"/>
        </w:rPr>
        <w:t>、重量單</w:t>
      </w:r>
      <w:r>
        <w:rPr>
          <w:rFonts w:asciiTheme="minorHAnsi" w:eastAsiaTheme="minorEastAsia" w:cstheme="minorBidi" w:hint="eastAsia"/>
          <w:color w:val="auto"/>
          <w:kern w:val="2"/>
          <w:sz w:val="26"/>
          <w:szCs w:val="26"/>
        </w:rPr>
        <w:t>(Weight List)</w:t>
      </w:r>
      <w:r>
        <w:rPr>
          <w:rFonts w:asciiTheme="minorHAnsi" w:eastAsiaTheme="minorEastAsia" w:cstheme="minorBidi" w:hint="eastAsia"/>
          <w:color w:val="auto"/>
          <w:kern w:val="2"/>
          <w:sz w:val="26"/>
          <w:szCs w:val="26"/>
        </w:rPr>
        <w:t>、原產地證明</w:t>
      </w:r>
      <w:r>
        <w:rPr>
          <w:rFonts w:asciiTheme="minorHAnsi" w:eastAsiaTheme="minorEastAsia" w:cstheme="minorBidi" w:hint="eastAsia"/>
          <w:color w:val="auto"/>
          <w:kern w:val="2"/>
          <w:sz w:val="26"/>
          <w:szCs w:val="26"/>
        </w:rPr>
        <w:t>(Certification of Origin)</w:t>
      </w:r>
      <w:r>
        <w:rPr>
          <w:rFonts w:asciiTheme="minorHAnsi" w:eastAsiaTheme="minorEastAsia" w:cstheme="minorBidi" w:hint="eastAsia"/>
          <w:color w:val="auto"/>
          <w:kern w:val="2"/>
          <w:sz w:val="26"/>
          <w:szCs w:val="26"/>
        </w:rPr>
        <w:t>、受益人證明書</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eneficiary</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color w:val="auto"/>
          <w:kern w:val="2"/>
          <w:sz w:val="26"/>
          <w:szCs w:val="26"/>
        </w:rPr>
        <w:t>s Certificate)</w:t>
      </w:r>
      <w:r>
        <w:rPr>
          <w:rFonts w:asciiTheme="minorHAnsi" w:eastAsiaTheme="minorEastAsia" w:cstheme="minorBidi" w:hint="eastAsia"/>
          <w:color w:val="auto"/>
          <w:kern w:val="2"/>
          <w:sz w:val="26"/>
          <w:szCs w:val="26"/>
        </w:rPr>
        <w:t>應請進口商註明其名稱及份數</w:t>
      </w:r>
    </w:p>
    <w:p w:rsidR="008F547F" w:rsidRDefault="002C093F"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五、單據化條件</w:t>
      </w:r>
    </w:p>
    <w:p w:rsidR="002C093F" w:rsidRDefault="002C093F"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依照</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規定，若</w:t>
      </w:r>
      <w:proofErr w:type="gramStart"/>
      <w:r>
        <w:rPr>
          <w:rFonts w:asciiTheme="minorHAnsi" w:eastAsiaTheme="minorEastAsia" w:cstheme="minorBidi" w:hint="eastAsia"/>
          <w:color w:val="auto"/>
          <w:kern w:val="2"/>
          <w:sz w:val="26"/>
          <w:szCs w:val="26"/>
        </w:rPr>
        <w:t>信用狀訂</w:t>
      </w:r>
      <w:proofErr w:type="gramEnd"/>
      <w:r>
        <w:rPr>
          <w:rFonts w:asciiTheme="minorHAnsi" w:eastAsiaTheme="minorEastAsia" w:cstheme="minorBidi" w:hint="eastAsia"/>
          <w:color w:val="auto"/>
          <w:kern w:val="2"/>
          <w:sz w:val="26"/>
          <w:szCs w:val="26"/>
        </w:rPr>
        <w:t>有條件而未規定用以表明為符合該條件之單據時，銀行將視為</w:t>
      </w:r>
      <w:r w:rsidRPr="002C093F">
        <w:rPr>
          <w:rFonts w:asciiTheme="minorHAnsi" w:eastAsiaTheme="minorEastAsia" w:cstheme="minorBidi" w:hint="eastAsia"/>
          <w:color w:val="auto"/>
          <w:kern w:val="2"/>
          <w:sz w:val="26"/>
          <w:szCs w:val="26"/>
          <w:u w:val="single"/>
        </w:rPr>
        <w:t>該條件未敘明而不予理會</w:t>
      </w:r>
      <w:r>
        <w:rPr>
          <w:rFonts w:asciiTheme="minorHAnsi" w:eastAsiaTheme="minorEastAsia" w:cstheme="minorBidi" w:hint="eastAsia"/>
          <w:color w:val="auto"/>
          <w:kern w:val="2"/>
          <w:sz w:val="26"/>
          <w:szCs w:val="26"/>
        </w:rPr>
        <w:t>。</w:t>
      </w:r>
    </w:p>
    <w:p w:rsidR="002C093F" w:rsidRDefault="002C093F"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信用狀之特別條款或其他指示應</w:t>
      </w:r>
      <w:proofErr w:type="gramStart"/>
      <w:r>
        <w:rPr>
          <w:rFonts w:asciiTheme="minorHAnsi" w:eastAsiaTheme="minorEastAsia" w:cstheme="minorBidi" w:hint="eastAsia"/>
          <w:color w:val="auto"/>
          <w:kern w:val="2"/>
          <w:sz w:val="26"/>
          <w:szCs w:val="26"/>
        </w:rPr>
        <w:t>採</w:t>
      </w:r>
      <w:proofErr w:type="gramEnd"/>
      <w:r>
        <w:rPr>
          <w:rFonts w:asciiTheme="minorHAnsi" w:eastAsiaTheme="minorEastAsia" w:cstheme="minorBidi" w:hint="eastAsia"/>
          <w:color w:val="auto"/>
          <w:kern w:val="2"/>
          <w:sz w:val="26"/>
          <w:szCs w:val="26"/>
        </w:rPr>
        <w:t>「單據化」，非單據化條件銀行將視為未敘明而不予理會，依照</w:t>
      </w:r>
      <w:r>
        <w:rPr>
          <w:rFonts w:asciiTheme="minorHAnsi" w:eastAsiaTheme="minorEastAsia" w:cstheme="minorBidi" w:hint="eastAsia"/>
          <w:color w:val="auto"/>
          <w:kern w:val="2"/>
          <w:sz w:val="26"/>
          <w:szCs w:val="26"/>
        </w:rPr>
        <w:t>ICC(</w:t>
      </w:r>
      <w:r>
        <w:rPr>
          <w:rFonts w:asciiTheme="minorHAnsi" w:eastAsiaTheme="minorEastAsia" w:cstheme="minorBidi" w:hint="eastAsia"/>
          <w:color w:val="auto"/>
          <w:kern w:val="2"/>
          <w:sz w:val="26"/>
          <w:szCs w:val="26"/>
        </w:rPr>
        <w:t>國際商會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之單據化條件有：</w:t>
      </w:r>
    </w:p>
    <w:p w:rsidR="002C093F" w:rsidRDefault="002C093F"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1.</w:t>
      </w:r>
      <w:r>
        <w:rPr>
          <w:rFonts w:asciiTheme="minorHAnsi" w:eastAsiaTheme="minorEastAsia" w:cstheme="minorBidi" w:hint="eastAsia"/>
          <w:color w:val="auto"/>
          <w:kern w:val="2"/>
          <w:sz w:val="26"/>
          <w:szCs w:val="26"/>
        </w:rPr>
        <w:t>船公司出具船舶船齡未逾</w:t>
      </w:r>
      <w:r>
        <w:rPr>
          <w:rFonts w:asciiTheme="minorHAnsi" w:eastAsiaTheme="minorEastAsia" w:cstheme="minorBidi" w:hint="eastAsia"/>
          <w:color w:val="auto"/>
          <w:kern w:val="2"/>
          <w:sz w:val="26"/>
          <w:szCs w:val="26"/>
        </w:rPr>
        <w:t>10</w:t>
      </w:r>
      <w:r>
        <w:rPr>
          <w:rFonts w:asciiTheme="minorHAnsi" w:eastAsiaTheme="minorEastAsia" w:cstheme="minorBidi" w:hint="eastAsia"/>
          <w:color w:val="auto"/>
          <w:kern w:val="2"/>
          <w:sz w:val="26"/>
          <w:szCs w:val="26"/>
        </w:rPr>
        <w:t>年證明書為</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單據化條件</w:t>
      </w:r>
      <w:r>
        <w:rPr>
          <w:rFonts w:asciiTheme="minorHAnsi" w:eastAsiaTheme="minorEastAsia" w:cstheme="minorBidi"/>
          <w:color w:val="auto"/>
          <w:kern w:val="2"/>
          <w:sz w:val="26"/>
          <w:szCs w:val="26"/>
        </w:rPr>
        <w:t>”</w:t>
      </w:r>
    </w:p>
    <w:p w:rsidR="002C093F" w:rsidRDefault="002C093F"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2.D</w:t>
      </w:r>
      <w:r>
        <w:rPr>
          <w:rFonts w:asciiTheme="minorHAnsi" w:eastAsiaTheme="minorEastAsia" w:cstheme="minorBidi"/>
          <w:color w:val="auto"/>
          <w:kern w:val="2"/>
          <w:sz w:val="26"/>
          <w:szCs w:val="26"/>
        </w:rPr>
        <w:t>emurrage(</w:t>
      </w:r>
      <w:r>
        <w:rPr>
          <w:rFonts w:asciiTheme="minorHAnsi" w:eastAsiaTheme="minorEastAsia" w:cstheme="minorBidi" w:hint="eastAsia"/>
          <w:color w:val="auto"/>
          <w:kern w:val="2"/>
          <w:sz w:val="26"/>
          <w:szCs w:val="26"/>
        </w:rPr>
        <w:t>滯泊費</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 xml:space="preserve">for goods shipped prior to L/C issuance are </w:t>
      </w:r>
      <w:r>
        <w:rPr>
          <w:rFonts w:asciiTheme="minorHAnsi" w:eastAsiaTheme="minorEastAsia" w:cstheme="minorBidi"/>
          <w:color w:val="auto"/>
          <w:kern w:val="2"/>
          <w:sz w:val="26"/>
          <w:szCs w:val="26"/>
        </w:rPr>
        <w:lastRenderedPageBreak/>
        <w:t xml:space="preserve">for beneficiary </w:t>
      </w:r>
      <w:r w:rsidR="006C73E5">
        <w:rPr>
          <w:rFonts w:asciiTheme="minorHAnsi" w:eastAsiaTheme="minorEastAsia" w:cstheme="minorBidi"/>
          <w:color w:val="auto"/>
          <w:kern w:val="2"/>
          <w:sz w:val="26"/>
          <w:szCs w:val="26"/>
        </w:rPr>
        <w:t>account</w:t>
      </w:r>
      <w:r w:rsidR="006C73E5">
        <w:rPr>
          <w:rFonts w:asciiTheme="minorHAnsi" w:eastAsiaTheme="minorEastAsia" w:cstheme="minorBidi" w:hint="eastAsia"/>
          <w:color w:val="auto"/>
          <w:kern w:val="2"/>
          <w:sz w:val="26"/>
          <w:szCs w:val="26"/>
        </w:rPr>
        <w:t>為</w:t>
      </w:r>
      <w:proofErr w:type="gramStart"/>
      <w:r w:rsidR="006C73E5">
        <w:rPr>
          <w:rFonts w:asciiTheme="minorHAnsi" w:eastAsiaTheme="minorEastAsia" w:cstheme="minorBidi"/>
          <w:color w:val="auto"/>
          <w:kern w:val="2"/>
          <w:sz w:val="26"/>
          <w:szCs w:val="26"/>
        </w:rPr>
        <w:t>”</w:t>
      </w:r>
      <w:proofErr w:type="gramEnd"/>
      <w:r w:rsidR="006C73E5">
        <w:rPr>
          <w:rFonts w:asciiTheme="minorHAnsi" w:eastAsiaTheme="minorEastAsia" w:cstheme="minorBidi" w:hint="eastAsia"/>
          <w:color w:val="auto"/>
          <w:kern w:val="2"/>
          <w:sz w:val="26"/>
          <w:szCs w:val="26"/>
        </w:rPr>
        <w:t>非單據化條件</w:t>
      </w:r>
      <w:r w:rsidR="006C73E5">
        <w:rPr>
          <w:rFonts w:asciiTheme="minorHAnsi" w:eastAsiaTheme="minorEastAsia" w:cstheme="minorBidi"/>
          <w:color w:val="auto"/>
          <w:kern w:val="2"/>
          <w:sz w:val="26"/>
          <w:szCs w:val="26"/>
        </w:rPr>
        <w:t>”</w:t>
      </w:r>
      <w:r w:rsidR="006C73E5">
        <w:rPr>
          <w:rFonts w:asciiTheme="minorHAnsi" w:eastAsiaTheme="minorEastAsia" w:cstheme="minorBidi" w:hint="eastAsia"/>
          <w:color w:val="auto"/>
          <w:kern w:val="2"/>
          <w:sz w:val="26"/>
          <w:szCs w:val="26"/>
        </w:rPr>
        <w:t>(</w:t>
      </w:r>
      <w:r w:rsidR="006C73E5">
        <w:rPr>
          <w:rFonts w:asciiTheme="minorHAnsi" w:eastAsiaTheme="minorEastAsia" w:cstheme="minorBidi" w:hint="eastAsia"/>
          <w:color w:val="auto"/>
          <w:kern w:val="2"/>
          <w:sz w:val="26"/>
          <w:szCs w:val="26"/>
        </w:rPr>
        <w:t>因信用狀未規定滯泊費由信用狀款項負擔或受益人負擔，因此為非單據化條件</w:t>
      </w:r>
      <w:r w:rsidR="006C73E5">
        <w:rPr>
          <w:rFonts w:asciiTheme="minorHAnsi" w:eastAsiaTheme="minorEastAsia" w:cstheme="minorBidi" w:hint="eastAsia"/>
          <w:color w:val="auto"/>
          <w:kern w:val="2"/>
          <w:sz w:val="26"/>
          <w:szCs w:val="26"/>
        </w:rPr>
        <w:t>)</w:t>
      </w:r>
    </w:p>
    <w:p w:rsidR="006C73E5" w:rsidRDefault="006C73E5"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3.G</w:t>
      </w:r>
      <w:r>
        <w:rPr>
          <w:rFonts w:asciiTheme="minorHAnsi" w:eastAsiaTheme="minorEastAsia" w:cstheme="minorBidi"/>
          <w:color w:val="auto"/>
          <w:kern w:val="2"/>
          <w:sz w:val="26"/>
          <w:szCs w:val="26"/>
        </w:rPr>
        <w:t>oods are Taiwan origin</w:t>
      </w:r>
      <w:r>
        <w:rPr>
          <w:rFonts w:asciiTheme="minorHAnsi" w:eastAsiaTheme="minorEastAsia" w:cstheme="minorBidi" w:hint="eastAsia"/>
          <w:color w:val="auto"/>
          <w:kern w:val="2"/>
          <w:sz w:val="26"/>
          <w:szCs w:val="26"/>
        </w:rPr>
        <w:t>，而未要求產地證明書，亦未要求單據須有此項記載為</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hint="eastAsia"/>
          <w:color w:val="auto"/>
          <w:kern w:val="2"/>
          <w:sz w:val="26"/>
          <w:szCs w:val="26"/>
        </w:rPr>
        <w:t>非單據化條件</w:t>
      </w:r>
      <w:r>
        <w:rPr>
          <w:rFonts w:asciiTheme="minorHAnsi" w:eastAsiaTheme="minorEastAsia" w:cstheme="minorBidi"/>
          <w:color w:val="auto"/>
          <w:kern w:val="2"/>
          <w:sz w:val="26"/>
          <w:szCs w:val="26"/>
        </w:rPr>
        <w:t>”</w:t>
      </w:r>
    </w:p>
    <w:p w:rsidR="006C73E5" w:rsidRDefault="006C73E5" w:rsidP="003C4B12">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4.</w:t>
      </w:r>
      <w:r>
        <w:rPr>
          <w:rFonts w:asciiTheme="minorHAnsi" w:eastAsiaTheme="minorEastAsia" w:cstheme="minorBidi" w:hint="eastAsia"/>
          <w:color w:val="auto"/>
          <w:kern w:val="2"/>
          <w:sz w:val="26"/>
          <w:szCs w:val="26"/>
        </w:rPr>
        <w:t>貨物不得裝載於船齡逾</w:t>
      </w:r>
      <w:r>
        <w:rPr>
          <w:rFonts w:asciiTheme="minorHAnsi" w:eastAsiaTheme="minorEastAsia" w:cstheme="minorBidi" w:hint="eastAsia"/>
          <w:color w:val="auto"/>
          <w:kern w:val="2"/>
          <w:sz w:val="26"/>
          <w:szCs w:val="26"/>
        </w:rPr>
        <w:t>10</w:t>
      </w:r>
      <w:r>
        <w:rPr>
          <w:rFonts w:asciiTheme="minorHAnsi" w:eastAsiaTheme="minorEastAsia" w:cstheme="minorBidi" w:hint="eastAsia"/>
          <w:color w:val="auto"/>
          <w:kern w:val="2"/>
          <w:sz w:val="26"/>
          <w:szCs w:val="26"/>
        </w:rPr>
        <w:t>年以上之船舶為</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hint="eastAsia"/>
          <w:color w:val="auto"/>
          <w:kern w:val="2"/>
          <w:sz w:val="26"/>
          <w:szCs w:val="26"/>
        </w:rPr>
        <w:t>非單據化條件</w:t>
      </w:r>
      <w:r>
        <w:rPr>
          <w:rFonts w:asciiTheme="minorHAnsi" w:eastAsiaTheme="minorEastAsia" w:cstheme="minorBidi"/>
          <w:color w:val="auto"/>
          <w:kern w:val="2"/>
          <w:sz w:val="26"/>
          <w:szCs w:val="26"/>
        </w:rPr>
        <w:t>”</w:t>
      </w:r>
    </w:p>
    <w:tbl>
      <w:tblPr>
        <w:tblStyle w:val="a3"/>
        <w:tblW w:w="0" w:type="auto"/>
        <w:tblLook w:val="04A0" w:firstRow="1" w:lastRow="0" w:firstColumn="1" w:lastColumn="0" w:noHBand="0" w:noVBand="1"/>
      </w:tblPr>
      <w:tblGrid>
        <w:gridCol w:w="936"/>
        <w:gridCol w:w="5265"/>
        <w:gridCol w:w="2105"/>
      </w:tblGrid>
      <w:tr w:rsidR="00F842D5" w:rsidTr="00615A8F">
        <w:tc>
          <w:tcPr>
            <w:tcW w:w="8296" w:type="dxa"/>
            <w:gridSpan w:val="3"/>
          </w:tcPr>
          <w:p w:rsidR="00F842D5" w:rsidRDefault="00F842D5" w:rsidP="00F842D5">
            <w:pPr>
              <w:pStyle w:val="Default"/>
              <w:spacing w:line="276" w:lineRule="auto"/>
              <w:rPr>
                <w:rFonts w:asciiTheme="minorHAnsi" w:eastAsiaTheme="minorEastAsia" w:cstheme="minorBidi"/>
                <w:color w:val="auto"/>
                <w:kern w:val="2"/>
              </w:rPr>
            </w:pPr>
            <w:proofErr w:type="gramStart"/>
            <w:r>
              <w:rPr>
                <w:rFonts w:asciiTheme="minorHAnsi" w:eastAsiaTheme="minorEastAsia" w:cstheme="minorBidi" w:hint="eastAsia"/>
                <w:color w:val="auto"/>
                <w:kern w:val="2"/>
              </w:rPr>
              <w:t>＊</w:t>
            </w:r>
            <w:proofErr w:type="gramEnd"/>
            <w:r>
              <w:rPr>
                <w:rFonts w:asciiTheme="minorHAnsi" w:eastAsiaTheme="minorEastAsia" w:cstheme="minorBidi" w:hint="eastAsia"/>
                <w:color w:val="auto"/>
                <w:kern w:val="2"/>
              </w:rPr>
              <w:t>隨堂測驗</w:t>
            </w:r>
          </w:p>
        </w:tc>
      </w:tr>
      <w:tr w:rsidR="006E17A3" w:rsidTr="006E17A3">
        <w:tc>
          <w:tcPr>
            <w:tcW w:w="562" w:type="dxa"/>
          </w:tcPr>
          <w:p w:rsidR="006E17A3" w:rsidRDefault="006E17A3" w:rsidP="006E17A3">
            <w:pPr>
              <w:pStyle w:val="Default"/>
              <w:spacing w:line="276" w:lineRule="auto"/>
              <w:jc w:val="center"/>
              <w:rPr>
                <w:rFonts w:asciiTheme="minorHAnsi" w:eastAsiaTheme="minorEastAsia" w:cstheme="minorBidi"/>
                <w:color w:val="auto"/>
                <w:kern w:val="2"/>
              </w:rPr>
            </w:pPr>
            <w:r>
              <w:rPr>
                <w:rFonts w:asciiTheme="minorHAnsi" w:eastAsiaTheme="minorEastAsia" w:cstheme="minorBidi" w:hint="eastAsia"/>
                <w:color w:val="auto"/>
                <w:kern w:val="2"/>
              </w:rPr>
              <w:t>題號</w:t>
            </w:r>
          </w:p>
        </w:tc>
        <w:tc>
          <w:tcPr>
            <w:tcW w:w="5529" w:type="dxa"/>
          </w:tcPr>
          <w:p w:rsidR="006E17A3" w:rsidRDefault="006E17A3" w:rsidP="006E17A3">
            <w:pPr>
              <w:pStyle w:val="Default"/>
              <w:spacing w:line="276" w:lineRule="auto"/>
              <w:jc w:val="center"/>
              <w:rPr>
                <w:rFonts w:asciiTheme="minorHAnsi" w:eastAsiaTheme="minorEastAsia" w:cstheme="minorBidi"/>
                <w:color w:val="auto"/>
                <w:kern w:val="2"/>
              </w:rPr>
            </w:pPr>
            <w:r>
              <w:rPr>
                <w:rFonts w:asciiTheme="minorHAnsi" w:eastAsiaTheme="minorEastAsia" w:cstheme="minorBidi" w:hint="eastAsia"/>
                <w:color w:val="auto"/>
                <w:kern w:val="2"/>
              </w:rPr>
              <w:t>題目</w:t>
            </w:r>
          </w:p>
        </w:tc>
        <w:tc>
          <w:tcPr>
            <w:tcW w:w="2205" w:type="dxa"/>
          </w:tcPr>
          <w:p w:rsidR="006E17A3" w:rsidRDefault="006E17A3" w:rsidP="006E17A3">
            <w:pPr>
              <w:pStyle w:val="Default"/>
              <w:spacing w:line="276" w:lineRule="auto"/>
              <w:jc w:val="center"/>
              <w:rPr>
                <w:rFonts w:asciiTheme="minorHAnsi" w:eastAsiaTheme="minorEastAsia" w:cstheme="minorBidi"/>
                <w:color w:val="auto"/>
                <w:kern w:val="2"/>
              </w:rPr>
            </w:pPr>
            <w:r>
              <w:rPr>
                <w:rFonts w:asciiTheme="minorHAnsi" w:eastAsiaTheme="minorEastAsia" w:cstheme="minorBidi" w:hint="eastAsia"/>
                <w:color w:val="auto"/>
                <w:kern w:val="2"/>
              </w:rPr>
              <w:t>答案</w:t>
            </w:r>
          </w:p>
        </w:tc>
      </w:tr>
      <w:tr w:rsidR="006E17A3" w:rsidTr="006E17A3">
        <w:tc>
          <w:tcPr>
            <w:tcW w:w="562"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1</w:t>
            </w:r>
          </w:p>
        </w:tc>
        <w:tc>
          <w:tcPr>
            <w:tcW w:w="5529" w:type="dxa"/>
          </w:tcPr>
          <w:p w:rsidR="006E17A3" w:rsidRDefault="006E17A3" w:rsidP="006E17A3">
            <w:pPr>
              <w:rPr>
                <w:color w:val="000000"/>
              </w:rPr>
            </w:pPr>
            <w:r>
              <w:rPr>
                <w:rFonts w:hint="eastAsia"/>
                <w:color w:val="000000"/>
              </w:rPr>
              <w:t>有關</w:t>
            </w:r>
            <w:r>
              <w:rPr>
                <w:rFonts w:hint="eastAsia"/>
                <w:color w:val="000000"/>
              </w:rPr>
              <w:t>SELLER'S USANCE</w:t>
            </w:r>
            <w:r>
              <w:rPr>
                <w:rFonts w:hint="eastAsia"/>
                <w:color w:val="000000"/>
              </w:rPr>
              <w:t>信用狀，下列敘述何者正確？</w:t>
            </w:r>
            <w:r>
              <w:rPr>
                <w:rFonts w:hint="eastAsia"/>
                <w:color w:val="000000"/>
              </w:rPr>
              <w:t>(102</w:t>
            </w:r>
            <w:r>
              <w:rPr>
                <w:rFonts w:hint="eastAsia"/>
                <w:color w:val="000000"/>
              </w:rPr>
              <w:t>年初階外匯人員第</w:t>
            </w:r>
            <w:r>
              <w:rPr>
                <w:rFonts w:hint="eastAsia"/>
                <w:color w:val="000000"/>
              </w:rPr>
              <w:t>4</w:t>
            </w:r>
            <w:r>
              <w:rPr>
                <w:rFonts w:hint="eastAsia"/>
                <w:color w:val="000000"/>
              </w:rPr>
              <w:t>屆進口外匯試題</w:t>
            </w:r>
            <w:r>
              <w:rPr>
                <w:rFonts w:hint="eastAsia"/>
                <w:color w:val="000000"/>
              </w:rPr>
              <w:t>)</w:t>
            </w:r>
          </w:p>
          <w:p w:rsidR="006E17A3" w:rsidRDefault="006E17A3" w:rsidP="006E17A3">
            <w:pPr>
              <w:rPr>
                <w:color w:val="000000"/>
              </w:rPr>
            </w:pPr>
          </w:p>
          <w:p w:rsidR="006E17A3" w:rsidRPr="009A2C1D" w:rsidRDefault="006E17A3" w:rsidP="006E17A3">
            <w:pPr>
              <w:rPr>
                <w:color w:val="000000"/>
              </w:rPr>
            </w:pPr>
            <w:r>
              <w:rPr>
                <w:rFonts w:hint="eastAsia"/>
                <w:color w:val="000000"/>
              </w:rPr>
              <w:t>1.</w:t>
            </w:r>
            <w:r>
              <w:rPr>
                <w:rFonts w:hint="eastAsia"/>
                <w:color w:val="000000"/>
              </w:rPr>
              <w:t>利息由賣方負擔，到期償還本金之風險仍在賣方</w:t>
            </w:r>
          </w:p>
          <w:p w:rsidR="006E17A3" w:rsidRPr="009A2C1D" w:rsidRDefault="006E17A3" w:rsidP="006E17A3">
            <w:pPr>
              <w:rPr>
                <w:color w:val="000000"/>
              </w:rPr>
            </w:pPr>
            <w:r>
              <w:rPr>
                <w:rFonts w:hint="eastAsia"/>
                <w:color w:val="000000"/>
              </w:rPr>
              <w:t>2.</w:t>
            </w:r>
            <w:r>
              <w:rPr>
                <w:rFonts w:hint="eastAsia"/>
                <w:color w:val="000000"/>
              </w:rPr>
              <w:t>利息由買方負擔，到期償還本金之風險仍在買方</w:t>
            </w:r>
          </w:p>
          <w:p w:rsidR="006E17A3" w:rsidRPr="003651F2" w:rsidRDefault="006E17A3" w:rsidP="006E17A3">
            <w:pPr>
              <w:rPr>
                <w:color w:val="000000"/>
              </w:rPr>
            </w:pPr>
            <w:r>
              <w:rPr>
                <w:rFonts w:hint="eastAsia"/>
                <w:color w:val="000000"/>
              </w:rPr>
              <w:t>3.</w:t>
            </w:r>
            <w:r>
              <w:rPr>
                <w:rFonts w:hint="eastAsia"/>
                <w:color w:val="000000"/>
              </w:rPr>
              <w:t>利息由賣方負擔，到期償還本金之風險仍在買方</w:t>
            </w:r>
          </w:p>
          <w:p w:rsidR="006E17A3" w:rsidRPr="006E17A3" w:rsidRDefault="006E17A3" w:rsidP="006E17A3">
            <w:pPr>
              <w:pStyle w:val="Default"/>
              <w:spacing w:line="276" w:lineRule="auto"/>
              <w:rPr>
                <w:rFonts w:asciiTheme="minorHAnsi" w:eastAsiaTheme="minorEastAsia" w:cstheme="minorBidi"/>
                <w:kern w:val="2"/>
                <w:szCs w:val="22"/>
              </w:rPr>
            </w:pPr>
            <w:r w:rsidRPr="006E17A3">
              <w:rPr>
                <w:rFonts w:asciiTheme="minorHAnsi" w:eastAsiaTheme="minorEastAsia" w:cstheme="minorBidi" w:hint="eastAsia"/>
                <w:kern w:val="2"/>
                <w:szCs w:val="22"/>
              </w:rPr>
              <w:t>4.</w:t>
            </w:r>
            <w:r w:rsidRPr="006E17A3">
              <w:rPr>
                <w:rFonts w:asciiTheme="minorHAnsi" w:eastAsiaTheme="minorEastAsia" w:cstheme="minorBidi" w:hint="eastAsia"/>
                <w:kern w:val="2"/>
                <w:szCs w:val="22"/>
              </w:rPr>
              <w:t>利息由買方負擔，到期償還本金之風險仍在賣方</w:t>
            </w:r>
          </w:p>
        </w:tc>
        <w:tc>
          <w:tcPr>
            <w:tcW w:w="2205"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3</w:t>
            </w:r>
          </w:p>
        </w:tc>
      </w:tr>
      <w:tr w:rsidR="006E17A3" w:rsidTr="006E17A3">
        <w:tc>
          <w:tcPr>
            <w:tcW w:w="562"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2</w:t>
            </w:r>
          </w:p>
        </w:tc>
        <w:tc>
          <w:tcPr>
            <w:tcW w:w="5529" w:type="dxa"/>
          </w:tcPr>
          <w:p w:rsidR="006E17A3" w:rsidRDefault="006E17A3" w:rsidP="006E17A3">
            <w:pPr>
              <w:rPr>
                <w:color w:val="000000"/>
              </w:rPr>
            </w:pPr>
            <w:r>
              <w:rPr>
                <w:rFonts w:hint="eastAsia"/>
                <w:color w:val="000000"/>
              </w:rPr>
              <w:t>倘銀行核予之遠期額度之天期為</w:t>
            </w:r>
            <w:r>
              <w:rPr>
                <w:rFonts w:hint="eastAsia"/>
                <w:color w:val="000000"/>
              </w:rPr>
              <w:t>180</w:t>
            </w:r>
            <w:r>
              <w:rPr>
                <w:rFonts w:hint="eastAsia"/>
                <w:color w:val="000000"/>
              </w:rPr>
              <w:t>天，則下列何種信用狀不得開發</w:t>
            </w:r>
            <w:r>
              <w:rPr>
                <w:rFonts w:hint="eastAsia"/>
                <w:color w:val="000000"/>
              </w:rPr>
              <w:t>?( 105</w:t>
            </w:r>
            <w:r>
              <w:rPr>
                <w:rFonts w:hint="eastAsia"/>
                <w:color w:val="000000"/>
              </w:rPr>
              <w:t>年第</w:t>
            </w:r>
            <w:r>
              <w:rPr>
                <w:rFonts w:hint="eastAsia"/>
                <w:color w:val="000000"/>
              </w:rPr>
              <w:t xml:space="preserve"> 28 </w:t>
            </w:r>
            <w:r>
              <w:rPr>
                <w:rFonts w:hint="eastAsia"/>
                <w:color w:val="000000"/>
              </w:rPr>
              <w:t>屆初階外匯人員試題</w:t>
            </w:r>
            <w:r>
              <w:rPr>
                <w:rFonts w:hint="eastAsia"/>
                <w:color w:val="000000"/>
              </w:rPr>
              <w:t>)</w:t>
            </w:r>
          </w:p>
          <w:p w:rsidR="006E17A3" w:rsidRDefault="006E17A3" w:rsidP="006E17A3">
            <w:pPr>
              <w:rPr>
                <w:color w:val="000000"/>
              </w:rPr>
            </w:pPr>
            <w:r>
              <w:rPr>
                <w:rFonts w:hint="eastAsia"/>
                <w:color w:val="000000"/>
              </w:rPr>
              <w:t>1. Sight L/C</w:t>
            </w:r>
          </w:p>
          <w:p w:rsidR="006E17A3" w:rsidRDefault="006E17A3" w:rsidP="006E17A3">
            <w:pPr>
              <w:rPr>
                <w:color w:val="000000"/>
              </w:rPr>
            </w:pPr>
            <w:r>
              <w:rPr>
                <w:rFonts w:hint="eastAsia"/>
                <w:color w:val="000000"/>
              </w:rPr>
              <w:t xml:space="preserve">2. 60 </w:t>
            </w:r>
            <w:r>
              <w:rPr>
                <w:rFonts w:hint="eastAsia"/>
                <w:color w:val="000000"/>
              </w:rPr>
              <w:t>天之</w:t>
            </w:r>
            <w:r>
              <w:rPr>
                <w:rFonts w:hint="eastAsia"/>
                <w:color w:val="000000"/>
              </w:rPr>
              <w:t xml:space="preserve"> Seller's Usance L/C</w:t>
            </w:r>
          </w:p>
          <w:p w:rsidR="006E17A3" w:rsidRDefault="006E17A3" w:rsidP="006E17A3">
            <w:pPr>
              <w:rPr>
                <w:color w:val="000000"/>
              </w:rPr>
            </w:pPr>
            <w:r>
              <w:rPr>
                <w:rFonts w:hint="eastAsia"/>
                <w:color w:val="000000"/>
              </w:rPr>
              <w:t xml:space="preserve">3. 180 </w:t>
            </w:r>
            <w:r>
              <w:rPr>
                <w:rFonts w:hint="eastAsia"/>
                <w:color w:val="000000"/>
              </w:rPr>
              <w:t>天之</w:t>
            </w:r>
            <w:r>
              <w:rPr>
                <w:rFonts w:hint="eastAsia"/>
                <w:color w:val="000000"/>
              </w:rPr>
              <w:t xml:space="preserve"> Seller's Usance L/C</w:t>
            </w:r>
          </w:p>
          <w:p w:rsidR="006E17A3" w:rsidRDefault="006E17A3" w:rsidP="006E17A3">
            <w:r>
              <w:rPr>
                <w:rFonts w:hint="eastAsia"/>
                <w:color w:val="000000"/>
              </w:rPr>
              <w:t xml:space="preserve">4. 270 </w:t>
            </w:r>
            <w:r>
              <w:rPr>
                <w:rFonts w:hint="eastAsia"/>
                <w:color w:val="000000"/>
              </w:rPr>
              <w:t>天之</w:t>
            </w:r>
            <w:r>
              <w:rPr>
                <w:rFonts w:hint="eastAsia"/>
                <w:color w:val="000000"/>
              </w:rPr>
              <w:t xml:space="preserve"> Seller's Usance L/C</w:t>
            </w:r>
          </w:p>
        </w:tc>
        <w:tc>
          <w:tcPr>
            <w:tcW w:w="2205"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4</w:t>
            </w:r>
          </w:p>
        </w:tc>
      </w:tr>
      <w:tr w:rsidR="006E17A3" w:rsidTr="00615A8F">
        <w:tc>
          <w:tcPr>
            <w:tcW w:w="562"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3</w:t>
            </w:r>
          </w:p>
        </w:tc>
        <w:tc>
          <w:tcPr>
            <w:tcW w:w="5529" w:type="dxa"/>
            <w:vAlign w:val="center"/>
          </w:tcPr>
          <w:p w:rsidR="006E17A3" w:rsidRPr="00D602F3" w:rsidRDefault="006E17A3" w:rsidP="006E17A3">
            <w:pPr>
              <w:rPr>
                <w:rFonts w:asciiTheme="minorEastAsia" w:hAnsiTheme="minorEastAsia"/>
              </w:rPr>
            </w:pPr>
            <w:r w:rsidRPr="00F46B86">
              <w:rPr>
                <w:rFonts w:asciiTheme="minorEastAsia" w:hAnsiTheme="minorEastAsia" w:hint="eastAsia"/>
              </w:rPr>
              <w:t>依ICC國際商會之意見，下列何者為單據化條件？</w:t>
            </w:r>
            <w:r>
              <w:rPr>
                <w:rFonts w:asciiTheme="minorEastAsia" w:hAnsiTheme="minorEastAsia" w:hint="eastAsia"/>
              </w:rPr>
              <w:t>(104年第14屆初階外匯人員專業能力測驗試題)</w:t>
            </w:r>
          </w:p>
          <w:p w:rsidR="006E17A3" w:rsidRPr="00F46B86" w:rsidRDefault="006E17A3" w:rsidP="006E17A3">
            <w:pPr>
              <w:rPr>
                <w:rFonts w:asciiTheme="minorEastAsia" w:hAnsiTheme="minorEastAsia"/>
              </w:rPr>
            </w:pPr>
            <w:r w:rsidRPr="00F46B86">
              <w:rPr>
                <w:rFonts w:asciiTheme="minorEastAsia" w:hAnsiTheme="minorEastAsia" w:hint="eastAsia"/>
              </w:rPr>
              <w:t>(</w:t>
            </w:r>
            <w:r>
              <w:rPr>
                <w:rFonts w:asciiTheme="minorEastAsia" w:hAnsiTheme="minorEastAsia" w:hint="eastAsia"/>
              </w:rPr>
              <w:t>1</w:t>
            </w:r>
            <w:r w:rsidRPr="00F46B86">
              <w:rPr>
                <w:rFonts w:asciiTheme="minorEastAsia" w:hAnsiTheme="minorEastAsia" w:hint="eastAsia"/>
              </w:rPr>
              <w:t>) 船公司出具船舶船齡未逾十年之證明書</w:t>
            </w:r>
          </w:p>
          <w:p w:rsidR="006E17A3" w:rsidRPr="00F46B86" w:rsidRDefault="006E17A3" w:rsidP="006E17A3">
            <w:pPr>
              <w:rPr>
                <w:rFonts w:asciiTheme="minorEastAsia" w:hAnsiTheme="minorEastAsia"/>
              </w:rPr>
            </w:pPr>
            <w:r w:rsidRPr="00F46B86">
              <w:rPr>
                <w:rFonts w:asciiTheme="minorEastAsia" w:hAnsiTheme="minorEastAsia"/>
              </w:rPr>
              <w:t>(</w:t>
            </w:r>
            <w:r>
              <w:rPr>
                <w:rFonts w:asciiTheme="minorEastAsia" w:hAnsiTheme="minorEastAsia" w:hint="eastAsia"/>
              </w:rPr>
              <w:t>2</w:t>
            </w:r>
            <w:r w:rsidRPr="00F46B86">
              <w:rPr>
                <w:rFonts w:asciiTheme="minorEastAsia" w:hAnsiTheme="minorEastAsia"/>
              </w:rPr>
              <w:t xml:space="preserve">) DEMURRAGE FOR GOODS SHIPPED PRIOR TO L/C ISSUANCE ARE FOR </w:t>
            </w:r>
            <w:r w:rsidRPr="00F46B86">
              <w:rPr>
                <w:rFonts w:asciiTheme="minorEastAsia" w:hAnsiTheme="minorEastAsia"/>
              </w:rPr>
              <w:lastRenderedPageBreak/>
              <w:t>BENEFICIARY ACCOUNT</w:t>
            </w:r>
          </w:p>
          <w:p w:rsidR="006E17A3" w:rsidRPr="00F46B86" w:rsidRDefault="006E17A3" w:rsidP="006E17A3">
            <w:pPr>
              <w:rPr>
                <w:rFonts w:asciiTheme="minorEastAsia" w:hAnsiTheme="minorEastAsia"/>
              </w:rPr>
            </w:pPr>
            <w:r w:rsidRPr="00F46B86">
              <w:rPr>
                <w:rFonts w:asciiTheme="minorEastAsia" w:hAnsiTheme="minorEastAsia" w:hint="eastAsia"/>
              </w:rPr>
              <w:t>(</w:t>
            </w:r>
            <w:r>
              <w:rPr>
                <w:rFonts w:asciiTheme="minorEastAsia" w:hAnsiTheme="minorEastAsia" w:hint="eastAsia"/>
              </w:rPr>
              <w:t>3</w:t>
            </w:r>
            <w:r w:rsidRPr="00F46B86">
              <w:rPr>
                <w:rFonts w:asciiTheme="minorEastAsia" w:hAnsiTheme="minorEastAsia" w:hint="eastAsia"/>
              </w:rPr>
              <w:t>) 貨物不得裝載於船齡逾十年以上之船舶</w:t>
            </w:r>
          </w:p>
          <w:p w:rsidR="006E17A3" w:rsidRPr="007E486B" w:rsidRDefault="006E17A3" w:rsidP="006E17A3">
            <w:pPr>
              <w:rPr>
                <w:rFonts w:asciiTheme="minorEastAsia" w:hAnsiTheme="minorEastAsia"/>
              </w:rPr>
            </w:pPr>
            <w:r w:rsidRPr="00F46B86">
              <w:rPr>
                <w:rFonts w:asciiTheme="minorEastAsia" w:hAnsiTheme="minorEastAsia" w:hint="eastAsia"/>
              </w:rPr>
              <w:t>(</w:t>
            </w:r>
            <w:r>
              <w:rPr>
                <w:rFonts w:asciiTheme="minorEastAsia" w:hAnsiTheme="minorEastAsia" w:hint="eastAsia"/>
              </w:rPr>
              <w:t>4</w:t>
            </w:r>
            <w:r w:rsidRPr="00F46B86">
              <w:rPr>
                <w:rFonts w:asciiTheme="minorEastAsia" w:hAnsiTheme="minorEastAsia" w:hint="eastAsia"/>
              </w:rPr>
              <w:t xml:space="preserve">) GOODS ARE TAIWAN ORIGIN，而未要求產地證明書，亦未要求單據須有此項記載 </w:t>
            </w:r>
            <w:r w:rsidRPr="007E486B">
              <w:rPr>
                <w:rFonts w:asciiTheme="minorEastAsia" w:hAnsiTheme="minorEastAsia" w:hint="eastAsia"/>
              </w:rPr>
              <w:t xml:space="preserve"> </w:t>
            </w:r>
          </w:p>
        </w:tc>
        <w:tc>
          <w:tcPr>
            <w:tcW w:w="2205"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lastRenderedPageBreak/>
              <w:t>1</w:t>
            </w:r>
          </w:p>
        </w:tc>
      </w:tr>
      <w:tr w:rsidR="006E17A3" w:rsidTr="006E17A3">
        <w:tc>
          <w:tcPr>
            <w:tcW w:w="562"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4</w:t>
            </w:r>
          </w:p>
        </w:tc>
        <w:tc>
          <w:tcPr>
            <w:tcW w:w="5529" w:type="dxa"/>
          </w:tcPr>
          <w:p w:rsidR="00301D04" w:rsidRPr="00543ACE" w:rsidRDefault="00301D04" w:rsidP="00301D04">
            <w:pPr>
              <w:rPr>
                <w:rFonts w:asciiTheme="minorEastAsia" w:hAnsiTheme="minorEastAsia"/>
              </w:rPr>
            </w:pPr>
            <w:r w:rsidRPr="00543ACE">
              <w:rPr>
                <w:rFonts w:asciiTheme="minorEastAsia" w:hAnsiTheme="minorEastAsia" w:hint="eastAsia"/>
              </w:rPr>
              <w:t>客戶申請開狀時，開狀申請書若明示「船齡不得逾十五年」，開狀銀行應如何處理？</w:t>
            </w:r>
            <w:r>
              <w:rPr>
                <w:rFonts w:asciiTheme="minorEastAsia" w:hAnsiTheme="minorEastAsia" w:hint="eastAsia"/>
              </w:rPr>
              <w:t>(</w:t>
            </w:r>
            <w:r w:rsidRPr="00E46EBA">
              <w:rPr>
                <w:rFonts w:asciiTheme="minorEastAsia" w:hAnsiTheme="minorEastAsia" w:hint="eastAsia"/>
              </w:rPr>
              <w:t>第2</w:t>
            </w:r>
            <w:r>
              <w:rPr>
                <w:rFonts w:asciiTheme="minorEastAsia" w:hAnsiTheme="minorEastAsia" w:hint="eastAsia"/>
              </w:rPr>
              <w:t>2</w:t>
            </w:r>
            <w:r w:rsidRPr="00E46EBA">
              <w:rPr>
                <w:rFonts w:asciiTheme="minorEastAsia" w:hAnsiTheme="minorEastAsia" w:hint="eastAsia"/>
              </w:rPr>
              <w:t>屆初階外匯人員專業能力測驗試題</w:t>
            </w:r>
            <w:r>
              <w:rPr>
                <w:rFonts w:asciiTheme="minorEastAsia" w:hAnsiTheme="minorEastAsia" w:hint="eastAsia"/>
              </w:rPr>
              <w:t>)</w:t>
            </w:r>
            <w:r w:rsidRPr="00543ACE">
              <w:rPr>
                <w:rFonts w:asciiTheme="minorEastAsia" w:hAnsiTheme="minorEastAsia" w:hint="eastAsia"/>
              </w:rPr>
              <w:t xml:space="preserve">                                 </w:t>
            </w:r>
          </w:p>
          <w:p w:rsidR="00301D04" w:rsidRPr="00543ACE" w:rsidRDefault="00301D04" w:rsidP="00301D04">
            <w:pPr>
              <w:rPr>
                <w:rFonts w:asciiTheme="minorEastAsia" w:hAnsiTheme="minorEastAsia"/>
              </w:rPr>
            </w:pPr>
            <w:r w:rsidRPr="00543ACE">
              <w:rPr>
                <w:rFonts w:asciiTheme="minorEastAsia" w:hAnsiTheme="minorEastAsia" w:hint="eastAsia"/>
              </w:rPr>
              <w:t>(1) 將「船齡不得逾十五年」列為信用狀之特別條款</w:t>
            </w:r>
          </w:p>
          <w:p w:rsidR="00301D04" w:rsidRPr="00543ACE" w:rsidRDefault="00301D04" w:rsidP="00301D04">
            <w:pPr>
              <w:rPr>
                <w:rFonts w:asciiTheme="minorEastAsia" w:hAnsiTheme="minorEastAsia"/>
              </w:rPr>
            </w:pPr>
            <w:r w:rsidRPr="00543ACE">
              <w:rPr>
                <w:rFonts w:asciiTheme="minorEastAsia" w:hAnsiTheme="minorEastAsia" w:hint="eastAsia"/>
              </w:rPr>
              <w:t>(2) 將「船齡不得逾十五年」列為需提示之單據</w:t>
            </w:r>
          </w:p>
          <w:p w:rsidR="00301D04" w:rsidRPr="00543ACE" w:rsidRDefault="00301D04" w:rsidP="00301D04">
            <w:pPr>
              <w:rPr>
                <w:rFonts w:asciiTheme="minorEastAsia" w:hAnsiTheme="minorEastAsia"/>
              </w:rPr>
            </w:pPr>
            <w:r w:rsidRPr="00543ACE">
              <w:rPr>
                <w:rFonts w:asciiTheme="minorEastAsia" w:hAnsiTheme="minorEastAsia" w:hint="eastAsia"/>
              </w:rPr>
              <w:t>(3) 將該條款修改為受益人須提示「船公司證明書敘明船齡未逾十五年」</w:t>
            </w:r>
          </w:p>
          <w:p w:rsidR="006E17A3" w:rsidRDefault="00301D04" w:rsidP="00301D04">
            <w:pPr>
              <w:pStyle w:val="Default"/>
              <w:spacing w:line="276" w:lineRule="auto"/>
              <w:rPr>
                <w:rFonts w:asciiTheme="minorHAnsi" w:eastAsiaTheme="minorEastAsia" w:cstheme="minorBidi"/>
                <w:color w:val="auto"/>
                <w:kern w:val="2"/>
              </w:rPr>
            </w:pPr>
            <w:r w:rsidRPr="00301D04">
              <w:rPr>
                <w:rFonts w:asciiTheme="minorEastAsia" w:eastAsiaTheme="minorEastAsia" w:hAnsiTheme="minorEastAsia" w:cstheme="minorBidi" w:hint="eastAsia"/>
                <w:color w:val="auto"/>
                <w:kern w:val="2"/>
                <w:szCs w:val="22"/>
              </w:rPr>
              <w:t>(4) 銀行只處理單據，對上述問題不予理會</w:t>
            </w:r>
          </w:p>
        </w:tc>
        <w:tc>
          <w:tcPr>
            <w:tcW w:w="2205" w:type="dxa"/>
          </w:tcPr>
          <w:p w:rsidR="006E17A3" w:rsidRDefault="00301D04"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3</w:t>
            </w:r>
          </w:p>
        </w:tc>
      </w:tr>
      <w:tr w:rsidR="006E17A3" w:rsidTr="006E17A3">
        <w:tc>
          <w:tcPr>
            <w:tcW w:w="562" w:type="dxa"/>
          </w:tcPr>
          <w:p w:rsidR="006E17A3" w:rsidRDefault="006E17A3"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5</w:t>
            </w:r>
          </w:p>
        </w:tc>
        <w:tc>
          <w:tcPr>
            <w:tcW w:w="5529" w:type="dxa"/>
          </w:tcPr>
          <w:p w:rsidR="00760592" w:rsidRPr="00265AE1" w:rsidRDefault="00760592" w:rsidP="00760592">
            <w:pPr>
              <w:rPr>
                <w:color w:val="000000"/>
              </w:rPr>
            </w:pPr>
            <w:r w:rsidRPr="00265AE1">
              <w:rPr>
                <w:rFonts w:hint="eastAsia"/>
                <w:color w:val="000000"/>
              </w:rPr>
              <w:t>依</w:t>
            </w:r>
            <w:r w:rsidRPr="00265AE1">
              <w:rPr>
                <w:rFonts w:hint="eastAsia"/>
                <w:color w:val="000000"/>
              </w:rPr>
              <w:t xml:space="preserve">UCP600 </w:t>
            </w:r>
            <w:r w:rsidRPr="00265AE1">
              <w:rPr>
                <w:rFonts w:hint="eastAsia"/>
                <w:color w:val="000000"/>
              </w:rPr>
              <w:t>之規定，除</w:t>
            </w:r>
            <w:proofErr w:type="gramStart"/>
            <w:r w:rsidRPr="00265AE1">
              <w:rPr>
                <w:rFonts w:hint="eastAsia"/>
                <w:color w:val="000000"/>
              </w:rPr>
              <w:t>信用狀另有</w:t>
            </w:r>
            <w:proofErr w:type="gramEnd"/>
            <w:r w:rsidRPr="00265AE1">
              <w:rPr>
                <w:rFonts w:hint="eastAsia"/>
                <w:color w:val="000000"/>
              </w:rPr>
              <w:t>規定外，下列運送單據中何者得無須一律表明貨物業已裝載或裝運於標名之船舶之事實？</w:t>
            </w:r>
            <w:r>
              <w:rPr>
                <w:rFonts w:hint="eastAsia"/>
                <w:color w:val="000000"/>
              </w:rPr>
              <w:t>(</w:t>
            </w:r>
            <w:r w:rsidRPr="00A2628C">
              <w:rPr>
                <w:rFonts w:hint="eastAsia"/>
                <w:color w:val="000000"/>
              </w:rPr>
              <w:t>103</w:t>
            </w:r>
            <w:r>
              <w:rPr>
                <w:rFonts w:hint="eastAsia"/>
                <w:color w:val="000000"/>
              </w:rPr>
              <w:t>年</w:t>
            </w:r>
            <w:r w:rsidRPr="00A2628C">
              <w:rPr>
                <w:rFonts w:hint="eastAsia"/>
                <w:color w:val="000000"/>
              </w:rPr>
              <w:t>第</w:t>
            </w:r>
            <w:r w:rsidRPr="00A2628C">
              <w:rPr>
                <w:rFonts w:hint="eastAsia"/>
                <w:color w:val="000000"/>
              </w:rPr>
              <w:t xml:space="preserve"> 24 </w:t>
            </w:r>
            <w:r w:rsidRPr="00A2628C">
              <w:rPr>
                <w:rFonts w:hint="eastAsia"/>
                <w:color w:val="000000"/>
              </w:rPr>
              <w:t>屆初階外匯人員</w:t>
            </w:r>
            <w:r>
              <w:rPr>
                <w:rFonts w:hint="eastAsia"/>
                <w:color w:val="000000"/>
              </w:rPr>
              <w:t>試題</w:t>
            </w:r>
            <w:r>
              <w:rPr>
                <w:rFonts w:hint="eastAsia"/>
                <w:color w:val="000000"/>
              </w:rPr>
              <w:t>)</w:t>
            </w:r>
          </w:p>
          <w:p w:rsidR="00760592" w:rsidRPr="00265AE1" w:rsidRDefault="00760592" w:rsidP="00760592">
            <w:pPr>
              <w:rPr>
                <w:color w:val="000000"/>
              </w:rPr>
            </w:pPr>
            <w:r w:rsidRPr="00265AE1">
              <w:rPr>
                <w:rFonts w:hint="eastAsia"/>
                <w:color w:val="000000"/>
              </w:rPr>
              <w:t xml:space="preserve">(1) </w:t>
            </w:r>
            <w:proofErr w:type="gramStart"/>
            <w:r w:rsidRPr="00265AE1">
              <w:rPr>
                <w:rFonts w:hint="eastAsia"/>
                <w:color w:val="000000"/>
              </w:rPr>
              <w:t>傭</w:t>
            </w:r>
            <w:proofErr w:type="gramEnd"/>
            <w:r w:rsidRPr="00265AE1">
              <w:rPr>
                <w:rFonts w:hint="eastAsia"/>
                <w:color w:val="000000"/>
              </w:rPr>
              <w:t>船提單</w:t>
            </w:r>
          </w:p>
          <w:p w:rsidR="00760592" w:rsidRPr="00265AE1" w:rsidRDefault="00760592" w:rsidP="00760592">
            <w:pPr>
              <w:rPr>
                <w:color w:val="000000"/>
              </w:rPr>
            </w:pPr>
            <w:r w:rsidRPr="00265AE1">
              <w:rPr>
                <w:rFonts w:hint="eastAsia"/>
                <w:color w:val="000000"/>
              </w:rPr>
              <w:t xml:space="preserve">(2) </w:t>
            </w:r>
            <w:r w:rsidRPr="00265AE1">
              <w:rPr>
                <w:rFonts w:hint="eastAsia"/>
                <w:color w:val="000000"/>
              </w:rPr>
              <w:t>海運</w:t>
            </w:r>
            <w:r w:rsidRPr="00265AE1">
              <w:rPr>
                <w:rFonts w:hint="eastAsia"/>
                <w:color w:val="000000"/>
              </w:rPr>
              <w:t>/</w:t>
            </w:r>
            <w:r w:rsidRPr="00265AE1">
              <w:rPr>
                <w:rFonts w:hint="eastAsia"/>
                <w:color w:val="000000"/>
              </w:rPr>
              <w:t>海洋提單</w:t>
            </w:r>
          </w:p>
          <w:p w:rsidR="00760592" w:rsidRPr="00265AE1" w:rsidRDefault="00760592" w:rsidP="00760592">
            <w:pPr>
              <w:rPr>
                <w:color w:val="000000"/>
              </w:rPr>
            </w:pPr>
            <w:r w:rsidRPr="00265AE1">
              <w:rPr>
                <w:rFonts w:hint="eastAsia"/>
                <w:color w:val="000000"/>
              </w:rPr>
              <w:t xml:space="preserve">(3) </w:t>
            </w:r>
            <w:r w:rsidRPr="00265AE1">
              <w:rPr>
                <w:rFonts w:hint="eastAsia"/>
                <w:color w:val="000000"/>
              </w:rPr>
              <w:t>複合運送單據</w:t>
            </w:r>
          </w:p>
          <w:p w:rsidR="006E17A3" w:rsidRDefault="00760592" w:rsidP="00760592">
            <w:pPr>
              <w:pStyle w:val="Default"/>
              <w:spacing w:line="276" w:lineRule="auto"/>
              <w:rPr>
                <w:rFonts w:asciiTheme="minorHAnsi" w:eastAsiaTheme="minorEastAsia" w:cstheme="minorBidi"/>
                <w:color w:val="auto"/>
                <w:kern w:val="2"/>
              </w:rPr>
            </w:pPr>
            <w:r w:rsidRPr="00265AE1">
              <w:rPr>
                <w:rFonts w:hint="eastAsia"/>
              </w:rPr>
              <w:t xml:space="preserve">(4) </w:t>
            </w:r>
            <w:r w:rsidRPr="00760592">
              <w:rPr>
                <w:rFonts w:asciiTheme="minorHAnsi" w:eastAsiaTheme="minorEastAsia" w:cstheme="minorBidi" w:hint="eastAsia"/>
                <w:kern w:val="2"/>
                <w:szCs w:val="22"/>
              </w:rPr>
              <w:t>不可轉讓海運貨單</w:t>
            </w:r>
          </w:p>
        </w:tc>
        <w:tc>
          <w:tcPr>
            <w:tcW w:w="2205" w:type="dxa"/>
          </w:tcPr>
          <w:p w:rsidR="006E17A3" w:rsidRDefault="00760592" w:rsidP="006E17A3">
            <w:pPr>
              <w:pStyle w:val="Default"/>
              <w:spacing w:line="276" w:lineRule="auto"/>
              <w:rPr>
                <w:rFonts w:asciiTheme="minorHAnsi" w:eastAsiaTheme="minorEastAsia" w:cstheme="minorBidi"/>
                <w:color w:val="auto"/>
                <w:kern w:val="2"/>
              </w:rPr>
            </w:pPr>
            <w:r>
              <w:rPr>
                <w:rFonts w:asciiTheme="minorHAnsi" w:eastAsiaTheme="minorEastAsia" w:cstheme="minorBidi" w:hint="eastAsia"/>
                <w:color w:val="auto"/>
                <w:kern w:val="2"/>
              </w:rPr>
              <w:t>3</w:t>
            </w:r>
          </w:p>
        </w:tc>
      </w:tr>
    </w:tbl>
    <w:p w:rsidR="00BA44D8" w:rsidRPr="006E17A3" w:rsidRDefault="00BA44D8" w:rsidP="00A71CF8">
      <w:pPr>
        <w:pStyle w:val="Default"/>
        <w:spacing w:line="276" w:lineRule="auto"/>
        <w:rPr>
          <w:rFonts w:asciiTheme="minorHAnsi" w:eastAsiaTheme="minorEastAsia" w:cstheme="minorBidi"/>
          <w:color w:val="auto"/>
          <w:kern w:val="2"/>
        </w:rPr>
      </w:pPr>
    </w:p>
    <w:p w:rsidR="00BA44D8" w:rsidRPr="006E17A3" w:rsidRDefault="00BA44D8" w:rsidP="00A71CF8">
      <w:pPr>
        <w:pStyle w:val="Default"/>
        <w:spacing w:line="276" w:lineRule="auto"/>
        <w:rPr>
          <w:rFonts w:asciiTheme="minorHAnsi" w:eastAsiaTheme="minorEastAsia" w:cstheme="minorBidi"/>
          <w:color w:val="auto"/>
          <w:kern w:val="2"/>
        </w:rPr>
      </w:pPr>
    </w:p>
    <w:p w:rsidR="00BA44D8" w:rsidRPr="006E17A3" w:rsidRDefault="00BA44D8" w:rsidP="00A71CF8">
      <w:pPr>
        <w:pStyle w:val="Default"/>
        <w:spacing w:line="276" w:lineRule="auto"/>
        <w:rPr>
          <w:rFonts w:asciiTheme="minorHAnsi" w:eastAsiaTheme="minorEastAsia" w:cstheme="minorBidi"/>
          <w:color w:val="auto"/>
          <w:kern w:val="2"/>
        </w:rPr>
      </w:pPr>
    </w:p>
    <w:p w:rsidR="00BA44D8" w:rsidRPr="006E17A3" w:rsidRDefault="00BA44D8" w:rsidP="00A71CF8">
      <w:pPr>
        <w:pStyle w:val="Default"/>
        <w:spacing w:line="276" w:lineRule="auto"/>
        <w:rPr>
          <w:rFonts w:asciiTheme="minorHAnsi" w:eastAsiaTheme="minorEastAsia" w:cstheme="minorBidi"/>
          <w:color w:val="auto"/>
          <w:kern w:val="2"/>
        </w:rPr>
      </w:pPr>
    </w:p>
    <w:p w:rsidR="00BA44D8" w:rsidRDefault="00BA44D8" w:rsidP="00A71CF8">
      <w:pPr>
        <w:pStyle w:val="Default"/>
        <w:spacing w:line="276" w:lineRule="auto"/>
        <w:rPr>
          <w:rFonts w:asciiTheme="minorHAnsi" w:eastAsiaTheme="minorEastAsia" w:cstheme="minorBidi"/>
          <w:color w:val="auto"/>
          <w:kern w:val="2"/>
        </w:rPr>
      </w:pPr>
    </w:p>
    <w:p w:rsidR="00A71CF8" w:rsidRPr="006E17A3" w:rsidRDefault="00A71CF8" w:rsidP="00A71CF8">
      <w:pPr>
        <w:pStyle w:val="Default"/>
        <w:spacing w:line="276" w:lineRule="auto"/>
        <w:rPr>
          <w:rFonts w:asciiTheme="minorHAnsi" w:eastAsiaTheme="minorEastAsia" w:cstheme="minorBidi"/>
          <w:color w:val="auto"/>
          <w:kern w:val="2"/>
        </w:rPr>
      </w:pPr>
    </w:p>
    <w:p w:rsidR="002C4769" w:rsidRPr="00F960F1" w:rsidRDefault="00C62CC4" w:rsidP="00F960F1">
      <w:pPr>
        <w:pStyle w:val="Default"/>
        <w:spacing w:line="480" w:lineRule="auto"/>
        <w:jc w:val="center"/>
        <w:rPr>
          <w:rFonts w:asciiTheme="minorHAnsi" w:eastAsiaTheme="minorEastAsia" w:cstheme="minorBidi"/>
          <w:b/>
          <w:color w:val="auto"/>
          <w:kern w:val="2"/>
          <w:sz w:val="26"/>
          <w:szCs w:val="26"/>
        </w:rPr>
      </w:pPr>
      <w:r w:rsidRPr="00F960F1">
        <w:rPr>
          <w:rFonts w:asciiTheme="minorHAnsi" w:eastAsiaTheme="minorEastAsia" w:cstheme="minorBidi" w:hint="eastAsia"/>
          <w:b/>
          <w:color w:val="auto"/>
          <w:kern w:val="2"/>
          <w:sz w:val="26"/>
          <w:szCs w:val="26"/>
        </w:rPr>
        <w:t>信用狀</w:t>
      </w:r>
      <w:r w:rsidR="00F960F1" w:rsidRPr="00F960F1">
        <w:rPr>
          <w:rFonts w:asciiTheme="minorHAnsi" w:eastAsiaTheme="minorEastAsia" w:cstheme="minorBidi" w:hint="eastAsia"/>
          <w:b/>
          <w:color w:val="auto"/>
          <w:kern w:val="2"/>
          <w:sz w:val="26"/>
          <w:szCs w:val="26"/>
        </w:rPr>
        <w:t>關係人</w:t>
      </w:r>
    </w:p>
    <w:tbl>
      <w:tblPr>
        <w:tblStyle w:val="a3"/>
        <w:tblW w:w="10948" w:type="dxa"/>
        <w:tblInd w:w="-1139" w:type="dxa"/>
        <w:tblLayout w:type="fixed"/>
        <w:tblLook w:val="04A0" w:firstRow="1" w:lastRow="0" w:firstColumn="1" w:lastColumn="0" w:noHBand="0" w:noVBand="1"/>
      </w:tblPr>
      <w:tblGrid>
        <w:gridCol w:w="708"/>
        <w:gridCol w:w="1701"/>
        <w:gridCol w:w="8539"/>
      </w:tblGrid>
      <w:tr w:rsidR="00B425AA" w:rsidTr="0095065B">
        <w:tc>
          <w:tcPr>
            <w:tcW w:w="708" w:type="dxa"/>
          </w:tcPr>
          <w:p w:rsidR="001F49F9" w:rsidRPr="008D6E4A" w:rsidRDefault="001F49F9" w:rsidP="008D6E4A">
            <w:pPr>
              <w:pStyle w:val="Default"/>
              <w:jc w:val="center"/>
              <w:rPr>
                <w:rFonts w:asciiTheme="minorHAnsi" w:eastAsiaTheme="minorEastAsia" w:cstheme="minorBidi"/>
                <w:color w:val="auto"/>
                <w:kern w:val="2"/>
                <w:szCs w:val="22"/>
              </w:rPr>
            </w:pPr>
            <w:r w:rsidRPr="008D6E4A">
              <w:rPr>
                <w:rFonts w:asciiTheme="minorHAnsi" w:eastAsiaTheme="minorEastAsia" w:cstheme="minorBidi" w:hint="eastAsia"/>
                <w:color w:val="auto"/>
                <w:kern w:val="2"/>
                <w:szCs w:val="22"/>
              </w:rPr>
              <w:t>關係人</w:t>
            </w:r>
          </w:p>
        </w:tc>
        <w:tc>
          <w:tcPr>
            <w:tcW w:w="1701" w:type="dxa"/>
          </w:tcPr>
          <w:p w:rsidR="001F49F9" w:rsidRPr="0095065B" w:rsidRDefault="001F49F9" w:rsidP="008D6E4A">
            <w:pPr>
              <w:pStyle w:val="Default"/>
              <w:jc w:val="center"/>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英文名稱</w:t>
            </w:r>
            <w:r w:rsidR="009A3198" w:rsidRPr="0095065B">
              <w:rPr>
                <w:rFonts w:asciiTheme="minorHAnsi" w:eastAsiaTheme="minorEastAsia" w:cstheme="minorBidi" w:hint="eastAsia"/>
                <w:color w:val="auto"/>
                <w:kern w:val="2"/>
                <w:sz w:val="26"/>
                <w:szCs w:val="26"/>
              </w:rPr>
              <w:t>(</w:t>
            </w:r>
            <w:r w:rsidR="009A3198" w:rsidRPr="0095065B">
              <w:rPr>
                <w:rFonts w:asciiTheme="minorHAnsi" w:eastAsiaTheme="minorEastAsia" w:cstheme="minorBidi" w:hint="eastAsia"/>
                <w:color w:val="auto"/>
                <w:kern w:val="2"/>
                <w:sz w:val="26"/>
                <w:szCs w:val="26"/>
              </w:rPr>
              <w:t>要背</w:t>
            </w:r>
            <w:r w:rsidR="009A3198" w:rsidRPr="0095065B">
              <w:rPr>
                <w:rFonts w:asciiTheme="minorHAnsi" w:eastAsiaTheme="minorEastAsia" w:cstheme="minorBidi" w:hint="eastAsia"/>
                <w:color w:val="auto"/>
                <w:kern w:val="2"/>
                <w:sz w:val="26"/>
                <w:szCs w:val="26"/>
              </w:rPr>
              <w:t>)</w:t>
            </w:r>
          </w:p>
        </w:tc>
        <w:tc>
          <w:tcPr>
            <w:tcW w:w="8539" w:type="dxa"/>
          </w:tcPr>
          <w:p w:rsidR="001F49F9" w:rsidRPr="0095065B" w:rsidRDefault="008D6E4A" w:rsidP="008D6E4A">
            <w:pPr>
              <w:pStyle w:val="Default"/>
              <w:jc w:val="center"/>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作用</w:t>
            </w:r>
          </w:p>
        </w:tc>
      </w:tr>
      <w:tr w:rsidR="00B425AA" w:rsidRPr="001F49F9" w:rsidTr="0095065B">
        <w:trPr>
          <w:trHeight w:val="743"/>
        </w:trPr>
        <w:tc>
          <w:tcPr>
            <w:tcW w:w="708"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開狀申</w:t>
            </w:r>
            <w:r w:rsidRPr="00F6632C">
              <w:rPr>
                <w:rFonts w:asciiTheme="minorHAnsi" w:eastAsiaTheme="minorEastAsia" w:cstheme="minorBidi" w:hint="eastAsia"/>
                <w:color w:val="auto"/>
                <w:kern w:val="2"/>
                <w:sz w:val="26"/>
                <w:szCs w:val="26"/>
              </w:rPr>
              <w:lastRenderedPageBreak/>
              <w:t>請人</w:t>
            </w:r>
          </w:p>
        </w:tc>
        <w:tc>
          <w:tcPr>
            <w:tcW w:w="1701"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Applicant,</w:t>
            </w:r>
            <w:r w:rsidR="008D6E4A" w:rsidRPr="00F6632C">
              <w:rPr>
                <w:rFonts w:asciiTheme="minorHAnsi" w:eastAsiaTheme="minorEastAsia" w:cstheme="minorBidi" w:hint="eastAsia"/>
                <w:color w:val="auto"/>
                <w:kern w:val="2"/>
                <w:sz w:val="26"/>
                <w:szCs w:val="26"/>
              </w:rPr>
              <w:t xml:space="preserve"> O</w:t>
            </w:r>
            <w:r w:rsidRPr="00F6632C">
              <w:rPr>
                <w:rFonts w:asciiTheme="minorHAnsi" w:eastAsiaTheme="minorEastAsia" w:cstheme="minorBidi" w:hint="eastAsia"/>
                <w:color w:val="auto"/>
                <w:kern w:val="2"/>
                <w:sz w:val="26"/>
                <w:szCs w:val="26"/>
              </w:rPr>
              <w:t xml:space="preserve">pener, </w:t>
            </w:r>
            <w:r w:rsidR="008D6E4A" w:rsidRPr="00F6632C">
              <w:rPr>
                <w:rFonts w:asciiTheme="minorHAnsi" w:eastAsiaTheme="minorEastAsia" w:cstheme="minorBidi" w:hint="eastAsia"/>
                <w:color w:val="auto"/>
                <w:kern w:val="2"/>
                <w:sz w:val="26"/>
                <w:szCs w:val="26"/>
              </w:rPr>
              <w:t>A</w:t>
            </w:r>
            <w:r w:rsidRPr="00F6632C">
              <w:rPr>
                <w:rFonts w:asciiTheme="minorHAnsi" w:eastAsiaTheme="minorEastAsia" w:cstheme="minorBidi" w:hint="eastAsia"/>
                <w:color w:val="auto"/>
                <w:kern w:val="2"/>
                <w:sz w:val="26"/>
                <w:szCs w:val="26"/>
              </w:rPr>
              <w:t xml:space="preserve">ccount </w:t>
            </w:r>
            <w:r w:rsidRPr="00F6632C">
              <w:rPr>
                <w:rFonts w:asciiTheme="minorHAnsi" w:eastAsiaTheme="minorEastAsia" w:cstheme="minorBidi" w:hint="eastAsia"/>
                <w:color w:val="auto"/>
                <w:kern w:val="2"/>
                <w:sz w:val="26"/>
                <w:szCs w:val="26"/>
              </w:rPr>
              <w:lastRenderedPageBreak/>
              <w:t>party</w:t>
            </w:r>
            <w:r w:rsidR="008D6E4A" w:rsidRPr="00F6632C">
              <w:rPr>
                <w:rFonts w:asciiTheme="minorHAnsi" w:eastAsiaTheme="minorEastAsia" w:cstheme="minorBidi"/>
                <w:color w:val="auto"/>
                <w:kern w:val="2"/>
                <w:sz w:val="26"/>
                <w:szCs w:val="26"/>
              </w:rPr>
              <w:t>,</w:t>
            </w:r>
            <w:r w:rsidR="008D6E4A" w:rsidRPr="00F6632C">
              <w:rPr>
                <w:rFonts w:asciiTheme="minorHAnsi" w:eastAsiaTheme="minorEastAsia" w:cstheme="minorBidi" w:hint="eastAsia"/>
                <w:color w:val="auto"/>
                <w:kern w:val="2"/>
                <w:sz w:val="26"/>
                <w:szCs w:val="26"/>
              </w:rPr>
              <w:t xml:space="preserve"> C</w:t>
            </w:r>
            <w:r w:rsidR="008D6E4A" w:rsidRPr="00F6632C">
              <w:rPr>
                <w:rFonts w:asciiTheme="minorHAnsi" w:eastAsiaTheme="minorEastAsia" w:cstheme="minorBidi"/>
                <w:color w:val="auto"/>
                <w:kern w:val="2"/>
                <w:sz w:val="26"/>
                <w:szCs w:val="26"/>
              </w:rPr>
              <w:t>onsignee,</w:t>
            </w:r>
            <w:r w:rsidR="008D6E4A" w:rsidRPr="00F6632C">
              <w:rPr>
                <w:rFonts w:asciiTheme="minorHAnsi" w:eastAsiaTheme="minorEastAsia" w:cstheme="minorBidi" w:hint="eastAsia"/>
                <w:color w:val="auto"/>
                <w:kern w:val="2"/>
                <w:sz w:val="26"/>
                <w:szCs w:val="26"/>
              </w:rPr>
              <w:t xml:space="preserve"> Holder</w:t>
            </w:r>
            <w:r w:rsidR="008D6E4A" w:rsidRPr="00F6632C">
              <w:rPr>
                <w:rFonts w:asciiTheme="minorHAnsi" w:eastAsiaTheme="minorEastAsia" w:cstheme="minorBidi"/>
                <w:color w:val="auto"/>
                <w:kern w:val="2"/>
                <w:sz w:val="26"/>
                <w:szCs w:val="26"/>
              </w:rPr>
              <w:t xml:space="preserve">, </w:t>
            </w:r>
            <w:r w:rsidR="008D6E4A" w:rsidRPr="00F6632C">
              <w:rPr>
                <w:rFonts w:asciiTheme="minorHAnsi" w:eastAsiaTheme="minorEastAsia" w:cstheme="minorBidi" w:hint="eastAsia"/>
                <w:color w:val="auto"/>
                <w:kern w:val="2"/>
                <w:sz w:val="26"/>
                <w:szCs w:val="26"/>
              </w:rPr>
              <w:t>C</w:t>
            </w:r>
            <w:r w:rsidR="008D6E4A" w:rsidRPr="00F6632C">
              <w:rPr>
                <w:rFonts w:asciiTheme="minorHAnsi" w:eastAsiaTheme="minorEastAsia" w:cstheme="minorBidi"/>
                <w:color w:val="auto"/>
                <w:kern w:val="2"/>
                <w:sz w:val="26"/>
                <w:szCs w:val="26"/>
              </w:rPr>
              <w:t xml:space="preserve">ustomer, </w:t>
            </w:r>
            <w:r w:rsidR="008D6E4A" w:rsidRPr="00F6632C">
              <w:rPr>
                <w:rFonts w:asciiTheme="minorHAnsi" w:eastAsiaTheme="minorEastAsia" w:cstheme="minorBidi" w:hint="eastAsia"/>
                <w:color w:val="auto"/>
                <w:kern w:val="2"/>
                <w:sz w:val="26"/>
                <w:szCs w:val="26"/>
              </w:rPr>
              <w:t>P</w:t>
            </w:r>
            <w:r w:rsidR="008D6E4A" w:rsidRPr="00F6632C">
              <w:rPr>
                <w:rFonts w:asciiTheme="minorHAnsi" w:eastAsiaTheme="minorEastAsia" w:cstheme="minorBidi"/>
                <w:color w:val="auto"/>
                <w:kern w:val="2"/>
                <w:sz w:val="26"/>
                <w:szCs w:val="26"/>
              </w:rPr>
              <w:t>rincipal</w:t>
            </w:r>
          </w:p>
        </w:tc>
        <w:tc>
          <w:tcPr>
            <w:tcW w:w="8539"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向銀行申請開發信用狀的人，通常為進口商</w:t>
            </w:r>
            <w:r w:rsidR="00703324" w:rsidRPr="00F6632C">
              <w:rPr>
                <w:rFonts w:asciiTheme="minorHAnsi" w:eastAsiaTheme="minorEastAsia" w:cstheme="minorBidi" w:hint="eastAsia"/>
                <w:color w:val="auto"/>
                <w:kern w:val="2"/>
                <w:sz w:val="26"/>
                <w:szCs w:val="26"/>
              </w:rPr>
              <w:t>。</w:t>
            </w:r>
          </w:p>
        </w:tc>
      </w:tr>
      <w:tr w:rsidR="00B425AA" w:rsidRPr="001F49F9" w:rsidTr="0095065B">
        <w:trPr>
          <w:trHeight w:val="1070"/>
        </w:trPr>
        <w:tc>
          <w:tcPr>
            <w:tcW w:w="708"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開狀銀行</w:t>
            </w:r>
          </w:p>
        </w:tc>
        <w:tc>
          <w:tcPr>
            <w:tcW w:w="1701"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 xml:space="preserve">Opening bank, </w:t>
            </w:r>
            <w:r w:rsidR="00293077" w:rsidRPr="00F6632C">
              <w:rPr>
                <w:rFonts w:asciiTheme="minorHAnsi" w:eastAsiaTheme="minorEastAsia" w:cstheme="minorBidi" w:hint="eastAsia"/>
                <w:color w:val="auto"/>
                <w:kern w:val="2"/>
                <w:sz w:val="26"/>
                <w:szCs w:val="26"/>
              </w:rPr>
              <w:t>I</w:t>
            </w:r>
            <w:r w:rsidRPr="00F6632C">
              <w:rPr>
                <w:rFonts w:asciiTheme="minorHAnsi" w:eastAsiaTheme="minorEastAsia" w:cstheme="minorBidi" w:hint="eastAsia"/>
                <w:color w:val="auto"/>
                <w:kern w:val="2"/>
                <w:sz w:val="26"/>
                <w:szCs w:val="26"/>
              </w:rPr>
              <w:t xml:space="preserve">ssuing bank, </w:t>
            </w:r>
            <w:r w:rsidR="00293077" w:rsidRPr="00F6632C">
              <w:rPr>
                <w:rFonts w:asciiTheme="minorHAnsi" w:eastAsiaTheme="minorEastAsia" w:cstheme="minorBidi" w:hint="eastAsia"/>
                <w:color w:val="auto"/>
                <w:kern w:val="2"/>
                <w:sz w:val="26"/>
                <w:szCs w:val="26"/>
              </w:rPr>
              <w:t>G</w:t>
            </w:r>
            <w:r w:rsidRPr="00F6632C">
              <w:rPr>
                <w:rFonts w:asciiTheme="minorHAnsi" w:eastAsiaTheme="minorEastAsia" w:cstheme="minorBidi" w:hint="eastAsia"/>
                <w:color w:val="auto"/>
                <w:kern w:val="2"/>
                <w:sz w:val="26"/>
                <w:szCs w:val="26"/>
              </w:rPr>
              <w:t xml:space="preserve">rantor, </w:t>
            </w:r>
            <w:r w:rsidR="00293077" w:rsidRPr="00F6632C">
              <w:rPr>
                <w:rFonts w:asciiTheme="minorHAnsi" w:eastAsiaTheme="minorEastAsia" w:cstheme="minorBidi" w:hint="eastAsia"/>
                <w:color w:val="auto"/>
                <w:kern w:val="2"/>
                <w:sz w:val="26"/>
                <w:szCs w:val="26"/>
              </w:rPr>
              <w:t>I</w:t>
            </w:r>
            <w:r w:rsidRPr="00F6632C">
              <w:rPr>
                <w:rFonts w:asciiTheme="minorHAnsi" w:eastAsiaTheme="minorEastAsia" w:cstheme="minorBidi" w:hint="eastAsia"/>
                <w:color w:val="auto"/>
                <w:kern w:val="2"/>
                <w:sz w:val="26"/>
                <w:szCs w:val="26"/>
              </w:rPr>
              <w:t>ssuer</w:t>
            </w:r>
          </w:p>
        </w:tc>
        <w:tc>
          <w:tcPr>
            <w:tcW w:w="8539"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應申請人請求開發信用狀的銀行，負最終付款</w:t>
            </w:r>
            <w:r w:rsidR="00293077" w:rsidRPr="00F6632C">
              <w:rPr>
                <w:rFonts w:asciiTheme="minorHAnsi" w:eastAsiaTheme="minorEastAsia" w:cstheme="minorBidi" w:hint="eastAsia"/>
                <w:color w:val="auto"/>
                <w:kern w:val="2"/>
                <w:sz w:val="26"/>
                <w:szCs w:val="26"/>
              </w:rPr>
              <w:t>責任</w:t>
            </w:r>
            <w:r w:rsidR="00703324" w:rsidRPr="00F6632C">
              <w:rPr>
                <w:rFonts w:asciiTheme="minorHAnsi" w:eastAsiaTheme="minorEastAsia" w:cstheme="minorBidi" w:hint="eastAsia"/>
                <w:color w:val="auto"/>
                <w:kern w:val="2"/>
                <w:sz w:val="26"/>
                <w:szCs w:val="26"/>
              </w:rPr>
              <w:t>。</w:t>
            </w:r>
          </w:p>
        </w:tc>
      </w:tr>
      <w:tr w:rsidR="00B425AA" w:rsidRPr="00F6632C" w:rsidTr="0095065B">
        <w:trPr>
          <w:trHeight w:val="972"/>
        </w:trPr>
        <w:tc>
          <w:tcPr>
            <w:tcW w:w="708"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受益人</w:t>
            </w:r>
          </w:p>
        </w:tc>
        <w:tc>
          <w:tcPr>
            <w:tcW w:w="1701"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 xml:space="preserve">Beneficiary, </w:t>
            </w:r>
            <w:r w:rsidR="008D6E4A" w:rsidRPr="00F6632C">
              <w:rPr>
                <w:rFonts w:asciiTheme="minorHAnsi" w:eastAsiaTheme="minorEastAsia" w:cstheme="minorBidi" w:hint="eastAsia"/>
                <w:color w:val="auto"/>
                <w:kern w:val="2"/>
                <w:sz w:val="26"/>
                <w:szCs w:val="26"/>
              </w:rPr>
              <w:t>Us</w:t>
            </w:r>
            <w:r w:rsidR="008D6E4A" w:rsidRPr="00F6632C">
              <w:rPr>
                <w:rFonts w:asciiTheme="minorHAnsi" w:eastAsiaTheme="minorEastAsia" w:cstheme="minorBidi"/>
                <w:color w:val="auto"/>
                <w:kern w:val="2"/>
                <w:sz w:val="26"/>
                <w:szCs w:val="26"/>
              </w:rPr>
              <w:t>er,</w:t>
            </w:r>
            <w:r w:rsidRPr="00F6632C">
              <w:rPr>
                <w:rFonts w:asciiTheme="minorHAnsi" w:eastAsiaTheme="minorEastAsia" w:cstheme="minorBidi" w:hint="eastAsia"/>
                <w:color w:val="auto"/>
                <w:kern w:val="2"/>
                <w:sz w:val="26"/>
                <w:szCs w:val="26"/>
              </w:rPr>
              <w:t xml:space="preserve"> </w:t>
            </w:r>
            <w:r w:rsidR="008D6E4A" w:rsidRPr="00F6632C">
              <w:rPr>
                <w:rFonts w:asciiTheme="minorHAnsi" w:eastAsiaTheme="minorEastAsia" w:cstheme="minorBidi" w:hint="eastAsia"/>
                <w:color w:val="auto"/>
                <w:kern w:val="2"/>
                <w:sz w:val="26"/>
                <w:szCs w:val="26"/>
              </w:rPr>
              <w:t>A</w:t>
            </w:r>
            <w:r w:rsidRPr="00F6632C">
              <w:rPr>
                <w:rFonts w:asciiTheme="minorHAnsi" w:eastAsiaTheme="minorEastAsia" w:cstheme="minorBidi" w:hint="eastAsia"/>
                <w:color w:val="auto"/>
                <w:kern w:val="2"/>
                <w:sz w:val="26"/>
                <w:szCs w:val="26"/>
              </w:rPr>
              <w:t xml:space="preserve">ddressee, </w:t>
            </w:r>
            <w:r w:rsidR="008D6E4A" w:rsidRPr="00F6632C">
              <w:rPr>
                <w:rFonts w:asciiTheme="minorHAnsi" w:eastAsiaTheme="minorEastAsia" w:cstheme="minorBidi" w:hint="eastAsia"/>
                <w:color w:val="auto"/>
                <w:kern w:val="2"/>
                <w:sz w:val="26"/>
                <w:szCs w:val="26"/>
              </w:rPr>
              <w:t>S</w:t>
            </w:r>
            <w:r w:rsidRPr="00F6632C">
              <w:rPr>
                <w:rFonts w:asciiTheme="minorHAnsi" w:eastAsiaTheme="minorEastAsia" w:cstheme="minorBidi" w:hint="eastAsia"/>
                <w:color w:val="auto"/>
                <w:kern w:val="2"/>
                <w:sz w:val="26"/>
                <w:szCs w:val="26"/>
              </w:rPr>
              <w:t>hipper</w:t>
            </w:r>
          </w:p>
        </w:tc>
        <w:tc>
          <w:tcPr>
            <w:tcW w:w="8539"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有權使用信用狀利益的人，通常為出口商</w:t>
            </w:r>
            <w:r w:rsidR="00703324" w:rsidRPr="00F6632C">
              <w:rPr>
                <w:rFonts w:asciiTheme="minorHAnsi" w:eastAsiaTheme="minorEastAsia" w:cstheme="minorBidi" w:hint="eastAsia"/>
                <w:color w:val="auto"/>
                <w:kern w:val="2"/>
                <w:sz w:val="26"/>
                <w:szCs w:val="26"/>
              </w:rPr>
              <w:t>。</w:t>
            </w:r>
          </w:p>
        </w:tc>
      </w:tr>
      <w:tr w:rsidR="00B425AA" w:rsidRPr="002A4CD9" w:rsidTr="0095065B">
        <w:trPr>
          <w:trHeight w:val="1032"/>
        </w:trPr>
        <w:tc>
          <w:tcPr>
            <w:tcW w:w="708"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通知銀行</w:t>
            </w:r>
          </w:p>
        </w:tc>
        <w:tc>
          <w:tcPr>
            <w:tcW w:w="1701"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 xml:space="preserve">Advising </w:t>
            </w:r>
            <w:r w:rsidR="00856017"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hint="eastAsia"/>
                <w:color w:val="auto"/>
                <w:kern w:val="2"/>
                <w:sz w:val="26"/>
                <w:szCs w:val="26"/>
              </w:rPr>
              <w:t xml:space="preserve">ank, </w:t>
            </w:r>
            <w:r w:rsidR="00856017" w:rsidRPr="00F6632C">
              <w:rPr>
                <w:rFonts w:asciiTheme="minorHAnsi" w:eastAsiaTheme="minorEastAsia" w:cstheme="minorBidi" w:hint="eastAsia"/>
                <w:color w:val="auto"/>
                <w:kern w:val="2"/>
                <w:sz w:val="26"/>
                <w:szCs w:val="26"/>
              </w:rPr>
              <w:t>N</w:t>
            </w:r>
            <w:r w:rsidRPr="00F6632C">
              <w:rPr>
                <w:rFonts w:asciiTheme="minorHAnsi" w:eastAsiaTheme="minorEastAsia" w:cstheme="minorBidi" w:hint="eastAsia"/>
                <w:color w:val="auto"/>
                <w:kern w:val="2"/>
                <w:sz w:val="26"/>
                <w:szCs w:val="26"/>
              </w:rPr>
              <w:t xml:space="preserve">otifying </w:t>
            </w:r>
            <w:r w:rsidR="00856017"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hint="eastAsia"/>
                <w:color w:val="auto"/>
                <w:kern w:val="2"/>
                <w:sz w:val="26"/>
                <w:szCs w:val="26"/>
              </w:rPr>
              <w:t xml:space="preserve">ank, </w:t>
            </w:r>
            <w:r w:rsidR="00856017" w:rsidRPr="00F6632C">
              <w:rPr>
                <w:rFonts w:asciiTheme="minorHAnsi" w:eastAsiaTheme="minorEastAsia" w:cstheme="minorBidi" w:hint="eastAsia"/>
                <w:color w:val="auto"/>
                <w:kern w:val="2"/>
                <w:sz w:val="26"/>
                <w:szCs w:val="26"/>
              </w:rPr>
              <w:t>T</w:t>
            </w:r>
            <w:r w:rsidRPr="00F6632C">
              <w:rPr>
                <w:rFonts w:asciiTheme="minorHAnsi" w:eastAsiaTheme="minorEastAsia" w:cstheme="minorBidi" w:hint="eastAsia"/>
                <w:color w:val="auto"/>
                <w:kern w:val="2"/>
                <w:sz w:val="26"/>
                <w:szCs w:val="26"/>
              </w:rPr>
              <w:t xml:space="preserve">ransmitting </w:t>
            </w:r>
            <w:r w:rsidR="00856017"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hint="eastAsia"/>
                <w:color w:val="auto"/>
                <w:kern w:val="2"/>
                <w:sz w:val="26"/>
                <w:szCs w:val="26"/>
              </w:rPr>
              <w:t>ank</w:t>
            </w:r>
          </w:p>
        </w:tc>
        <w:tc>
          <w:tcPr>
            <w:tcW w:w="8539"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proofErr w:type="gramStart"/>
            <w:r w:rsidRPr="00F6632C">
              <w:rPr>
                <w:rFonts w:asciiTheme="minorHAnsi" w:eastAsiaTheme="minorEastAsia" w:cstheme="minorBidi" w:hint="eastAsia"/>
                <w:color w:val="auto"/>
                <w:kern w:val="2"/>
                <w:sz w:val="26"/>
                <w:szCs w:val="26"/>
              </w:rPr>
              <w:t>受開狀</w:t>
            </w:r>
            <w:proofErr w:type="gramEnd"/>
            <w:r w:rsidRPr="00F6632C">
              <w:rPr>
                <w:rFonts w:asciiTheme="minorHAnsi" w:eastAsiaTheme="minorEastAsia" w:cstheme="minorBidi" w:hint="eastAsia"/>
                <w:color w:val="auto"/>
                <w:kern w:val="2"/>
                <w:sz w:val="26"/>
                <w:szCs w:val="26"/>
              </w:rPr>
              <w:t>銀行委託，將信用狀通知受益人的銀行</w:t>
            </w:r>
            <w:r w:rsidR="00703324" w:rsidRPr="00F6632C">
              <w:rPr>
                <w:rFonts w:asciiTheme="minorHAnsi" w:eastAsiaTheme="minorEastAsia" w:cstheme="minorBidi" w:hint="eastAsia"/>
                <w:color w:val="auto"/>
                <w:kern w:val="2"/>
                <w:sz w:val="26"/>
                <w:szCs w:val="26"/>
              </w:rPr>
              <w:t>。</w:t>
            </w:r>
          </w:p>
          <w:p w:rsidR="002A4CD9" w:rsidRPr="00F6632C" w:rsidRDefault="002A4CD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b/>
                <w:color w:val="auto"/>
                <w:kern w:val="2"/>
                <w:sz w:val="26"/>
                <w:szCs w:val="26"/>
              </w:rPr>
              <w:t>申請人未指定通知銀行時，由開狀銀行指定，若申請人指定之銀行非開狀銀行之通</w:t>
            </w:r>
            <w:proofErr w:type="gramStart"/>
            <w:r w:rsidRPr="00F6632C">
              <w:rPr>
                <w:rFonts w:asciiTheme="minorHAnsi" w:eastAsiaTheme="minorEastAsia" w:cstheme="minorBidi" w:hint="eastAsia"/>
                <w:b/>
                <w:color w:val="auto"/>
                <w:kern w:val="2"/>
                <w:sz w:val="26"/>
                <w:szCs w:val="26"/>
              </w:rPr>
              <w:t>匯</w:t>
            </w:r>
            <w:proofErr w:type="gramEnd"/>
            <w:r w:rsidRPr="00F6632C">
              <w:rPr>
                <w:rFonts w:asciiTheme="minorHAnsi" w:eastAsiaTheme="minorEastAsia" w:cstheme="minorBidi" w:hint="eastAsia"/>
                <w:b/>
                <w:color w:val="auto"/>
                <w:kern w:val="2"/>
                <w:sz w:val="26"/>
                <w:szCs w:val="26"/>
              </w:rPr>
              <w:t>行</w:t>
            </w:r>
            <w:r w:rsidR="00F6632C" w:rsidRPr="00F6632C">
              <w:rPr>
                <w:rFonts w:asciiTheme="minorHAnsi" w:eastAsiaTheme="minorEastAsia" w:cstheme="minorBidi" w:hint="eastAsia"/>
                <w:b/>
                <w:color w:val="auto"/>
                <w:kern w:val="2"/>
                <w:sz w:val="26"/>
                <w:szCs w:val="26"/>
              </w:rPr>
              <w:t>，則應由開狀銀行指定受益人所在地區之通匯行為通知銀行。</w:t>
            </w:r>
          </w:p>
        </w:tc>
      </w:tr>
      <w:tr w:rsidR="00B425AA" w:rsidRPr="001F49F9" w:rsidTr="0095065B">
        <w:trPr>
          <w:trHeight w:val="1085"/>
        </w:trPr>
        <w:tc>
          <w:tcPr>
            <w:tcW w:w="708" w:type="dxa"/>
            <w:hideMark/>
          </w:tcPr>
          <w:p w:rsidR="001F49F9" w:rsidRPr="00F6632C"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讓購</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購票、押匯</w:t>
            </w:r>
            <w:r w:rsidRPr="00F6632C">
              <w:rPr>
                <w:rFonts w:asciiTheme="minorHAnsi" w:eastAsiaTheme="minorEastAsia" w:cstheme="minorBidi" w:hint="eastAsia"/>
                <w:color w:val="auto"/>
                <w:kern w:val="2"/>
                <w:sz w:val="26"/>
                <w:szCs w:val="26"/>
              </w:rPr>
              <w:t>)</w:t>
            </w:r>
            <w:r w:rsidR="001F49F9" w:rsidRPr="00F6632C">
              <w:rPr>
                <w:rFonts w:asciiTheme="minorHAnsi" w:eastAsiaTheme="minorEastAsia" w:cstheme="minorBidi" w:hint="eastAsia"/>
                <w:color w:val="auto"/>
                <w:kern w:val="2"/>
                <w:sz w:val="26"/>
                <w:szCs w:val="26"/>
              </w:rPr>
              <w:lastRenderedPageBreak/>
              <w:t>銀行</w:t>
            </w:r>
            <w:r w:rsidRPr="00F6632C">
              <w:rPr>
                <w:rFonts w:asciiTheme="minorHAnsi" w:eastAsiaTheme="minorEastAsia" w:cstheme="minorBidi" w:hint="eastAsia"/>
                <w:color w:val="auto"/>
                <w:kern w:val="2"/>
                <w:sz w:val="26"/>
                <w:szCs w:val="26"/>
              </w:rPr>
              <w:t>或稱貼現銀行</w:t>
            </w:r>
          </w:p>
        </w:tc>
        <w:tc>
          <w:tcPr>
            <w:tcW w:w="1701" w:type="dxa"/>
            <w:hideMark/>
          </w:tcPr>
          <w:p w:rsidR="001F49F9" w:rsidRPr="00F6632C" w:rsidRDefault="001F49F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 xml:space="preserve">Negotiating </w:t>
            </w:r>
            <w:r w:rsidR="00856017"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hint="eastAsia"/>
                <w:color w:val="auto"/>
                <w:kern w:val="2"/>
                <w:sz w:val="26"/>
                <w:szCs w:val="26"/>
              </w:rPr>
              <w:t>ank</w:t>
            </w:r>
          </w:p>
        </w:tc>
        <w:tc>
          <w:tcPr>
            <w:tcW w:w="8539" w:type="dxa"/>
            <w:hideMark/>
          </w:tcPr>
          <w:p w:rsidR="001F49F9"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應</w:t>
            </w:r>
            <w:r w:rsidR="001F49F9" w:rsidRPr="00F6632C">
              <w:rPr>
                <w:rFonts w:asciiTheme="minorHAnsi" w:eastAsiaTheme="minorEastAsia" w:cstheme="minorBidi" w:hint="eastAsia"/>
                <w:color w:val="auto"/>
                <w:kern w:val="2"/>
                <w:sz w:val="26"/>
                <w:szCs w:val="26"/>
              </w:rPr>
              <w:t>受益人</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出口商</w:t>
            </w:r>
            <w:r w:rsidRPr="00F6632C">
              <w:rPr>
                <w:rFonts w:asciiTheme="minorHAnsi" w:eastAsiaTheme="minorEastAsia" w:cstheme="minorBidi" w:hint="eastAsia"/>
                <w:color w:val="auto"/>
                <w:kern w:val="2"/>
                <w:sz w:val="26"/>
                <w:szCs w:val="26"/>
              </w:rPr>
              <w:t>)</w:t>
            </w:r>
            <w:r w:rsidR="001F49F9" w:rsidRPr="00F6632C">
              <w:rPr>
                <w:rFonts w:asciiTheme="minorHAnsi" w:eastAsiaTheme="minorEastAsia" w:cstheme="minorBidi" w:hint="eastAsia"/>
                <w:color w:val="auto"/>
                <w:kern w:val="2"/>
                <w:sz w:val="26"/>
                <w:szCs w:val="26"/>
              </w:rPr>
              <w:t>請求讓購或貼現受益人信用狀</w:t>
            </w:r>
            <w:r w:rsidRPr="00F6632C">
              <w:rPr>
                <w:rFonts w:asciiTheme="minorHAnsi" w:eastAsiaTheme="minorEastAsia" w:cstheme="minorBidi" w:hint="eastAsia"/>
                <w:color w:val="auto"/>
                <w:kern w:val="2"/>
                <w:sz w:val="26"/>
                <w:szCs w:val="26"/>
              </w:rPr>
              <w:t>下</w:t>
            </w:r>
            <w:r w:rsidR="001F49F9" w:rsidRPr="00F6632C">
              <w:rPr>
                <w:rFonts w:asciiTheme="minorHAnsi" w:eastAsiaTheme="minorEastAsia" w:cstheme="minorBidi" w:hint="eastAsia"/>
                <w:color w:val="auto"/>
                <w:kern w:val="2"/>
                <w:sz w:val="26"/>
                <w:szCs w:val="26"/>
              </w:rPr>
              <w:t>所簽發匯票的銀行，通常為匯票受款人</w:t>
            </w:r>
            <w:r w:rsidR="00703324" w:rsidRPr="00F6632C">
              <w:rPr>
                <w:rFonts w:asciiTheme="minorHAnsi" w:eastAsiaTheme="minorEastAsia" w:cstheme="minorBidi" w:hint="eastAsia"/>
                <w:color w:val="auto"/>
                <w:kern w:val="2"/>
                <w:sz w:val="26"/>
                <w:szCs w:val="26"/>
              </w:rPr>
              <w:t>。</w:t>
            </w:r>
          </w:p>
          <w:p w:rsidR="00B425AA" w:rsidRPr="0039457C" w:rsidRDefault="00B425AA" w:rsidP="00B425AA">
            <w:pPr>
              <w:pStyle w:val="4"/>
              <w:shd w:val="clear" w:color="auto" w:fill="FFFFFF"/>
              <w:spacing w:before="0" w:beforeAutospacing="0" w:after="150" w:afterAutospacing="0" w:line="276" w:lineRule="auto"/>
              <w:outlineLvl w:val="3"/>
              <w:rPr>
                <w:rFonts w:ascii="Arial" w:hAnsi="Arial" w:cs="Arial"/>
                <w:color w:val="008800"/>
                <w:spacing w:val="-12"/>
                <w:w w:val="150"/>
                <w:sz w:val="26"/>
                <w:szCs w:val="26"/>
              </w:rPr>
            </w:pPr>
            <w:r>
              <w:rPr>
                <w:noProof/>
              </w:rPr>
              <w:lastRenderedPageBreak/>
              <w:drawing>
                <wp:anchor distT="0" distB="0" distL="114300" distR="114300" simplePos="0" relativeHeight="251660288" behindDoc="1" locked="0" layoutInCell="1" allowOverlap="1" wp14:anchorId="10A7DD77" wp14:editId="12E7E9FC">
                  <wp:simplePos x="0" y="0"/>
                  <wp:positionH relativeFrom="column">
                    <wp:posOffset>-65267</wp:posOffset>
                  </wp:positionH>
                  <wp:positionV relativeFrom="paragraph">
                    <wp:posOffset>3589</wp:posOffset>
                  </wp:positionV>
                  <wp:extent cx="5285574" cy="3610253"/>
                  <wp:effectExtent l="0" t="0" r="0" b="0"/>
                  <wp:wrapThrough wrapText="bothSides">
                    <wp:wrapPolygon edited="0">
                      <wp:start x="0" y="0"/>
                      <wp:lineTo x="0" y="21429"/>
                      <wp:lineTo x="21488" y="21429"/>
                      <wp:lineTo x="21488"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46" t="2925"/>
                          <a:stretch/>
                        </pic:blipFill>
                        <pic:spPr bwMode="auto">
                          <a:xfrm>
                            <a:off x="0" y="0"/>
                            <a:ext cx="5292065" cy="3614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25AA">
              <w:rPr>
                <w:rFonts w:ascii="Arial" w:hAnsi="Arial" w:cs="Arial"/>
                <w:color w:val="008800"/>
                <w:spacing w:val="-12"/>
                <w:sz w:val="23"/>
                <w:szCs w:val="23"/>
              </w:rPr>
              <w:t>1.</w:t>
            </w:r>
            <w:r w:rsidRPr="0039457C">
              <w:rPr>
                <w:rFonts w:ascii="Arial" w:hAnsi="Arial" w:cs="Arial"/>
                <w:color w:val="008800"/>
                <w:spacing w:val="57"/>
                <w:sz w:val="26"/>
                <w:szCs w:val="26"/>
                <w:fitText w:val="4766" w:id="2050344192"/>
              </w:rPr>
              <w:t>進口商與出口商簽訂買賣契</w:t>
            </w:r>
            <w:r w:rsidRPr="0039457C">
              <w:rPr>
                <w:rFonts w:ascii="Arial" w:hAnsi="Arial" w:cs="Arial"/>
                <w:color w:val="008800"/>
                <w:spacing w:val="7"/>
                <w:sz w:val="26"/>
                <w:szCs w:val="26"/>
                <w:fitText w:val="4766" w:id="2050344192"/>
              </w:rPr>
              <w:t>約</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2.</w:t>
            </w:r>
            <w:r w:rsidRPr="00B425AA">
              <w:rPr>
                <w:rFonts w:ascii="Arial" w:eastAsia="新細明體" w:hAnsi="Arial" w:cs="Arial"/>
                <w:b/>
                <w:bCs/>
                <w:color w:val="008800"/>
                <w:spacing w:val="-12"/>
                <w:w w:val="150"/>
                <w:kern w:val="0"/>
                <w:sz w:val="26"/>
                <w:szCs w:val="26"/>
              </w:rPr>
              <w:t>進口商向開狀銀行申請開狀</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3.</w:t>
            </w:r>
            <w:r w:rsidRPr="00B425AA">
              <w:rPr>
                <w:rFonts w:ascii="Arial" w:eastAsia="新細明體" w:hAnsi="Arial" w:cs="Arial"/>
                <w:b/>
                <w:bCs/>
                <w:color w:val="008800"/>
                <w:spacing w:val="-12"/>
                <w:w w:val="150"/>
                <w:kern w:val="0"/>
                <w:sz w:val="26"/>
                <w:szCs w:val="26"/>
              </w:rPr>
              <w:t>開狀銀行向押匯銀行開發信用狀</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4.</w:t>
            </w:r>
            <w:r w:rsidRPr="00B425AA">
              <w:rPr>
                <w:rFonts w:ascii="Arial" w:eastAsia="新細明體" w:hAnsi="Arial" w:cs="Arial"/>
                <w:b/>
                <w:bCs/>
                <w:color w:val="008800"/>
                <w:spacing w:val="-12"/>
                <w:w w:val="150"/>
                <w:kern w:val="0"/>
                <w:sz w:val="26"/>
                <w:szCs w:val="26"/>
              </w:rPr>
              <w:t>押匯銀行向出口商通知信用狀</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5.</w:t>
            </w:r>
            <w:r w:rsidRPr="00B425AA">
              <w:rPr>
                <w:rFonts w:ascii="Arial" w:eastAsia="新細明體" w:hAnsi="Arial" w:cs="Arial"/>
                <w:b/>
                <w:bCs/>
                <w:color w:val="008800"/>
                <w:spacing w:val="-12"/>
                <w:w w:val="150"/>
                <w:kern w:val="0"/>
                <w:sz w:val="26"/>
                <w:szCs w:val="26"/>
              </w:rPr>
              <w:t>出口商出貨</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6.</w:t>
            </w:r>
            <w:r w:rsidRPr="00B425AA">
              <w:rPr>
                <w:rFonts w:ascii="Arial" w:eastAsia="新細明體" w:hAnsi="Arial" w:cs="Arial"/>
                <w:b/>
                <w:bCs/>
                <w:color w:val="008800"/>
                <w:spacing w:val="-12"/>
                <w:w w:val="150"/>
                <w:kern w:val="0"/>
                <w:sz w:val="26"/>
                <w:szCs w:val="26"/>
              </w:rPr>
              <w:t>出口商向押匯銀行提示信用狀及單據押匯</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7.</w:t>
            </w:r>
            <w:r w:rsidRPr="00B425AA">
              <w:rPr>
                <w:rFonts w:ascii="Arial" w:eastAsia="新細明體" w:hAnsi="Arial" w:cs="Arial"/>
                <w:b/>
                <w:bCs/>
                <w:color w:val="008800"/>
                <w:spacing w:val="-12"/>
                <w:w w:val="150"/>
                <w:kern w:val="0"/>
                <w:sz w:val="26"/>
                <w:szCs w:val="26"/>
              </w:rPr>
              <w:t>押匯銀行墊款給出口商</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8.</w:t>
            </w:r>
            <w:r w:rsidRPr="00B425AA">
              <w:rPr>
                <w:rFonts w:ascii="Arial" w:eastAsia="新細明體" w:hAnsi="Arial" w:cs="Arial"/>
                <w:b/>
                <w:bCs/>
                <w:color w:val="008800"/>
                <w:spacing w:val="-12"/>
                <w:w w:val="150"/>
                <w:kern w:val="0"/>
                <w:sz w:val="26"/>
                <w:szCs w:val="26"/>
              </w:rPr>
              <w:t>押匯銀行向開狀銀行寄單</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9.</w:t>
            </w:r>
            <w:r w:rsidRPr="00B425AA">
              <w:rPr>
                <w:rFonts w:ascii="Arial" w:eastAsia="新細明體" w:hAnsi="Arial" w:cs="Arial"/>
                <w:b/>
                <w:bCs/>
                <w:color w:val="008800"/>
                <w:spacing w:val="-12"/>
                <w:w w:val="150"/>
                <w:kern w:val="0"/>
                <w:sz w:val="26"/>
                <w:szCs w:val="26"/>
              </w:rPr>
              <w:t>開狀銀行向進口商通知到單</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10.</w:t>
            </w:r>
            <w:r w:rsidRPr="00B425AA">
              <w:rPr>
                <w:rFonts w:ascii="Arial" w:eastAsia="新細明體" w:hAnsi="Arial" w:cs="Arial"/>
                <w:b/>
                <w:bCs/>
                <w:color w:val="008800"/>
                <w:spacing w:val="-12"/>
                <w:w w:val="150"/>
                <w:kern w:val="0"/>
                <w:sz w:val="26"/>
                <w:szCs w:val="26"/>
              </w:rPr>
              <w:t>進口商向開狀銀行付款贖單</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11.</w:t>
            </w:r>
            <w:r w:rsidRPr="00B425AA">
              <w:rPr>
                <w:rFonts w:ascii="Arial" w:eastAsia="新細明體" w:hAnsi="Arial" w:cs="Arial"/>
                <w:b/>
                <w:bCs/>
                <w:color w:val="008800"/>
                <w:spacing w:val="-12"/>
                <w:w w:val="150"/>
                <w:kern w:val="0"/>
                <w:sz w:val="26"/>
                <w:szCs w:val="26"/>
              </w:rPr>
              <w:t>開狀</w:t>
            </w:r>
            <w:proofErr w:type="gramStart"/>
            <w:r w:rsidRPr="00B425AA">
              <w:rPr>
                <w:rFonts w:ascii="Arial" w:eastAsia="新細明體" w:hAnsi="Arial" w:cs="Arial"/>
                <w:b/>
                <w:bCs/>
                <w:color w:val="008800"/>
                <w:spacing w:val="-12"/>
                <w:w w:val="150"/>
                <w:kern w:val="0"/>
                <w:sz w:val="26"/>
                <w:szCs w:val="26"/>
              </w:rPr>
              <w:t>銀行交附單據</w:t>
            </w:r>
            <w:proofErr w:type="gramEnd"/>
            <w:r w:rsidRPr="00B425AA">
              <w:rPr>
                <w:rFonts w:ascii="Arial" w:eastAsia="新細明體" w:hAnsi="Arial" w:cs="Arial"/>
                <w:b/>
                <w:bCs/>
                <w:color w:val="008800"/>
                <w:spacing w:val="-12"/>
                <w:w w:val="150"/>
                <w:kern w:val="0"/>
                <w:sz w:val="26"/>
                <w:szCs w:val="26"/>
              </w:rPr>
              <w:t>給進口商</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12.</w:t>
            </w:r>
            <w:r w:rsidRPr="00B425AA">
              <w:rPr>
                <w:rFonts w:ascii="Arial" w:eastAsia="新細明體" w:hAnsi="Arial" w:cs="Arial"/>
                <w:b/>
                <w:bCs/>
                <w:color w:val="008800"/>
                <w:spacing w:val="-12"/>
                <w:w w:val="150"/>
                <w:kern w:val="0"/>
                <w:sz w:val="26"/>
                <w:szCs w:val="26"/>
              </w:rPr>
              <w:t>開狀銀行撥款給押匯銀行</w:t>
            </w:r>
          </w:p>
          <w:p w:rsidR="00B425AA"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w w:val="150"/>
                <w:kern w:val="0"/>
                <w:sz w:val="26"/>
                <w:szCs w:val="26"/>
              </w:rPr>
            </w:pPr>
            <w:r w:rsidRPr="00B425AA">
              <w:rPr>
                <w:rFonts w:ascii="Arial" w:eastAsia="新細明體" w:hAnsi="Arial" w:cs="Arial"/>
                <w:b/>
                <w:bCs/>
                <w:color w:val="008800"/>
                <w:spacing w:val="-12"/>
                <w:w w:val="150"/>
                <w:kern w:val="0"/>
                <w:sz w:val="26"/>
                <w:szCs w:val="26"/>
              </w:rPr>
              <w:t>13.</w:t>
            </w:r>
            <w:r w:rsidRPr="00B425AA">
              <w:rPr>
                <w:rFonts w:ascii="Arial" w:eastAsia="新細明體" w:hAnsi="Arial" w:cs="Arial"/>
                <w:b/>
                <w:bCs/>
                <w:color w:val="008800"/>
                <w:spacing w:val="-12"/>
                <w:w w:val="150"/>
                <w:kern w:val="0"/>
                <w:sz w:val="26"/>
                <w:szCs w:val="26"/>
              </w:rPr>
              <w:t>進口商領貨</w:t>
            </w:r>
          </w:p>
          <w:p w:rsidR="00612376" w:rsidRPr="00B425AA" w:rsidRDefault="00B425AA" w:rsidP="00B425AA">
            <w:pPr>
              <w:widowControl/>
              <w:shd w:val="clear" w:color="auto" w:fill="FFFFFF"/>
              <w:spacing w:after="150" w:line="276" w:lineRule="auto"/>
              <w:outlineLvl w:val="3"/>
              <w:rPr>
                <w:rFonts w:ascii="Arial" w:eastAsia="新細明體" w:hAnsi="Arial" w:cs="Arial"/>
                <w:b/>
                <w:bCs/>
                <w:color w:val="008800"/>
                <w:spacing w:val="-12"/>
                <w:kern w:val="0"/>
                <w:sz w:val="26"/>
                <w:szCs w:val="26"/>
              </w:rPr>
            </w:pPr>
            <w:r w:rsidRPr="00B425AA">
              <w:rPr>
                <w:rFonts w:ascii="Arial" w:eastAsia="新細明體" w:hAnsi="Arial" w:cs="Arial"/>
                <w:b/>
                <w:bCs/>
                <w:color w:val="008800"/>
                <w:spacing w:val="-12"/>
                <w:w w:val="150"/>
                <w:kern w:val="0"/>
                <w:sz w:val="26"/>
                <w:szCs w:val="26"/>
              </w:rPr>
              <w:t>14.</w:t>
            </w:r>
            <w:r w:rsidRPr="00B425AA">
              <w:rPr>
                <w:rFonts w:ascii="Arial" w:eastAsia="新細明體" w:hAnsi="Arial" w:cs="Arial"/>
                <w:b/>
                <w:bCs/>
                <w:color w:val="008800"/>
                <w:spacing w:val="-12"/>
                <w:w w:val="150"/>
                <w:kern w:val="0"/>
                <w:sz w:val="26"/>
                <w:szCs w:val="26"/>
              </w:rPr>
              <w:t>押匯銀行對出口商銷帳及撥款</w:t>
            </w:r>
          </w:p>
        </w:tc>
      </w:tr>
      <w:tr w:rsidR="00B425AA" w:rsidRPr="001F49F9" w:rsidTr="0095065B">
        <w:trPr>
          <w:trHeight w:val="1085"/>
        </w:trPr>
        <w:tc>
          <w:tcPr>
            <w:tcW w:w="708" w:type="dxa"/>
          </w:tcPr>
          <w:p w:rsidR="006201B2" w:rsidRPr="00F6632C"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再押匯銀行</w:t>
            </w:r>
          </w:p>
        </w:tc>
        <w:tc>
          <w:tcPr>
            <w:tcW w:w="1701" w:type="dxa"/>
          </w:tcPr>
          <w:p w:rsidR="006201B2" w:rsidRPr="00F6632C" w:rsidRDefault="00703324"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R</w:t>
            </w:r>
            <w:r w:rsidRPr="00F6632C">
              <w:rPr>
                <w:rFonts w:asciiTheme="minorHAnsi" w:eastAsiaTheme="minorEastAsia" w:cstheme="minorBidi"/>
                <w:color w:val="auto"/>
                <w:kern w:val="2"/>
                <w:sz w:val="26"/>
                <w:szCs w:val="26"/>
              </w:rPr>
              <w:t>e-</w:t>
            </w:r>
            <w:r w:rsidRPr="00F6632C">
              <w:rPr>
                <w:rFonts w:asciiTheme="minorHAnsi" w:eastAsiaTheme="minorEastAsia" w:cstheme="minorBidi" w:hint="eastAsia"/>
                <w:color w:val="auto"/>
                <w:kern w:val="2"/>
                <w:sz w:val="26"/>
                <w:szCs w:val="26"/>
              </w:rPr>
              <w:t>N</w:t>
            </w:r>
            <w:r w:rsidRPr="00F6632C">
              <w:rPr>
                <w:rFonts w:asciiTheme="minorHAnsi" w:eastAsiaTheme="minorEastAsia" w:cstheme="minorBidi"/>
                <w:color w:val="auto"/>
                <w:kern w:val="2"/>
                <w:sz w:val="26"/>
                <w:szCs w:val="26"/>
              </w:rPr>
              <w:t xml:space="preserve">egotiating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rsidR="006201B2" w:rsidRPr="00F6632C" w:rsidRDefault="00703324"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假如信用狀有限定押匯銀行，而該銀行又非受益人的往來銀行，或受益人不願意</w:t>
            </w:r>
            <w:proofErr w:type="gramStart"/>
            <w:r w:rsidRPr="00F6632C">
              <w:rPr>
                <w:rFonts w:asciiTheme="minorHAnsi" w:eastAsiaTheme="minorEastAsia" w:cstheme="minorBidi" w:hint="eastAsia"/>
                <w:color w:val="auto"/>
                <w:kern w:val="2"/>
                <w:sz w:val="26"/>
                <w:szCs w:val="26"/>
              </w:rPr>
              <w:t>逕</w:t>
            </w:r>
            <w:proofErr w:type="gramEnd"/>
            <w:r w:rsidRPr="00F6632C">
              <w:rPr>
                <w:rFonts w:asciiTheme="minorHAnsi" w:eastAsiaTheme="minorEastAsia" w:cstheme="minorBidi" w:hint="eastAsia"/>
                <w:color w:val="auto"/>
                <w:kern w:val="2"/>
                <w:sz w:val="26"/>
                <w:szCs w:val="26"/>
              </w:rPr>
              <w:t>向該銀行請求押匯時，受益人可逕向其往來銀行辦理押匯，然後再由該往來銀行向該限定押匯銀行辦理轉押匯事宜。在此場合，該限定的押匯銀行，即稱為再押匯銀行。</w:t>
            </w:r>
          </w:p>
        </w:tc>
      </w:tr>
      <w:tr w:rsidR="00B425AA" w:rsidRPr="001F49F9" w:rsidTr="0095065B">
        <w:trPr>
          <w:trHeight w:val="841"/>
        </w:trPr>
        <w:tc>
          <w:tcPr>
            <w:tcW w:w="708" w:type="dxa"/>
          </w:tcPr>
          <w:p w:rsidR="006201B2" w:rsidRPr="00F6632C"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付款銀行</w:t>
            </w:r>
          </w:p>
        </w:tc>
        <w:tc>
          <w:tcPr>
            <w:tcW w:w="1701" w:type="dxa"/>
          </w:tcPr>
          <w:p w:rsidR="006201B2" w:rsidRPr="00F6632C" w:rsidRDefault="00C406F0"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Paying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p w:rsidR="00300676" w:rsidRPr="00F6632C" w:rsidRDefault="00300676"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D</w:t>
            </w:r>
            <w:r w:rsidRPr="00F6632C">
              <w:rPr>
                <w:rFonts w:asciiTheme="minorHAnsi" w:eastAsiaTheme="minorEastAsia" w:cstheme="minorBidi"/>
                <w:color w:val="auto"/>
                <w:kern w:val="2"/>
                <w:sz w:val="26"/>
                <w:szCs w:val="26"/>
              </w:rPr>
              <w:t>rawee Bank</w:t>
            </w:r>
          </w:p>
        </w:tc>
        <w:tc>
          <w:tcPr>
            <w:tcW w:w="8539" w:type="dxa"/>
          </w:tcPr>
          <w:p w:rsidR="006201B2" w:rsidRPr="00F6632C" w:rsidRDefault="00C406F0"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信用狀規定擔任付款的銀行。因此，在須簽發匯票的場合，又稱為</w:t>
            </w:r>
            <w:r w:rsidR="00300676" w:rsidRPr="00F6632C">
              <w:rPr>
                <w:rFonts w:asciiTheme="minorHAnsi" w:eastAsiaTheme="minorEastAsia" w:cstheme="minorBidi" w:hint="eastAsia"/>
                <w:color w:val="auto"/>
                <w:kern w:val="2"/>
                <w:sz w:val="26"/>
                <w:szCs w:val="26"/>
              </w:rPr>
              <w:t>D</w:t>
            </w:r>
            <w:r w:rsidRPr="00F6632C">
              <w:rPr>
                <w:rFonts w:asciiTheme="minorHAnsi" w:eastAsiaTheme="minorEastAsia" w:cstheme="minorBidi" w:hint="eastAsia"/>
                <w:color w:val="auto"/>
                <w:kern w:val="2"/>
                <w:sz w:val="26"/>
                <w:szCs w:val="26"/>
              </w:rPr>
              <w:t xml:space="preserve">rawee </w:t>
            </w:r>
            <w:r w:rsidR="00300676"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hint="eastAsia"/>
                <w:color w:val="auto"/>
                <w:kern w:val="2"/>
                <w:sz w:val="26"/>
                <w:szCs w:val="26"/>
              </w:rPr>
              <w:t>ank</w:t>
            </w:r>
            <w:r w:rsidRPr="00F6632C">
              <w:rPr>
                <w:rFonts w:asciiTheme="minorHAnsi" w:eastAsiaTheme="minorEastAsia" w:cstheme="minorBidi" w:hint="eastAsia"/>
                <w:color w:val="auto"/>
                <w:kern w:val="2"/>
                <w:sz w:val="26"/>
                <w:szCs w:val="26"/>
              </w:rPr>
              <w:t>。付款銀行</w:t>
            </w:r>
            <w:r w:rsidR="00300676" w:rsidRPr="00F6632C">
              <w:rPr>
                <w:rFonts w:asciiTheme="minorHAnsi" w:eastAsiaTheme="minorEastAsia" w:cstheme="minorBidi" w:hint="eastAsia"/>
                <w:color w:val="auto"/>
                <w:kern w:val="2"/>
                <w:sz w:val="26"/>
                <w:szCs w:val="26"/>
              </w:rPr>
              <w:t>可為</w:t>
            </w:r>
            <w:r w:rsidRPr="00F6632C">
              <w:rPr>
                <w:rFonts w:asciiTheme="minorHAnsi" w:eastAsiaTheme="minorEastAsia" w:cstheme="minorBidi" w:hint="eastAsia"/>
                <w:color w:val="auto"/>
                <w:kern w:val="2"/>
                <w:sz w:val="26"/>
                <w:szCs w:val="26"/>
              </w:rPr>
              <w:t>開狀銀行亦可</w:t>
            </w:r>
            <w:r w:rsidR="00300676" w:rsidRPr="00F6632C">
              <w:rPr>
                <w:rFonts w:asciiTheme="minorHAnsi" w:eastAsiaTheme="minorEastAsia" w:cstheme="minorBidi" w:hint="eastAsia"/>
                <w:color w:val="auto"/>
                <w:kern w:val="2"/>
                <w:sz w:val="26"/>
                <w:szCs w:val="26"/>
              </w:rPr>
              <w:t>為</w:t>
            </w:r>
            <w:r w:rsidRPr="00F6632C">
              <w:rPr>
                <w:rFonts w:asciiTheme="minorHAnsi" w:eastAsiaTheme="minorEastAsia" w:cstheme="minorBidi" w:hint="eastAsia"/>
                <w:color w:val="auto"/>
                <w:kern w:val="2"/>
                <w:sz w:val="26"/>
                <w:szCs w:val="26"/>
              </w:rPr>
              <w:t>開狀銀行所委任的另一銀行。</w:t>
            </w:r>
          </w:p>
        </w:tc>
      </w:tr>
      <w:tr w:rsidR="00B425AA" w:rsidRPr="001F49F9" w:rsidTr="0095065B">
        <w:trPr>
          <w:trHeight w:val="1085"/>
        </w:trPr>
        <w:tc>
          <w:tcPr>
            <w:tcW w:w="708" w:type="dxa"/>
          </w:tcPr>
          <w:p w:rsidR="006201B2" w:rsidRPr="00F6632C"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補償銀行</w:t>
            </w:r>
          </w:p>
        </w:tc>
        <w:tc>
          <w:tcPr>
            <w:tcW w:w="1701" w:type="dxa"/>
          </w:tcPr>
          <w:p w:rsidR="006201B2" w:rsidRPr="00F6632C" w:rsidRDefault="00C406F0"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Reimbursing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rsidR="006201B2" w:rsidRPr="00F6632C" w:rsidRDefault="00C406F0"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接受開狀銀行委託或授權，在所約定的額度內，償付求償銀行所代付之款項。</w:t>
            </w:r>
            <w:r w:rsidR="00573200">
              <w:rPr>
                <w:noProof/>
              </w:rPr>
              <w:drawing>
                <wp:inline distT="0" distB="0" distL="0" distR="0" wp14:anchorId="0081AF8D" wp14:editId="37374A19">
                  <wp:extent cx="5165917" cy="3617623"/>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rcRect t="6900" r="1219" b="-1"/>
                          <a:stretch/>
                        </pic:blipFill>
                        <pic:spPr bwMode="auto">
                          <a:xfrm>
                            <a:off x="0" y="0"/>
                            <a:ext cx="5172541" cy="3622262"/>
                          </a:xfrm>
                          <a:prstGeom prst="rect">
                            <a:avLst/>
                          </a:prstGeom>
                          <a:ln>
                            <a:noFill/>
                          </a:ln>
                          <a:extLst>
                            <a:ext uri="{53640926-AAD7-44D8-BBD7-CCE9431645EC}">
                              <a14:shadowObscured xmlns:a14="http://schemas.microsoft.com/office/drawing/2010/main"/>
                            </a:ext>
                          </a:extLst>
                        </pic:spPr>
                      </pic:pic>
                    </a:graphicData>
                  </a:graphic>
                </wp:inline>
              </w:drawing>
            </w:r>
          </w:p>
        </w:tc>
      </w:tr>
      <w:tr w:rsidR="00B425AA" w:rsidRPr="001F49F9" w:rsidTr="0095065B">
        <w:trPr>
          <w:trHeight w:val="1085"/>
        </w:trPr>
        <w:tc>
          <w:tcPr>
            <w:tcW w:w="708" w:type="dxa"/>
          </w:tcPr>
          <w:p w:rsidR="006201B2" w:rsidRPr="00F6632C"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求償銀行</w:t>
            </w:r>
          </w:p>
        </w:tc>
        <w:tc>
          <w:tcPr>
            <w:tcW w:w="1701" w:type="dxa"/>
          </w:tcPr>
          <w:p w:rsidR="006201B2" w:rsidRPr="00F6632C" w:rsidRDefault="00CD1E0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C</w:t>
            </w:r>
            <w:r w:rsidRPr="00F6632C">
              <w:rPr>
                <w:rFonts w:asciiTheme="minorHAnsi" w:eastAsiaTheme="minorEastAsia" w:cstheme="minorBidi"/>
                <w:color w:val="auto"/>
                <w:kern w:val="2"/>
                <w:sz w:val="26"/>
                <w:szCs w:val="26"/>
              </w:rPr>
              <w:t xml:space="preserve">laiming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rsidR="006201B2" w:rsidRPr="00F6632C" w:rsidRDefault="00C406F0"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依信用狀向開狀銀行授權或委託的補償銀行進行求償；若求償銀行未能補償款項，則開狀銀行仍負補償義務。</w:t>
            </w:r>
          </w:p>
        </w:tc>
      </w:tr>
      <w:tr w:rsidR="00B425AA" w:rsidRPr="001F49F9" w:rsidTr="0095065B">
        <w:trPr>
          <w:trHeight w:val="1085"/>
        </w:trPr>
        <w:tc>
          <w:tcPr>
            <w:tcW w:w="708" w:type="dxa"/>
          </w:tcPr>
          <w:p w:rsidR="006201B2" w:rsidRPr="00F6632C" w:rsidRDefault="006201B2" w:rsidP="00F6632C">
            <w:pPr>
              <w:pStyle w:val="Default"/>
              <w:spacing w:line="276" w:lineRule="auto"/>
              <w:rPr>
                <w:rFonts w:asciiTheme="minorHAnsi" w:eastAsiaTheme="minorEastAsia" w:cstheme="minorBidi"/>
                <w:color w:val="auto"/>
                <w:kern w:val="2"/>
                <w:sz w:val="26"/>
                <w:szCs w:val="26"/>
              </w:rPr>
            </w:pPr>
            <w:proofErr w:type="gramStart"/>
            <w:r w:rsidRPr="00F6632C">
              <w:rPr>
                <w:rFonts w:asciiTheme="minorHAnsi" w:eastAsiaTheme="minorEastAsia" w:cstheme="minorBidi" w:hint="eastAsia"/>
                <w:color w:val="auto"/>
                <w:kern w:val="2"/>
                <w:sz w:val="26"/>
                <w:szCs w:val="26"/>
              </w:rPr>
              <w:t>保兌銀行</w:t>
            </w:r>
            <w:proofErr w:type="gramEnd"/>
          </w:p>
        </w:tc>
        <w:tc>
          <w:tcPr>
            <w:tcW w:w="1701" w:type="dxa"/>
          </w:tcPr>
          <w:p w:rsidR="006201B2" w:rsidRPr="00F6632C" w:rsidRDefault="000A0DB8"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Confirming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ank</w:t>
            </w:r>
          </w:p>
        </w:tc>
        <w:tc>
          <w:tcPr>
            <w:tcW w:w="8539" w:type="dxa"/>
          </w:tcPr>
          <w:p w:rsidR="006201B2" w:rsidRPr="00F6632C" w:rsidRDefault="000A0DB8"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接受開狀銀行委託或授權，保證兌付信用狀的銀行，其義務與開狀銀行完全相同</w:t>
            </w:r>
            <w:r w:rsidR="00CD1E09" w:rsidRPr="00F6632C">
              <w:rPr>
                <w:rFonts w:asciiTheme="minorHAnsi" w:eastAsiaTheme="minorEastAsia" w:cstheme="minorBidi" w:hint="eastAsia"/>
                <w:color w:val="auto"/>
                <w:kern w:val="2"/>
                <w:sz w:val="26"/>
                <w:szCs w:val="26"/>
              </w:rPr>
              <w:t>(</w:t>
            </w:r>
            <w:r w:rsidR="00CD1E09" w:rsidRPr="00F6632C">
              <w:rPr>
                <w:rFonts w:asciiTheme="minorHAnsi" w:eastAsiaTheme="minorEastAsia" w:cstheme="minorBidi" w:hint="eastAsia"/>
                <w:color w:val="auto"/>
                <w:kern w:val="2"/>
                <w:sz w:val="26"/>
                <w:szCs w:val="26"/>
              </w:rPr>
              <w:t>兩者對受益人負相同的連帶責任</w:t>
            </w:r>
            <w:r w:rsidR="00CD1E09"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，並非開狀銀行無法履行付款時，才對受益人兌付的或有責任</w:t>
            </w:r>
            <w:r w:rsidR="00CD1E09" w:rsidRPr="00F6632C">
              <w:rPr>
                <w:rFonts w:asciiTheme="minorHAnsi" w:eastAsiaTheme="minorEastAsia" w:cstheme="minorBidi" w:hint="eastAsia"/>
                <w:color w:val="auto"/>
                <w:kern w:val="2"/>
                <w:sz w:val="26"/>
                <w:szCs w:val="26"/>
              </w:rPr>
              <w:t>。</w:t>
            </w:r>
          </w:p>
        </w:tc>
      </w:tr>
      <w:tr w:rsidR="00B425AA" w:rsidRPr="001F49F9" w:rsidTr="0095065B">
        <w:trPr>
          <w:trHeight w:val="596"/>
        </w:trPr>
        <w:tc>
          <w:tcPr>
            <w:tcW w:w="708" w:type="dxa"/>
          </w:tcPr>
          <w:p w:rsidR="006201B2" w:rsidRPr="00F6632C"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lastRenderedPageBreak/>
              <w:t>轉讓銀行</w:t>
            </w:r>
          </w:p>
        </w:tc>
        <w:tc>
          <w:tcPr>
            <w:tcW w:w="1701" w:type="dxa"/>
          </w:tcPr>
          <w:p w:rsidR="006201B2" w:rsidRPr="00F6632C" w:rsidRDefault="000A0DB8"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Transferring</w:t>
            </w:r>
            <w:r w:rsidRPr="00F6632C">
              <w:rPr>
                <w:rFonts w:asciiTheme="minorHAnsi" w:eastAsiaTheme="minorEastAsia" w:cstheme="minorBidi" w:hint="eastAsia"/>
                <w:color w:val="auto"/>
                <w:kern w:val="2"/>
                <w:sz w:val="26"/>
                <w:szCs w:val="26"/>
              </w:rPr>
              <w:t xml:space="preserve"> B</w:t>
            </w:r>
            <w:r w:rsidRPr="00F6632C">
              <w:rPr>
                <w:rFonts w:asciiTheme="minorHAnsi" w:eastAsiaTheme="minorEastAsia" w:cstheme="minorBidi"/>
                <w:color w:val="auto"/>
                <w:kern w:val="2"/>
                <w:sz w:val="26"/>
                <w:szCs w:val="26"/>
              </w:rPr>
              <w:t>ank</w:t>
            </w:r>
          </w:p>
        </w:tc>
        <w:tc>
          <w:tcPr>
            <w:tcW w:w="8539" w:type="dxa"/>
          </w:tcPr>
          <w:p w:rsidR="006201B2" w:rsidRPr="00F6632C" w:rsidRDefault="000A0DB8"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在可轉讓信用狀中，依規定辦理信用狀轉讓事宜的銀行，稱為轉讓銀行</w:t>
            </w:r>
            <w:r w:rsidR="00C406F0" w:rsidRPr="00F6632C">
              <w:rPr>
                <w:rFonts w:asciiTheme="minorHAnsi" w:eastAsiaTheme="minorEastAsia" w:cstheme="minorBidi" w:hint="eastAsia"/>
                <w:color w:val="auto"/>
                <w:kern w:val="2"/>
                <w:sz w:val="26"/>
                <w:szCs w:val="26"/>
              </w:rPr>
              <w:t>。</w:t>
            </w:r>
          </w:p>
        </w:tc>
      </w:tr>
      <w:tr w:rsidR="00B425AA" w:rsidRPr="001F49F9" w:rsidTr="0095065B">
        <w:trPr>
          <w:trHeight w:val="274"/>
        </w:trPr>
        <w:tc>
          <w:tcPr>
            <w:tcW w:w="708" w:type="dxa"/>
          </w:tcPr>
          <w:p w:rsidR="006201B2" w:rsidRPr="00F6632C" w:rsidRDefault="006201B2"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受讓人</w:t>
            </w:r>
            <w:r w:rsidRPr="00F6632C">
              <w:rPr>
                <w:rFonts w:asciiTheme="minorHAnsi" w:eastAsiaTheme="minorEastAsia" w:cstheme="minorBidi" w:hint="eastAsia"/>
                <w:color w:val="auto"/>
                <w:kern w:val="2"/>
                <w:sz w:val="26"/>
                <w:szCs w:val="26"/>
              </w:rPr>
              <w:t>(</w:t>
            </w:r>
            <w:r w:rsidRPr="00F6632C">
              <w:rPr>
                <w:rFonts w:asciiTheme="minorHAnsi" w:eastAsiaTheme="minorEastAsia" w:cstheme="minorBidi" w:hint="eastAsia"/>
                <w:color w:val="auto"/>
                <w:kern w:val="2"/>
                <w:sz w:val="26"/>
                <w:szCs w:val="26"/>
              </w:rPr>
              <w:t>第二受益人</w:t>
            </w:r>
            <w:r w:rsidRPr="00F6632C">
              <w:rPr>
                <w:rFonts w:asciiTheme="minorHAnsi" w:eastAsiaTheme="minorEastAsia" w:cstheme="minorBidi" w:hint="eastAsia"/>
                <w:color w:val="auto"/>
                <w:kern w:val="2"/>
                <w:sz w:val="26"/>
                <w:szCs w:val="26"/>
              </w:rPr>
              <w:t>)</w:t>
            </w:r>
          </w:p>
        </w:tc>
        <w:tc>
          <w:tcPr>
            <w:tcW w:w="1701" w:type="dxa"/>
          </w:tcPr>
          <w:p w:rsidR="006201B2" w:rsidRPr="00F6632C" w:rsidRDefault="000A0DB8"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color w:val="auto"/>
                <w:kern w:val="2"/>
                <w:sz w:val="26"/>
                <w:szCs w:val="26"/>
              </w:rPr>
              <w:t xml:space="preserve">Transferee, Second </w:t>
            </w:r>
            <w:r w:rsidRPr="00F6632C">
              <w:rPr>
                <w:rFonts w:asciiTheme="minorHAnsi" w:eastAsiaTheme="minorEastAsia" w:cstheme="minorBidi" w:hint="eastAsia"/>
                <w:color w:val="auto"/>
                <w:kern w:val="2"/>
                <w:sz w:val="26"/>
                <w:szCs w:val="26"/>
              </w:rPr>
              <w:t>B</w:t>
            </w:r>
            <w:r w:rsidRPr="00F6632C">
              <w:rPr>
                <w:rFonts w:asciiTheme="minorHAnsi" w:eastAsiaTheme="minorEastAsia" w:cstheme="minorBidi"/>
                <w:color w:val="auto"/>
                <w:kern w:val="2"/>
                <w:sz w:val="26"/>
                <w:szCs w:val="26"/>
              </w:rPr>
              <w:t>eneficiary</w:t>
            </w:r>
          </w:p>
        </w:tc>
        <w:tc>
          <w:tcPr>
            <w:tcW w:w="8539" w:type="dxa"/>
          </w:tcPr>
          <w:p w:rsidR="006201B2" w:rsidRPr="00F6632C" w:rsidRDefault="00886709" w:rsidP="00F6632C">
            <w:pPr>
              <w:pStyle w:val="Default"/>
              <w:spacing w:line="276" w:lineRule="auto"/>
              <w:rPr>
                <w:rFonts w:asciiTheme="minorHAnsi" w:eastAsiaTheme="minorEastAsia" w:cstheme="minorBidi"/>
                <w:color w:val="auto"/>
                <w:kern w:val="2"/>
                <w:sz w:val="26"/>
                <w:szCs w:val="26"/>
              </w:rPr>
            </w:pPr>
            <w:r w:rsidRPr="00F6632C">
              <w:rPr>
                <w:rFonts w:asciiTheme="minorHAnsi" w:eastAsiaTheme="minorEastAsia" w:cstheme="minorBidi" w:hint="eastAsia"/>
                <w:color w:val="auto"/>
                <w:kern w:val="2"/>
                <w:sz w:val="26"/>
                <w:szCs w:val="26"/>
              </w:rPr>
              <w:t>可轉讓</w:t>
            </w:r>
            <w:r w:rsidRPr="00F6632C">
              <w:rPr>
                <w:rFonts w:asciiTheme="minorHAnsi" w:eastAsiaTheme="minorEastAsia" w:cstheme="minorBidi" w:hint="eastAsia"/>
                <w:color w:val="auto"/>
                <w:kern w:val="2"/>
                <w:sz w:val="26"/>
                <w:szCs w:val="26"/>
              </w:rPr>
              <w:t>(Tra</w:t>
            </w:r>
            <w:r w:rsidR="000A0DB8" w:rsidRPr="00F6632C">
              <w:rPr>
                <w:rFonts w:asciiTheme="minorHAnsi" w:eastAsiaTheme="minorEastAsia" w:cstheme="minorBidi" w:hint="eastAsia"/>
                <w:color w:val="auto"/>
                <w:kern w:val="2"/>
                <w:sz w:val="26"/>
                <w:szCs w:val="26"/>
              </w:rPr>
              <w:t>nsferable</w:t>
            </w:r>
            <w:r w:rsidR="000A0DB8" w:rsidRPr="00F6632C">
              <w:rPr>
                <w:rFonts w:asciiTheme="minorHAnsi" w:eastAsiaTheme="minorEastAsia" w:cstheme="minorBidi"/>
                <w:color w:val="auto"/>
                <w:kern w:val="2"/>
                <w:sz w:val="26"/>
                <w:szCs w:val="26"/>
              </w:rPr>
              <w:t>)</w:t>
            </w:r>
            <w:r w:rsidR="000A0DB8" w:rsidRPr="00F6632C">
              <w:rPr>
                <w:rFonts w:asciiTheme="minorHAnsi" w:eastAsiaTheme="minorEastAsia" w:cstheme="minorBidi" w:hint="eastAsia"/>
                <w:color w:val="auto"/>
                <w:kern w:val="2"/>
                <w:sz w:val="26"/>
                <w:szCs w:val="26"/>
              </w:rPr>
              <w:t>信用狀，受益人可將信用狀的一部分或全部轉讓給第三人，該受讓信用狀的第三人即稱為受讓人</w:t>
            </w:r>
            <w:r w:rsidR="00C406F0" w:rsidRPr="00F6632C">
              <w:rPr>
                <w:rFonts w:asciiTheme="minorHAnsi" w:eastAsiaTheme="minorEastAsia" w:cstheme="minorBidi" w:hint="eastAsia"/>
                <w:color w:val="auto"/>
                <w:kern w:val="2"/>
                <w:sz w:val="26"/>
                <w:szCs w:val="26"/>
              </w:rPr>
              <w:t>。</w:t>
            </w:r>
          </w:p>
        </w:tc>
      </w:tr>
    </w:tbl>
    <w:p w:rsidR="009D60FE" w:rsidRPr="00A655F6" w:rsidRDefault="009D60FE" w:rsidP="00A655F6">
      <w:pPr>
        <w:spacing w:line="360" w:lineRule="auto"/>
        <w:rPr>
          <w:szCs w:val="24"/>
        </w:rPr>
      </w:pPr>
    </w:p>
    <w:tbl>
      <w:tblPr>
        <w:tblStyle w:val="a3"/>
        <w:tblW w:w="0" w:type="auto"/>
        <w:tblLook w:val="04A0" w:firstRow="1" w:lastRow="0" w:firstColumn="1" w:lastColumn="0" w:noHBand="0" w:noVBand="1"/>
      </w:tblPr>
      <w:tblGrid>
        <w:gridCol w:w="936"/>
        <w:gridCol w:w="4750"/>
        <w:gridCol w:w="2620"/>
      </w:tblGrid>
      <w:tr w:rsidR="00AE2BA1" w:rsidTr="001A58A3">
        <w:tc>
          <w:tcPr>
            <w:tcW w:w="8296" w:type="dxa"/>
            <w:gridSpan w:val="3"/>
          </w:tcPr>
          <w:p w:rsidR="00AE2BA1" w:rsidRDefault="00AE2BA1" w:rsidP="00AE2BA1">
            <w:pPr>
              <w:spacing w:line="360" w:lineRule="auto"/>
              <w:rPr>
                <w:szCs w:val="24"/>
              </w:rPr>
            </w:pPr>
            <w:proofErr w:type="gramStart"/>
            <w:r>
              <w:rPr>
                <w:rFonts w:hint="eastAsia"/>
                <w:szCs w:val="24"/>
              </w:rPr>
              <w:t>＊</w:t>
            </w:r>
            <w:proofErr w:type="gramEnd"/>
            <w:r>
              <w:rPr>
                <w:rFonts w:hint="eastAsia"/>
                <w:szCs w:val="24"/>
              </w:rPr>
              <w:t>隨堂測驗</w:t>
            </w:r>
          </w:p>
        </w:tc>
      </w:tr>
      <w:tr w:rsidR="00A655F6" w:rsidTr="00A655F6">
        <w:tc>
          <w:tcPr>
            <w:tcW w:w="562" w:type="dxa"/>
          </w:tcPr>
          <w:p w:rsidR="00A655F6" w:rsidRDefault="00A655F6" w:rsidP="00A655F6">
            <w:pPr>
              <w:spacing w:line="360" w:lineRule="auto"/>
              <w:jc w:val="center"/>
              <w:rPr>
                <w:szCs w:val="24"/>
              </w:rPr>
            </w:pPr>
            <w:r>
              <w:rPr>
                <w:rFonts w:hint="eastAsia"/>
                <w:szCs w:val="24"/>
              </w:rPr>
              <w:t>題號</w:t>
            </w:r>
          </w:p>
        </w:tc>
        <w:tc>
          <w:tcPr>
            <w:tcW w:w="4968" w:type="dxa"/>
          </w:tcPr>
          <w:p w:rsidR="00A655F6" w:rsidRDefault="00A655F6" w:rsidP="00A655F6">
            <w:pPr>
              <w:spacing w:line="360" w:lineRule="auto"/>
              <w:jc w:val="center"/>
              <w:rPr>
                <w:szCs w:val="24"/>
              </w:rPr>
            </w:pPr>
            <w:r>
              <w:rPr>
                <w:rFonts w:hint="eastAsia"/>
                <w:szCs w:val="24"/>
              </w:rPr>
              <w:t>試題</w:t>
            </w:r>
          </w:p>
        </w:tc>
        <w:tc>
          <w:tcPr>
            <w:tcW w:w="2766" w:type="dxa"/>
          </w:tcPr>
          <w:p w:rsidR="00A655F6" w:rsidRDefault="00A655F6" w:rsidP="00A655F6">
            <w:pPr>
              <w:spacing w:line="360" w:lineRule="auto"/>
              <w:jc w:val="center"/>
              <w:rPr>
                <w:szCs w:val="24"/>
              </w:rPr>
            </w:pPr>
            <w:r>
              <w:rPr>
                <w:rFonts w:hint="eastAsia"/>
                <w:szCs w:val="24"/>
              </w:rPr>
              <w:t>答案</w:t>
            </w:r>
          </w:p>
        </w:tc>
      </w:tr>
      <w:tr w:rsidR="00A655F6" w:rsidTr="00A655F6">
        <w:tc>
          <w:tcPr>
            <w:tcW w:w="562" w:type="dxa"/>
          </w:tcPr>
          <w:p w:rsidR="00A655F6" w:rsidRDefault="00A655F6" w:rsidP="00A655F6">
            <w:pPr>
              <w:spacing w:line="360" w:lineRule="auto"/>
              <w:rPr>
                <w:szCs w:val="24"/>
              </w:rPr>
            </w:pPr>
            <w:r>
              <w:rPr>
                <w:rFonts w:hint="eastAsia"/>
                <w:szCs w:val="24"/>
              </w:rPr>
              <w:t>1</w:t>
            </w:r>
          </w:p>
        </w:tc>
        <w:tc>
          <w:tcPr>
            <w:tcW w:w="4968" w:type="dxa"/>
          </w:tcPr>
          <w:p w:rsidR="00B9685A" w:rsidRPr="006440D7" w:rsidRDefault="00B9685A" w:rsidP="00B9685A">
            <w:pPr>
              <w:rPr>
                <w:rFonts w:asciiTheme="minorEastAsia" w:hAnsiTheme="minorEastAsia"/>
                <w:kern w:val="0"/>
              </w:rPr>
            </w:pPr>
            <w:proofErr w:type="gramStart"/>
            <w:r w:rsidRPr="006440D7">
              <w:rPr>
                <w:rFonts w:asciiTheme="minorEastAsia" w:hAnsiTheme="minorEastAsia" w:hint="eastAsia"/>
                <w:kern w:val="0"/>
              </w:rPr>
              <w:t>信用狀經另一</w:t>
            </w:r>
            <w:proofErr w:type="gramEnd"/>
            <w:r w:rsidRPr="006440D7">
              <w:rPr>
                <w:rFonts w:asciiTheme="minorEastAsia" w:hAnsiTheme="minorEastAsia" w:hint="eastAsia"/>
                <w:kern w:val="0"/>
              </w:rPr>
              <w:t>銀行 CONFIRMED 者稱為：</w:t>
            </w:r>
            <w:r>
              <w:rPr>
                <w:rFonts w:asciiTheme="minorEastAsia" w:hAnsiTheme="minorEastAsia" w:hint="eastAsia"/>
                <w:kern w:val="0"/>
              </w:rPr>
              <w:t>(</w:t>
            </w:r>
            <w:r w:rsidRPr="006440D7">
              <w:rPr>
                <w:rFonts w:asciiTheme="minorEastAsia" w:hAnsiTheme="minorEastAsia" w:hint="eastAsia"/>
                <w:kern w:val="0"/>
              </w:rPr>
              <w:t>107年初階外匯人員專業能力測驗第31屆試題</w:t>
            </w:r>
            <w:r>
              <w:rPr>
                <w:rFonts w:asciiTheme="minorEastAsia" w:hAnsiTheme="minorEastAsia" w:hint="eastAsia"/>
                <w:kern w:val="0"/>
              </w:rPr>
              <w:t>)</w:t>
            </w:r>
          </w:p>
          <w:p w:rsidR="00B9685A" w:rsidRPr="006440D7" w:rsidRDefault="00B9685A" w:rsidP="00B9685A">
            <w:pPr>
              <w:rPr>
                <w:rFonts w:asciiTheme="minorEastAsia" w:hAnsiTheme="minorEastAsia"/>
                <w:kern w:val="0"/>
              </w:rPr>
            </w:pPr>
            <w:r w:rsidRPr="006440D7">
              <w:rPr>
                <w:rFonts w:asciiTheme="minorEastAsia" w:hAnsiTheme="minorEastAsia" w:hint="eastAsia"/>
                <w:kern w:val="0"/>
              </w:rPr>
              <w:t>(</w:t>
            </w:r>
            <w:r>
              <w:rPr>
                <w:rFonts w:asciiTheme="minorEastAsia" w:hAnsiTheme="minorEastAsia" w:hint="eastAsia"/>
                <w:kern w:val="0"/>
              </w:rPr>
              <w:t>1</w:t>
            </w:r>
            <w:r w:rsidRPr="006440D7">
              <w:rPr>
                <w:rFonts w:asciiTheme="minorEastAsia" w:hAnsiTheme="minorEastAsia" w:hint="eastAsia"/>
                <w:kern w:val="0"/>
              </w:rPr>
              <w:t>)即期信用狀</w:t>
            </w:r>
          </w:p>
          <w:p w:rsidR="00B9685A" w:rsidRPr="006440D7" w:rsidRDefault="00B9685A" w:rsidP="00B9685A">
            <w:pPr>
              <w:rPr>
                <w:rFonts w:asciiTheme="minorEastAsia" w:hAnsiTheme="minorEastAsia"/>
                <w:kern w:val="0"/>
              </w:rPr>
            </w:pPr>
            <w:r w:rsidRPr="006440D7">
              <w:rPr>
                <w:rFonts w:asciiTheme="minorEastAsia" w:hAnsiTheme="minorEastAsia" w:hint="eastAsia"/>
                <w:kern w:val="0"/>
              </w:rPr>
              <w:t>(</w:t>
            </w:r>
            <w:r>
              <w:rPr>
                <w:rFonts w:asciiTheme="minorEastAsia" w:hAnsiTheme="minorEastAsia" w:hint="eastAsia"/>
                <w:kern w:val="0"/>
              </w:rPr>
              <w:t>2</w:t>
            </w:r>
            <w:r w:rsidRPr="006440D7">
              <w:rPr>
                <w:rFonts w:asciiTheme="minorEastAsia" w:hAnsiTheme="minorEastAsia" w:hint="eastAsia"/>
                <w:kern w:val="0"/>
              </w:rPr>
              <w:t>)遠期信用狀</w:t>
            </w:r>
          </w:p>
          <w:p w:rsidR="00B9685A" w:rsidRPr="006440D7" w:rsidRDefault="00B9685A" w:rsidP="00B9685A">
            <w:pPr>
              <w:rPr>
                <w:rFonts w:asciiTheme="minorEastAsia" w:hAnsiTheme="minorEastAsia"/>
                <w:kern w:val="0"/>
              </w:rPr>
            </w:pPr>
            <w:r w:rsidRPr="006440D7">
              <w:rPr>
                <w:rFonts w:asciiTheme="minorEastAsia" w:hAnsiTheme="minorEastAsia" w:hint="eastAsia"/>
                <w:kern w:val="0"/>
              </w:rPr>
              <w:t>(</w:t>
            </w:r>
            <w:r>
              <w:rPr>
                <w:rFonts w:asciiTheme="minorEastAsia" w:hAnsiTheme="minorEastAsia" w:hint="eastAsia"/>
                <w:kern w:val="0"/>
              </w:rPr>
              <w:t>3</w:t>
            </w:r>
            <w:r w:rsidRPr="006440D7">
              <w:rPr>
                <w:rFonts w:asciiTheme="minorEastAsia" w:hAnsiTheme="minorEastAsia" w:hint="eastAsia"/>
                <w:kern w:val="0"/>
              </w:rPr>
              <w:t>)</w:t>
            </w:r>
            <w:proofErr w:type="gramStart"/>
            <w:r w:rsidRPr="006440D7">
              <w:rPr>
                <w:rFonts w:asciiTheme="minorEastAsia" w:hAnsiTheme="minorEastAsia" w:hint="eastAsia"/>
                <w:kern w:val="0"/>
              </w:rPr>
              <w:t>保兌信用</w:t>
            </w:r>
            <w:proofErr w:type="gramEnd"/>
            <w:r w:rsidRPr="006440D7">
              <w:rPr>
                <w:rFonts w:asciiTheme="minorEastAsia" w:hAnsiTheme="minorEastAsia" w:hint="eastAsia"/>
                <w:kern w:val="0"/>
              </w:rPr>
              <w:t>狀</w:t>
            </w:r>
          </w:p>
          <w:p w:rsidR="00A655F6" w:rsidRDefault="00B9685A" w:rsidP="00B9685A">
            <w:pPr>
              <w:rPr>
                <w:szCs w:val="24"/>
              </w:rPr>
            </w:pPr>
            <w:r w:rsidRPr="006440D7">
              <w:rPr>
                <w:rFonts w:asciiTheme="minorEastAsia" w:hAnsiTheme="minorEastAsia" w:hint="eastAsia"/>
                <w:kern w:val="0"/>
              </w:rPr>
              <w:t>(</w:t>
            </w:r>
            <w:r>
              <w:rPr>
                <w:rFonts w:asciiTheme="minorEastAsia" w:hAnsiTheme="minorEastAsia" w:hint="eastAsia"/>
                <w:kern w:val="0"/>
              </w:rPr>
              <w:t>4</w:t>
            </w:r>
            <w:r w:rsidRPr="006440D7">
              <w:rPr>
                <w:rFonts w:asciiTheme="minorEastAsia" w:hAnsiTheme="minorEastAsia" w:hint="eastAsia"/>
                <w:kern w:val="0"/>
              </w:rPr>
              <w:t>)擔保信用狀</w:t>
            </w:r>
          </w:p>
        </w:tc>
        <w:tc>
          <w:tcPr>
            <w:tcW w:w="2766" w:type="dxa"/>
          </w:tcPr>
          <w:p w:rsidR="00A655F6" w:rsidRDefault="00B9685A" w:rsidP="00A655F6">
            <w:pPr>
              <w:spacing w:line="360" w:lineRule="auto"/>
              <w:rPr>
                <w:szCs w:val="24"/>
              </w:rPr>
            </w:pPr>
            <w:r>
              <w:rPr>
                <w:rFonts w:hint="eastAsia"/>
                <w:szCs w:val="24"/>
              </w:rPr>
              <w:t>3</w:t>
            </w:r>
          </w:p>
        </w:tc>
      </w:tr>
      <w:tr w:rsidR="00A655F6" w:rsidTr="00A655F6">
        <w:tc>
          <w:tcPr>
            <w:tcW w:w="562" w:type="dxa"/>
          </w:tcPr>
          <w:p w:rsidR="00A655F6" w:rsidRDefault="00A655F6" w:rsidP="00A655F6">
            <w:pPr>
              <w:spacing w:line="360" w:lineRule="auto"/>
              <w:rPr>
                <w:szCs w:val="24"/>
              </w:rPr>
            </w:pPr>
            <w:r>
              <w:rPr>
                <w:rFonts w:hint="eastAsia"/>
                <w:szCs w:val="24"/>
              </w:rPr>
              <w:t>2</w:t>
            </w:r>
          </w:p>
        </w:tc>
        <w:tc>
          <w:tcPr>
            <w:tcW w:w="4968" w:type="dxa"/>
          </w:tcPr>
          <w:p w:rsidR="00B9685A" w:rsidRPr="001966FF" w:rsidRDefault="00B9685A" w:rsidP="00B9685A">
            <w:pPr>
              <w:rPr>
                <w:color w:val="000000"/>
              </w:rPr>
            </w:pPr>
            <w:r w:rsidRPr="001966FF">
              <w:rPr>
                <w:rFonts w:hint="eastAsia"/>
                <w:color w:val="000000"/>
              </w:rPr>
              <w:t>依</w:t>
            </w:r>
            <w:r w:rsidRPr="001966FF">
              <w:rPr>
                <w:rFonts w:hint="eastAsia"/>
                <w:color w:val="000000"/>
              </w:rPr>
              <w:t xml:space="preserve"> URC522 </w:t>
            </w:r>
            <w:r w:rsidRPr="001966FF">
              <w:rPr>
                <w:rFonts w:hint="eastAsia"/>
                <w:color w:val="000000"/>
              </w:rPr>
              <w:t>規定，受委託人委託處理託收之銀行，稱為下列何者？</w:t>
            </w:r>
            <w:r>
              <w:rPr>
                <w:rFonts w:hint="eastAsia"/>
                <w:color w:val="000000"/>
              </w:rPr>
              <w:t>(</w:t>
            </w:r>
            <w:r w:rsidRPr="001966FF">
              <w:rPr>
                <w:rFonts w:hint="eastAsia"/>
                <w:color w:val="000000"/>
              </w:rPr>
              <w:t>106</w:t>
            </w:r>
            <w:r w:rsidRPr="001966FF">
              <w:rPr>
                <w:rFonts w:hint="eastAsia"/>
                <w:color w:val="000000"/>
              </w:rPr>
              <w:t>年初階外匯人員</w:t>
            </w:r>
            <w:r w:rsidRPr="001966FF">
              <w:rPr>
                <w:rFonts w:hint="eastAsia"/>
                <w:color w:val="000000"/>
              </w:rPr>
              <w:t>29</w:t>
            </w:r>
            <w:r w:rsidRPr="001966FF">
              <w:rPr>
                <w:rFonts w:hint="eastAsia"/>
                <w:color w:val="000000"/>
              </w:rPr>
              <w:t>屆</w:t>
            </w:r>
            <w:r>
              <w:rPr>
                <w:rFonts w:hint="eastAsia"/>
                <w:color w:val="000000"/>
              </w:rPr>
              <w:t>測驗試題</w:t>
            </w:r>
            <w:r>
              <w:rPr>
                <w:rFonts w:hint="eastAsia"/>
                <w:color w:val="000000"/>
              </w:rPr>
              <w:t>)</w:t>
            </w:r>
          </w:p>
          <w:p w:rsidR="00B9685A" w:rsidRPr="001966FF" w:rsidRDefault="00B9685A" w:rsidP="00B9685A">
            <w:pPr>
              <w:rPr>
                <w:color w:val="000000"/>
              </w:rPr>
            </w:pPr>
            <w:r w:rsidRPr="001966FF">
              <w:rPr>
                <w:color w:val="000000"/>
              </w:rPr>
              <w:t>(</w:t>
            </w:r>
            <w:r>
              <w:rPr>
                <w:rFonts w:hint="eastAsia"/>
                <w:color w:val="000000"/>
              </w:rPr>
              <w:t>1</w:t>
            </w:r>
            <w:r w:rsidRPr="001966FF">
              <w:rPr>
                <w:color w:val="000000"/>
              </w:rPr>
              <w:t>) COLLECTING BANK</w:t>
            </w:r>
          </w:p>
          <w:p w:rsidR="00B9685A" w:rsidRPr="001966FF" w:rsidRDefault="00B9685A" w:rsidP="00B9685A">
            <w:pPr>
              <w:rPr>
                <w:color w:val="000000"/>
              </w:rPr>
            </w:pPr>
            <w:r w:rsidRPr="001966FF">
              <w:rPr>
                <w:color w:val="000000"/>
              </w:rPr>
              <w:t>(</w:t>
            </w:r>
            <w:r>
              <w:rPr>
                <w:rFonts w:hint="eastAsia"/>
                <w:color w:val="000000"/>
              </w:rPr>
              <w:t>2</w:t>
            </w:r>
            <w:r w:rsidRPr="001966FF">
              <w:rPr>
                <w:color w:val="000000"/>
              </w:rPr>
              <w:t>) REMITTING BANK</w:t>
            </w:r>
          </w:p>
          <w:p w:rsidR="00B9685A" w:rsidRPr="001966FF" w:rsidRDefault="00B9685A" w:rsidP="00B9685A">
            <w:pPr>
              <w:rPr>
                <w:color w:val="000000"/>
              </w:rPr>
            </w:pPr>
            <w:r w:rsidRPr="001966FF">
              <w:rPr>
                <w:color w:val="000000"/>
              </w:rPr>
              <w:t>(</w:t>
            </w:r>
            <w:r>
              <w:rPr>
                <w:rFonts w:hint="eastAsia"/>
                <w:color w:val="000000"/>
              </w:rPr>
              <w:t>3</w:t>
            </w:r>
            <w:r w:rsidRPr="001966FF">
              <w:rPr>
                <w:color w:val="000000"/>
              </w:rPr>
              <w:t>) PRESENTING BANK</w:t>
            </w:r>
          </w:p>
          <w:p w:rsidR="00A655F6" w:rsidRDefault="00B9685A" w:rsidP="00B9685A">
            <w:pPr>
              <w:rPr>
                <w:szCs w:val="24"/>
              </w:rPr>
            </w:pPr>
            <w:r w:rsidRPr="001966FF">
              <w:rPr>
                <w:color w:val="000000"/>
              </w:rPr>
              <w:t>(</w:t>
            </w:r>
            <w:r>
              <w:rPr>
                <w:rFonts w:hint="eastAsia"/>
                <w:color w:val="000000"/>
              </w:rPr>
              <w:t>4</w:t>
            </w:r>
            <w:r w:rsidRPr="001966FF">
              <w:rPr>
                <w:color w:val="000000"/>
              </w:rPr>
              <w:t>) PAYING BANK</w:t>
            </w:r>
          </w:p>
        </w:tc>
        <w:tc>
          <w:tcPr>
            <w:tcW w:w="2766" w:type="dxa"/>
          </w:tcPr>
          <w:p w:rsidR="00A655F6" w:rsidRDefault="00B9685A" w:rsidP="00A655F6">
            <w:pPr>
              <w:spacing w:line="360" w:lineRule="auto"/>
              <w:rPr>
                <w:szCs w:val="24"/>
              </w:rPr>
            </w:pPr>
            <w:r>
              <w:rPr>
                <w:rFonts w:hint="eastAsia"/>
                <w:szCs w:val="24"/>
              </w:rPr>
              <w:t>2</w:t>
            </w:r>
          </w:p>
        </w:tc>
      </w:tr>
      <w:tr w:rsidR="00A655F6" w:rsidTr="00A655F6">
        <w:tc>
          <w:tcPr>
            <w:tcW w:w="562" w:type="dxa"/>
          </w:tcPr>
          <w:p w:rsidR="00A655F6" w:rsidRDefault="00A655F6" w:rsidP="00A655F6">
            <w:pPr>
              <w:spacing w:line="360" w:lineRule="auto"/>
              <w:rPr>
                <w:szCs w:val="24"/>
              </w:rPr>
            </w:pPr>
            <w:r>
              <w:rPr>
                <w:rFonts w:hint="eastAsia"/>
                <w:szCs w:val="24"/>
              </w:rPr>
              <w:t>3</w:t>
            </w:r>
          </w:p>
        </w:tc>
        <w:tc>
          <w:tcPr>
            <w:tcW w:w="4968" w:type="dxa"/>
          </w:tcPr>
          <w:p w:rsidR="00C614E5" w:rsidRPr="00AC29BF" w:rsidRDefault="00C614E5" w:rsidP="00C614E5">
            <w:pPr>
              <w:rPr>
                <w:rFonts w:asciiTheme="minorEastAsia" w:hAnsiTheme="minorEastAsia"/>
              </w:rPr>
            </w:pPr>
            <w:r w:rsidRPr="00AC29BF">
              <w:rPr>
                <w:rFonts w:asciiTheme="minorEastAsia" w:hAnsiTheme="minorEastAsia" w:hint="eastAsia"/>
              </w:rPr>
              <w:t>REIMBURSING BANK意指下列何種銀行？</w:t>
            </w:r>
            <w:r>
              <w:rPr>
                <w:rFonts w:asciiTheme="minorEastAsia" w:hAnsiTheme="minorEastAsia" w:hint="eastAsia"/>
              </w:rPr>
              <w:t>(106年第29屆初階外匯人員專業</w:t>
            </w:r>
            <w:r>
              <w:rPr>
                <w:rFonts w:asciiTheme="minorEastAsia" w:hAnsiTheme="minorEastAsia" w:hint="eastAsia"/>
              </w:rPr>
              <w:lastRenderedPageBreak/>
              <w:t>能力測驗試題)</w:t>
            </w:r>
          </w:p>
          <w:p w:rsidR="00C614E5" w:rsidRDefault="00C614E5" w:rsidP="00C614E5">
            <w:pPr>
              <w:rPr>
                <w:rFonts w:asciiTheme="minorEastAsia" w:hAnsiTheme="minorEastAsia"/>
              </w:rPr>
            </w:pPr>
            <w:r w:rsidRPr="00AC29BF">
              <w:rPr>
                <w:rFonts w:asciiTheme="minorEastAsia" w:hAnsiTheme="minorEastAsia" w:hint="eastAsia"/>
              </w:rPr>
              <w:t xml:space="preserve">(1) 補償銀行 </w:t>
            </w:r>
          </w:p>
          <w:p w:rsidR="00C614E5" w:rsidRDefault="00C614E5" w:rsidP="00C614E5">
            <w:pPr>
              <w:rPr>
                <w:rFonts w:asciiTheme="minorEastAsia" w:hAnsiTheme="minorEastAsia"/>
              </w:rPr>
            </w:pPr>
            <w:r w:rsidRPr="00AC29BF">
              <w:rPr>
                <w:rFonts w:asciiTheme="minorEastAsia" w:hAnsiTheme="minorEastAsia" w:hint="eastAsia"/>
              </w:rPr>
              <w:t xml:space="preserve">(2) 求償銀行 </w:t>
            </w:r>
          </w:p>
          <w:p w:rsidR="00C614E5" w:rsidRDefault="00C614E5" w:rsidP="00C614E5">
            <w:pPr>
              <w:rPr>
                <w:rFonts w:asciiTheme="minorEastAsia" w:hAnsiTheme="minorEastAsia"/>
              </w:rPr>
            </w:pPr>
            <w:r w:rsidRPr="00AC29BF">
              <w:rPr>
                <w:rFonts w:asciiTheme="minorEastAsia" w:hAnsiTheme="minorEastAsia" w:hint="eastAsia"/>
              </w:rPr>
              <w:t xml:space="preserve">(3) 付款銀行 </w:t>
            </w:r>
          </w:p>
          <w:p w:rsidR="00A655F6" w:rsidRDefault="00C614E5" w:rsidP="00C614E5">
            <w:pPr>
              <w:rPr>
                <w:szCs w:val="24"/>
              </w:rPr>
            </w:pPr>
            <w:r w:rsidRPr="00AC29BF">
              <w:rPr>
                <w:rFonts w:asciiTheme="minorEastAsia" w:hAnsiTheme="minorEastAsia" w:hint="eastAsia"/>
              </w:rPr>
              <w:t xml:space="preserve">(4) </w:t>
            </w:r>
            <w:proofErr w:type="gramStart"/>
            <w:r w:rsidRPr="00AC29BF">
              <w:rPr>
                <w:rFonts w:asciiTheme="minorEastAsia" w:hAnsiTheme="minorEastAsia" w:hint="eastAsia"/>
              </w:rPr>
              <w:t>保兌銀行</w:t>
            </w:r>
            <w:proofErr w:type="gramEnd"/>
          </w:p>
        </w:tc>
        <w:tc>
          <w:tcPr>
            <w:tcW w:w="2766" w:type="dxa"/>
          </w:tcPr>
          <w:p w:rsidR="00A655F6" w:rsidRDefault="00C614E5" w:rsidP="00A655F6">
            <w:pPr>
              <w:spacing w:line="360" w:lineRule="auto"/>
              <w:rPr>
                <w:szCs w:val="24"/>
              </w:rPr>
            </w:pPr>
            <w:r>
              <w:rPr>
                <w:rFonts w:hint="eastAsia"/>
                <w:szCs w:val="24"/>
              </w:rPr>
              <w:lastRenderedPageBreak/>
              <w:t>1</w:t>
            </w:r>
          </w:p>
        </w:tc>
      </w:tr>
      <w:tr w:rsidR="00A655F6" w:rsidTr="00A655F6">
        <w:tc>
          <w:tcPr>
            <w:tcW w:w="562" w:type="dxa"/>
          </w:tcPr>
          <w:p w:rsidR="00A655F6" w:rsidRDefault="00A655F6" w:rsidP="00A655F6">
            <w:pPr>
              <w:spacing w:line="360" w:lineRule="auto"/>
              <w:rPr>
                <w:szCs w:val="24"/>
              </w:rPr>
            </w:pPr>
            <w:r>
              <w:rPr>
                <w:rFonts w:hint="eastAsia"/>
                <w:szCs w:val="24"/>
              </w:rPr>
              <w:t>4</w:t>
            </w:r>
          </w:p>
        </w:tc>
        <w:tc>
          <w:tcPr>
            <w:tcW w:w="4968" w:type="dxa"/>
          </w:tcPr>
          <w:p w:rsidR="00A655F6" w:rsidRDefault="00C614E5" w:rsidP="00C614E5">
            <w:pPr>
              <w:rPr>
                <w:szCs w:val="24"/>
              </w:rPr>
            </w:pPr>
            <w:r w:rsidRPr="00E425D3">
              <w:rPr>
                <w:rFonts w:hint="eastAsia"/>
                <w:color w:val="000000"/>
              </w:rPr>
              <w:t>在信用狀交易之關係人中，下列何者與開狀銀行負相同、確定之義務？</w:t>
            </w:r>
            <w:r>
              <w:rPr>
                <w:rFonts w:hint="eastAsia"/>
                <w:color w:val="000000"/>
              </w:rPr>
              <w:t>(</w:t>
            </w:r>
            <w:r w:rsidRPr="00594179">
              <w:rPr>
                <w:rFonts w:hint="eastAsia"/>
                <w:color w:val="000000"/>
              </w:rPr>
              <w:t>103</w:t>
            </w:r>
            <w:r w:rsidRPr="00594179">
              <w:rPr>
                <w:rFonts w:hint="eastAsia"/>
                <w:color w:val="000000"/>
              </w:rPr>
              <w:t>年第</w:t>
            </w:r>
            <w:r w:rsidRPr="00594179">
              <w:rPr>
                <w:rFonts w:hint="eastAsia"/>
                <w:color w:val="000000"/>
              </w:rPr>
              <w:t xml:space="preserve"> 24 </w:t>
            </w:r>
            <w:r w:rsidRPr="00594179">
              <w:rPr>
                <w:rFonts w:hint="eastAsia"/>
                <w:color w:val="000000"/>
              </w:rPr>
              <w:t>屆初階外匯人員</w:t>
            </w:r>
            <w:r>
              <w:rPr>
                <w:rFonts w:hint="eastAsia"/>
                <w:color w:val="000000"/>
              </w:rPr>
              <w:t>試題</w:t>
            </w:r>
            <w:r>
              <w:rPr>
                <w:rFonts w:hint="eastAsia"/>
                <w:color w:val="000000"/>
              </w:rPr>
              <w:t>)</w:t>
            </w:r>
            <w:r w:rsidRPr="00E425D3">
              <w:rPr>
                <w:rFonts w:hint="eastAsia"/>
                <w:color w:val="000000"/>
              </w:rPr>
              <w:br/>
              <w:t>(</w:t>
            </w:r>
            <w:r>
              <w:rPr>
                <w:rFonts w:hint="eastAsia"/>
                <w:color w:val="000000"/>
              </w:rPr>
              <w:t>1</w:t>
            </w:r>
            <w:r w:rsidRPr="00E425D3">
              <w:rPr>
                <w:rFonts w:hint="eastAsia"/>
                <w:color w:val="000000"/>
              </w:rPr>
              <w:t>) REIMBURSING BANK</w:t>
            </w:r>
            <w:r w:rsidRPr="00E425D3">
              <w:rPr>
                <w:rFonts w:hint="eastAsia"/>
                <w:color w:val="000000"/>
              </w:rPr>
              <w:br/>
              <w:t>(</w:t>
            </w:r>
            <w:r>
              <w:rPr>
                <w:rFonts w:hint="eastAsia"/>
                <w:color w:val="000000"/>
              </w:rPr>
              <w:t>2</w:t>
            </w:r>
            <w:r w:rsidRPr="00E425D3">
              <w:rPr>
                <w:rFonts w:hint="eastAsia"/>
                <w:color w:val="000000"/>
              </w:rPr>
              <w:t>) PAYING BANK</w:t>
            </w:r>
            <w:r w:rsidRPr="00E425D3">
              <w:rPr>
                <w:rFonts w:hint="eastAsia"/>
                <w:color w:val="000000"/>
              </w:rPr>
              <w:br/>
              <w:t>(</w:t>
            </w:r>
            <w:r>
              <w:rPr>
                <w:rFonts w:hint="eastAsia"/>
                <w:color w:val="000000"/>
              </w:rPr>
              <w:t>3</w:t>
            </w:r>
            <w:r w:rsidRPr="00E425D3">
              <w:rPr>
                <w:rFonts w:hint="eastAsia"/>
                <w:color w:val="000000"/>
              </w:rPr>
              <w:t>) CONFIRMING BANK</w:t>
            </w:r>
            <w:r w:rsidRPr="00E425D3">
              <w:rPr>
                <w:rFonts w:hint="eastAsia"/>
                <w:color w:val="000000"/>
              </w:rPr>
              <w:br/>
              <w:t>(</w:t>
            </w:r>
            <w:r>
              <w:rPr>
                <w:rFonts w:hint="eastAsia"/>
                <w:color w:val="000000"/>
              </w:rPr>
              <w:t>4</w:t>
            </w:r>
            <w:r w:rsidRPr="00E425D3">
              <w:rPr>
                <w:rFonts w:hint="eastAsia"/>
                <w:color w:val="000000"/>
              </w:rPr>
              <w:t>) NEGOTIATING BANK</w:t>
            </w:r>
          </w:p>
        </w:tc>
        <w:tc>
          <w:tcPr>
            <w:tcW w:w="2766" w:type="dxa"/>
          </w:tcPr>
          <w:p w:rsidR="00A655F6" w:rsidRDefault="00C614E5" w:rsidP="00A655F6">
            <w:pPr>
              <w:spacing w:line="360" w:lineRule="auto"/>
              <w:rPr>
                <w:szCs w:val="24"/>
              </w:rPr>
            </w:pPr>
            <w:r>
              <w:rPr>
                <w:rFonts w:hint="eastAsia"/>
                <w:szCs w:val="24"/>
              </w:rPr>
              <w:t>3</w:t>
            </w:r>
          </w:p>
        </w:tc>
      </w:tr>
    </w:tbl>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Pr="00A655F6" w:rsidRDefault="00A25426" w:rsidP="00A655F6">
      <w:pPr>
        <w:spacing w:line="360" w:lineRule="auto"/>
        <w:rPr>
          <w:szCs w:val="24"/>
        </w:rPr>
      </w:pPr>
    </w:p>
    <w:p w:rsidR="00A25426" w:rsidRDefault="00A25426" w:rsidP="00A655F6">
      <w:pPr>
        <w:spacing w:line="360" w:lineRule="auto"/>
        <w:rPr>
          <w:szCs w:val="24"/>
        </w:rPr>
      </w:pPr>
    </w:p>
    <w:p w:rsidR="00C614E5" w:rsidRDefault="00C614E5" w:rsidP="00A655F6">
      <w:pPr>
        <w:spacing w:line="360" w:lineRule="auto"/>
        <w:rPr>
          <w:szCs w:val="24"/>
        </w:rPr>
      </w:pPr>
    </w:p>
    <w:p w:rsidR="00C614E5" w:rsidRDefault="00C614E5" w:rsidP="00A655F6">
      <w:pPr>
        <w:spacing w:line="360" w:lineRule="auto"/>
        <w:rPr>
          <w:szCs w:val="24"/>
        </w:rPr>
      </w:pPr>
    </w:p>
    <w:p w:rsidR="00C614E5" w:rsidRDefault="00C614E5" w:rsidP="00A655F6">
      <w:pPr>
        <w:spacing w:line="360" w:lineRule="auto"/>
        <w:rPr>
          <w:szCs w:val="24"/>
        </w:rPr>
      </w:pPr>
    </w:p>
    <w:p w:rsidR="00C614E5" w:rsidRDefault="00C614E5" w:rsidP="00A655F6">
      <w:pPr>
        <w:spacing w:line="360" w:lineRule="auto"/>
        <w:rPr>
          <w:szCs w:val="24"/>
        </w:rPr>
      </w:pPr>
    </w:p>
    <w:p w:rsidR="00C614E5" w:rsidRDefault="00C614E5" w:rsidP="00A655F6">
      <w:pPr>
        <w:spacing w:line="360" w:lineRule="auto"/>
        <w:rPr>
          <w:szCs w:val="24"/>
        </w:rPr>
      </w:pPr>
    </w:p>
    <w:p w:rsidR="00C614E5" w:rsidRDefault="00C614E5" w:rsidP="00A655F6">
      <w:pPr>
        <w:spacing w:line="360" w:lineRule="auto"/>
        <w:rPr>
          <w:szCs w:val="24"/>
        </w:rPr>
      </w:pPr>
    </w:p>
    <w:p w:rsidR="00C614E5" w:rsidRDefault="00C614E5" w:rsidP="00A655F6">
      <w:pPr>
        <w:spacing w:line="360" w:lineRule="auto"/>
        <w:rPr>
          <w:szCs w:val="24"/>
        </w:rPr>
      </w:pPr>
    </w:p>
    <w:p w:rsidR="00C614E5" w:rsidRDefault="00C614E5" w:rsidP="00A655F6">
      <w:pPr>
        <w:spacing w:line="360" w:lineRule="auto"/>
        <w:rPr>
          <w:szCs w:val="24"/>
        </w:rPr>
      </w:pPr>
    </w:p>
    <w:p w:rsidR="00C614E5" w:rsidRPr="00A655F6" w:rsidRDefault="00C614E5" w:rsidP="00A655F6">
      <w:pPr>
        <w:spacing w:line="360" w:lineRule="auto"/>
        <w:rPr>
          <w:szCs w:val="24"/>
        </w:rPr>
      </w:pPr>
    </w:p>
    <w:p w:rsidR="0048683B" w:rsidRDefault="00CF43A8" w:rsidP="0048683B">
      <w:pPr>
        <w:jc w:val="center"/>
        <w:rPr>
          <w:sz w:val="40"/>
          <w:szCs w:val="40"/>
        </w:rPr>
      </w:pPr>
      <w:r w:rsidRPr="00CF43A8">
        <w:rPr>
          <w:rFonts w:hint="eastAsia"/>
          <w:sz w:val="40"/>
          <w:szCs w:val="40"/>
        </w:rPr>
        <w:t>第四章</w:t>
      </w:r>
    </w:p>
    <w:p w:rsidR="000057E4" w:rsidRPr="000057E4" w:rsidRDefault="000057E4" w:rsidP="000057E4">
      <w:pPr>
        <w:spacing w:line="480" w:lineRule="auto"/>
        <w:jc w:val="center"/>
        <w:rPr>
          <w:b/>
          <w:sz w:val="26"/>
          <w:szCs w:val="26"/>
        </w:rPr>
      </w:pPr>
      <w:r w:rsidRPr="000057E4">
        <w:rPr>
          <w:rFonts w:hint="eastAsia"/>
          <w:b/>
          <w:sz w:val="26"/>
          <w:szCs w:val="26"/>
        </w:rPr>
        <w:t>進口信用狀業務</w:t>
      </w:r>
    </w:p>
    <w:p w:rsidR="002C4769" w:rsidRPr="00981277" w:rsidRDefault="00981277" w:rsidP="00981277">
      <w:pPr>
        <w:spacing w:line="480" w:lineRule="auto"/>
        <w:jc w:val="center"/>
        <w:rPr>
          <w:b/>
          <w:sz w:val="26"/>
          <w:szCs w:val="26"/>
        </w:rPr>
      </w:pPr>
      <w:r w:rsidRPr="00981277">
        <w:rPr>
          <w:rFonts w:hint="eastAsia"/>
          <w:b/>
          <w:sz w:val="26"/>
          <w:szCs w:val="26"/>
        </w:rPr>
        <w:t>信用狀內容</w:t>
      </w:r>
    </w:p>
    <w:p w:rsidR="002C4769" w:rsidRPr="0095065B" w:rsidRDefault="00981277"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一、信用狀本身</w:t>
      </w:r>
      <w:r w:rsidR="002B5BA7" w:rsidRPr="0095065B">
        <w:rPr>
          <w:rFonts w:asciiTheme="minorHAnsi" w:eastAsiaTheme="minorEastAsia" w:cstheme="minorBidi" w:hint="eastAsia"/>
          <w:color w:val="auto"/>
          <w:kern w:val="2"/>
          <w:sz w:val="26"/>
          <w:szCs w:val="26"/>
        </w:rPr>
        <w:t>包含</w:t>
      </w:r>
    </w:p>
    <w:p w:rsidR="00981277" w:rsidRPr="0095065B" w:rsidRDefault="002B5BA7"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申請人</w:t>
      </w:r>
      <w:r w:rsidR="000A0EEE" w:rsidRPr="0095065B">
        <w:rPr>
          <w:rFonts w:asciiTheme="minorHAnsi" w:eastAsiaTheme="minorEastAsia" w:cstheme="minorBidi" w:hint="eastAsia"/>
          <w:color w:val="auto"/>
          <w:kern w:val="2"/>
          <w:sz w:val="26"/>
          <w:szCs w:val="26"/>
        </w:rPr>
        <w:t>(A</w:t>
      </w:r>
      <w:r w:rsidR="000A0EEE" w:rsidRPr="0095065B">
        <w:rPr>
          <w:rFonts w:asciiTheme="minorHAnsi" w:eastAsiaTheme="minorEastAsia" w:cstheme="minorBidi"/>
          <w:color w:val="auto"/>
          <w:kern w:val="2"/>
          <w:sz w:val="26"/>
          <w:szCs w:val="26"/>
        </w:rPr>
        <w:t>pplicant</w:t>
      </w:r>
      <w:r w:rsidR="00097B3F" w:rsidRPr="0095065B">
        <w:rPr>
          <w:rFonts w:asciiTheme="minorHAnsi" w:eastAsiaTheme="minorEastAsia" w:cstheme="minorBidi" w:hint="eastAsia"/>
          <w:color w:val="auto"/>
          <w:kern w:val="2"/>
          <w:sz w:val="26"/>
          <w:szCs w:val="26"/>
        </w:rPr>
        <w:t>，即進口商</w:t>
      </w:r>
      <w:r w:rsidR="00097B3F" w:rsidRPr="0095065B">
        <w:rPr>
          <w:rFonts w:asciiTheme="minorHAnsi" w:eastAsiaTheme="minorEastAsia" w:cstheme="minorBidi" w:hint="eastAsia"/>
          <w:color w:val="auto"/>
          <w:kern w:val="2"/>
          <w:sz w:val="26"/>
          <w:szCs w:val="26"/>
        </w:rPr>
        <w:t>)</w:t>
      </w:r>
    </w:p>
    <w:p w:rsidR="002B5BA7" w:rsidRPr="0095065B" w:rsidRDefault="002B5BA7"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受益人</w:t>
      </w:r>
      <w:r w:rsidR="00097B3F" w:rsidRPr="0095065B">
        <w:rPr>
          <w:rFonts w:asciiTheme="minorHAnsi" w:eastAsiaTheme="minorEastAsia" w:cstheme="minorBidi" w:hint="eastAsia"/>
          <w:color w:val="auto"/>
          <w:kern w:val="2"/>
          <w:sz w:val="26"/>
          <w:szCs w:val="26"/>
        </w:rPr>
        <w:t>(B</w:t>
      </w:r>
      <w:r w:rsidR="00097B3F" w:rsidRPr="0095065B">
        <w:rPr>
          <w:rFonts w:asciiTheme="minorHAnsi" w:eastAsiaTheme="minorEastAsia" w:cstheme="minorBidi"/>
          <w:color w:val="auto"/>
          <w:kern w:val="2"/>
          <w:sz w:val="26"/>
          <w:szCs w:val="26"/>
        </w:rPr>
        <w:t>eneficiary</w:t>
      </w:r>
      <w:r w:rsidR="00097B3F" w:rsidRPr="0095065B">
        <w:rPr>
          <w:rFonts w:asciiTheme="minorHAnsi" w:eastAsiaTheme="minorEastAsia" w:cstheme="minorBidi" w:hint="eastAsia"/>
          <w:color w:val="auto"/>
          <w:kern w:val="2"/>
          <w:sz w:val="26"/>
          <w:szCs w:val="26"/>
        </w:rPr>
        <w:t>，即出口商</w:t>
      </w:r>
      <w:r w:rsidR="00097B3F" w:rsidRPr="0095065B">
        <w:rPr>
          <w:rFonts w:asciiTheme="minorHAnsi" w:eastAsiaTheme="minorEastAsia" w:cstheme="minorBidi" w:hint="eastAsia"/>
          <w:color w:val="auto"/>
          <w:kern w:val="2"/>
          <w:sz w:val="26"/>
          <w:szCs w:val="26"/>
        </w:rPr>
        <w:t>)</w:t>
      </w:r>
    </w:p>
    <w:p w:rsidR="002B5BA7" w:rsidRPr="0095065B" w:rsidRDefault="002B5BA7"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開狀銀行</w:t>
      </w:r>
    </w:p>
    <w:p w:rsidR="002B5BA7" w:rsidRPr="0095065B" w:rsidRDefault="002B5BA7"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通知銀行</w:t>
      </w:r>
    </w:p>
    <w:p w:rsidR="001A5BEF" w:rsidRPr="0095065B" w:rsidRDefault="001A5BEF"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開發方式：</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郵寄</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一般情形、</w:t>
      </w:r>
      <w:r w:rsidRPr="0095065B">
        <w:rPr>
          <w:rFonts w:asciiTheme="minorHAnsi" w:eastAsiaTheme="minorEastAsia" w:cstheme="minorBidi" w:hint="eastAsia"/>
          <w:color w:val="auto"/>
          <w:kern w:val="2"/>
          <w:sz w:val="26"/>
          <w:szCs w:val="26"/>
        </w:rPr>
        <w:t>2</w:t>
      </w:r>
      <w:r w:rsidR="00237E19" w:rsidRPr="0095065B">
        <w:rPr>
          <w:rFonts w:asciiTheme="minorHAnsi" w:eastAsiaTheme="minorEastAsia" w:cstheme="minorBidi" w:hint="eastAsia"/>
          <w:color w:val="auto"/>
          <w:kern w:val="2"/>
          <w:sz w:val="26"/>
          <w:szCs w:val="26"/>
        </w:rPr>
        <w:t>.</w:t>
      </w:r>
      <w:r w:rsidR="00237E19" w:rsidRPr="0095065B">
        <w:rPr>
          <w:rFonts w:asciiTheme="minorHAnsi" w:eastAsiaTheme="minorEastAsia" w:cstheme="minorBidi" w:hint="eastAsia"/>
          <w:color w:val="auto"/>
          <w:kern w:val="2"/>
          <w:sz w:val="26"/>
          <w:szCs w:val="26"/>
        </w:rPr>
        <w:t>電報：</w:t>
      </w:r>
      <w:r w:rsidR="00237E19" w:rsidRPr="0095065B">
        <w:rPr>
          <w:rFonts w:asciiTheme="minorHAnsi" w:eastAsiaTheme="minorEastAsia" w:cstheme="minorBidi" w:hint="eastAsia"/>
          <w:color w:val="auto"/>
          <w:kern w:val="2"/>
          <w:sz w:val="26"/>
          <w:szCs w:val="26"/>
        </w:rPr>
        <w:t>(i)</w:t>
      </w:r>
      <w:r w:rsidR="00237E19" w:rsidRPr="0095065B">
        <w:rPr>
          <w:rFonts w:asciiTheme="minorHAnsi" w:eastAsiaTheme="minorEastAsia" w:cstheme="minorBidi" w:hint="eastAsia"/>
          <w:color w:val="auto"/>
          <w:kern w:val="2"/>
          <w:sz w:val="26"/>
          <w:szCs w:val="26"/>
        </w:rPr>
        <w:t>簡電</w:t>
      </w:r>
      <w:r w:rsidR="00237E19" w:rsidRPr="0095065B">
        <w:rPr>
          <w:rFonts w:asciiTheme="minorHAnsi" w:eastAsiaTheme="minorEastAsia" w:cstheme="minorBidi" w:hint="eastAsia"/>
          <w:color w:val="auto"/>
          <w:kern w:val="2"/>
          <w:sz w:val="26"/>
          <w:szCs w:val="26"/>
        </w:rPr>
        <w:t>(B</w:t>
      </w:r>
      <w:r w:rsidR="00237E19" w:rsidRPr="0095065B">
        <w:rPr>
          <w:rFonts w:asciiTheme="minorHAnsi" w:eastAsiaTheme="minorEastAsia" w:cstheme="minorBidi"/>
          <w:color w:val="auto"/>
          <w:kern w:val="2"/>
          <w:sz w:val="26"/>
          <w:szCs w:val="26"/>
        </w:rPr>
        <w:t>rief Cable)</w:t>
      </w:r>
      <w:r w:rsidR="00237E19" w:rsidRPr="0095065B">
        <w:rPr>
          <w:rFonts w:asciiTheme="minorHAnsi" w:eastAsiaTheme="minorEastAsia" w:cstheme="minorBidi" w:hint="eastAsia"/>
          <w:color w:val="auto"/>
          <w:kern w:val="2"/>
          <w:sz w:val="26"/>
          <w:szCs w:val="26"/>
        </w:rPr>
        <w:t>:</w:t>
      </w:r>
      <w:r w:rsidR="00237E19" w:rsidRPr="0095065B">
        <w:rPr>
          <w:rFonts w:asciiTheme="minorHAnsi" w:eastAsiaTheme="minorEastAsia" w:cstheme="minorBidi" w:hint="eastAsia"/>
          <w:color w:val="auto"/>
          <w:kern w:val="2"/>
          <w:sz w:val="26"/>
          <w:szCs w:val="26"/>
        </w:rPr>
        <w:t>先行電告，不能憑以押匯；受益人須憑</w:t>
      </w:r>
      <w:proofErr w:type="gramStart"/>
      <w:r w:rsidR="00237E19" w:rsidRPr="0095065B">
        <w:rPr>
          <w:rFonts w:asciiTheme="minorHAnsi" w:eastAsiaTheme="minorEastAsia" w:cstheme="minorBidi"/>
          <w:color w:val="auto"/>
          <w:kern w:val="2"/>
          <w:sz w:val="26"/>
          <w:szCs w:val="26"/>
        </w:rPr>
        <w:t>”</w:t>
      </w:r>
      <w:proofErr w:type="gramEnd"/>
      <w:r w:rsidR="00237E19" w:rsidRPr="0095065B">
        <w:rPr>
          <w:rFonts w:asciiTheme="minorHAnsi" w:eastAsiaTheme="minorEastAsia" w:cstheme="minorBidi" w:hint="eastAsia"/>
          <w:color w:val="auto"/>
          <w:kern w:val="2"/>
          <w:sz w:val="26"/>
          <w:szCs w:val="26"/>
        </w:rPr>
        <w:t>郵寄電報證實書</w:t>
      </w:r>
      <w:r w:rsidR="00237E19" w:rsidRPr="0095065B">
        <w:rPr>
          <w:rFonts w:asciiTheme="minorHAnsi" w:eastAsiaTheme="minorEastAsia" w:cstheme="minorBidi"/>
          <w:color w:val="auto"/>
          <w:kern w:val="2"/>
          <w:sz w:val="26"/>
          <w:szCs w:val="26"/>
        </w:rPr>
        <w:t>”</w:t>
      </w:r>
      <w:r w:rsidR="00237E19" w:rsidRPr="0095065B">
        <w:rPr>
          <w:rFonts w:asciiTheme="minorHAnsi" w:eastAsiaTheme="minorEastAsia" w:cstheme="minorBidi" w:hint="eastAsia"/>
          <w:color w:val="auto"/>
          <w:kern w:val="2"/>
          <w:sz w:val="26"/>
          <w:szCs w:val="26"/>
        </w:rPr>
        <w:t>為生效的信用狀才能押匯。</w:t>
      </w:r>
      <w:r w:rsidR="00237E19" w:rsidRPr="0095065B">
        <w:rPr>
          <w:rFonts w:asciiTheme="minorHAnsi" w:eastAsiaTheme="minorEastAsia" w:cstheme="minorBidi" w:hint="eastAsia"/>
          <w:color w:val="auto"/>
          <w:kern w:val="2"/>
          <w:sz w:val="26"/>
          <w:szCs w:val="26"/>
        </w:rPr>
        <w:t>(</w:t>
      </w:r>
      <w:r w:rsidR="00237E19" w:rsidRPr="0095065B">
        <w:rPr>
          <w:rFonts w:asciiTheme="minorHAnsi" w:eastAsiaTheme="minorEastAsia" w:cstheme="minorBidi"/>
          <w:color w:val="auto"/>
          <w:kern w:val="2"/>
          <w:sz w:val="26"/>
          <w:szCs w:val="26"/>
        </w:rPr>
        <w:t>ii)</w:t>
      </w:r>
      <w:proofErr w:type="gramStart"/>
      <w:r w:rsidR="00237E19" w:rsidRPr="0095065B">
        <w:rPr>
          <w:rFonts w:asciiTheme="minorHAnsi" w:eastAsiaTheme="minorEastAsia" w:cstheme="minorBidi" w:hint="eastAsia"/>
          <w:color w:val="auto"/>
          <w:kern w:val="2"/>
          <w:sz w:val="26"/>
          <w:szCs w:val="26"/>
        </w:rPr>
        <w:t>詳電</w:t>
      </w:r>
      <w:proofErr w:type="gramEnd"/>
      <w:r w:rsidR="00237E19" w:rsidRPr="0095065B">
        <w:rPr>
          <w:rFonts w:asciiTheme="minorHAnsi" w:eastAsiaTheme="minorEastAsia" w:cstheme="minorBidi" w:hint="eastAsia"/>
          <w:color w:val="auto"/>
          <w:kern w:val="2"/>
          <w:sz w:val="26"/>
          <w:szCs w:val="26"/>
        </w:rPr>
        <w:t>(</w:t>
      </w:r>
      <w:r w:rsidR="00237E19" w:rsidRPr="0095065B">
        <w:rPr>
          <w:rFonts w:asciiTheme="minorHAnsi" w:eastAsiaTheme="minorEastAsia" w:cstheme="minorBidi"/>
          <w:color w:val="auto"/>
          <w:kern w:val="2"/>
          <w:sz w:val="26"/>
          <w:szCs w:val="26"/>
        </w:rPr>
        <w:t>Full Cable):</w:t>
      </w:r>
      <w:r w:rsidR="00237E19" w:rsidRPr="0095065B">
        <w:rPr>
          <w:rFonts w:asciiTheme="minorHAnsi" w:eastAsiaTheme="minorEastAsia" w:cstheme="minorBidi" w:hint="eastAsia"/>
          <w:color w:val="auto"/>
          <w:kern w:val="2"/>
          <w:sz w:val="26"/>
          <w:szCs w:val="26"/>
        </w:rPr>
        <w:t>本身即為生效的信用狀，</w:t>
      </w:r>
      <w:proofErr w:type="gramStart"/>
      <w:r w:rsidR="00237E19" w:rsidRPr="0095065B">
        <w:rPr>
          <w:rFonts w:asciiTheme="minorHAnsi" w:eastAsiaTheme="minorEastAsia" w:cstheme="minorBidi"/>
          <w:color w:val="auto"/>
          <w:kern w:val="2"/>
          <w:sz w:val="26"/>
          <w:szCs w:val="26"/>
        </w:rPr>
        <w:t>”</w:t>
      </w:r>
      <w:proofErr w:type="gramEnd"/>
      <w:r w:rsidR="00237E19" w:rsidRPr="0095065B">
        <w:rPr>
          <w:rFonts w:asciiTheme="minorHAnsi" w:eastAsiaTheme="minorEastAsia" w:cstheme="minorBidi" w:hint="eastAsia"/>
          <w:color w:val="auto"/>
          <w:kern w:val="2"/>
          <w:sz w:val="26"/>
          <w:szCs w:val="26"/>
        </w:rPr>
        <w:t>急件</w:t>
      </w:r>
      <w:r w:rsidR="00237E19" w:rsidRPr="0095065B">
        <w:rPr>
          <w:rFonts w:asciiTheme="minorHAnsi" w:eastAsiaTheme="minorEastAsia" w:cstheme="minorBidi"/>
          <w:color w:val="auto"/>
          <w:kern w:val="2"/>
          <w:sz w:val="26"/>
          <w:szCs w:val="26"/>
        </w:rPr>
        <w:t>”</w:t>
      </w:r>
      <w:r w:rsidR="00237E19" w:rsidRPr="0095065B">
        <w:rPr>
          <w:rFonts w:asciiTheme="minorHAnsi" w:eastAsiaTheme="minorEastAsia" w:cstheme="minorBidi" w:hint="eastAsia"/>
          <w:color w:val="auto"/>
          <w:kern w:val="2"/>
          <w:sz w:val="26"/>
          <w:szCs w:val="26"/>
        </w:rPr>
        <w:t>做為使用。</w:t>
      </w:r>
    </w:p>
    <w:p w:rsidR="002B5BA7" w:rsidRPr="0095065B" w:rsidRDefault="00626672"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通知</w:t>
      </w:r>
      <w:r w:rsidR="002B5BA7" w:rsidRPr="0095065B">
        <w:rPr>
          <w:rFonts w:asciiTheme="minorHAnsi" w:eastAsiaTheme="minorEastAsia" w:cstheme="minorBidi" w:hint="eastAsia"/>
          <w:color w:val="auto"/>
          <w:kern w:val="2"/>
          <w:sz w:val="26"/>
          <w:szCs w:val="26"/>
        </w:rPr>
        <w:t>方式：</w:t>
      </w:r>
      <w:r w:rsidR="002B5BA7" w:rsidRPr="0095065B">
        <w:rPr>
          <w:rFonts w:asciiTheme="minorHAnsi" w:eastAsiaTheme="minorEastAsia" w:cstheme="minorBidi" w:hint="eastAsia"/>
          <w:color w:val="auto"/>
          <w:kern w:val="2"/>
          <w:sz w:val="26"/>
          <w:szCs w:val="26"/>
        </w:rPr>
        <w:t>1.</w:t>
      </w:r>
      <w:r w:rsidR="002B5BA7" w:rsidRPr="0095065B">
        <w:rPr>
          <w:rFonts w:asciiTheme="minorHAnsi" w:eastAsiaTheme="minorEastAsia" w:cstheme="minorBidi" w:hint="eastAsia"/>
          <w:color w:val="auto"/>
          <w:kern w:val="2"/>
          <w:sz w:val="26"/>
          <w:szCs w:val="26"/>
        </w:rPr>
        <w:t>全電</w:t>
      </w:r>
      <w:r w:rsidRPr="0095065B">
        <w:rPr>
          <w:rFonts w:asciiTheme="minorHAnsi" w:eastAsiaTheme="minorEastAsia" w:cstheme="minorBidi" w:hint="eastAsia"/>
          <w:color w:val="auto"/>
          <w:kern w:val="2"/>
          <w:sz w:val="26"/>
          <w:szCs w:val="26"/>
        </w:rPr>
        <w:t>(F</w:t>
      </w:r>
      <w:r w:rsidRPr="0095065B">
        <w:rPr>
          <w:rFonts w:asciiTheme="minorHAnsi" w:eastAsiaTheme="minorEastAsia" w:cstheme="minorBidi"/>
          <w:color w:val="auto"/>
          <w:kern w:val="2"/>
          <w:sz w:val="26"/>
          <w:szCs w:val="26"/>
        </w:rPr>
        <w:t>ull Cable)</w:t>
      </w:r>
      <w:r w:rsidR="002B5BA7" w:rsidRPr="0095065B">
        <w:rPr>
          <w:rFonts w:asciiTheme="minorHAnsi" w:eastAsiaTheme="minorEastAsia" w:cstheme="minorBidi" w:hint="eastAsia"/>
          <w:color w:val="auto"/>
          <w:kern w:val="2"/>
          <w:sz w:val="26"/>
          <w:szCs w:val="26"/>
        </w:rPr>
        <w:t>、</w:t>
      </w:r>
      <w:r w:rsidR="002B5BA7" w:rsidRPr="0095065B">
        <w:rPr>
          <w:rFonts w:asciiTheme="minorHAnsi" w:eastAsiaTheme="minorEastAsia" w:cstheme="minorBidi" w:hint="eastAsia"/>
          <w:color w:val="auto"/>
          <w:kern w:val="2"/>
          <w:sz w:val="26"/>
          <w:szCs w:val="26"/>
        </w:rPr>
        <w:t>2.</w:t>
      </w:r>
      <w:r w:rsidR="002B5BA7" w:rsidRPr="0095065B">
        <w:rPr>
          <w:rFonts w:asciiTheme="minorHAnsi" w:eastAsiaTheme="minorEastAsia" w:cstheme="minorBidi" w:hint="eastAsia"/>
          <w:color w:val="auto"/>
          <w:kern w:val="2"/>
          <w:sz w:val="26"/>
          <w:szCs w:val="26"/>
        </w:rPr>
        <w:t>簡電</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Brief Cable)</w:t>
      </w:r>
      <w:r w:rsidR="002B5BA7" w:rsidRPr="0095065B">
        <w:rPr>
          <w:rFonts w:asciiTheme="minorHAnsi" w:eastAsiaTheme="minorEastAsia" w:cstheme="minorBidi" w:hint="eastAsia"/>
          <w:color w:val="auto"/>
          <w:kern w:val="2"/>
          <w:sz w:val="26"/>
          <w:szCs w:val="26"/>
        </w:rPr>
        <w:t>+</w:t>
      </w:r>
      <w:r w:rsidR="002B5BA7" w:rsidRPr="0095065B">
        <w:rPr>
          <w:rFonts w:asciiTheme="minorHAnsi" w:eastAsiaTheme="minorEastAsia" w:cstheme="minorBidi" w:hint="eastAsia"/>
          <w:color w:val="auto"/>
          <w:kern w:val="2"/>
          <w:sz w:val="26"/>
          <w:szCs w:val="26"/>
        </w:rPr>
        <w:t>郵寄證實書</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Mail Confirmation)</w:t>
      </w:r>
      <w:r w:rsidR="002B5BA7" w:rsidRPr="0095065B">
        <w:rPr>
          <w:rFonts w:asciiTheme="minorHAnsi" w:eastAsiaTheme="minorEastAsia" w:cstheme="minorBidi" w:hint="eastAsia"/>
          <w:color w:val="auto"/>
          <w:kern w:val="2"/>
          <w:sz w:val="26"/>
          <w:szCs w:val="26"/>
        </w:rPr>
        <w:t>、</w:t>
      </w:r>
      <w:r w:rsidR="002B5BA7" w:rsidRPr="0095065B">
        <w:rPr>
          <w:rFonts w:asciiTheme="minorHAnsi" w:eastAsiaTheme="minorEastAsia" w:cstheme="minorBidi" w:hint="eastAsia"/>
          <w:color w:val="auto"/>
          <w:kern w:val="2"/>
          <w:sz w:val="26"/>
          <w:szCs w:val="26"/>
        </w:rPr>
        <w:t>3.</w:t>
      </w:r>
      <w:r w:rsidR="00C64F09" w:rsidRPr="0095065B">
        <w:rPr>
          <w:rFonts w:asciiTheme="minorHAnsi" w:eastAsiaTheme="minorEastAsia" w:cstheme="minorBidi" w:hint="eastAsia"/>
          <w:color w:val="auto"/>
          <w:kern w:val="2"/>
          <w:sz w:val="26"/>
          <w:szCs w:val="26"/>
        </w:rPr>
        <w:t>航郵</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color w:val="auto"/>
          <w:kern w:val="2"/>
          <w:sz w:val="26"/>
          <w:szCs w:val="26"/>
        </w:rPr>
        <w:t>Airmail)</w:t>
      </w:r>
    </w:p>
    <w:p w:rsidR="00C64F09" w:rsidRPr="0095065B" w:rsidRDefault="00C64F09" w:rsidP="006C5313">
      <w:pPr>
        <w:pStyle w:val="Default"/>
        <w:numPr>
          <w:ilvl w:val="1"/>
          <w:numId w:val="13"/>
        </w:numPr>
        <w:spacing w:line="360" w:lineRule="auto"/>
        <w:rPr>
          <w:rFonts w:asciiTheme="minorHAnsi" w:eastAsiaTheme="minorEastAsia" w:cstheme="minorBidi"/>
          <w:color w:val="auto"/>
          <w:kern w:val="2"/>
          <w:sz w:val="26"/>
          <w:szCs w:val="26"/>
        </w:rPr>
      </w:pPr>
      <w:proofErr w:type="gramStart"/>
      <w:r w:rsidRPr="0095065B">
        <w:rPr>
          <w:rFonts w:asciiTheme="minorHAnsi" w:eastAsiaTheme="minorEastAsia" w:cstheme="minorBidi" w:hint="eastAsia"/>
          <w:color w:val="auto"/>
          <w:kern w:val="2"/>
          <w:sz w:val="26"/>
          <w:szCs w:val="26"/>
        </w:rPr>
        <w:t>用狀金額</w:t>
      </w:r>
      <w:proofErr w:type="gramEnd"/>
      <w:r w:rsidRPr="0095065B">
        <w:rPr>
          <w:rFonts w:asciiTheme="minorHAnsi" w:eastAsiaTheme="minorEastAsia" w:cstheme="minorBidi" w:hint="eastAsia"/>
          <w:color w:val="auto"/>
          <w:kern w:val="2"/>
          <w:sz w:val="26"/>
          <w:szCs w:val="26"/>
        </w:rPr>
        <w:t>：</w:t>
      </w:r>
      <w:r w:rsidR="00A77480" w:rsidRPr="0095065B">
        <w:rPr>
          <w:rFonts w:asciiTheme="minorHAnsi" w:eastAsiaTheme="minorEastAsia" w:cstheme="minorBidi" w:hint="eastAsia"/>
          <w:color w:val="auto"/>
          <w:kern w:val="2"/>
          <w:sz w:val="26"/>
          <w:szCs w:val="26"/>
        </w:rPr>
        <w:t>交易金額除部分已事前預付或尾款將</w:t>
      </w:r>
      <w:proofErr w:type="gramStart"/>
      <w:r w:rsidR="00A77480" w:rsidRPr="0095065B">
        <w:rPr>
          <w:rFonts w:asciiTheme="minorHAnsi" w:eastAsiaTheme="minorEastAsia" w:cstheme="minorBidi" w:hint="eastAsia"/>
          <w:color w:val="auto"/>
          <w:kern w:val="2"/>
          <w:sz w:val="26"/>
          <w:szCs w:val="26"/>
        </w:rPr>
        <w:t>後付外</w:t>
      </w:r>
      <w:proofErr w:type="gramEnd"/>
      <w:r w:rsidR="00A77480" w:rsidRPr="0095065B">
        <w:rPr>
          <w:rFonts w:asciiTheme="minorHAnsi" w:eastAsiaTheme="minorEastAsia" w:cstheme="minorBidi" w:hint="eastAsia"/>
          <w:color w:val="auto"/>
          <w:kern w:val="2"/>
          <w:sz w:val="26"/>
          <w:szCs w:val="26"/>
        </w:rPr>
        <w:t>，信用狀金額通常為發票金額的</w:t>
      </w:r>
      <w:r w:rsidR="00A77480" w:rsidRPr="0095065B">
        <w:rPr>
          <w:rFonts w:asciiTheme="minorHAnsi" w:eastAsiaTheme="minorEastAsia" w:cstheme="minorBidi" w:hint="eastAsia"/>
          <w:color w:val="auto"/>
          <w:kern w:val="2"/>
          <w:sz w:val="26"/>
          <w:szCs w:val="26"/>
        </w:rPr>
        <w:t>100%</w:t>
      </w:r>
      <w:r w:rsidR="00A77480" w:rsidRPr="0095065B">
        <w:rPr>
          <w:rFonts w:asciiTheme="minorHAnsi" w:eastAsiaTheme="minorEastAsia" w:cstheme="minorBidi" w:hint="eastAsia"/>
          <w:color w:val="auto"/>
          <w:kern w:val="2"/>
          <w:sz w:val="26"/>
          <w:szCs w:val="26"/>
        </w:rPr>
        <w:t>，即發票全額</w:t>
      </w:r>
      <w:r w:rsidR="00A77480" w:rsidRPr="0095065B">
        <w:rPr>
          <w:rFonts w:asciiTheme="minorHAnsi" w:eastAsiaTheme="minorEastAsia" w:cstheme="minorBidi" w:hint="eastAsia"/>
          <w:color w:val="auto"/>
          <w:kern w:val="2"/>
          <w:sz w:val="26"/>
          <w:szCs w:val="26"/>
        </w:rPr>
        <w:t>(</w:t>
      </w:r>
      <w:r w:rsidR="00A77480" w:rsidRPr="0095065B">
        <w:rPr>
          <w:rFonts w:asciiTheme="minorHAnsi" w:eastAsiaTheme="minorEastAsia" w:cstheme="minorBidi"/>
          <w:color w:val="auto"/>
          <w:kern w:val="2"/>
          <w:sz w:val="26"/>
          <w:szCs w:val="26"/>
        </w:rPr>
        <w:t>Full Invoice Value)</w:t>
      </w:r>
    </w:p>
    <w:p w:rsidR="00C64F09" w:rsidRPr="0095065B" w:rsidRDefault="00A77480"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有效期限：</w:t>
      </w:r>
      <w:r w:rsidR="00682D99" w:rsidRPr="0095065B">
        <w:rPr>
          <w:rFonts w:asciiTheme="minorHAnsi" w:eastAsiaTheme="minorEastAsia" w:cstheme="minorBidi" w:hint="eastAsia"/>
          <w:color w:val="auto"/>
          <w:kern w:val="2"/>
          <w:sz w:val="26"/>
          <w:szCs w:val="26"/>
        </w:rPr>
        <w:t>受益人得向指定為讓購、付款、承兌或承擔延期付款義務的銀行提示匯票的最後日期。</w:t>
      </w:r>
      <w:r w:rsidR="00682D99" w:rsidRPr="0095065B">
        <w:rPr>
          <w:rFonts w:asciiTheme="minorHAnsi" w:eastAsiaTheme="minorEastAsia" w:cstheme="minorBidi" w:hint="eastAsia"/>
          <w:color w:val="auto"/>
          <w:kern w:val="2"/>
          <w:sz w:val="26"/>
          <w:szCs w:val="26"/>
        </w:rPr>
        <w:t>(</w:t>
      </w:r>
      <w:r w:rsidR="00682D99" w:rsidRPr="0095065B">
        <w:rPr>
          <w:rFonts w:asciiTheme="minorHAnsi" w:eastAsiaTheme="minorEastAsia" w:cstheme="minorBidi" w:hint="eastAsia"/>
          <w:color w:val="auto"/>
          <w:kern w:val="2"/>
          <w:sz w:val="26"/>
          <w:szCs w:val="26"/>
        </w:rPr>
        <w:t>單據提示日</w:t>
      </w:r>
      <w:r w:rsidR="00682D99" w:rsidRPr="0095065B">
        <w:rPr>
          <w:rFonts w:asciiTheme="minorHAnsi" w:eastAsiaTheme="minorEastAsia" w:cstheme="minorBidi" w:hint="eastAsia"/>
          <w:color w:val="auto"/>
          <w:kern w:val="2"/>
          <w:sz w:val="26"/>
          <w:szCs w:val="26"/>
        </w:rPr>
        <w:t>)</w:t>
      </w:r>
    </w:p>
    <w:p w:rsidR="00A77480" w:rsidRPr="0095065B" w:rsidRDefault="00A77480"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匯票</w:t>
      </w:r>
      <w:proofErr w:type="gramStart"/>
      <w:r w:rsidRPr="0095065B">
        <w:rPr>
          <w:rFonts w:asciiTheme="minorHAnsi" w:eastAsiaTheme="minorEastAsia" w:cstheme="minorBidi" w:hint="eastAsia"/>
          <w:color w:val="auto"/>
          <w:kern w:val="2"/>
          <w:sz w:val="26"/>
          <w:szCs w:val="26"/>
        </w:rPr>
        <w:t>票</w:t>
      </w:r>
      <w:proofErr w:type="gramEnd"/>
      <w:r w:rsidRPr="0095065B">
        <w:rPr>
          <w:rFonts w:asciiTheme="minorHAnsi" w:eastAsiaTheme="minorEastAsia" w:cstheme="minorBidi" w:hint="eastAsia"/>
          <w:color w:val="auto"/>
          <w:kern w:val="2"/>
          <w:sz w:val="26"/>
          <w:szCs w:val="26"/>
        </w:rPr>
        <w:t>期：</w:t>
      </w:r>
      <w:proofErr w:type="gramStart"/>
      <w:r w:rsidR="00682D99" w:rsidRPr="0095065B">
        <w:rPr>
          <w:rFonts w:asciiTheme="minorHAnsi" w:eastAsiaTheme="minorEastAsia" w:cstheme="minorBidi" w:hint="eastAsia"/>
          <w:color w:val="auto"/>
          <w:kern w:val="2"/>
          <w:sz w:val="26"/>
          <w:szCs w:val="26"/>
        </w:rPr>
        <w:t>如見票即</w:t>
      </w:r>
      <w:proofErr w:type="gramEnd"/>
      <w:r w:rsidR="00682D99" w:rsidRPr="0095065B">
        <w:rPr>
          <w:rFonts w:asciiTheme="minorHAnsi" w:eastAsiaTheme="minorEastAsia" w:cstheme="minorBidi" w:hint="eastAsia"/>
          <w:color w:val="auto"/>
          <w:kern w:val="2"/>
          <w:sz w:val="26"/>
          <w:szCs w:val="26"/>
        </w:rPr>
        <w:t>付</w:t>
      </w:r>
      <w:r w:rsidR="00682D99" w:rsidRPr="0095065B">
        <w:rPr>
          <w:rFonts w:asciiTheme="minorHAnsi" w:eastAsiaTheme="minorEastAsia" w:cstheme="minorBidi" w:hint="eastAsia"/>
          <w:color w:val="auto"/>
          <w:kern w:val="2"/>
          <w:sz w:val="26"/>
          <w:szCs w:val="26"/>
        </w:rPr>
        <w:t>(</w:t>
      </w:r>
      <w:r w:rsidR="00682D99" w:rsidRPr="0095065B">
        <w:rPr>
          <w:rFonts w:asciiTheme="minorHAnsi" w:eastAsiaTheme="minorEastAsia" w:cstheme="minorBidi" w:hint="eastAsia"/>
          <w:color w:val="auto"/>
          <w:kern w:val="2"/>
          <w:sz w:val="26"/>
          <w:szCs w:val="26"/>
        </w:rPr>
        <w:t>即期</w:t>
      </w:r>
      <w:r w:rsidR="00682D99" w:rsidRPr="0095065B">
        <w:rPr>
          <w:rFonts w:asciiTheme="minorHAnsi" w:eastAsiaTheme="minorEastAsia" w:cstheme="minorBidi" w:hint="eastAsia"/>
          <w:color w:val="auto"/>
          <w:kern w:val="2"/>
          <w:sz w:val="26"/>
          <w:szCs w:val="26"/>
        </w:rPr>
        <w:t>)</w:t>
      </w:r>
      <w:r w:rsidR="00682D99" w:rsidRPr="0095065B">
        <w:rPr>
          <w:rFonts w:asciiTheme="minorHAnsi" w:eastAsiaTheme="minorEastAsia" w:cstheme="minorBidi" w:hint="eastAsia"/>
          <w:color w:val="auto"/>
          <w:kern w:val="2"/>
          <w:sz w:val="26"/>
          <w:szCs w:val="26"/>
        </w:rPr>
        <w:t>或遠期。</w:t>
      </w:r>
    </w:p>
    <w:p w:rsidR="00A77480" w:rsidRPr="0095065B" w:rsidRDefault="00A77480" w:rsidP="006C5313">
      <w:pPr>
        <w:pStyle w:val="Default"/>
        <w:numPr>
          <w:ilvl w:val="1"/>
          <w:numId w:val="13"/>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分批裝運或轉運是否允許</w:t>
      </w:r>
      <w:r w:rsidR="0037153B" w:rsidRPr="0095065B">
        <w:rPr>
          <w:rFonts w:asciiTheme="minorHAnsi" w:eastAsiaTheme="minorEastAsia" w:cstheme="minorBidi" w:hint="eastAsia"/>
          <w:color w:val="auto"/>
          <w:kern w:val="2"/>
          <w:sz w:val="26"/>
          <w:szCs w:val="26"/>
        </w:rPr>
        <w:t>：</w:t>
      </w:r>
      <w:r w:rsidR="0037153B" w:rsidRPr="0095065B">
        <w:rPr>
          <w:rFonts w:asciiTheme="minorHAnsi" w:eastAsiaTheme="minorEastAsia" w:cstheme="minorBidi" w:hint="eastAsia"/>
          <w:color w:val="auto"/>
          <w:kern w:val="2"/>
          <w:sz w:val="26"/>
          <w:szCs w:val="26"/>
        </w:rPr>
        <w:t>UCP600</w:t>
      </w:r>
      <w:r w:rsidR="0037153B" w:rsidRPr="0095065B">
        <w:rPr>
          <w:rFonts w:asciiTheme="minorHAnsi" w:eastAsiaTheme="minorEastAsia" w:cstheme="minorBidi" w:hint="eastAsia"/>
          <w:color w:val="auto"/>
          <w:kern w:val="2"/>
          <w:sz w:val="26"/>
          <w:szCs w:val="26"/>
        </w:rPr>
        <w:t>「轉運」一詞不同定義與適用範圍，如下：</w:t>
      </w:r>
    </w:p>
    <w:p w:rsidR="0037153B" w:rsidRPr="0095065B" w:rsidRDefault="0037153B" w:rsidP="006C5313">
      <w:pPr>
        <w:pStyle w:val="Default"/>
        <w:numPr>
          <w:ilvl w:val="0"/>
          <w:numId w:val="40"/>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海運提單與不可轉讓海運提單：</w:t>
      </w:r>
      <w:bookmarkStart w:id="3" w:name="_Hlk18445215"/>
      <w:r w:rsidRPr="0095065B">
        <w:rPr>
          <w:rFonts w:asciiTheme="minorHAnsi" w:eastAsiaTheme="minorEastAsia" w:cstheme="minorBidi" w:hint="eastAsia"/>
          <w:color w:val="auto"/>
          <w:kern w:val="2"/>
          <w:sz w:val="26"/>
          <w:szCs w:val="26"/>
        </w:rPr>
        <w:t>轉運</w:t>
      </w:r>
      <w:r w:rsidR="00730A96" w:rsidRPr="0095065B">
        <w:rPr>
          <w:rFonts w:asciiTheme="minorHAnsi" w:eastAsiaTheme="minorEastAsia" w:cstheme="minorBidi" w:hint="eastAsia"/>
          <w:color w:val="auto"/>
          <w:kern w:val="2"/>
          <w:sz w:val="26"/>
          <w:szCs w:val="26"/>
        </w:rPr>
        <w:t>是</w:t>
      </w:r>
      <w:r w:rsidRPr="0095065B">
        <w:rPr>
          <w:rFonts w:asciiTheme="minorHAnsi" w:eastAsiaTheme="minorEastAsia" w:cstheme="minorBidi" w:hint="eastAsia"/>
          <w:color w:val="auto"/>
          <w:kern w:val="2"/>
          <w:sz w:val="26"/>
          <w:szCs w:val="26"/>
        </w:rPr>
        <w:t>指</w:t>
      </w:r>
      <w:r w:rsidR="00730A96" w:rsidRPr="0095065B">
        <w:rPr>
          <w:rFonts w:asciiTheme="minorHAnsi" w:eastAsiaTheme="minorEastAsia" w:cstheme="minorBidi" w:hint="eastAsia"/>
          <w:color w:val="auto"/>
          <w:kern w:val="2"/>
          <w:sz w:val="26"/>
          <w:szCs w:val="26"/>
        </w:rPr>
        <w:t>從</w:t>
      </w:r>
      <w:r w:rsidRPr="0095065B">
        <w:rPr>
          <w:rFonts w:asciiTheme="minorHAnsi" w:eastAsiaTheme="minorEastAsia" w:cstheme="minorBidi" w:hint="eastAsia"/>
          <w:color w:val="auto"/>
          <w:kern w:val="2"/>
          <w:sz w:val="26"/>
          <w:szCs w:val="26"/>
        </w:rPr>
        <w:t>規定的裝載港到卸貨</w:t>
      </w:r>
      <w:proofErr w:type="gramStart"/>
      <w:r w:rsidRPr="0095065B">
        <w:rPr>
          <w:rFonts w:asciiTheme="minorHAnsi" w:eastAsiaTheme="minorEastAsia" w:cstheme="minorBidi" w:hint="eastAsia"/>
          <w:color w:val="auto"/>
          <w:kern w:val="2"/>
          <w:sz w:val="26"/>
          <w:szCs w:val="26"/>
        </w:rPr>
        <w:lastRenderedPageBreak/>
        <w:t>港</w:t>
      </w:r>
      <w:r w:rsidR="00730A96" w:rsidRPr="0095065B">
        <w:rPr>
          <w:rFonts w:asciiTheme="minorHAnsi" w:eastAsiaTheme="minorEastAsia" w:cstheme="minorBidi" w:hint="eastAsia"/>
          <w:color w:val="auto"/>
          <w:kern w:val="2"/>
          <w:sz w:val="26"/>
          <w:szCs w:val="26"/>
        </w:rPr>
        <w:t>間的運送</w:t>
      </w:r>
      <w:proofErr w:type="gramEnd"/>
      <w:r w:rsidR="00730A96" w:rsidRPr="0095065B">
        <w:rPr>
          <w:rFonts w:asciiTheme="minorHAnsi" w:eastAsiaTheme="minorEastAsia" w:cstheme="minorBidi" w:hint="eastAsia"/>
          <w:color w:val="auto"/>
          <w:kern w:val="2"/>
          <w:sz w:val="26"/>
          <w:szCs w:val="26"/>
        </w:rPr>
        <w:t>過程中，由一船舶到另一船舶的卸下及重裝</w:t>
      </w:r>
      <w:bookmarkEnd w:id="3"/>
      <w:r w:rsidR="00730A96" w:rsidRPr="0095065B">
        <w:rPr>
          <w:rFonts w:asciiTheme="minorHAnsi" w:eastAsiaTheme="minorEastAsia" w:cstheme="minorBidi" w:hint="eastAsia"/>
          <w:color w:val="auto"/>
          <w:kern w:val="2"/>
          <w:sz w:val="26"/>
          <w:szCs w:val="26"/>
        </w:rPr>
        <w:t>。除信用狀條款禁止轉運外，銀行將接受表明貨物將轉運的提單或海運貨單，但以該運送全程是由同一提單或海運貨單涵蓋者為</w:t>
      </w:r>
      <w:r w:rsidR="000A0EEE" w:rsidRPr="0095065B">
        <w:rPr>
          <w:rFonts w:asciiTheme="minorHAnsi" w:eastAsiaTheme="minorEastAsia" w:cstheme="minorBidi" w:hint="eastAsia"/>
          <w:color w:val="auto"/>
          <w:kern w:val="2"/>
          <w:sz w:val="26"/>
          <w:szCs w:val="26"/>
        </w:rPr>
        <w:t>限</w:t>
      </w:r>
      <w:r w:rsidR="00730A96" w:rsidRPr="0095065B">
        <w:rPr>
          <w:rFonts w:asciiTheme="minorHAnsi" w:eastAsiaTheme="minorEastAsia" w:cstheme="minorBidi" w:hint="eastAsia"/>
          <w:color w:val="auto"/>
          <w:kern w:val="2"/>
          <w:sz w:val="26"/>
          <w:szCs w:val="26"/>
        </w:rPr>
        <w:t>。</w:t>
      </w:r>
    </w:p>
    <w:p w:rsidR="00730A96" w:rsidRPr="0095065B" w:rsidRDefault="00730A96" w:rsidP="006C5313">
      <w:pPr>
        <w:pStyle w:val="Default"/>
        <w:numPr>
          <w:ilvl w:val="0"/>
          <w:numId w:val="40"/>
        </w:numPr>
        <w:spacing w:line="360" w:lineRule="auto"/>
        <w:rPr>
          <w:rFonts w:asciiTheme="minorHAnsi" w:eastAsiaTheme="minorEastAsia" w:cstheme="minorBidi"/>
          <w:color w:val="auto"/>
          <w:kern w:val="2"/>
          <w:sz w:val="26"/>
          <w:szCs w:val="26"/>
        </w:rPr>
      </w:pPr>
      <w:proofErr w:type="gramStart"/>
      <w:r w:rsidRPr="0095065B">
        <w:rPr>
          <w:rFonts w:asciiTheme="minorHAnsi" w:eastAsiaTheme="minorEastAsia" w:cstheme="minorBidi" w:hint="eastAsia"/>
          <w:color w:val="auto"/>
          <w:kern w:val="2"/>
          <w:sz w:val="26"/>
          <w:szCs w:val="26"/>
        </w:rPr>
        <w:t>傭</w:t>
      </w:r>
      <w:proofErr w:type="gramEnd"/>
      <w:r w:rsidRPr="0095065B">
        <w:rPr>
          <w:rFonts w:asciiTheme="minorHAnsi" w:eastAsiaTheme="minorEastAsia" w:cstheme="minorBidi" w:hint="eastAsia"/>
          <w:color w:val="auto"/>
          <w:kern w:val="2"/>
          <w:sz w:val="26"/>
          <w:szCs w:val="26"/>
        </w:rPr>
        <w:t>船提單：無轉運情事</w:t>
      </w:r>
    </w:p>
    <w:p w:rsidR="00730A96" w:rsidRPr="0095065B" w:rsidRDefault="00730A96" w:rsidP="006C5313">
      <w:pPr>
        <w:pStyle w:val="Default"/>
        <w:numPr>
          <w:ilvl w:val="0"/>
          <w:numId w:val="40"/>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複合運送單據：由於該信用狀以涵蓋兩種不同運送方式，表轉運已發生。縱使信用狀標示禁止轉運</w:t>
      </w:r>
      <w:r w:rsidR="00714B36" w:rsidRPr="0095065B">
        <w:rPr>
          <w:rFonts w:asciiTheme="minorHAnsi" w:eastAsiaTheme="minorEastAsia" w:cstheme="minorBidi" w:hint="eastAsia"/>
          <w:color w:val="auto"/>
          <w:kern w:val="2"/>
          <w:sz w:val="26"/>
          <w:szCs w:val="26"/>
        </w:rPr>
        <w:t>，銀行仍得接受轉運之單據，但以運送全程是由同一複合運送單據涵蓋者為</w:t>
      </w:r>
      <w:r w:rsidR="000A0EEE" w:rsidRPr="0095065B">
        <w:rPr>
          <w:rFonts w:asciiTheme="minorHAnsi" w:eastAsiaTheme="minorEastAsia" w:cstheme="minorBidi" w:hint="eastAsia"/>
          <w:color w:val="auto"/>
          <w:kern w:val="2"/>
          <w:sz w:val="26"/>
          <w:szCs w:val="26"/>
        </w:rPr>
        <w:t>限</w:t>
      </w:r>
      <w:r w:rsidR="00714B36" w:rsidRPr="0095065B">
        <w:rPr>
          <w:rFonts w:asciiTheme="minorHAnsi" w:eastAsiaTheme="minorEastAsia" w:cstheme="minorBidi" w:hint="eastAsia"/>
          <w:color w:val="auto"/>
          <w:kern w:val="2"/>
          <w:sz w:val="26"/>
          <w:szCs w:val="26"/>
        </w:rPr>
        <w:t>。</w:t>
      </w:r>
    </w:p>
    <w:p w:rsidR="00714B36" w:rsidRPr="0095065B" w:rsidRDefault="00714B36" w:rsidP="006C5313">
      <w:pPr>
        <w:pStyle w:val="Default"/>
        <w:numPr>
          <w:ilvl w:val="0"/>
          <w:numId w:val="40"/>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航空運送單據：轉</w:t>
      </w:r>
      <w:bookmarkStart w:id="4" w:name="_Hlk18445485"/>
      <w:r w:rsidRPr="0095065B">
        <w:rPr>
          <w:rFonts w:asciiTheme="minorHAnsi" w:eastAsiaTheme="minorEastAsia" w:cstheme="minorBidi" w:hint="eastAsia"/>
          <w:color w:val="auto"/>
          <w:kern w:val="2"/>
          <w:sz w:val="26"/>
          <w:szCs w:val="26"/>
        </w:rPr>
        <w:t>運是指從規定的起運機場到目的地機場的運送過程中，由一飛機到另一飛機的卸下及重裝。航空運輸業轉運屬常態，因此縱使信用狀禁止轉運，銀行仍得接受表明轉運之單據，但以運送全程由同一航空運送單據</w:t>
      </w:r>
      <w:r w:rsidR="000A0EEE" w:rsidRPr="0095065B">
        <w:rPr>
          <w:rFonts w:asciiTheme="minorHAnsi" w:eastAsiaTheme="minorEastAsia" w:cstheme="minorBidi" w:hint="eastAsia"/>
          <w:color w:val="auto"/>
          <w:kern w:val="2"/>
          <w:sz w:val="26"/>
          <w:szCs w:val="26"/>
        </w:rPr>
        <w:t>涵</w:t>
      </w:r>
      <w:r w:rsidRPr="0095065B">
        <w:rPr>
          <w:rFonts w:asciiTheme="minorHAnsi" w:eastAsiaTheme="minorEastAsia" w:cstheme="minorBidi" w:hint="eastAsia"/>
          <w:color w:val="auto"/>
          <w:kern w:val="2"/>
          <w:sz w:val="26"/>
          <w:szCs w:val="26"/>
        </w:rPr>
        <w:t>蓋者為</w:t>
      </w:r>
      <w:bookmarkEnd w:id="4"/>
      <w:r w:rsidR="000A0EEE" w:rsidRPr="0095065B">
        <w:rPr>
          <w:rFonts w:asciiTheme="minorHAnsi" w:eastAsiaTheme="minorEastAsia" w:cstheme="minorBidi" w:hint="eastAsia"/>
          <w:color w:val="auto"/>
          <w:kern w:val="2"/>
          <w:sz w:val="26"/>
          <w:szCs w:val="26"/>
        </w:rPr>
        <w:t>限</w:t>
      </w:r>
      <w:r w:rsidRPr="0095065B">
        <w:rPr>
          <w:rFonts w:asciiTheme="minorHAnsi" w:eastAsiaTheme="minorEastAsia" w:cstheme="minorBidi" w:hint="eastAsia"/>
          <w:color w:val="auto"/>
          <w:kern w:val="2"/>
          <w:sz w:val="26"/>
          <w:szCs w:val="26"/>
        </w:rPr>
        <w:t>。若欲使轉運禁止的條款生效，則須加</w:t>
      </w:r>
      <w:proofErr w:type="gramStart"/>
      <w:r w:rsidRPr="0095065B">
        <w:rPr>
          <w:rFonts w:asciiTheme="minorHAnsi" w:eastAsiaTheme="minorEastAsia" w:cstheme="minorBidi" w:hint="eastAsia"/>
          <w:color w:val="auto"/>
          <w:kern w:val="2"/>
          <w:sz w:val="26"/>
          <w:szCs w:val="26"/>
        </w:rPr>
        <w:t>註</w:t>
      </w:r>
      <w:proofErr w:type="gramEnd"/>
      <w:r w:rsidRPr="0095065B">
        <w:rPr>
          <w:rFonts w:asciiTheme="minorHAnsi" w:eastAsiaTheme="minorEastAsia" w:cstheme="minorBidi" w:hint="eastAsia"/>
          <w:color w:val="auto"/>
          <w:kern w:val="2"/>
          <w:sz w:val="26"/>
          <w:szCs w:val="26"/>
        </w:rPr>
        <w:t>UCP600 A</w:t>
      </w:r>
      <w:r w:rsidRPr="0095065B">
        <w:rPr>
          <w:rFonts w:asciiTheme="minorHAnsi" w:eastAsiaTheme="minorEastAsia" w:cstheme="minorBidi"/>
          <w:color w:val="auto"/>
          <w:kern w:val="2"/>
          <w:sz w:val="26"/>
          <w:szCs w:val="26"/>
        </w:rPr>
        <w:t>rt.23</w:t>
      </w:r>
      <w:r w:rsidRPr="0095065B">
        <w:rPr>
          <w:rFonts w:asciiTheme="minorHAnsi" w:eastAsiaTheme="minorEastAsia" w:cstheme="minorBidi" w:hint="eastAsia"/>
          <w:color w:val="auto"/>
          <w:kern w:val="2"/>
          <w:sz w:val="26"/>
          <w:szCs w:val="26"/>
        </w:rPr>
        <w:t>(C)</w:t>
      </w:r>
      <w:r w:rsidRPr="0095065B">
        <w:rPr>
          <w:rFonts w:asciiTheme="minorHAnsi" w:eastAsiaTheme="minorEastAsia" w:cstheme="minorBidi" w:hint="eastAsia"/>
          <w:color w:val="auto"/>
          <w:kern w:val="2"/>
          <w:sz w:val="26"/>
          <w:szCs w:val="26"/>
        </w:rPr>
        <w:t>不適用。</w:t>
      </w:r>
    </w:p>
    <w:p w:rsidR="00714B36" w:rsidRPr="0095065B" w:rsidRDefault="000A0EEE" w:rsidP="006C5313">
      <w:pPr>
        <w:pStyle w:val="Default"/>
        <w:numPr>
          <w:ilvl w:val="0"/>
          <w:numId w:val="40"/>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公路、鐵路或內陸水路運送單據：運是指從規定的裝運地到目的地機場的運送過程中，以個別運送方式，由一運輸工具到另一運輸工具的卸下及重裝。縱使信用狀禁止轉運，銀行仍得接受，但以運送全程是在同一運送方式且由同一運送單據涵蓋者為限。</w:t>
      </w:r>
    </w:p>
    <w:p w:rsidR="000A0EEE" w:rsidRPr="0095065B" w:rsidRDefault="000A0EEE" w:rsidP="006C5313">
      <w:pPr>
        <w:pStyle w:val="Default"/>
        <w:numPr>
          <w:ilvl w:val="0"/>
          <w:numId w:val="40"/>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快遞及郵政收據：無轉運情事</w:t>
      </w:r>
    </w:p>
    <w:p w:rsidR="00A77480" w:rsidRPr="0095065B" w:rsidRDefault="00A77480" w:rsidP="004003A7">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十</w:t>
      </w:r>
      <w:r w:rsidR="001A5BEF" w:rsidRPr="0095065B">
        <w:rPr>
          <w:rFonts w:asciiTheme="minorHAnsi" w:eastAsiaTheme="minorEastAsia" w:cstheme="minorBidi" w:hint="eastAsia"/>
          <w:color w:val="auto"/>
          <w:kern w:val="2"/>
          <w:sz w:val="26"/>
          <w:szCs w:val="26"/>
        </w:rPr>
        <w:t>一</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貨品的說明</w:t>
      </w:r>
      <w:r w:rsidR="002832E6" w:rsidRPr="0095065B">
        <w:rPr>
          <w:rFonts w:asciiTheme="minorHAnsi" w:eastAsiaTheme="minorEastAsia" w:cstheme="minorBidi" w:hint="eastAsia"/>
          <w:color w:val="auto"/>
          <w:kern w:val="2"/>
          <w:sz w:val="26"/>
          <w:szCs w:val="26"/>
        </w:rPr>
        <w:t>：</w:t>
      </w:r>
      <w:r w:rsidR="0037153B" w:rsidRPr="0095065B">
        <w:rPr>
          <w:rFonts w:asciiTheme="minorHAnsi" w:eastAsiaTheme="minorEastAsia" w:cstheme="minorBidi" w:hint="eastAsia"/>
          <w:color w:val="auto"/>
          <w:kern w:val="2"/>
          <w:sz w:val="26"/>
          <w:szCs w:val="26"/>
        </w:rPr>
        <w:t>貨品名稱應與輸入許可證或交易證明文件相符，如或品茗</w:t>
      </w:r>
      <w:r w:rsidR="0037153B" w:rsidRPr="0095065B">
        <w:rPr>
          <w:rFonts w:asciiTheme="minorHAnsi" w:eastAsiaTheme="minorEastAsia" w:cstheme="minorBidi" w:hint="eastAsia"/>
          <w:color w:val="auto"/>
          <w:kern w:val="2"/>
          <w:sz w:val="26"/>
          <w:szCs w:val="26"/>
        </w:rPr>
        <w:t xml:space="preserve"> </w:t>
      </w:r>
      <w:r w:rsidR="0037153B" w:rsidRPr="0095065B">
        <w:rPr>
          <w:rFonts w:asciiTheme="minorHAnsi" w:eastAsiaTheme="minorEastAsia" w:cstheme="minorBidi" w:hint="eastAsia"/>
          <w:color w:val="auto"/>
          <w:kern w:val="2"/>
          <w:sz w:val="26"/>
          <w:szCs w:val="26"/>
        </w:rPr>
        <w:t>需全部列名而空格不夠用時，可另行</w:t>
      </w:r>
      <w:proofErr w:type="gramStart"/>
      <w:r w:rsidR="0037153B" w:rsidRPr="0095065B">
        <w:rPr>
          <w:rFonts w:asciiTheme="minorHAnsi" w:eastAsiaTheme="minorEastAsia" w:cstheme="minorBidi" w:hint="eastAsia"/>
          <w:color w:val="auto"/>
          <w:kern w:val="2"/>
          <w:sz w:val="26"/>
          <w:szCs w:val="26"/>
        </w:rPr>
        <w:t>繕打於</w:t>
      </w:r>
      <w:proofErr w:type="gramEnd"/>
      <w:r w:rsidR="0037153B" w:rsidRPr="0095065B">
        <w:rPr>
          <w:rFonts w:asciiTheme="minorHAnsi" w:eastAsiaTheme="minorEastAsia" w:cstheme="minorBidi" w:hint="eastAsia"/>
          <w:color w:val="auto"/>
          <w:kern w:val="2"/>
          <w:sz w:val="26"/>
          <w:szCs w:val="26"/>
        </w:rPr>
        <w:t>其他紙上，再註名</w:t>
      </w:r>
      <w:r w:rsidR="0037153B" w:rsidRPr="0095065B">
        <w:rPr>
          <w:rFonts w:asciiTheme="minorHAnsi" w:eastAsiaTheme="minorEastAsia" w:cstheme="minorBidi"/>
          <w:color w:val="auto"/>
          <w:kern w:val="2"/>
          <w:sz w:val="26"/>
          <w:szCs w:val="26"/>
        </w:rPr>
        <w:t>”</w:t>
      </w:r>
      <w:r w:rsidR="0037153B" w:rsidRPr="0095065B">
        <w:rPr>
          <w:rFonts w:asciiTheme="minorHAnsi" w:eastAsiaTheme="minorEastAsia" w:cstheme="minorBidi" w:hint="eastAsia"/>
          <w:color w:val="auto"/>
          <w:kern w:val="2"/>
          <w:sz w:val="26"/>
          <w:szCs w:val="26"/>
        </w:rPr>
        <w:t>AS PER ATTACHED SHEET</w:t>
      </w:r>
      <w:r w:rsidR="0037153B" w:rsidRPr="0095065B">
        <w:rPr>
          <w:rFonts w:asciiTheme="minorHAnsi" w:eastAsiaTheme="minorEastAsia" w:cstheme="minorBidi"/>
          <w:color w:val="auto"/>
          <w:kern w:val="2"/>
          <w:sz w:val="26"/>
          <w:szCs w:val="26"/>
        </w:rPr>
        <w:t>”</w:t>
      </w:r>
      <w:r w:rsidR="0037153B" w:rsidRPr="0095065B">
        <w:rPr>
          <w:rFonts w:asciiTheme="minorHAnsi" w:eastAsiaTheme="minorEastAsia" w:cstheme="minorBidi" w:hint="eastAsia"/>
          <w:color w:val="auto"/>
          <w:kern w:val="2"/>
          <w:sz w:val="26"/>
          <w:szCs w:val="26"/>
        </w:rPr>
        <w:t>，並加蓋騎縫章，相關貿易條件也需填列。</w:t>
      </w:r>
    </w:p>
    <w:p w:rsidR="00A77480" w:rsidRPr="0095065B" w:rsidRDefault="00A77480"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十</w:t>
      </w:r>
      <w:r w:rsidR="001A5BEF"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開狀銀行有權簽字人之簽字，通常為雙簽</w:t>
      </w:r>
    </w:p>
    <w:p w:rsidR="00682D99" w:rsidRPr="0095065B" w:rsidRDefault="00682D99"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二、關於匯票</w:t>
      </w:r>
    </w:p>
    <w:p w:rsidR="00682D99" w:rsidRPr="0095065B" w:rsidRDefault="00682D99" w:rsidP="006C5313">
      <w:pPr>
        <w:pStyle w:val="Default"/>
        <w:numPr>
          <w:ilvl w:val="0"/>
          <w:numId w:val="4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發票人</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為信用狀的受益人</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轉讓情形下為受讓人</w:t>
      </w:r>
      <w:r w:rsidRPr="0095065B">
        <w:rPr>
          <w:rFonts w:asciiTheme="minorHAnsi" w:eastAsiaTheme="minorEastAsia" w:cstheme="minorBidi" w:hint="eastAsia"/>
          <w:color w:val="auto"/>
          <w:kern w:val="2"/>
          <w:sz w:val="26"/>
          <w:szCs w:val="26"/>
        </w:rPr>
        <w:t>)</w:t>
      </w:r>
    </w:p>
    <w:p w:rsidR="00682D99" w:rsidRPr="0095065B" w:rsidRDefault="00682D99" w:rsidP="006C5313">
      <w:pPr>
        <w:pStyle w:val="Default"/>
        <w:numPr>
          <w:ilvl w:val="0"/>
          <w:numId w:val="41"/>
        </w:numPr>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付款人：一般為開狀銀行，在</w:t>
      </w:r>
      <w:proofErr w:type="gramStart"/>
      <w:r w:rsidRPr="0095065B">
        <w:rPr>
          <w:rFonts w:asciiTheme="minorHAnsi" w:eastAsiaTheme="minorEastAsia" w:cstheme="minorBidi" w:hint="eastAsia"/>
          <w:color w:val="auto"/>
          <w:kern w:val="2"/>
          <w:sz w:val="26"/>
          <w:szCs w:val="26"/>
        </w:rPr>
        <w:t>保兌的</w:t>
      </w:r>
      <w:proofErr w:type="gramEnd"/>
      <w:r w:rsidRPr="0095065B">
        <w:rPr>
          <w:rFonts w:asciiTheme="minorHAnsi" w:eastAsiaTheme="minorEastAsia" w:cstheme="minorBidi" w:hint="eastAsia"/>
          <w:color w:val="auto"/>
          <w:kern w:val="2"/>
          <w:sz w:val="26"/>
          <w:szCs w:val="26"/>
        </w:rPr>
        <w:t>情形下，可能</w:t>
      </w:r>
      <w:proofErr w:type="gramStart"/>
      <w:r w:rsidRPr="0095065B">
        <w:rPr>
          <w:rFonts w:asciiTheme="minorHAnsi" w:eastAsiaTheme="minorEastAsia" w:cstheme="minorBidi" w:hint="eastAsia"/>
          <w:color w:val="auto"/>
          <w:kern w:val="2"/>
          <w:sz w:val="26"/>
          <w:szCs w:val="26"/>
        </w:rPr>
        <w:t>為保兌銀</w:t>
      </w:r>
      <w:proofErr w:type="gramEnd"/>
      <w:r w:rsidRPr="0095065B">
        <w:rPr>
          <w:rFonts w:asciiTheme="minorHAnsi" w:eastAsiaTheme="minorEastAsia" w:cstheme="minorBidi" w:hint="eastAsia"/>
          <w:color w:val="auto"/>
          <w:kern w:val="2"/>
          <w:sz w:val="26"/>
          <w:szCs w:val="26"/>
        </w:rPr>
        <w:t>行，在開狀銀行授權</w:t>
      </w:r>
      <w:r w:rsidR="006328EA" w:rsidRPr="0095065B">
        <w:rPr>
          <w:rFonts w:asciiTheme="minorHAnsi" w:eastAsiaTheme="minorEastAsia" w:cstheme="minorBidi" w:hint="eastAsia"/>
          <w:color w:val="auto"/>
          <w:kern w:val="2"/>
          <w:sz w:val="26"/>
          <w:szCs w:val="26"/>
        </w:rPr>
        <w:t>另一銀行為補償銀行時，付款人亦可能為補償銀行</w:t>
      </w:r>
    </w:p>
    <w:p w:rsidR="006328EA" w:rsidRPr="0095065B" w:rsidRDefault="006328EA"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匯票期限：即期</w:t>
      </w:r>
      <w:proofErr w:type="gramStart"/>
      <w:r w:rsidRPr="0095065B">
        <w:rPr>
          <w:rFonts w:asciiTheme="minorHAnsi" w:eastAsiaTheme="minorEastAsia" w:cstheme="minorBidi" w:hint="eastAsia"/>
          <w:color w:val="auto"/>
          <w:kern w:val="2"/>
          <w:sz w:val="26"/>
          <w:szCs w:val="26"/>
        </w:rPr>
        <w:t>就是見票即</w:t>
      </w:r>
      <w:proofErr w:type="gramEnd"/>
      <w:r w:rsidRPr="0095065B">
        <w:rPr>
          <w:rFonts w:asciiTheme="minorHAnsi" w:eastAsiaTheme="minorEastAsia" w:cstheme="minorBidi" w:hint="eastAsia"/>
          <w:color w:val="auto"/>
          <w:kern w:val="2"/>
          <w:sz w:val="26"/>
          <w:szCs w:val="26"/>
        </w:rPr>
        <w:t>付，遠期則分兩種：</w:t>
      </w:r>
    </w:p>
    <w:p w:rsidR="006328EA" w:rsidRPr="0095065B" w:rsidRDefault="006328EA"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lastRenderedPageBreak/>
        <w:t xml:space="preserve">             1.AT XXX DAYS SIGHT</w:t>
      </w:r>
      <w:proofErr w:type="gramStart"/>
      <w:r w:rsidRPr="0095065B">
        <w:rPr>
          <w:rFonts w:asciiTheme="minorHAnsi" w:eastAsiaTheme="minorEastAsia" w:cstheme="minorBidi" w:hint="eastAsia"/>
          <w:color w:val="auto"/>
          <w:kern w:val="2"/>
          <w:sz w:val="26"/>
          <w:szCs w:val="26"/>
        </w:rPr>
        <w:t>見票後</w:t>
      </w:r>
      <w:proofErr w:type="gramEnd"/>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天付款，以匯票及單據寄達開狀銀行後</w:t>
      </w:r>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天付款，到期日為單據到達日</w:t>
      </w:r>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天做計算</w:t>
      </w:r>
    </w:p>
    <w:p w:rsidR="006328EA" w:rsidRPr="0095065B" w:rsidRDefault="006328EA"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2.AT XXX DAYS </w:t>
      </w:r>
      <w:r w:rsidRPr="0095065B">
        <w:rPr>
          <w:rFonts w:asciiTheme="minorHAnsi" w:eastAsiaTheme="minorEastAsia" w:cstheme="minorBidi"/>
          <w:color w:val="auto"/>
          <w:kern w:val="2"/>
          <w:sz w:val="26"/>
          <w:szCs w:val="26"/>
        </w:rPr>
        <w:t>AFTER the date of shipment</w:t>
      </w:r>
      <w:proofErr w:type="gramStart"/>
      <w:r w:rsidRPr="0095065B">
        <w:rPr>
          <w:rFonts w:asciiTheme="minorHAnsi" w:eastAsiaTheme="minorEastAsia" w:cstheme="minorBidi" w:hint="eastAsia"/>
          <w:color w:val="auto"/>
          <w:kern w:val="2"/>
          <w:sz w:val="26"/>
          <w:szCs w:val="26"/>
        </w:rPr>
        <w:t>狀運日後</w:t>
      </w:r>
      <w:proofErr w:type="gramEnd"/>
      <w:r w:rsidRPr="0095065B">
        <w:rPr>
          <w:rFonts w:asciiTheme="minorHAnsi" w:eastAsiaTheme="minorEastAsia" w:cstheme="minorBidi" w:hint="eastAsia"/>
          <w:color w:val="auto"/>
          <w:kern w:val="2"/>
          <w:sz w:val="26"/>
          <w:szCs w:val="26"/>
        </w:rPr>
        <w:t>XXX</w:t>
      </w:r>
      <w:r w:rsidRPr="0095065B">
        <w:rPr>
          <w:rFonts w:asciiTheme="minorHAnsi" w:eastAsiaTheme="minorEastAsia" w:cstheme="minorBidi" w:hint="eastAsia"/>
          <w:color w:val="auto"/>
          <w:kern w:val="2"/>
          <w:sz w:val="26"/>
          <w:szCs w:val="26"/>
        </w:rPr>
        <w:t>天付款，不論匯票與單據何時寄達開狀銀行，</w:t>
      </w:r>
      <w:r w:rsidR="00F74DA6" w:rsidRPr="0095065B">
        <w:rPr>
          <w:rFonts w:asciiTheme="minorHAnsi" w:eastAsiaTheme="minorEastAsia" w:cstheme="minorBidi" w:hint="eastAsia"/>
          <w:color w:val="auto"/>
          <w:kern w:val="2"/>
          <w:sz w:val="26"/>
          <w:szCs w:val="26"/>
        </w:rPr>
        <w:t>到期日為提單</w:t>
      </w:r>
      <w:proofErr w:type="gramStart"/>
      <w:r w:rsidR="00F74DA6" w:rsidRPr="0095065B">
        <w:rPr>
          <w:rFonts w:asciiTheme="minorHAnsi" w:eastAsiaTheme="minorEastAsia" w:cstheme="minorBidi" w:hint="eastAsia"/>
          <w:color w:val="auto"/>
          <w:kern w:val="2"/>
          <w:sz w:val="26"/>
          <w:szCs w:val="26"/>
        </w:rPr>
        <w:t>狀運</w:t>
      </w:r>
      <w:proofErr w:type="gramEnd"/>
      <w:r w:rsidR="00F74DA6" w:rsidRPr="0095065B">
        <w:rPr>
          <w:rFonts w:asciiTheme="minorHAnsi" w:eastAsiaTheme="minorEastAsia" w:cstheme="minorBidi" w:hint="eastAsia"/>
          <w:color w:val="auto"/>
          <w:kern w:val="2"/>
          <w:sz w:val="26"/>
          <w:szCs w:val="26"/>
        </w:rPr>
        <w:t>日</w:t>
      </w:r>
      <w:r w:rsidR="00F74DA6" w:rsidRPr="0095065B">
        <w:rPr>
          <w:rFonts w:asciiTheme="minorHAnsi" w:eastAsiaTheme="minorEastAsia" w:cstheme="minorBidi" w:hint="eastAsia"/>
          <w:color w:val="auto"/>
          <w:kern w:val="2"/>
          <w:sz w:val="26"/>
          <w:szCs w:val="26"/>
        </w:rPr>
        <w:t>+XXX</w:t>
      </w:r>
      <w:r w:rsidR="00F74DA6" w:rsidRPr="0095065B">
        <w:rPr>
          <w:rFonts w:asciiTheme="minorHAnsi" w:eastAsiaTheme="minorEastAsia" w:cstheme="minorBidi" w:hint="eastAsia"/>
          <w:color w:val="auto"/>
          <w:kern w:val="2"/>
          <w:sz w:val="26"/>
          <w:szCs w:val="26"/>
        </w:rPr>
        <w:t>天做計算</w:t>
      </w:r>
    </w:p>
    <w:p w:rsidR="00F74DA6" w:rsidRPr="0095065B" w:rsidRDefault="00F74DA6" w:rsidP="0095065B">
      <w:pPr>
        <w:pStyle w:val="Default"/>
        <w:spacing w:line="360" w:lineRule="auto"/>
        <w:rPr>
          <w:rFonts w:hAnsi="標楷體"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hAnsi="標楷體" w:cstheme="minorBidi" w:hint="eastAsia"/>
          <w:b/>
          <w:color w:val="auto"/>
          <w:kern w:val="2"/>
          <w:sz w:val="26"/>
          <w:szCs w:val="26"/>
        </w:rPr>
        <w:t>例如：西元2003/7/6，客戶持信用狀及全套單據辦理押匯，提單</w:t>
      </w:r>
      <w:proofErr w:type="gramStart"/>
      <w:r w:rsidRPr="0095065B">
        <w:rPr>
          <w:rFonts w:hAnsi="標楷體" w:cstheme="minorBidi" w:hint="eastAsia"/>
          <w:b/>
          <w:color w:val="auto"/>
          <w:kern w:val="2"/>
          <w:sz w:val="26"/>
          <w:szCs w:val="26"/>
        </w:rPr>
        <w:t>顯示狀運日期</w:t>
      </w:r>
      <w:proofErr w:type="gramEnd"/>
      <w:r w:rsidRPr="0095065B">
        <w:rPr>
          <w:rFonts w:hAnsi="標楷體" w:cstheme="minorBidi" w:hint="eastAsia"/>
          <w:b/>
          <w:color w:val="auto"/>
          <w:kern w:val="2"/>
          <w:sz w:val="26"/>
          <w:szCs w:val="26"/>
        </w:rPr>
        <w:t>(ON BOARD DATE)為7/1，匯票期限若為AT 90 DAYS SIGHT，則</w:t>
      </w:r>
      <w:proofErr w:type="gramStart"/>
      <w:r w:rsidRPr="0095065B">
        <w:rPr>
          <w:rFonts w:hAnsi="標楷體" w:cstheme="minorBidi" w:hint="eastAsia"/>
          <w:b/>
          <w:color w:val="auto"/>
          <w:kern w:val="2"/>
          <w:sz w:val="26"/>
          <w:szCs w:val="26"/>
        </w:rPr>
        <w:t>本行審單</w:t>
      </w:r>
      <w:proofErr w:type="gramEnd"/>
      <w:r w:rsidRPr="0095065B">
        <w:rPr>
          <w:rFonts w:hAnsi="標楷體" w:cstheme="minorBidi" w:hint="eastAsia"/>
          <w:b/>
          <w:color w:val="auto"/>
          <w:kern w:val="2"/>
          <w:sz w:val="26"/>
          <w:szCs w:val="26"/>
        </w:rPr>
        <w:t xml:space="preserve">後將單據寄至開狀銀行日期為7/13，該信用狀到期付款日為7/13+90天，即10/11當天，開狀銀行應為付款。匯票期限若為90 DAYS AFTER </w:t>
      </w:r>
      <w:r w:rsidRPr="0095065B">
        <w:rPr>
          <w:rFonts w:hAnsi="標楷體" w:cstheme="minorBidi"/>
          <w:b/>
          <w:color w:val="auto"/>
          <w:kern w:val="2"/>
          <w:sz w:val="26"/>
          <w:szCs w:val="26"/>
        </w:rPr>
        <w:t>the date shipment</w:t>
      </w:r>
      <w:r w:rsidRPr="0095065B">
        <w:rPr>
          <w:rFonts w:hAnsi="標楷體" w:cstheme="minorBidi" w:hint="eastAsia"/>
          <w:b/>
          <w:color w:val="auto"/>
          <w:kern w:val="2"/>
          <w:sz w:val="26"/>
          <w:szCs w:val="26"/>
        </w:rPr>
        <w:t>，則不論客戶何時將單據送至本押匯航，</w:t>
      </w:r>
      <w:r w:rsidR="00AE3B07" w:rsidRPr="0095065B">
        <w:rPr>
          <w:rFonts w:hAnsi="標楷體" w:cstheme="minorBidi" w:hint="eastAsia"/>
          <w:b/>
          <w:color w:val="auto"/>
          <w:kern w:val="2"/>
          <w:sz w:val="26"/>
          <w:szCs w:val="26"/>
        </w:rPr>
        <w:t>到期日</w:t>
      </w:r>
      <w:r w:rsidRPr="0095065B">
        <w:rPr>
          <w:rFonts w:hAnsi="標楷體" w:cstheme="minorBidi" w:hint="eastAsia"/>
          <w:b/>
          <w:color w:val="auto"/>
          <w:kern w:val="2"/>
          <w:sz w:val="26"/>
          <w:szCs w:val="26"/>
        </w:rPr>
        <w:t>起算</w:t>
      </w:r>
      <w:r w:rsidR="00AE3B07" w:rsidRPr="0095065B">
        <w:rPr>
          <w:rFonts w:hAnsi="標楷體" w:cstheme="minorBidi" w:hint="eastAsia"/>
          <w:b/>
          <w:color w:val="auto"/>
          <w:kern w:val="2"/>
          <w:sz w:val="26"/>
          <w:szCs w:val="26"/>
        </w:rPr>
        <w:t>以</w:t>
      </w:r>
      <w:r w:rsidRPr="0095065B">
        <w:rPr>
          <w:rFonts w:hAnsi="標楷體" w:cstheme="minorBidi" w:hint="eastAsia"/>
          <w:b/>
          <w:color w:val="auto"/>
          <w:kern w:val="2"/>
          <w:sz w:val="26"/>
          <w:szCs w:val="26"/>
        </w:rPr>
        <w:t>固定裝運日期</w:t>
      </w:r>
      <w:r w:rsidR="00AE3B07" w:rsidRPr="0095065B">
        <w:rPr>
          <w:rFonts w:hAnsi="標楷體" w:cstheme="minorBidi" w:hint="eastAsia"/>
          <w:b/>
          <w:color w:val="auto"/>
          <w:kern w:val="2"/>
          <w:sz w:val="26"/>
          <w:szCs w:val="26"/>
        </w:rPr>
        <w:t>7/1+90天，故到期日為9/30，開狀銀行須在當天付款。</w:t>
      </w:r>
    </w:p>
    <w:p w:rsidR="00AE3B07" w:rsidRPr="0095065B" w:rsidRDefault="00AE3B07"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三、關於貨運單據</w:t>
      </w:r>
    </w:p>
    <w:p w:rsidR="002C6873" w:rsidRPr="0095065B" w:rsidRDefault="00AE3B07"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proofErr w:type="gramStart"/>
      <w:r w:rsidRPr="0095065B">
        <w:rPr>
          <w:rFonts w:asciiTheme="minorHAnsi" w:eastAsiaTheme="minorEastAsia" w:cstheme="minorBidi" w:hint="eastAsia"/>
          <w:color w:val="auto"/>
          <w:kern w:val="2"/>
          <w:sz w:val="26"/>
          <w:szCs w:val="26"/>
        </w:rPr>
        <w:t>一</w:t>
      </w:r>
      <w:proofErr w:type="gramEnd"/>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color w:val="auto"/>
          <w:kern w:val="2"/>
          <w:sz w:val="26"/>
          <w:szCs w:val="26"/>
        </w:rPr>
        <w:t>商業發票</w:t>
      </w:r>
      <w:r w:rsidRPr="0095065B">
        <w:rPr>
          <w:rFonts w:asciiTheme="minorHAnsi" w:eastAsiaTheme="minorEastAsia" w:cstheme="minorBidi" w:hint="eastAsia"/>
          <w:color w:val="auto"/>
          <w:kern w:val="2"/>
          <w:sz w:val="26"/>
          <w:szCs w:val="26"/>
        </w:rPr>
        <w:t>(</w:t>
      </w:r>
      <w:r w:rsidR="002C6873" w:rsidRPr="0095065B">
        <w:rPr>
          <w:rFonts w:asciiTheme="minorHAnsi" w:eastAsiaTheme="minorEastAsia" w:cstheme="minorBidi" w:hint="eastAsia"/>
          <w:color w:val="auto"/>
          <w:kern w:val="2"/>
          <w:sz w:val="26"/>
          <w:szCs w:val="26"/>
        </w:rPr>
        <w:t>C</w:t>
      </w:r>
      <w:r w:rsidR="002C6873" w:rsidRPr="0095065B">
        <w:rPr>
          <w:rFonts w:asciiTheme="minorHAnsi" w:eastAsiaTheme="minorEastAsia" w:cstheme="minorBidi"/>
          <w:color w:val="auto"/>
          <w:kern w:val="2"/>
          <w:sz w:val="26"/>
          <w:szCs w:val="26"/>
        </w:rPr>
        <w:t xml:space="preserve">ommercial </w:t>
      </w:r>
      <w:r w:rsidRPr="0095065B">
        <w:rPr>
          <w:rFonts w:asciiTheme="minorHAnsi" w:eastAsiaTheme="minorEastAsia" w:cstheme="minorBidi" w:hint="eastAsia"/>
          <w:color w:val="auto"/>
          <w:kern w:val="2"/>
          <w:sz w:val="26"/>
          <w:szCs w:val="26"/>
        </w:rPr>
        <w:t>Invoice</w:t>
      </w:r>
      <w:r w:rsidR="002C6873" w:rsidRPr="0095065B">
        <w:rPr>
          <w:rFonts w:asciiTheme="minorHAnsi" w:eastAsiaTheme="minorEastAsia" w:cstheme="minorBidi" w:hint="eastAsia"/>
          <w:color w:val="auto"/>
          <w:kern w:val="2"/>
          <w:sz w:val="26"/>
          <w:szCs w:val="26"/>
        </w:rPr>
        <w:t>)</w:t>
      </w:r>
    </w:p>
    <w:p w:rsidR="002A5FCD"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w:t>
      </w:r>
      <w:r w:rsidRPr="0095065B">
        <w:rPr>
          <w:rFonts w:asciiTheme="minorHAnsi" w:eastAsiaTheme="minorEastAsia" w:cstheme="minorBidi" w:hint="eastAsia"/>
          <w:color w:val="auto"/>
          <w:kern w:val="2"/>
          <w:sz w:val="26"/>
          <w:szCs w:val="26"/>
        </w:rPr>
        <w:t>簽發人：為</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之受益人，無須簽名</w:t>
      </w:r>
    </w:p>
    <w:p w:rsidR="002A5FCD"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w:t>
      </w:r>
      <w:r w:rsidRPr="0095065B">
        <w:rPr>
          <w:rFonts w:asciiTheme="minorHAnsi" w:eastAsiaTheme="minorEastAsia" w:cstheme="minorBidi" w:hint="eastAsia"/>
          <w:color w:val="auto"/>
          <w:kern w:val="2"/>
          <w:sz w:val="26"/>
          <w:szCs w:val="26"/>
        </w:rPr>
        <w:t>抬頭人：為</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之開狀申請人</w:t>
      </w:r>
    </w:p>
    <w:p w:rsidR="002A5FCD"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w:t>
      </w:r>
      <w:r w:rsidRPr="0095065B">
        <w:rPr>
          <w:rFonts w:asciiTheme="minorHAnsi" w:eastAsiaTheme="minorEastAsia" w:cstheme="minorBidi" w:hint="eastAsia"/>
          <w:color w:val="auto"/>
          <w:kern w:val="2"/>
          <w:sz w:val="26"/>
          <w:szCs w:val="26"/>
        </w:rPr>
        <w:t>金額：以不超過</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金額為限</w:t>
      </w:r>
    </w:p>
    <w:p w:rsidR="002A5FCD"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4.</w:t>
      </w:r>
      <w:r w:rsidRPr="0095065B">
        <w:rPr>
          <w:rFonts w:asciiTheme="minorHAnsi" w:eastAsiaTheme="minorEastAsia" w:cstheme="minorBidi" w:hint="eastAsia"/>
          <w:color w:val="auto"/>
          <w:kern w:val="2"/>
          <w:sz w:val="26"/>
          <w:szCs w:val="26"/>
        </w:rPr>
        <w:t>品名</w:t>
      </w:r>
      <w:r w:rsidRPr="0095065B">
        <w:rPr>
          <w:rFonts w:asciiTheme="minorHAnsi" w:eastAsiaTheme="minorEastAsia" w:cstheme="minorBidi" w:hint="eastAsia"/>
          <w:color w:val="auto"/>
          <w:kern w:val="2"/>
          <w:sz w:val="26"/>
          <w:szCs w:val="26"/>
        </w:rPr>
        <w:t>(description of goods)</w:t>
      </w:r>
      <w:r w:rsidRPr="0095065B">
        <w:rPr>
          <w:rFonts w:asciiTheme="minorHAnsi" w:eastAsiaTheme="minorEastAsia" w:cstheme="minorBidi" w:hint="eastAsia"/>
          <w:color w:val="auto"/>
          <w:kern w:val="2"/>
          <w:sz w:val="26"/>
          <w:szCs w:val="26"/>
        </w:rPr>
        <w:t>：與</w:t>
      </w:r>
      <w:r w:rsidRPr="0095065B">
        <w:rPr>
          <w:rFonts w:asciiTheme="minorHAnsi" w:eastAsiaTheme="minorEastAsia" w:cstheme="minorBidi" w:hint="eastAsia"/>
          <w:color w:val="auto"/>
          <w:kern w:val="2"/>
          <w:sz w:val="26"/>
          <w:szCs w:val="26"/>
        </w:rPr>
        <w:t>L/C</w:t>
      </w:r>
      <w:proofErr w:type="gramStart"/>
      <w:r w:rsidRPr="0095065B">
        <w:rPr>
          <w:rFonts w:asciiTheme="minorHAnsi" w:eastAsiaTheme="minorEastAsia" w:cstheme="minorBidi" w:hint="eastAsia"/>
          <w:color w:val="auto"/>
          <w:kern w:val="2"/>
          <w:sz w:val="26"/>
          <w:szCs w:val="26"/>
        </w:rPr>
        <w:t>所載者相符</w:t>
      </w:r>
      <w:proofErr w:type="gramEnd"/>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得比</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規定詳細，但不得簡略</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，且與其他單據不矛盾。</w:t>
      </w:r>
    </w:p>
    <w:p w:rsidR="00AE3B07" w:rsidRPr="0095065B" w:rsidRDefault="00AE3B07"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運送單據</w:t>
      </w:r>
      <w:r w:rsidRPr="0095065B">
        <w:rPr>
          <w:rFonts w:asciiTheme="minorHAnsi" w:eastAsiaTheme="minorEastAsia" w:cstheme="minorBidi" w:hint="eastAsia"/>
          <w:color w:val="auto"/>
          <w:kern w:val="2"/>
          <w:sz w:val="26"/>
          <w:szCs w:val="26"/>
        </w:rPr>
        <w:t>(Transport Document)</w:t>
      </w:r>
    </w:p>
    <w:p w:rsidR="002A5FCD"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w:t>
      </w:r>
      <w:r w:rsidRPr="0095065B">
        <w:rPr>
          <w:rFonts w:asciiTheme="minorHAnsi" w:eastAsiaTheme="minorEastAsia" w:cstheme="minorBidi" w:hint="eastAsia"/>
          <w:color w:val="auto"/>
          <w:kern w:val="2"/>
          <w:sz w:val="26"/>
          <w:szCs w:val="26"/>
        </w:rPr>
        <w:t>海運提單</w:t>
      </w:r>
    </w:p>
    <w:p w:rsidR="00142BAF"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1-1.</w:t>
      </w:r>
      <w:r w:rsidRPr="0095065B">
        <w:rPr>
          <w:rFonts w:asciiTheme="minorHAnsi" w:eastAsiaTheme="minorEastAsia" w:cstheme="minorBidi" w:hint="eastAsia"/>
          <w:color w:val="auto"/>
          <w:kern w:val="2"/>
          <w:sz w:val="26"/>
          <w:szCs w:val="26"/>
        </w:rPr>
        <w:t>提單簽發人：船公司或船長或其代理人或代表人</w:t>
      </w:r>
    </w:p>
    <w:p w:rsidR="002A5FCD" w:rsidRPr="0095065B" w:rsidRDefault="00142BAF" w:rsidP="0095065B">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b/>
          <w:color w:val="auto"/>
          <w:kern w:val="2"/>
          <w:sz w:val="26"/>
          <w:szCs w:val="26"/>
        </w:rPr>
        <w:t>1-2.</w:t>
      </w:r>
      <w:r w:rsidR="002A5FCD" w:rsidRPr="0095065B">
        <w:rPr>
          <w:rFonts w:asciiTheme="minorHAnsi" w:eastAsiaTheme="minorEastAsia" w:cstheme="minorBidi" w:hint="eastAsia"/>
          <w:b/>
          <w:color w:val="auto"/>
          <w:kern w:val="2"/>
          <w:sz w:val="26"/>
          <w:szCs w:val="26"/>
        </w:rPr>
        <w:t>已裝船提單</w:t>
      </w:r>
      <w:r w:rsidR="002A5FCD" w:rsidRPr="0095065B">
        <w:rPr>
          <w:rFonts w:asciiTheme="minorHAnsi" w:eastAsiaTheme="minorEastAsia" w:cstheme="minorBidi" w:hint="eastAsia"/>
          <w:b/>
          <w:color w:val="auto"/>
          <w:kern w:val="2"/>
          <w:sz w:val="26"/>
          <w:szCs w:val="26"/>
        </w:rPr>
        <w:t>(On Board B/L)</w:t>
      </w:r>
      <w:r w:rsidR="002A5FCD" w:rsidRPr="0095065B">
        <w:rPr>
          <w:rFonts w:asciiTheme="minorHAnsi" w:eastAsiaTheme="minorEastAsia" w:cstheme="minorBidi" w:hint="eastAsia"/>
          <w:b/>
          <w:color w:val="auto"/>
          <w:kern w:val="2"/>
          <w:sz w:val="26"/>
          <w:szCs w:val="26"/>
        </w:rPr>
        <w:t>，或未裝船提單經加</w:t>
      </w:r>
      <w:proofErr w:type="gramStart"/>
      <w:r w:rsidR="002A5FCD" w:rsidRPr="0095065B">
        <w:rPr>
          <w:rFonts w:asciiTheme="minorHAnsi" w:eastAsiaTheme="minorEastAsia" w:cstheme="minorBidi" w:hint="eastAsia"/>
          <w:b/>
          <w:color w:val="auto"/>
          <w:kern w:val="2"/>
          <w:sz w:val="26"/>
          <w:szCs w:val="26"/>
        </w:rPr>
        <w:t>註</w:t>
      </w:r>
      <w:proofErr w:type="gramEnd"/>
      <w:r w:rsidR="002A5FCD" w:rsidRPr="0095065B">
        <w:rPr>
          <w:rFonts w:asciiTheme="minorHAnsi" w:eastAsiaTheme="minorEastAsia" w:cstheme="minorBidi" w:hint="eastAsia"/>
          <w:b/>
          <w:color w:val="auto"/>
          <w:kern w:val="2"/>
          <w:sz w:val="26"/>
          <w:szCs w:val="26"/>
        </w:rPr>
        <w:t>「裝載日期」。</w:t>
      </w:r>
    </w:p>
    <w:p w:rsidR="002A5FCD"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w:t>
      </w:r>
      <w:r w:rsidR="00142BAF" w:rsidRPr="0095065B">
        <w:rPr>
          <w:rFonts w:asciiTheme="minorHAnsi" w:eastAsiaTheme="minorEastAsia" w:cstheme="minorBidi" w:hint="eastAsia"/>
          <w:color w:val="auto"/>
          <w:kern w:val="2"/>
          <w:sz w:val="26"/>
          <w:szCs w:val="26"/>
        </w:rPr>
        <w:t>3</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提單與</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上所載之裝運港、</w:t>
      </w:r>
      <w:proofErr w:type="gramStart"/>
      <w:r w:rsidRPr="0095065B">
        <w:rPr>
          <w:rFonts w:asciiTheme="minorHAnsi" w:eastAsiaTheme="minorEastAsia" w:cstheme="minorBidi" w:hint="eastAsia"/>
          <w:color w:val="auto"/>
          <w:kern w:val="2"/>
          <w:sz w:val="26"/>
          <w:szCs w:val="26"/>
        </w:rPr>
        <w:t>目的港需符合</w:t>
      </w:r>
      <w:proofErr w:type="gramEnd"/>
      <w:r w:rsidRPr="0095065B">
        <w:rPr>
          <w:rFonts w:asciiTheme="minorHAnsi" w:eastAsiaTheme="minorEastAsia" w:cstheme="minorBidi" w:hint="eastAsia"/>
          <w:color w:val="auto"/>
          <w:kern w:val="2"/>
          <w:sz w:val="26"/>
          <w:szCs w:val="26"/>
        </w:rPr>
        <w:t>。</w:t>
      </w:r>
    </w:p>
    <w:p w:rsidR="002A5FCD" w:rsidRPr="0095065B" w:rsidRDefault="002A5FCD"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1-</w:t>
      </w:r>
      <w:r w:rsidR="00142BAF" w:rsidRPr="0095065B">
        <w:rPr>
          <w:rFonts w:asciiTheme="minorHAnsi" w:eastAsiaTheme="minorEastAsia" w:cstheme="minorBidi" w:hint="eastAsia"/>
          <w:color w:val="auto"/>
          <w:kern w:val="2"/>
          <w:sz w:val="26"/>
          <w:szCs w:val="26"/>
        </w:rPr>
        <w:t>4</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全套提單</w:t>
      </w:r>
      <w:r w:rsidRPr="0095065B">
        <w:rPr>
          <w:rFonts w:asciiTheme="minorHAnsi" w:eastAsiaTheme="minorEastAsia" w:cstheme="minorBidi" w:hint="eastAsia"/>
          <w:color w:val="auto"/>
          <w:kern w:val="2"/>
          <w:sz w:val="26"/>
          <w:szCs w:val="26"/>
        </w:rPr>
        <w:t>(Full set of B/L)</w:t>
      </w:r>
      <w:r w:rsidRPr="0095065B">
        <w:rPr>
          <w:rFonts w:asciiTheme="minorHAnsi" w:eastAsiaTheme="minorEastAsia" w:cstheme="minorBidi" w:hint="eastAsia"/>
          <w:color w:val="auto"/>
          <w:kern w:val="2"/>
          <w:sz w:val="26"/>
          <w:szCs w:val="26"/>
        </w:rPr>
        <w:t>：船公司簽發正本提單之總份數。</w:t>
      </w:r>
    </w:p>
    <w:p w:rsidR="002A5FCD" w:rsidRPr="0095065B" w:rsidRDefault="002A5FCD" w:rsidP="0095065B">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lastRenderedPageBreak/>
        <w:t xml:space="preserve">     </w:t>
      </w:r>
      <w:r w:rsidRPr="0095065B">
        <w:rPr>
          <w:rFonts w:asciiTheme="minorHAnsi" w:eastAsiaTheme="minorEastAsia" w:cstheme="minorBidi" w:hint="eastAsia"/>
          <w:b/>
          <w:color w:val="auto"/>
          <w:kern w:val="2"/>
          <w:sz w:val="26"/>
          <w:szCs w:val="26"/>
        </w:rPr>
        <w:t xml:space="preserve"> 1-</w:t>
      </w:r>
      <w:r w:rsidR="00142BAF" w:rsidRPr="0095065B">
        <w:rPr>
          <w:rFonts w:asciiTheme="minorHAnsi" w:eastAsiaTheme="minorEastAsia" w:cstheme="minorBidi" w:hint="eastAsia"/>
          <w:b/>
          <w:color w:val="auto"/>
          <w:kern w:val="2"/>
          <w:sz w:val="26"/>
          <w:szCs w:val="26"/>
        </w:rPr>
        <w:t>5</w:t>
      </w:r>
      <w:r w:rsidRPr="0095065B">
        <w:rPr>
          <w:rFonts w:asciiTheme="minorHAnsi" w:eastAsiaTheme="minorEastAsia" w:cstheme="minorBidi" w:hint="eastAsia"/>
          <w:b/>
          <w:color w:val="auto"/>
          <w:kern w:val="2"/>
          <w:sz w:val="26"/>
          <w:szCs w:val="26"/>
        </w:rPr>
        <w:t>.</w:t>
      </w:r>
      <w:r w:rsidRPr="0095065B">
        <w:rPr>
          <w:rFonts w:asciiTheme="minorHAnsi" w:eastAsiaTheme="minorEastAsia" w:cstheme="minorBidi" w:hint="eastAsia"/>
          <w:b/>
          <w:color w:val="auto"/>
          <w:kern w:val="2"/>
          <w:sz w:val="26"/>
          <w:szCs w:val="26"/>
        </w:rPr>
        <w:t>不得為</w:t>
      </w:r>
      <w:proofErr w:type="gramStart"/>
      <w:r w:rsidRPr="0095065B">
        <w:rPr>
          <w:rFonts w:asciiTheme="minorHAnsi" w:eastAsiaTheme="minorEastAsia" w:cstheme="minorBidi" w:hint="eastAsia"/>
          <w:b/>
          <w:color w:val="auto"/>
          <w:kern w:val="2"/>
          <w:sz w:val="26"/>
          <w:szCs w:val="26"/>
        </w:rPr>
        <w:t>傭</w:t>
      </w:r>
      <w:proofErr w:type="gramEnd"/>
      <w:r w:rsidRPr="0095065B">
        <w:rPr>
          <w:rFonts w:asciiTheme="minorHAnsi" w:eastAsiaTheme="minorEastAsia" w:cstheme="minorBidi" w:hint="eastAsia"/>
          <w:b/>
          <w:color w:val="auto"/>
          <w:kern w:val="2"/>
          <w:sz w:val="26"/>
          <w:szCs w:val="26"/>
        </w:rPr>
        <w:t>船提單</w:t>
      </w:r>
      <w:r w:rsidR="00F75554" w:rsidRPr="0095065B">
        <w:rPr>
          <w:rFonts w:asciiTheme="minorHAnsi" w:eastAsiaTheme="minorEastAsia" w:cstheme="minorBidi" w:hint="eastAsia"/>
          <w:color w:val="auto"/>
          <w:kern w:val="2"/>
          <w:sz w:val="26"/>
          <w:szCs w:val="26"/>
          <w:vertAlign w:val="superscript"/>
        </w:rPr>
        <w:t>註</w:t>
      </w:r>
      <w:r w:rsidR="00F75554" w:rsidRPr="0095065B">
        <w:rPr>
          <w:rFonts w:asciiTheme="minorHAnsi" w:eastAsiaTheme="minorEastAsia" w:cstheme="minorBidi" w:hint="eastAsia"/>
          <w:color w:val="auto"/>
          <w:kern w:val="2"/>
          <w:sz w:val="26"/>
          <w:szCs w:val="26"/>
          <w:vertAlign w:val="superscript"/>
        </w:rPr>
        <w:t>1</w:t>
      </w:r>
      <w:r w:rsidRPr="0095065B">
        <w:rPr>
          <w:rFonts w:asciiTheme="minorHAnsi" w:eastAsiaTheme="minorEastAsia" w:cstheme="minorBidi" w:hint="eastAsia"/>
          <w:b/>
          <w:color w:val="auto"/>
          <w:kern w:val="2"/>
          <w:sz w:val="26"/>
          <w:szCs w:val="26"/>
        </w:rPr>
        <w:t>僅以風帆推動之船舶。</w:t>
      </w:r>
    </w:p>
    <w:p w:rsidR="00142BAF" w:rsidRPr="0095065B" w:rsidRDefault="00142BA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w:t>
      </w:r>
      <w:r w:rsidRPr="0095065B">
        <w:rPr>
          <w:rFonts w:asciiTheme="minorHAnsi" w:eastAsiaTheme="minorEastAsia" w:cstheme="minorBidi" w:hint="eastAsia"/>
          <w:color w:val="auto"/>
          <w:kern w:val="2"/>
          <w:sz w:val="26"/>
          <w:szCs w:val="26"/>
        </w:rPr>
        <w:t>複合運送單據</w:t>
      </w:r>
    </w:p>
    <w:p w:rsidR="00142BAF" w:rsidRPr="0095065B" w:rsidRDefault="00142BA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2-1.</w:t>
      </w:r>
      <w:r w:rsidRPr="0095065B">
        <w:rPr>
          <w:rFonts w:asciiTheme="minorHAnsi" w:eastAsiaTheme="minorEastAsia" w:cstheme="minorBidi" w:hint="eastAsia"/>
          <w:color w:val="auto"/>
          <w:kern w:val="2"/>
          <w:sz w:val="26"/>
          <w:szCs w:val="26"/>
        </w:rPr>
        <w:t>提單簽發人：複合運送人或船長或其代理人或代表人</w:t>
      </w:r>
    </w:p>
    <w:p w:rsidR="00142BAF" w:rsidRPr="0095065B" w:rsidRDefault="00142BAF" w:rsidP="0095065B">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bookmarkStart w:id="5" w:name="_Hlk18419242"/>
      <w:r w:rsidRPr="0095065B">
        <w:rPr>
          <w:rFonts w:asciiTheme="minorHAnsi" w:eastAsiaTheme="minorEastAsia" w:cstheme="minorBidi" w:hint="eastAsia"/>
          <w:b/>
          <w:color w:val="auto"/>
          <w:kern w:val="2"/>
          <w:sz w:val="26"/>
          <w:szCs w:val="26"/>
        </w:rPr>
        <w:t>2-2.</w:t>
      </w:r>
      <w:r w:rsidRPr="0095065B">
        <w:rPr>
          <w:rFonts w:asciiTheme="minorHAnsi" w:eastAsiaTheme="minorEastAsia" w:cstheme="minorBidi" w:hint="eastAsia"/>
          <w:b/>
          <w:color w:val="auto"/>
          <w:kern w:val="2"/>
          <w:sz w:val="26"/>
          <w:szCs w:val="26"/>
        </w:rPr>
        <w:t>未裝船提單</w:t>
      </w:r>
      <w:r w:rsidRPr="0095065B">
        <w:rPr>
          <w:rFonts w:asciiTheme="minorHAnsi" w:eastAsiaTheme="minorEastAsia" w:cstheme="minorBidi" w:hint="eastAsia"/>
          <w:b/>
          <w:color w:val="auto"/>
          <w:kern w:val="2"/>
          <w:sz w:val="26"/>
          <w:szCs w:val="26"/>
        </w:rPr>
        <w:t>(Received for shipment B/L)</w:t>
      </w:r>
      <w:r w:rsidRPr="0095065B">
        <w:rPr>
          <w:rFonts w:asciiTheme="minorHAnsi" w:eastAsiaTheme="minorEastAsia" w:cstheme="minorBidi" w:hint="eastAsia"/>
          <w:b/>
          <w:color w:val="auto"/>
          <w:kern w:val="2"/>
          <w:sz w:val="26"/>
          <w:szCs w:val="26"/>
        </w:rPr>
        <w:t>。</w:t>
      </w:r>
    </w:p>
    <w:bookmarkEnd w:id="5"/>
    <w:p w:rsidR="00142BAF" w:rsidRPr="0095065B" w:rsidRDefault="00142BA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2-3.</w:t>
      </w:r>
      <w:r w:rsidRPr="0095065B">
        <w:rPr>
          <w:rFonts w:asciiTheme="minorHAnsi" w:eastAsiaTheme="minorEastAsia" w:cstheme="minorBidi" w:hint="eastAsia"/>
          <w:color w:val="auto"/>
          <w:kern w:val="2"/>
          <w:sz w:val="26"/>
          <w:szCs w:val="26"/>
        </w:rPr>
        <w:t>提單與</w:t>
      </w:r>
      <w:r w:rsidRPr="0095065B">
        <w:rPr>
          <w:rFonts w:asciiTheme="minorHAnsi" w:eastAsiaTheme="minorEastAsia" w:cstheme="minorBidi" w:hint="eastAsia"/>
          <w:color w:val="auto"/>
          <w:kern w:val="2"/>
          <w:sz w:val="26"/>
          <w:szCs w:val="26"/>
        </w:rPr>
        <w:t>L/C</w:t>
      </w:r>
      <w:r w:rsidRPr="0095065B">
        <w:rPr>
          <w:rFonts w:asciiTheme="minorHAnsi" w:eastAsiaTheme="minorEastAsia" w:cstheme="minorBidi" w:hint="eastAsia"/>
          <w:color w:val="auto"/>
          <w:kern w:val="2"/>
          <w:sz w:val="26"/>
          <w:szCs w:val="26"/>
        </w:rPr>
        <w:t>上所載之裝運地、目的地需符合。</w:t>
      </w:r>
    </w:p>
    <w:p w:rsidR="00142BAF" w:rsidRPr="0095065B" w:rsidRDefault="00142BA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2-4.</w:t>
      </w:r>
      <w:r w:rsidRPr="0095065B">
        <w:rPr>
          <w:rFonts w:asciiTheme="minorHAnsi" w:eastAsiaTheme="minorEastAsia" w:cstheme="minorBidi" w:hint="eastAsia"/>
          <w:color w:val="auto"/>
          <w:kern w:val="2"/>
          <w:sz w:val="26"/>
          <w:szCs w:val="26"/>
        </w:rPr>
        <w:t>全套提單</w:t>
      </w:r>
      <w:r w:rsidRPr="0095065B">
        <w:rPr>
          <w:rFonts w:asciiTheme="minorHAnsi" w:eastAsiaTheme="minorEastAsia" w:cstheme="minorBidi" w:hint="eastAsia"/>
          <w:color w:val="auto"/>
          <w:kern w:val="2"/>
          <w:sz w:val="26"/>
          <w:szCs w:val="26"/>
        </w:rPr>
        <w:t>(Full set of B/L)</w:t>
      </w:r>
      <w:r w:rsidRPr="0095065B">
        <w:rPr>
          <w:rFonts w:asciiTheme="minorHAnsi" w:eastAsiaTheme="minorEastAsia" w:cstheme="minorBidi" w:hint="eastAsia"/>
          <w:color w:val="auto"/>
          <w:kern w:val="2"/>
          <w:sz w:val="26"/>
          <w:szCs w:val="26"/>
        </w:rPr>
        <w:t>：複合運送人簽發正本提單之總份數。</w:t>
      </w:r>
    </w:p>
    <w:p w:rsidR="00142BAF" w:rsidRPr="0095065B" w:rsidRDefault="00142BA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2-5.</w:t>
      </w:r>
      <w:r w:rsidRPr="0095065B">
        <w:rPr>
          <w:rFonts w:asciiTheme="minorHAnsi" w:eastAsiaTheme="minorEastAsia" w:cstheme="minorBidi" w:hint="eastAsia"/>
          <w:color w:val="auto"/>
          <w:kern w:val="2"/>
          <w:sz w:val="26"/>
          <w:szCs w:val="26"/>
        </w:rPr>
        <w:t>不得為</w:t>
      </w:r>
      <w:proofErr w:type="gramStart"/>
      <w:r w:rsidRPr="0095065B">
        <w:rPr>
          <w:rFonts w:asciiTheme="minorHAnsi" w:eastAsiaTheme="minorEastAsia" w:cstheme="minorBidi" w:hint="eastAsia"/>
          <w:color w:val="auto"/>
          <w:kern w:val="2"/>
          <w:sz w:val="26"/>
          <w:szCs w:val="26"/>
        </w:rPr>
        <w:t>傭</w:t>
      </w:r>
      <w:proofErr w:type="gramEnd"/>
      <w:r w:rsidRPr="0095065B">
        <w:rPr>
          <w:rFonts w:asciiTheme="minorHAnsi" w:eastAsiaTheme="minorEastAsia" w:cstheme="minorBidi" w:hint="eastAsia"/>
          <w:color w:val="auto"/>
          <w:kern w:val="2"/>
          <w:sz w:val="26"/>
          <w:szCs w:val="26"/>
        </w:rPr>
        <w:t>船提單僅以風帆推動之船舶。</w:t>
      </w:r>
    </w:p>
    <w:p w:rsidR="00142BAF" w:rsidRPr="0095065B" w:rsidRDefault="00142BA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w:t>
      </w:r>
      <w:r w:rsidRPr="0095065B">
        <w:rPr>
          <w:rFonts w:asciiTheme="minorHAnsi" w:eastAsiaTheme="minorEastAsia" w:cstheme="minorBidi" w:hint="eastAsia"/>
          <w:color w:val="auto"/>
          <w:kern w:val="2"/>
          <w:sz w:val="26"/>
          <w:szCs w:val="26"/>
        </w:rPr>
        <w:t>空運提單</w:t>
      </w:r>
    </w:p>
    <w:p w:rsidR="00142BAF" w:rsidRPr="0095065B" w:rsidRDefault="00142BA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3-1.</w:t>
      </w:r>
      <w:r w:rsidRPr="0095065B">
        <w:rPr>
          <w:rFonts w:asciiTheme="minorHAnsi" w:eastAsiaTheme="minorEastAsia" w:cstheme="minorBidi" w:hint="eastAsia"/>
          <w:color w:val="auto"/>
          <w:kern w:val="2"/>
          <w:sz w:val="26"/>
          <w:szCs w:val="26"/>
        </w:rPr>
        <w:t>提單簽發人：航空公司或其代理人或代表人。</w:t>
      </w:r>
    </w:p>
    <w:p w:rsidR="00142BAF" w:rsidRPr="0095065B" w:rsidRDefault="00142BAF" w:rsidP="0095065B">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b/>
          <w:color w:val="auto"/>
          <w:kern w:val="2"/>
          <w:sz w:val="26"/>
          <w:szCs w:val="26"/>
        </w:rPr>
        <w:t>3-2.</w:t>
      </w:r>
      <w:r w:rsidR="00EE5B0E" w:rsidRPr="0095065B">
        <w:rPr>
          <w:rFonts w:asciiTheme="minorHAnsi" w:eastAsiaTheme="minorEastAsia" w:cstheme="minorBidi" w:hint="eastAsia"/>
          <w:b/>
          <w:color w:val="auto"/>
          <w:kern w:val="2"/>
          <w:sz w:val="26"/>
          <w:szCs w:val="26"/>
        </w:rPr>
        <w:t>未裝船提單</w:t>
      </w:r>
      <w:r w:rsidR="00EE5B0E" w:rsidRPr="0095065B">
        <w:rPr>
          <w:rFonts w:asciiTheme="minorHAnsi" w:eastAsiaTheme="minorEastAsia" w:cstheme="minorBidi" w:hint="eastAsia"/>
          <w:b/>
          <w:color w:val="auto"/>
          <w:kern w:val="2"/>
          <w:sz w:val="26"/>
          <w:szCs w:val="26"/>
        </w:rPr>
        <w:t>(Received for shipment B/L)</w:t>
      </w:r>
      <w:r w:rsidR="00EE5B0E" w:rsidRPr="0095065B">
        <w:rPr>
          <w:rFonts w:asciiTheme="minorHAnsi" w:eastAsiaTheme="minorEastAsia" w:cstheme="minorBidi" w:hint="eastAsia"/>
          <w:b/>
          <w:color w:val="auto"/>
          <w:kern w:val="2"/>
          <w:sz w:val="26"/>
          <w:szCs w:val="26"/>
        </w:rPr>
        <w:t>。</w:t>
      </w:r>
    </w:p>
    <w:p w:rsidR="00142BAF" w:rsidRPr="0095065B" w:rsidRDefault="00EE5B0E"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3-3.</w:t>
      </w:r>
      <w:r w:rsidR="00142BAF" w:rsidRPr="0095065B">
        <w:rPr>
          <w:rFonts w:asciiTheme="minorHAnsi" w:eastAsiaTheme="minorEastAsia" w:cstheme="minorBidi" w:hint="eastAsia"/>
          <w:color w:val="auto"/>
          <w:kern w:val="2"/>
          <w:sz w:val="26"/>
          <w:szCs w:val="26"/>
        </w:rPr>
        <w:t>提單與</w:t>
      </w:r>
      <w:r w:rsidR="00142BAF" w:rsidRPr="0095065B">
        <w:rPr>
          <w:rFonts w:asciiTheme="minorHAnsi" w:eastAsiaTheme="minorEastAsia" w:cstheme="minorBidi" w:hint="eastAsia"/>
          <w:color w:val="auto"/>
          <w:kern w:val="2"/>
          <w:sz w:val="26"/>
          <w:szCs w:val="26"/>
        </w:rPr>
        <w:t>L/C</w:t>
      </w:r>
      <w:r w:rsidR="00142BAF" w:rsidRPr="0095065B">
        <w:rPr>
          <w:rFonts w:asciiTheme="minorHAnsi" w:eastAsiaTheme="minorEastAsia" w:cstheme="minorBidi" w:hint="eastAsia"/>
          <w:color w:val="auto"/>
          <w:kern w:val="2"/>
          <w:sz w:val="26"/>
          <w:szCs w:val="26"/>
        </w:rPr>
        <w:t>上所載之起運機場、目的機場需符合。</w:t>
      </w:r>
    </w:p>
    <w:p w:rsidR="00EE5B0E" w:rsidRPr="0095065B" w:rsidRDefault="00EE5B0E" w:rsidP="0095065B">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b/>
          <w:color w:val="auto"/>
          <w:kern w:val="2"/>
          <w:sz w:val="26"/>
          <w:szCs w:val="26"/>
        </w:rPr>
        <w:t>3-4.</w:t>
      </w:r>
      <w:r w:rsidR="00142BAF" w:rsidRPr="0095065B">
        <w:rPr>
          <w:rFonts w:asciiTheme="minorHAnsi" w:eastAsiaTheme="minorEastAsia" w:cstheme="minorBidi" w:hint="eastAsia"/>
          <w:b/>
          <w:color w:val="auto"/>
          <w:kern w:val="2"/>
          <w:sz w:val="26"/>
          <w:szCs w:val="26"/>
        </w:rPr>
        <w:t>簽發給託運人之正本</w:t>
      </w:r>
      <w:r w:rsidR="00142BAF" w:rsidRPr="0095065B">
        <w:rPr>
          <w:rFonts w:asciiTheme="minorHAnsi" w:eastAsiaTheme="minorEastAsia" w:cstheme="minorBidi" w:hint="eastAsia"/>
          <w:b/>
          <w:color w:val="auto"/>
          <w:kern w:val="2"/>
          <w:sz w:val="26"/>
          <w:szCs w:val="26"/>
        </w:rPr>
        <w:t>(Original- for the shipper)</w:t>
      </w:r>
      <w:r w:rsidR="00142BAF" w:rsidRPr="0095065B">
        <w:rPr>
          <w:rFonts w:asciiTheme="minorHAnsi" w:eastAsiaTheme="minorEastAsia" w:cstheme="minorBidi" w:hint="eastAsia"/>
          <w:b/>
          <w:color w:val="auto"/>
          <w:kern w:val="2"/>
          <w:sz w:val="26"/>
          <w:szCs w:val="26"/>
        </w:rPr>
        <w:t>。</w:t>
      </w:r>
    </w:p>
    <w:p w:rsidR="00FE43D6" w:rsidRPr="0095065B" w:rsidRDefault="00C32FE9" w:rsidP="0095065B">
      <w:pPr>
        <w:pStyle w:val="Default"/>
        <w:spacing w:line="360" w:lineRule="auto"/>
        <w:rPr>
          <w:rFonts w:asciiTheme="minorHAnsi" w:eastAsiaTheme="minorEastAsia" w:cstheme="minorBidi"/>
          <w:color w:val="auto"/>
          <w:kern w:val="2"/>
          <w:sz w:val="26"/>
          <w:szCs w:val="26"/>
        </w:rPr>
      </w:pPr>
      <w:proofErr w:type="gramStart"/>
      <w:r w:rsidRPr="0095065B">
        <w:rPr>
          <w:rFonts w:asciiTheme="minorHAnsi" w:eastAsiaTheme="minorEastAsia" w:cstheme="minorBidi" w:hint="eastAsia"/>
          <w:color w:val="auto"/>
          <w:kern w:val="2"/>
          <w:sz w:val="26"/>
          <w:szCs w:val="26"/>
        </w:rPr>
        <w:t>＊</w:t>
      </w:r>
      <w:proofErr w:type="gramEnd"/>
      <w:r w:rsidR="00F75554" w:rsidRPr="0095065B">
        <w:rPr>
          <w:rFonts w:asciiTheme="minorHAnsi" w:eastAsiaTheme="minorEastAsia" w:cstheme="minorBidi" w:hint="eastAsia"/>
          <w:color w:val="auto"/>
          <w:kern w:val="2"/>
          <w:sz w:val="26"/>
          <w:szCs w:val="26"/>
        </w:rPr>
        <w:t>註</w:t>
      </w:r>
      <w:r w:rsidR="00F75554" w:rsidRPr="0095065B">
        <w:rPr>
          <w:rFonts w:asciiTheme="minorHAnsi" w:eastAsiaTheme="minorEastAsia" w:cstheme="minorBidi" w:hint="eastAsia"/>
          <w:color w:val="auto"/>
          <w:kern w:val="2"/>
          <w:sz w:val="26"/>
          <w:szCs w:val="26"/>
        </w:rPr>
        <w:t>1</w:t>
      </w:r>
      <w:r w:rsidR="00F75554" w:rsidRPr="0095065B">
        <w:rPr>
          <w:rFonts w:asciiTheme="minorHAnsi" w:eastAsiaTheme="minorEastAsia" w:cstheme="minorBidi" w:hint="eastAsia"/>
          <w:color w:val="auto"/>
          <w:kern w:val="2"/>
          <w:sz w:val="26"/>
          <w:szCs w:val="26"/>
        </w:rPr>
        <w:t>：</w:t>
      </w:r>
      <w:proofErr w:type="gramStart"/>
      <w:r w:rsidR="00FE43D6" w:rsidRPr="0095065B">
        <w:rPr>
          <w:rFonts w:asciiTheme="minorHAnsi" w:eastAsiaTheme="minorEastAsia" w:cstheme="minorBidi" w:hint="eastAsia"/>
          <w:color w:val="auto"/>
          <w:kern w:val="2"/>
          <w:sz w:val="26"/>
          <w:szCs w:val="26"/>
        </w:rPr>
        <w:t>傭</w:t>
      </w:r>
      <w:proofErr w:type="gramEnd"/>
      <w:r w:rsidR="00FE43D6" w:rsidRPr="0095065B">
        <w:rPr>
          <w:rFonts w:asciiTheme="minorHAnsi" w:eastAsiaTheme="minorEastAsia" w:cstheme="minorBidi" w:hint="eastAsia"/>
          <w:color w:val="auto"/>
          <w:kern w:val="2"/>
          <w:sz w:val="26"/>
          <w:szCs w:val="26"/>
        </w:rPr>
        <w:t>船提單</w:t>
      </w:r>
      <w:r w:rsidR="00FE43D6" w:rsidRPr="0095065B">
        <w:rPr>
          <w:rFonts w:asciiTheme="minorHAnsi" w:eastAsiaTheme="minorEastAsia" w:cstheme="minorBidi" w:hint="eastAsia"/>
          <w:color w:val="auto"/>
          <w:kern w:val="2"/>
          <w:sz w:val="26"/>
          <w:szCs w:val="26"/>
        </w:rPr>
        <w:t>(charter party bill of lading)</w:t>
      </w:r>
    </w:p>
    <w:p w:rsidR="00FE43D6" w:rsidRPr="0095065B" w:rsidRDefault="00C32FE9"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1.</w:t>
      </w:r>
      <w:r w:rsidR="00FE43D6" w:rsidRPr="0095065B">
        <w:rPr>
          <w:rFonts w:asciiTheme="minorHAnsi" w:eastAsiaTheme="minorEastAsia" w:cstheme="minorBidi" w:hint="eastAsia"/>
          <w:color w:val="auto"/>
          <w:kern w:val="2"/>
          <w:sz w:val="26"/>
          <w:szCs w:val="26"/>
        </w:rPr>
        <w:t>依據</w:t>
      </w:r>
      <w:proofErr w:type="gramStart"/>
      <w:r w:rsidR="00FE43D6" w:rsidRPr="0095065B">
        <w:rPr>
          <w:rFonts w:asciiTheme="minorHAnsi" w:eastAsiaTheme="minorEastAsia" w:cstheme="minorBidi" w:hint="eastAsia"/>
          <w:color w:val="auto"/>
          <w:kern w:val="2"/>
          <w:sz w:val="26"/>
          <w:szCs w:val="26"/>
        </w:rPr>
        <w:t>傭</w:t>
      </w:r>
      <w:proofErr w:type="gramEnd"/>
      <w:r w:rsidR="00FE43D6" w:rsidRPr="0095065B">
        <w:rPr>
          <w:rFonts w:asciiTheme="minorHAnsi" w:eastAsiaTheme="minorEastAsia" w:cstheme="minorBidi" w:hint="eastAsia"/>
          <w:color w:val="auto"/>
          <w:kern w:val="2"/>
          <w:sz w:val="26"/>
          <w:szCs w:val="26"/>
        </w:rPr>
        <w:t>船契約所簽發的提單，稱為傭船提單</w:t>
      </w:r>
      <w:r w:rsidRPr="0095065B">
        <w:rPr>
          <w:rFonts w:asciiTheme="minorHAnsi" w:eastAsiaTheme="minorEastAsia" w:cstheme="minorBidi" w:hint="eastAsia"/>
          <w:color w:val="auto"/>
          <w:kern w:val="2"/>
          <w:sz w:val="26"/>
          <w:szCs w:val="26"/>
        </w:rPr>
        <w:t>。</w:t>
      </w:r>
    </w:p>
    <w:p w:rsidR="00FE43D6" w:rsidRPr="0095065B" w:rsidRDefault="00C32FE9"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2.</w:t>
      </w:r>
      <w:proofErr w:type="gramStart"/>
      <w:r w:rsidR="00FE43D6" w:rsidRPr="0095065B">
        <w:rPr>
          <w:rFonts w:asciiTheme="minorHAnsi" w:eastAsiaTheme="minorEastAsia" w:cstheme="minorBidi" w:hint="eastAsia"/>
          <w:color w:val="auto"/>
          <w:kern w:val="2"/>
          <w:sz w:val="26"/>
          <w:szCs w:val="26"/>
        </w:rPr>
        <w:t>傭</w:t>
      </w:r>
      <w:proofErr w:type="gramEnd"/>
      <w:r w:rsidR="00FE43D6" w:rsidRPr="0095065B">
        <w:rPr>
          <w:rFonts w:asciiTheme="minorHAnsi" w:eastAsiaTheme="minorEastAsia" w:cstheme="minorBidi" w:hint="eastAsia"/>
          <w:color w:val="auto"/>
          <w:kern w:val="2"/>
          <w:sz w:val="26"/>
          <w:szCs w:val="26"/>
        </w:rPr>
        <w:t>船提單是船方收到貨物的收據，也是代表貨物所有權的物權證書。</w:t>
      </w:r>
    </w:p>
    <w:p w:rsidR="00FE43D6" w:rsidRPr="0095065B" w:rsidRDefault="00C32FE9"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3.</w:t>
      </w:r>
      <w:proofErr w:type="gramStart"/>
      <w:r w:rsidR="00FE43D6" w:rsidRPr="0095065B">
        <w:rPr>
          <w:rFonts w:asciiTheme="minorHAnsi" w:eastAsiaTheme="minorEastAsia" w:cstheme="minorBidi" w:hint="eastAsia"/>
          <w:color w:val="auto"/>
          <w:kern w:val="2"/>
          <w:sz w:val="26"/>
          <w:szCs w:val="26"/>
        </w:rPr>
        <w:t>傭</w:t>
      </w:r>
      <w:proofErr w:type="gramEnd"/>
      <w:r w:rsidR="00FE43D6" w:rsidRPr="0095065B">
        <w:rPr>
          <w:rFonts w:asciiTheme="minorHAnsi" w:eastAsiaTheme="minorEastAsia" w:cstheme="minorBidi" w:hint="eastAsia"/>
          <w:color w:val="auto"/>
          <w:kern w:val="2"/>
          <w:sz w:val="26"/>
          <w:szCs w:val="26"/>
        </w:rPr>
        <w:t>船提單不是船貨雙方的運送契約。</w:t>
      </w:r>
    </w:p>
    <w:p w:rsidR="00FE43D6" w:rsidRPr="0095065B" w:rsidRDefault="00C32FE9"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4.</w:t>
      </w:r>
      <w:proofErr w:type="gramStart"/>
      <w:r w:rsidR="00FE43D6" w:rsidRPr="0095065B">
        <w:rPr>
          <w:rFonts w:asciiTheme="minorHAnsi" w:eastAsiaTheme="minorEastAsia" w:cstheme="minorBidi" w:hint="eastAsia"/>
          <w:color w:val="auto"/>
          <w:kern w:val="2"/>
          <w:sz w:val="26"/>
          <w:szCs w:val="26"/>
        </w:rPr>
        <w:t>傭</w:t>
      </w:r>
      <w:proofErr w:type="gramEnd"/>
      <w:r w:rsidR="00FE43D6" w:rsidRPr="0095065B">
        <w:rPr>
          <w:rFonts w:asciiTheme="minorHAnsi" w:eastAsiaTheme="minorEastAsia" w:cstheme="minorBidi" w:hint="eastAsia"/>
          <w:color w:val="auto"/>
          <w:kern w:val="2"/>
          <w:sz w:val="26"/>
          <w:szCs w:val="26"/>
        </w:rPr>
        <w:t>船契約中</w:t>
      </w:r>
      <w:proofErr w:type="gramStart"/>
      <w:r w:rsidR="00FE43D6" w:rsidRPr="0095065B">
        <w:rPr>
          <w:rFonts w:asciiTheme="minorHAnsi" w:eastAsiaTheme="minorEastAsia" w:cstheme="minorBidi" w:hint="eastAsia"/>
          <w:color w:val="auto"/>
          <w:kern w:val="2"/>
          <w:sz w:val="26"/>
          <w:szCs w:val="26"/>
        </w:rPr>
        <w:t>通常均載</w:t>
      </w:r>
      <w:proofErr w:type="gramEnd"/>
      <w:r w:rsidR="00FE43D6" w:rsidRPr="0095065B">
        <w:rPr>
          <w:rFonts w:asciiTheme="minorHAnsi" w:eastAsiaTheme="minorEastAsia" w:cstheme="minorBidi" w:hint="eastAsia"/>
          <w:color w:val="auto"/>
          <w:kern w:val="2"/>
          <w:sz w:val="26"/>
          <w:szCs w:val="26"/>
        </w:rPr>
        <w:t>明若提單條款與契約條款相牴觸，以契約條款為準，這樣的規定對提單持有人的權益，較無保障。</w:t>
      </w:r>
    </w:p>
    <w:p w:rsidR="002C6873" w:rsidRPr="0095065B" w:rsidRDefault="00AE3B07"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保險單據</w:t>
      </w:r>
      <w:r w:rsidRPr="0095065B">
        <w:rPr>
          <w:rFonts w:asciiTheme="minorHAnsi" w:eastAsiaTheme="minorEastAsia" w:cstheme="minorBidi" w:hint="eastAsia"/>
          <w:color w:val="auto"/>
          <w:kern w:val="2"/>
          <w:sz w:val="26"/>
          <w:szCs w:val="26"/>
        </w:rPr>
        <w:t>(Insurance Document)</w:t>
      </w:r>
    </w:p>
    <w:p w:rsidR="00D510D6" w:rsidRPr="0095065B" w:rsidRDefault="00D510D6"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 xml:space="preserve">    </w:t>
      </w:r>
      <w:r w:rsidRPr="0095065B">
        <w:rPr>
          <w:rFonts w:asciiTheme="minorHAnsi" w:eastAsiaTheme="minorEastAsia" w:cstheme="minorBidi" w:hint="eastAsia"/>
          <w:color w:val="auto"/>
          <w:kern w:val="2"/>
          <w:sz w:val="26"/>
          <w:szCs w:val="26"/>
        </w:rPr>
        <w:t>貿易條件為</w:t>
      </w:r>
      <w:r w:rsidRPr="0095065B">
        <w:rPr>
          <w:rFonts w:asciiTheme="minorHAnsi" w:eastAsiaTheme="minorEastAsia" w:cstheme="minorBidi" w:hint="eastAsia"/>
          <w:color w:val="auto"/>
          <w:kern w:val="2"/>
          <w:sz w:val="26"/>
          <w:szCs w:val="26"/>
        </w:rPr>
        <w:t>CIF</w:t>
      </w:r>
      <w:r w:rsidRPr="0095065B">
        <w:rPr>
          <w:rFonts w:asciiTheme="minorHAnsi" w:eastAsiaTheme="minorEastAsia" w:cstheme="minorBidi" w:hint="eastAsia"/>
          <w:color w:val="auto"/>
          <w:kern w:val="2"/>
          <w:sz w:val="26"/>
          <w:szCs w:val="26"/>
        </w:rPr>
        <w:t>或</w:t>
      </w:r>
      <w:r w:rsidRPr="0095065B">
        <w:rPr>
          <w:rFonts w:asciiTheme="minorHAnsi" w:eastAsiaTheme="minorEastAsia" w:cstheme="minorBidi" w:hint="eastAsia"/>
          <w:color w:val="auto"/>
          <w:kern w:val="2"/>
          <w:sz w:val="26"/>
          <w:szCs w:val="26"/>
        </w:rPr>
        <w:t>CIP</w:t>
      </w:r>
      <w:r w:rsidRPr="0095065B">
        <w:rPr>
          <w:rFonts w:asciiTheme="minorHAnsi" w:eastAsiaTheme="minorEastAsia" w:cstheme="minorBidi" w:hint="eastAsia"/>
          <w:color w:val="auto"/>
          <w:kern w:val="2"/>
          <w:sz w:val="26"/>
          <w:szCs w:val="26"/>
        </w:rPr>
        <w:t>時，</w:t>
      </w:r>
      <w:r w:rsidR="00EE5B0E" w:rsidRPr="0095065B">
        <w:rPr>
          <w:rFonts w:asciiTheme="minorHAnsi" w:eastAsiaTheme="minorEastAsia" w:cstheme="minorBidi" w:hint="eastAsia"/>
          <w:color w:val="auto"/>
          <w:kern w:val="2"/>
          <w:sz w:val="26"/>
          <w:szCs w:val="26"/>
        </w:rPr>
        <w:t>銀行</w:t>
      </w:r>
      <w:r w:rsidR="00AF47AB" w:rsidRPr="0095065B">
        <w:rPr>
          <w:rFonts w:asciiTheme="minorHAnsi" w:eastAsiaTheme="minorEastAsia" w:cstheme="minorBidi" w:hint="eastAsia"/>
          <w:color w:val="auto"/>
          <w:kern w:val="2"/>
          <w:sz w:val="26"/>
          <w:szCs w:val="26"/>
        </w:rPr>
        <w:t>只</w:t>
      </w:r>
      <w:r w:rsidR="00EE5B0E" w:rsidRPr="0095065B">
        <w:rPr>
          <w:rFonts w:asciiTheme="minorHAnsi" w:eastAsiaTheme="minorEastAsia" w:cstheme="minorBidi" w:hint="eastAsia"/>
          <w:color w:val="auto"/>
          <w:kern w:val="2"/>
          <w:sz w:val="26"/>
          <w:szCs w:val="26"/>
        </w:rPr>
        <w:t>接受保險公司、保險人或其代理人所簽發之保險單或保險證明書</w:t>
      </w:r>
      <w:r w:rsidRPr="0095065B">
        <w:rPr>
          <w:rFonts w:asciiTheme="minorHAnsi" w:eastAsiaTheme="minorEastAsia" w:cstheme="minorBidi" w:hint="eastAsia"/>
          <w:color w:val="auto"/>
          <w:kern w:val="2"/>
          <w:sz w:val="26"/>
          <w:szCs w:val="26"/>
        </w:rPr>
        <w:t>，不接受投保通知書</w:t>
      </w:r>
      <w:r w:rsidRPr="0095065B">
        <w:rPr>
          <w:rFonts w:asciiTheme="minorHAnsi" w:eastAsiaTheme="minorEastAsia" w:cstheme="minorBidi" w:hint="eastAsia"/>
          <w:color w:val="auto"/>
          <w:kern w:val="2"/>
          <w:sz w:val="26"/>
          <w:szCs w:val="26"/>
        </w:rPr>
        <w:t>(Cover Notes)</w:t>
      </w:r>
      <w:r w:rsidRPr="0095065B">
        <w:rPr>
          <w:rFonts w:asciiTheme="minorHAnsi" w:eastAsiaTheme="minorEastAsia" w:cstheme="minorBidi" w:hint="eastAsia"/>
          <w:color w:val="auto"/>
          <w:kern w:val="2"/>
          <w:sz w:val="26"/>
          <w:szCs w:val="26"/>
        </w:rPr>
        <w:t>，</w:t>
      </w:r>
      <w:r w:rsidR="00EE5B0E" w:rsidRPr="0095065B">
        <w:rPr>
          <w:rFonts w:asciiTheme="minorHAnsi" w:eastAsiaTheme="minorEastAsia" w:cstheme="minorBidi" w:hint="eastAsia"/>
          <w:color w:val="auto"/>
          <w:kern w:val="2"/>
          <w:sz w:val="26"/>
          <w:szCs w:val="26"/>
        </w:rPr>
        <w:t>單據之簽發日期不得晚於提單簽發日</w:t>
      </w:r>
      <w:r w:rsidRPr="0095065B">
        <w:rPr>
          <w:rFonts w:asciiTheme="minorHAnsi" w:eastAsiaTheme="minorEastAsia" w:cstheme="minorBidi" w:hint="eastAsia"/>
          <w:color w:val="auto"/>
          <w:kern w:val="2"/>
          <w:sz w:val="26"/>
          <w:szCs w:val="26"/>
        </w:rPr>
        <w:t>，</w:t>
      </w:r>
      <w:r w:rsidR="00EE5B0E" w:rsidRPr="0095065B">
        <w:rPr>
          <w:rFonts w:asciiTheme="minorHAnsi" w:eastAsiaTheme="minorEastAsia" w:cstheme="minorBidi" w:hint="eastAsia"/>
          <w:color w:val="auto"/>
          <w:kern w:val="2"/>
          <w:sz w:val="26"/>
          <w:szCs w:val="26"/>
        </w:rPr>
        <w:t>保險金額</w:t>
      </w:r>
      <w:proofErr w:type="gramStart"/>
      <w:r w:rsidR="00EE5B0E" w:rsidRPr="0095065B">
        <w:rPr>
          <w:rFonts w:asciiTheme="minorHAnsi" w:eastAsiaTheme="minorEastAsia" w:cstheme="minorBidi" w:hint="eastAsia"/>
          <w:color w:val="auto"/>
          <w:kern w:val="2"/>
          <w:sz w:val="26"/>
          <w:szCs w:val="26"/>
        </w:rPr>
        <w:t>之幣別需</w:t>
      </w:r>
      <w:proofErr w:type="gramEnd"/>
      <w:r w:rsidR="00EE5B0E" w:rsidRPr="0095065B">
        <w:rPr>
          <w:rFonts w:asciiTheme="minorHAnsi" w:eastAsiaTheme="minorEastAsia" w:cstheme="minorBidi" w:hint="eastAsia"/>
          <w:color w:val="auto"/>
          <w:kern w:val="2"/>
          <w:sz w:val="26"/>
          <w:szCs w:val="26"/>
        </w:rPr>
        <w:t>與</w:t>
      </w:r>
      <w:r w:rsidR="00EE5B0E" w:rsidRPr="0095065B">
        <w:rPr>
          <w:rFonts w:asciiTheme="minorHAnsi" w:eastAsiaTheme="minorEastAsia" w:cstheme="minorBidi" w:hint="eastAsia"/>
          <w:color w:val="auto"/>
          <w:kern w:val="2"/>
          <w:sz w:val="26"/>
          <w:szCs w:val="26"/>
        </w:rPr>
        <w:t>L/C</w:t>
      </w:r>
      <w:r w:rsidR="00EE5B0E" w:rsidRPr="0095065B">
        <w:rPr>
          <w:rFonts w:asciiTheme="minorHAnsi" w:eastAsiaTheme="minorEastAsia" w:cstheme="minorBidi" w:hint="eastAsia"/>
          <w:color w:val="auto"/>
          <w:kern w:val="2"/>
          <w:sz w:val="26"/>
          <w:szCs w:val="26"/>
        </w:rPr>
        <w:t>幣別相同</w:t>
      </w:r>
      <w:r w:rsidR="00AF47AB" w:rsidRPr="0095065B">
        <w:rPr>
          <w:rFonts w:asciiTheme="minorHAnsi" w:eastAsiaTheme="minorEastAsia" w:cstheme="minorBidi" w:hint="eastAsia"/>
          <w:color w:val="auto"/>
          <w:kern w:val="2"/>
          <w:sz w:val="26"/>
          <w:szCs w:val="26"/>
        </w:rPr>
        <w:t>；</w:t>
      </w:r>
      <w:r w:rsidR="00EE5B0E" w:rsidRPr="0095065B">
        <w:rPr>
          <w:rFonts w:asciiTheme="minorHAnsi" w:eastAsiaTheme="minorEastAsia" w:cstheme="minorBidi" w:hint="eastAsia"/>
          <w:color w:val="auto"/>
          <w:kern w:val="2"/>
          <w:sz w:val="26"/>
          <w:szCs w:val="26"/>
        </w:rPr>
        <w:t>保險金額</w:t>
      </w:r>
      <w:r w:rsidR="00AF47AB" w:rsidRPr="0095065B">
        <w:rPr>
          <w:rFonts w:asciiTheme="minorHAnsi" w:eastAsiaTheme="minorEastAsia" w:cstheme="minorBidi" w:hint="eastAsia"/>
          <w:color w:val="auto"/>
          <w:kern w:val="2"/>
          <w:sz w:val="26"/>
          <w:szCs w:val="26"/>
        </w:rPr>
        <w:t>若</w:t>
      </w:r>
      <w:r w:rsidR="00EE5B0E" w:rsidRPr="0095065B">
        <w:rPr>
          <w:rFonts w:asciiTheme="minorHAnsi" w:eastAsiaTheme="minorEastAsia" w:cstheme="minorBidi" w:hint="eastAsia"/>
          <w:color w:val="auto"/>
          <w:kern w:val="2"/>
          <w:sz w:val="26"/>
          <w:szCs w:val="26"/>
        </w:rPr>
        <w:t>L/C</w:t>
      </w:r>
      <w:r w:rsidR="00EE5B0E" w:rsidRPr="0095065B">
        <w:rPr>
          <w:rFonts w:asciiTheme="minorHAnsi" w:eastAsiaTheme="minorEastAsia" w:cstheme="minorBidi" w:hint="eastAsia"/>
          <w:color w:val="auto"/>
          <w:kern w:val="2"/>
          <w:sz w:val="26"/>
          <w:szCs w:val="26"/>
        </w:rPr>
        <w:t>有規定者，從其規</w:t>
      </w:r>
      <w:r w:rsidR="00AF47AB" w:rsidRPr="0095065B">
        <w:rPr>
          <w:rFonts w:asciiTheme="minorHAnsi" w:eastAsiaTheme="minorEastAsia" w:cstheme="minorBidi" w:hint="eastAsia"/>
          <w:color w:val="auto"/>
          <w:kern w:val="2"/>
          <w:sz w:val="26"/>
          <w:szCs w:val="26"/>
        </w:rPr>
        <w:t>定，</w:t>
      </w:r>
      <w:r w:rsidR="00EE5B0E" w:rsidRPr="0095065B">
        <w:rPr>
          <w:rFonts w:asciiTheme="minorHAnsi" w:eastAsiaTheme="minorEastAsia" w:cstheme="minorBidi" w:hint="eastAsia"/>
          <w:color w:val="auto"/>
          <w:kern w:val="2"/>
          <w:sz w:val="26"/>
          <w:szCs w:val="26"/>
        </w:rPr>
        <w:t>L/C</w:t>
      </w:r>
      <w:r w:rsidR="00EE5B0E" w:rsidRPr="0095065B">
        <w:rPr>
          <w:rFonts w:asciiTheme="minorHAnsi" w:eastAsiaTheme="minorEastAsia" w:cstheme="minorBidi" w:hint="eastAsia"/>
          <w:color w:val="auto"/>
          <w:kern w:val="2"/>
          <w:sz w:val="26"/>
          <w:szCs w:val="26"/>
        </w:rPr>
        <w:t>未規定者，以最低保額</w:t>
      </w:r>
      <w:r w:rsidR="00EE5B0E" w:rsidRPr="0095065B">
        <w:rPr>
          <w:rFonts w:asciiTheme="minorHAnsi" w:eastAsiaTheme="minorEastAsia" w:cstheme="minorBidi" w:hint="eastAsia"/>
          <w:color w:val="auto"/>
          <w:kern w:val="2"/>
          <w:sz w:val="26"/>
          <w:szCs w:val="26"/>
        </w:rPr>
        <w:t>(CIF</w:t>
      </w:r>
      <w:r w:rsidR="00EE5B0E" w:rsidRPr="0095065B">
        <w:rPr>
          <w:rFonts w:asciiTheme="minorHAnsi" w:eastAsiaTheme="minorEastAsia" w:cstheme="minorBidi" w:hint="eastAsia"/>
          <w:color w:val="auto"/>
          <w:kern w:val="2"/>
          <w:sz w:val="26"/>
          <w:szCs w:val="26"/>
        </w:rPr>
        <w:t>或</w:t>
      </w:r>
      <w:r w:rsidR="00EE5B0E" w:rsidRPr="0095065B">
        <w:rPr>
          <w:rFonts w:asciiTheme="minorHAnsi" w:eastAsiaTheme="minorEastAsia" w:cstheme="minorBidi" w:hint="eastAsia"/>
          <w:color w:val="auto"/>
          <w:kern w:val="2"/>
          <w:sz w:val="26"/>
          <w:szCs w:val="26"/>
        </w:rPr>
        <w:t>CIP</w:t>
      </w:r>
      <w:r w:rsidR="00EE5B0E" w:rsidRPr="0095065B">
        <w:rPr>
          <w:rFonts w:asciiTheme="minorHAnsi" w:eastAsiaTheme="minorEastAsia" w:cstheme="minorBidi" w:hint="eastAsia"/>
          <w:color w:val="auto"/>
          <w:kern w:val="2"/>
          <w:sz w:val="26"/>
          <w:szCs w:val="26"/>
        </w:rPr>
        <w:t>×</w:t>
      </w:r>
      <w:r w:rsidR="00EE5B0E" w:rsidRPr="0095065B">
        <w:rPr>
          <w:rFonts w:asciiTheme="minorHAnsi" w:eastAsiaTheme="minorEastAsia" w:cstheme="minorBidi" w:hint="eastAsia"/>
          <w:color w:val="auto"/>
          <w:kern w:val="2"/>
          <w:sz w:val="26"/>
          <w:szCs w:val="26"/>
        </w:rPr>
        <w:t>110%)</w:t>
      </w:r>
      <w:r w:rsidR="00AF47AB" w:rsidRPr="0095065B">
        <w:rPr>
          <w:rFonts w:asciiTheme="minorHAnsi" w:eastAsiaTheme="minorEastAsia" w:cstheme="minorBidi" w:hint="eastAsia"/>
          <w:color w:val="auto"/>
          <w:kern w:val="2"/>
          <w:sz w:val="26"/>
          <w:szCs w:val="26"/>
        </w:rPr>
        <w:t>。</w:t>
      </w:r>
    </w:p>
    <w:p w:rsidR="00D510D6" w:rsidRPr="002D5F02" w:rsidRDefault="00D510D6" w:rsidP="0095065B">
      <w:pPr>
        <w:pStyle w:val="Default"/>
        <w:spacing w:line="360" w:lineRule="auto"/>
        <w:rPr>
          <w:rFonts w:asciiTheme="minorHAnsi" w:eastAsiaTheme="minorEastAsia" w:cstheme="minorBidi"/>
          <w:b/>
          <w:color w:val="auto"/>
          <w:kern w:val="2"/>
          <w:sz w:val="26"/>
          <w:szCs w:val="26"/>
        </w:rPr>
      </w:pPr>
      <w:r w:rsidRPr="0095065B">
        <w:rPr>
          <w:rFonts w:asciiTheme="minorHAnsi" w:eastAsiaTheme="minorEastAsia" w:cstheme="minorBidi" w:hint="eastAsia"/>
          <w:color w:val="auto"/>
          <w:kern w:val="2"/>
          <w:sz w:val="26"/>
          <w:szCs w:val="26"/>
        </w:rPr>
        <w:t xml:space="preserve">    </w:t>
      </w:r>
      <w:r w:rsidR="002D5F02">
        <w:rPr>
          <w:rFonts w:asciiTheme="minorHAnsi" w:eastAsiaTheme="minorEastAsia" w:cstheme="minorBidi" w:hint="eastAsia"/>
          <w:color w:val="auto"/>
          <w:kern w:val="2"/>
          <w:sz w:val="26"/>
          <w:szCs w:val="26"/>
        </w:rPr>
        <w:t>※</w:t>
      </w:r>
      <w:r w:rsidRPr="002D5F02">
        <w:rPr>
          <w:rFonts w:asciiTheme="minorHAnsi" w:eastAsiaTheme="minorEastAsia" w:cstheme="minorBidi" w:hint="eastAsia"/>
          <w:b/>
          <w:color w:val="auto"/>
          <w:kern w:val="2"/>
          <w:sz w:val="26"/>
          <w:szCs w:val="26"/>
        </w:rPr>
        <w:t>附加條款：</w:t>
      </w:r>
      <w:r w:rsidRPr="002D5F02">
        <w:rPr>
          <w:rFonts w:asciiTheme="minorHAnsi" w:eastAsiaTheme="minorEastAsia" w:cstheme="minorBidi" w:hint="eastAsia"/>
          <w:b/>
          <w:color w:val="auto"/>
          <w:kern w:val="2"/>
          <w:sz w:val="26"/>
          <w:szCs w:val="26"/>
        </w:rPr>
        <w:t>INSTITUTE WAR CLAUSES(CARGO)</w:t>
      </w:r>
      <w:r w:rsidRPr="002D5F02">
        <w:rPr>
          <w:rFonts w:asciiTheme="minorHAnsi" w:eastAsiaTheme="minorEastAsia" w:cstheme="minorBidi" w:hint="eastAsia"/>
          <w:b/>
          <w:color w:val="auto"/>
          <w:kern w:val="2"/>
          <w:sz w:val="26"/>
          <w:szCs w:val="26"/>
        </w:rPr>
        <w:t>協會貨物保險兵險條款、</w:t>
      </w:r>
      <w:r w:rsidRPr="002D5F02">
        <w:rPr>
          <w:rFonts w:asciiTheme="minorHAnsi" w:eastAsiaTheme="minorEastAsia" w:cstheme="minorBidi" w:hint="eastAsia"/>
          <w:b/>
          <w:color w:val="auto"/>
          <w:kern w:val="2"/>
          <w:sz w:val="26"/>
          <w:szCs w:val="26"/>
        </w:rPr>
        <w:t>INSTITUTE</w:t>
      </w:r>
      <w:r w:rsidR="006F56AD" w:rsidRPr="002D5F02">
        <w:rPr>
          <w:rFonts w:asciiTheme="minorHAnsi" w:eastAsiaTheme="minorEastAsia" w:cstheme="minorBidi" w:hint="eastAsia"/>
          <w:b/>
          <w:color w:val="auto"/>
          <w:kern w:val="2"/>
          <w:sz w:val="26"/>
          <w:szCs w:val="26"/>
        </w:rPr>
        <w:t xml:space="preserve"> STRIKES CLAUSES(CARGO)</w:t>
      </w:r>
      <w:r w:rsidR="006F56AD" w:rsidRPr="002D5F02">
        <w:rPr>
          <w:rFonts w:asciiTheme="minorHAnsi" w:eastAsiaTheme="minorEastAsia" w:cstheme="minorBidi" w:hint="eastAsia"/>
          <w:b/>
          <w:color w:val="auto"/>
          <w:kern w:val="2"/>
          <w:sz w:val="26"/>
          <w:szCs w:val="26"/>
        </w:rPr>
        <w:t>協會貨物保險罷工條款</w:t>
      </w:r>
    </w:p>
    <w:p w:rsidR="00AE3B07" w:rsidRPr="002D5F02" w:rsidRDefault="00AE3B07" w:rsidP="0095065B">
      <w:pPr>
        <w:pStyle w:val="Default"/>
        <w:spacing w:line="360" w:lineRule="auto"/>
        <w:rPr>
          <w:rFonts w:asciiTheme="minorHAnsi" w:eastAsiaTheme="minorEastAsia" w:cstheme="minorBidi"/>
          <w:b/>
          <w:color w:val="auto"/>
          <w:kern w:val="2"/>
          <w:sz w:val="26"/>
          <w:szCs w:val="26"/>
        </w:rPr>
      </w:pPr>
      <w:r w:rsidRPr="002D5F02">
        <w:rPr>
          <w:rFonts w:asciiTheme="minorHAnsi" w:eastAsiaTheme="minorEastAsia" w:cstheme="minorBidi" w:hint="eastAsia"/>
          <w:b/>
          <w:color w:val="auto"/>
          <w:kern w:val="2"/>
          <w:sz w:val="26"/>
          <w:szCs w:val="26"/>
        </w:rPr>
        <w:lastRenderedPageBreak/>
        <w:t>(</w:t>
      </w:r>
      <w:r w:rsidRPr="002D5F02">
        <w:rPr>
          <w:rFonts w:asciiTheme="minorHAnsi" w:eastAsiaTheme="minorEastAsia" w:cstheme="minorBidi" w:hint="eastAsia"/>
          <w:b/>
          <w:color w:val="auto"/>
          <w:kern w:val="2"/>
          <w:sz w:val="26"/>
          <w:szCs w:val="26"/>
        </w:rPr>
        <w:t>四</w:t>
      </w:r>
      <w:r w:rsidRPr="002D5F02">
        <w:rPr>
          <w:rFonts w:asciiTheme="minorHAnsi" w:eastAsiaTheme="minorEastAsia" w:cstheme="minorBidi" w:hint="eastAsia"/>
          <w:b/>
          <w:color w:val="auto"/>
          <w:kern w:val="2"/>
          <w:sz w:val="26"/>
          <w:szCs w:val="26"/>
        </w:rPr>
        <w:t>)</w:t>
      </w:r>
      <w:r w:rsidRPr="002D5F02">
        <w:rPr>
          <w:rFonts w:asciiTheme="minorHAnsi" w:eastAsiaTheme="minorEastAsia" w:cstheme="minorBidi" w:hint="eastAsia"/>
          <w:b/>
          <w:color w:val="auto"/>
          <w:kern w:val="2"/>
          <w:sz w:val="26"/>
          <w:szCs w:val="26"/>
        </w:rPr>
        <w:t>其他單據</w:t>
      </w:r>
      <w:r w:rsidR="002C6873" w:rsidRPr="002D5F02">
        <w:rPr>
          <w:rFonts w:asciiTheme="minorHAnsi" w:eastAsiaTheme="minorEastAsia" w:cstheme="minorBidi"/>
          <w:b/>
          <w:color w:val="auto"/>
          <w:kern w:val="2"/>
          <w:sz w:val="26"/>
          <w:szCs w:val="26"/>
        </w:rPr>
        <w:t xml:space="preserve"> </w:t>
      </w:r>
      <w:r w:rsidRPr="002D5F02">
        <w:rPr>
          <w:rFonts w:asciiTheme="minorHAnsi" w:eastAsiaTheme="minorEastAsia" w:cstheme="minorBidi" w:hint="eastAsia"/>
          <w:b/>
          <w:color w:val="auto"/>
          <w:kern w:val="2"/>
          <w:sz w:val="26"/>
          <w:szCs w:val="26"/>
        </w:rPr>
        <w:t>如</w:t>
      </w:r>
      <w:r w:rsidR="002C6873" w:rsidRPr="002D5F02">
        <w:rPr>
          <w:rFonts w:asciiTheme="minorHAnsi" w:eastAsiaTheme="minorEastAsia" w:cstheme="minorBidi" w:hint="eastAsia"/>
          <w:b/>
          <w:color w:val="auto"/>
          <w:kern w:val="2"/>
          <w:sz w:val="26"/>
          <w:szCs w:val="26"/>
        </w:rPr>
        <w:t>：</w:t>
      </w:r>
      <w:r w:rsidRPr="002D5F02">
        <w:rPr>
          <w:rFonts w:asciiTheme="minorHAnsi" w:eastAsiaTheme="minorEastAsia" w:cstheme="minorBidi" w:hint="eastAsia"/>
          <w:b/>
          <w:color w:val="auto"/>
          <w:kern w:val="2"/>
          <w:sz w:val="26"/>
          <w:szCs w:val="26"/>
        </w:rPr>
        <w:t>包裝單</w:t>
      </w:r>
      <w:r w:rsidR="002C6873" w:rsidRPr="002D5F02">
        <w:rPr>
          <w:rFonts w:asciiTheme="minorHAnsi" w:eastAsiaTheme="minorEastAsia" w:cstheme="minorBidi" w:hint="eastAsia"/>
          <w:b/>
          <w:color w:val="auto"/>
          <w:kern w:val="2"/>
          <w:sz w:val="26"/>
          <w:szCs w:val="26"/>
        </w:rPr>
        <w:t>(</w:t>
      </w:r>
      <w:r w:rsidR="002C6873" w:rsidRPr="002D5F02">
        <w:rPr>
          <w:rFonts w:asciiTheme="minorHAnsi" w:eastAsiaTheme="minorEastAsia" w:cstheme="minorBidi"/>
          <w:b/>
          <w:color w:val="auto"/>
          <w:kern w:val="2"/>
          <w:sz w:val="26"/>
          <w:szCs w:val="26"/>
        </w:rPr>
        <w:t>P</w:t>
      </w:r>
      <w:r w:rsidR="002C6873" w:rsidRPr="002D5F02">
        <w:rPr>
          <w:rFonts w:asciiTheme="minorHAnsi" w:eastAsiaTheme="minorEastAsia" w:cstheme="minorBidi" w:hint="eastAsia"/>
          <w:b/>
          <w:color w:val="auto"/>
          <w:kern w:val="2"/>
          <w:sz w:val="26"/>
          <w:szCs w:val="26"/>
        </w:rPr>
        <w:t>a</w:t>
      </w:r>
      <w:r w:rsidR="002C6873" w:rsidRPr="002D5F02">
        <w:rPr>
          <w:rFonts w:asciiTheme="minorHAnsi" w:eastAsiaTheme="minorEastAsia" w:cstheme="minorBidi"/>
          <w:b/>
          <w:color w:val="auto"/>
          <w:kern w:val="2"/>
          <w:sz w:val="26"/>
          <w:szCs w:val="26"/>
        </w:rPr>
        <w:t>cking List)</w:t>
      </w:r>
      <w:r w:rsidRPr="002D5F02">
        <w:rPr>
          <w:rFonts w:asciiTheme="minorHAnsi" w:eastAsiaTheme="minorEastAsia" w:cstheme="minorBidi" w:hint="eastAsia"/>
          <w:b/>
          <w:color w:val="auto"/>
          <w:kern w:val="2"/>
          <w:sz w:val="26"/>
          <w:szCs w:val="26"/>
        </w:rPr>
        <w:t>、檢驗證明書</w:t>
      </w:r>
      <w:r w:rsidR="002C6873" w:rsidRPr="002D5F02">
        <w:rPr>
          <w:rFonts w:asciiTheme="minorHAnsi" w:eastAsiaTheme="minorEastAsia" w:cstheme="minorBidi" w:hint="eastAsia"/>
          <w:b/>
          <w:color w:val="auto"/>
          <w:kern w:val="2"/>
          <w:sz w:val="26"/>
          <w:szCs w:val="26"/>
        </w:rPr>
        <w:t>(</w:t>
      </w:r>
      <w:r w:rsidR="002C6873" w:rsidRPr="002D5F02">
        <w:rPr>
          <w:rFonts w:asciiTheme="minorHAnsi" w:eastAsiaTheme="minorEastAsia" w:cstheme="minorBidi"/>
          <w:b/>
          <w:color w:val="auto"/>
          <w:kern w:val="2"/>
          <w:sz w:val="26"/>
          <w:szCs w:val="26"/>
        </w:rPr>
        <w:t>Inspection Certificate)</w:t>
      </w:r>
      <w:r w:rsidRPr="002D5F02">
        <w:rPr>
          <w:rFonts w:asciiTheme="minorHAnsi" w:eastAsiaTheme="minorEastAsia" w:cstheme="minorBidi" w:hint="eastAsia"/>
          <w:b/>
          <w:color w:val="auto"/>
          <w:kern w:val="2"/>
          <w:sz w:val="26"/>
          <w:szCs w:val="26"/>
        </w:rPr>
        <w:t>、產地證明書</w:t>
      </w:r>
      <w:r w:rsidR="002C6873" w:rsidRPr="002D5F02">
        <w:rPr>
          <w:rFonts w:asciiTheme="minorHAnsi" w:eastAsiaTheme="minorEastAsia" w:cstheme="minorBidi" w:hint="eastAsia"/>
          <w:b/>
          <w:color w:val="auto"/>
          <w:kern w:val="2"/>
          <w:sz w:val="26"/>
          <w:szCs w:val="26"/>
        </w:rPr>
        <w:t>(</w:t>
      </w:r>
      <w:r w:rsidR="002C6873" w:rsidRPr="002D5F02">
        <w:rPr>
          <w:rFonts w:asciiTheme="minorHAnsi" w:eastAsiaTheme="minorEastAsia" w:cstheme="minorBidi"/>
          <w:b/>
          <w:color w:val="auto"/>
          <w:kern w:val="2"/>
          <w:sz w:val="26"/>
          <w:szCs w:val="26"/>
        </w:rPr>
        <w:t>Certificate Of Origin)</w:t>
      </w:r>
    </w:p>
    <w:p w:rsidR="00AE3B07" w:rsidRPr="0095065B" w:rsidRDefault="002C6873"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五</w:t>
      </w:r>
      <w:r w:rsidRPr="0095065B">
        <w:rPr>
          <w:rFonts w:asciiTheme="minorHAnsi" w:eastAsiaTheme="minorEastAsia" w:cstheme="minorBidi" w:hint="eastAsia"/>
          <w:color w:val="auto"/>
          <w:kern w:val="2"/>
          <w:sz w:val="26"/>
          <w:szCs w:val="26"/>
        </w:rPr>
        <w:t>)</w:t>
      </w:r>
      <w:r w:rsidR="00AE3B07" w:rsidRPr="0095065B">
        <w:rPr>
          <w:rFonts w:asciiTheme="minorHAnsi" w:eastAsiaTheme="minorEastAsia" w:cstheme="minorBidi" w:hint="eastAsia"/>
          <w:color w:val="auto"/>
          <w:kern w:val="2"/>
          <w:sz w:val="26"/>
          <w:szCs w:val="26"/>
        </w:rPr>
        <w:t>單據提示期限</w:t>
      </w:r>
      <w:r w:rsidR="00AE3B07" w:rsidRPr="0095065B">
        <w:rPr>
          <w:rFonts w:asciiTheme="minorHAnsi" w:eastAsiaTheme="minorEastAsia" w:cstheme="minorBidi" w:hint="eastAsia"/>
          <w:color w:val="auto"/>
          <w:kern w:val="2"/>
          <w:sz w:val="26"/>
          <w:szCs w:val="26"/>
        </w:rPr>
        <w:t>(Presentation Period)</w:t>
      </w:r>
      <w:r w:rsidR="002D61CE" w:rsidRPr="0095065B">
        <w:rPr>
          <w:rFonts w:asciiTheme="minorHAnsi" w:eastAsiaTheme="minorEastAsia" w:cstheme="minorBidi" w:hint="eastAsia"/>
          <w:color w:val="auto"/>
          <w:kern w:val="2"/>
          <w:sz w:val="26"/>
          <w:szCs w:val="26"/>
        </w:rPr>
        <w:t>：填一個數目，例如</w:t>
      </w:r>
      <w:r w:rsidR="002D61CE" w:rsidRPr="0095065B">
        <w:rPr>
          <w:rFonts w:asciiTheme="minorHAnsi" w:eastAsiaTheme="minorEastAsia" w:cstheme="minorBidi" w:hint="eastAsia"/>
          <w:color w:val="auto"/>
          <w:kern w:val="2"/>
          <w:sz w:val="26"/>
          <w:szCs w:val="26"/>
        </w:rPr>
        <w:t>10</w:t>
      </w:r>
      <w:r w:rsidR="002D61CE" w:rsidRPr="0095065B">
        <w:rPr>
          <w:rFonts w:asciiTheme="minorHAnsi" w:eastAsiaTheme="minorEastAsia" w:cstheme="minorBidi" w:hint="eastAsia"/>
          <w:color w:val="auto"/>
          <w:kern w:val="2"/>
          <w:sz w:val="26"/>
          <w:szCs w:val="26"/>
        </w:rPr>
        <w:t>天。若空白未填，依統一慣例規定為裝運後</w:t>
      </w:r>
      <w:r w:rsidR="002D61CE" w:rsidRPr="0095065B">
        <w:rPr>
          <w:rFonts w:asciiTheme="minorHAnsi" w:eastAsiaTheme="minorEastAsia" w:cstheme="minorBidi" w:hint="eastAsia"/>
          <w:color w:val="auto"/>
          <w:kern w:val="2"/>
          <w:sz w:val="26"/>
          <w:szCs w:val="26"/>
        </w:rPr>
        <w:t>21</w:t>
      </w:r>
      <w:r w:rsidR="002D61CE" w:rsidRPr="0095065B">
        <w:rPr>
          <w:rFonts w:asciiTheme="minorHAnsi" w:eastAsiaTheme="minorEastAsia" w:cstheme="minorBidi" w:hint="eastAsia"/>
          <w:color w:val="auto"/>
          <w:kern w:val="2"/>
          <w:sz w:val="26"/>
          <w:szCs w:val="26"/>
        </w:rPr>
        <w:t>天內提示。</w:t>
      </w:r>
    </w:p>
    <w:p w:rsidR="001B3FCD" w:rsidRPr="0095065B" w:rsidRDefault="001B3FCD" w:rsidP="0095065B">
      <w:pPr>
        <w:pStyle w:val="Default"/>
        <w:spacing w:line="360" w:lineRule="auto"/>
        <w:rPr>
          <w:rFonts w:asciiTheme="minorHAnsi" w:eastAsiaTheme="minorEastAsia" w:cstheme="minorBidi"/>
          <w:color w:val="auto"/>
          <w:kern w:val="2"/>
          <w:sz w:val="26"/>
          <w:szCs w:val="26"/>
        </w:rPr>
      </w:pPr>
      <w:proofErr w:type="gramStart"/>
      <w:r w:rsidRPr="0095065B">
        <w:rPr>
          <w:rFonts w:asciiTheme="minorHAnsi" w:eastAsiaTheme="minorEastAsia" w:cstheme="minorBidi" w:hint="eastAsia"/>
          <w:color w:val="auto"/>
          <w:kern w:val="2"/>
          <w:sz w:val="26"/>
          <w:szCs w:val="26"/>
        </w:rPr>
        <w:t>＊</w:t>
      </w:r>
      <w:proofErr w:type="gramEnd"/>
      <w:r w:rsidRPr="0095065B">
        <w:rPr>
          <w:rFonts w:asciiTheme="minorHAnsi" w:eastAsiaTheme="minorEastAsia" w:cstheme="minorBidi" w:hint="eastAsia"/>
          <w:color w:val="auto"/>
          <w:kern w:val="2"/>
          <w:sz w:val="26"/>
          <w:szCs w:val="26"/>
        </w:rPr>
        <w:t>提單</w:t>
      </w:r>
      <w:r w:rsidR="008E658F" w:rsidRPr="0095065B">
        <w:rPr>
          <w:rFonts w:asciiTheme="minorHAnsi" w:eastAsiaTheme="minorEastAsia" w:cstheme="minorBidi" w:hint="eastAsia"/>
          <w:color w:val="auto"/>
          <w:kern w:val="2"/>
          <w:sz w:val="26"/>
          <w:szCs w:val="26"/>
        </w:rPr>
        <w:t>(B</w:t>
      </w:r>
      <w:r w:rsidR="008E658F" w:rsidRPr="0095065B">
        <w:rPr>
          <w:rFonts w:asciiTheme="minorHAnsi" w:eastAsiaTheme="minorEastAsia" w:cstheme="minorBidi"/>
          <w:color w:val="auto"/>
          <w:kern w:val="2"/>
          <w:sz w:val="26"/>
          <w:szCs w:val="26"/>
        </w:rPr>
        <w:t>/L)</w:t>
      </w:r>
      <w:r w:rsidRPr="0095065B">
        <w:rPr>
          <w:rFonts w:asciiTheme="minorHAnsi" w:eastAsiaTheme="minorEastAsia" w:cstheme="minorBidi" w:hint="eastAsia"/>
          <w:color w:val="auto"/>
          <w:kern w:val="2"/>
          <w:sz w:val="26"/>
          <w:szCs w:val="26"/>
        </w:rPr>
        <w:t>種類</w:t>
      </w:r>
      <w:r w:rsidR="008E658F" w:rsidRPr="0095065B">
        <w:rPr>
          <w:rFonts w:asciiTheme="minorHAnsi" w:eastAsiaTheme="minorEastAsia" w:cstheme="minorBidi" w:hint="eastAsia"/>
          <w:color w:val="auto"/>
          <w:kern w:val="2"/>
          <w:sz w:val="26"/>
          <w:szCs w:val="26"/>
        </w:rPr>
        <w:t>：</w:t>
      </w:r>
    </w:p>
    <w:p w:rsidR="008E658F" w:rsidRPr="0095065B" w:rsidRDefault="008E658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全套的提單</w:t>
      </w:r>
      <w:r w:rsidRPr="0095065B">
        <w:rPr>
          <w:rFonts w:asciiTheme="minorHAnsi" w:eastAsiaTheme="minorEastAsia" w:cstheme="minorBidi" w:hint="eastAsia"/>
          <w:color w:val="auto"/>
          <w:kern w:val="2"/>
          <w:sz w:val="26"/>
          <w:szCs w:val="26"/>
        </w:rPr>
        <w:t>(Full set of B/L):</w:t>
      </w:r>
      <w:r w:rsidRPr="0095065B">
        <w:rPr>
          <w:rFonts w:asciiTheme="minorHAnsi" w:eastAsiaTheme="minorEastAsia" w:cstheme="minorBidi" w:hint="eastAsia"/>
          <w:color w:val="auto"/>
          <w:kern w:val="2"/>
          <w:sz w:val="26"/>
          <w:szCs w:val="26"/>
        </w:rPr>
        <w:t>船公司所簽正本提單的總份數，通常為三份。</w:t>
      </w:r>
    </w:p>
    <w:p w:rsidR="008E658F" w:rsidRPr="0095065B" w:rsidRDefault="008E658F"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2.</w:t>
      </w:r>
      <w:r w:rsidRPr="0095065B">
        <w:rPr>
          <w:rFonts w:asciiTheme="minorHAnsi" w:eastAsiaTheme="minorEastAsia" w:cstheme="minorBidi" w:hint="eastAsia"/>
          <w:color w:val="auto"/>
          <w:kern w:val="2"/>
          <w:sz w:val="26"/>
          <w:szCs w:val="26"/>
        </w:rPr>
        <w:t>清潔的提單</w:t>
      </w:r>
      <w:r w:rsidRPr="0095065B">
        <w:rPr>
          <w:rFonts w:asciiTheme="minorHAnsi" w:eastAsiaTheme="minorEastAsia" w:cstheme="minorBidi" w:hint="eastAsia"/>
          <w:color w:val="auto"/>
          <w:kern w:val="2"/>
          <w:sz w:val="26"/>
          <w:szCs w:val="26"/>
        </w:rPr>
        <w:t>(Clean B/L):</w:t>
      </w:r>
      <w:r w:rsidRPr="0095065B">
        <w:rPr>
          <w:rFonts w:asciiTheme="minorHAnsi" w:eastAsiaTheme="minorEastAsia" w:cstheme="minorBidi" w:hint="eastAsia"/>
          <w:color w:val="auto"/>
          <w:kern w:val="2"/>
          <w:sz w:val="26"/>
          <w:szCs w:val="26"/>
        </w:rPr>
        <w:t>提單上</w:t>
      </w:r>
      <w:r w:rsidR="00EB7E3A" w:rsidRPr="0095065B">
        <w:rPr>
          <w:rFonts w:asciiTheme="minorHAnsi" w:eastAsiaTheme="minorEastAsia" w:cstheme="minorBidi" w:hint="eastAsia"/>
          <w:color w:val="auto"/>
          <w:kern w:val="2"/>
          <w:sz w:val="26"/>
          <w:szCs w:val="26"/>
        </w:rPr>
        <w:t>未註明任何字樣或</w:t>
      </w:r>
      <w:r w:rsidRPr="0095065B">
        <w:rPr>
          <w:rFonts w:asciiTheme="minorHAnsi" w:eastAsiaTheme="minorEastAsia" w:cstheme="minorBidi" w:hint="eastAsia"/>
          <w:color w:val="auto"/>
          <w:kern w:val="2"/>
          <w:sz w:val="26"/>
          <w:szCs w:val="26"/>
        </w:rPr>
        <w:t>註明</w:t>
      </w:r>
      <w:proofErr w:type="gramStart"/>
      <w:r w:rsidRPr="0095065B">
        <w:rPr>
          <w:rFonts w:asciiTheme="minorHAnsi" w:eastAsiaTheme="minorEastAsia" w:cstheme="minorBidi"/>
          <w:color w:val="auto"/>
          <w:kern w:val="2"/>
          <w:sz w:val="26"/>
          <w:szCs w:val="26"/>
        </w:rPr>
        <w:t>”</w:t>
      </w:r>
      <w:proofErr w:type="gramEnd"/>
      <w:r w:rsidRPr="0095065B">
        <w:rPr>
          <w:rFonts w:asciiTheme="minorHAnsi" w:eastAsiaTheme="minorEastAsia" w:cstheme="minorBidi" w:hint="eastAsia"/>
          <w:color w:val="auto"/>
          <w:kern w:val="2"/>
          <w:sz w:val="26"/>
          <w:szCs w:val="26"/>
        </w:rPr>
        <w:t>已裝船</w:t>
      </w:r>
      <w:r w:rsidRPr="0095065B">
        <w:rPr>
          <w:rFonts w:asciiTheme="minorHAnsi" w:eastAsiaTheme="minorEastAsia" w:cstheme="minorBidi"/>
          <w:color w:val="auto"/>
          <w:kern w:val="2"/>
          <w:sz w:val="26"/>
          <w:szCs w:val="26"/>
        </w:rPr>
        <w:t>”(L</w:t>
      </w:r>
      <w:r w:rsidR="00EB7E3A" w:rsidRPr="0095065B">
        <w:rPr>
          <w:rFonts w:asciiTheme="minorHAnsi" w:eastAsiaTheme="minorEastAsia" w:cstheme="minorBidi"/>
          <w:color w:val="auto"/>
          <w:kern w:val="2"/>
          <w:sz w:val="26"/>
          <w:szCs w:val="26"/>
        </w:rPr>
        <w:t>o</w:t>
      </w:r>
      <w:r w:rsidRPr="0095065B">
        <w:rPr>
          <w:rFonts w:asciiTheme="minorHAnsi" w:eastAsiaTheme="minorEastAsia" w:cstheme="minorBidi"/>
          <w:color w:val="auto"/>
          <w:kern w:val="2"/>
          <w:sz w:val="26"/>
          <w:szCs w:val="26"/>
        </w:rPr>
        <w:t>ade</w:t>
      </w:r>
      <w:r w:rsidR="00EB7E3A" w:rsidRPr="0095065B">
        <w:rPr>
          <w:rFonts w:asciiTheme="minorHAnsi" w:eastAsiaTheme="minorEastAsia" w:cstheme="minorBidi"/>
          <w:color w:val="auto"/>
          <w:kern w:val="2"/>
          <w:sz w:val="26"/>
          <w:szCs w:val="26"/>
        </w:rPr>
        <w:t>d</w:t>
      </w:r>
      <w:r w:rsidRPr="0095065B">
        <w:rPr>
          <w:rFonts w:asciiTheme="minorHAnsi" w:eastAsiaTheme="minorEastAsia" w:cstheme="minorBidi"/>
          <w:color w:val="auto"/>
          <w:kern w:val="2"/>
          <w:sz w:val="26"/>
          <w:szCs w:val="26"/>
        </w:rPr>
        <w:t xml:space="preserve"> on board)</w:t>
      </w:r>
      <w:r w:rsidRPr="0095065B">
        <w:rPr>
          <w:rFonts w:asciiTheme="minorHAnsi" w:eastAsiaTheme="minorEastAsia" w:cstheme="minorBidi"/>
          <w:color w:val="auto"/>
          <w:kern w:val="2"/>
          <w:sz w:val="26"/>
          <w:szCs w:val="26"/>
        </w:rPr>
        <w:t>、</w:t>
      </w:r>
      <w:r w:rsidRPr="0095065B">
        <w:rPr>
          <w:rFonts w:asciiTheme="minorHAnsi" w:eastAsiaTheme="minorEastAsia" w:cstheme="minorBidi"/>
          <w:color w:val="auto"/>
          <w:kern w:val="2"/>
          <w:sz w:val="26"/>
          <w:szCs w:val="26"/>
        </w:rPr>
        <w:t>“</w:t>
      </w:r>
      <w:r w:rsidRPr="0095065B">
        <w:rPr>
          <w:rFonts w:asciiTheme="minorHAnsi" w:eastAsiaTheme="minorEastAsia" w:cstheme="minorBidi"/>
          <w:color w:val="auto"/>
          <w:kern w:val="2"/>
          <w:sz w:val="26"/>
          <w:szCs w:val="26"/>
        </w:rPr>
        <w:t>清潔已裝船</w:t>
      </w:r>
      <w:r w:rsidRPr="0095065B">
        <w:rPr>
          <w:rFonts w:asciiTheme="minorHAnsi" w:eastAsiaTheme="minorEastAsia" w:cstheme="minorBidi"/>
          <w:color w:val="auto"/>
          <w:kern w:val="2"/>
          <w:sz w:val="26"/>
          <w:szCs w:val="26"/>
        </w:rPr>
        <w:t>”(clean on board)</w:t>
      </w:r>
      <w:r w:rsidRPr="0095065B">
        <w:rPr>
          <w:rFonts w:asciiTheme="minorHAnsi" w:eastAsiaTheme="minorEastAsia" w:cstheme="minorBidi" w:hint="eastAsia"/>
          <w:color w:val="auto"/>
          <w:kern w:val="2"/>
          <w:sz w:val="26"/>
          <w:szCs w:val="26"/>
        </w:rPr>
        <w:t>；不清潔提單</w:t>
      </w:r>
      <w:r w:rsidR="00CF43A8" w:rsidRPr="0095065B">
        <w:rPr>
          <w:rFonts w:asciiTheme="minorHAnsi" w:eastAsiaTheme="minorEastAsia" w:cstheme="minorBidi" w:hint="eastAsia"/>
          <w:color w:val="auto"/>
          <w:kern w:val="2"/>
          <w:sz w:val="26"/>
          <w:szCs w:val="26"/>
        </w:rPr>
        <w:t>(U</w:t>
      </w:r>
      <w:r w:rsidR="00CF43A8" w:rsidRPr="0095065B">
        <w:rPr>
          <w:rFonts w:asciiTheme="minorHAnsi" w:eastAsiaTheme="minorEastAsia" w:cstheme="minorBidi"/>
          <w:color w:val="auto"/>
          <w:kern w:val="2"/>
          <w:sz w:val="26"/>
          <w:szCs w:val="26"/>
        </w:rPr>
        <w:t>nclean B/L)</w:t>
      </w:r>
      <w:r w:rsidR="007E0A1F" w:rsidRPr="0095065B">
        <w:rPr>
          <w:rFonts w:asciiTheme="minorHAnsi" w:eastAsiaTheme="minorEastAsia" w:cstheme="minorBidi" w:hint="eastAsia"/>
          <w:color w:val="auto"/>
          <w:kern w:val="2"/>
          <w:sz w:val="26"/>
          <w:szCs w:val="26"/>
        </w:rPr>
        <w:t>則</w:t>
      </w:r>
      <w:r w:rsidR="00EB7E3A" w:rsidRPr="0095065B">
        <w:rPr>
          <w:rFonts w:asciiTheme="minorHAnsi" w:eastAsiaTheme="minorEastAsia" w:cstheme="minorBidi" w:hint="eastAsia"/>
          <w:color w:val="auto"/>
          <w:kern w:val="2"/>
          <w:sz w:val="26"/>
          <w:szCs w:val="26"/>
        </w:rPr>
        <w:t>註明有</w:t>
      </w:r>
      <w:r w:rsidR="007E0A1F" w:rsidRPr="0095065B">
        <w:rPr>
          <w:rFonts w:asciiTheme="minorHAnsi" w:eastAsiaTheme="minorEastAsia" w:cstheme="minorBidi" w:hint="eastAsia"/>
          <w:color w:val="auto"/>
          <w:kern w:val="2"/>
          <w:sz w:val="26"/>
          <w:szCs w:val="26"/>
        </w:rPr>
        <w:t>“</w:t>
      </w:r>
      <w:r w:rsidR="007E0A1F" w:rsidRPr="0095065B">
        <w:rPr>
          <w:rFonts w:asciiTheme="minorHAnsi" w:eastAsiaTheme="minorEastAsia" w:cstheme="minorBidi" w:hint="eastAsia"/>
          <w:color w:val="auto"/>
          <w:kern w:val="2"/>
          <w:sz w:val="26"/>
          <w:szCs w:val="26"/>
        </w:rPr>
        <w:t>GOODS RUSTED</w:t>
      </w:r>
      <w:r w:rsidR="007E0A1F" w:rsidRPr="0095065B">
        <w:rPr>
          <w:rFonts w:asciiTheme="minorHAnsi" w:eastAsiaTheme="minorEastAsia" w:cstheme="minorBidi" w:hint="eastAsia"/>
          <w:color w:val="auto"/>
          <w:kern w:val="2"/>
          <w:sz w:val="26"/>
          <w:szCs w:val="26"/>
        </w:rPr>
        <w:t>”（貨物生鏽）</w:t>
      </w:r>
      <w:r w:rsidR="00EB7E3A" w:rsidRPr="0095065B">
        <w:rPr>
          <w:rFonts w:asciiTheme="minorHAnsi" w:eastAsiaTheme="minorEastAsia" w:cstheme="minorBidi" w:hint="eastAsia"/>
          <w:color w:val="auto"/>
          <w:kern w:val="2"/>
          <w:sz w:val="26"/>
          <w:szCs w:val="26"/>
        </w:rPr>
        <w:t>或貨物包裝破損等。</w:t>
      </w:r>
    </w:p>
    <w:p w:rsidR="008E658F" w:rsidRPr="0095065B" w:rsidRDefault="00AF47AB"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3.</w:t>
      </w:r>
      <w:r w:rsidR="008E658F" w:rsidRPr="0095065B">
        <w:rPr>
          <w:rFonts w:asciiTheme="minorHAnsi" w:eastAsiaTheme="minorEastAsia" w:cstheme="minorBidi" w:hint="eastAsia"/>
          <w:color w:val="auto"/>
          <w:kern w:val="2"/>
          <w:sz w:val="26"/>
          <w:szCs w:val="26"/>
        </w:rPr>
        <w:t>已裝船提單</w:t>
      </w:r>
      <w:r w:rsidR="008E658F" w:rsidRPr="0095065B">
        <w:rPr>
          <w:rFonts w:asciiTheme="minorHAnsi" w:eastAsiaTheme="minorEastAsia" w:cstheme="minorBidi" w:hint="eastAsia"/>
          <w:color w:val="auto"/>
          <w:kern w:val="2"/>
          <w:sz w:val="26"/>
          <w:szCs w:val="26"/>
        </w:rPr>
        <w:t>(On board B/L):</w:t>
      </w:r>
      <w:r w:rsidR="008E658F" w:rsidRPr="0095065B">
        <w:rPr>
          <w:rFonts w:asciiTheme="minorHAnsi" w:eastAsiaTheme="minorEastAsia" w:cstheme="minorBidi" w:hint="eastAsia"/>
          <w:color w:val="auto"/>
          <w:kern w:val="2"/>
          <w:sz w:val="26"/>
          <w:szCs w:val="26"/>
        </w:rPr>
        <w:t>貨物裝船</w:t>
      </w:r>
      <w:proofErr w:type="gramStart"/>
      <w:r w:rsidR="008E658F" w:rsidRPr="0095065B">
        <w:rPr>
          <w:rFonts w:asciiTheme="minorHAnsi" w:eastAsiaTheme="minorEastAsia" w:cstheme="minorBidi" w:hint="eastAsia"/>
          <w:color w:val="auto"/>
          <w:kern w:val="2"/>
          <w:sz w:val="26"/>
          <w:szCs w:val="26"/>
        </w:rPr>
        <w:t>後才船公司</w:t>
      </w:r>
      <w:proofErr w:type="gramEnd"/>
      <w:r w:rsidR="008E658F" w:rsidRPr="0095065B">
        <w:rPr>
          <w:rFonts w:asciiTheme="minorHAnsi" w:eastAsiaTheme="minorEastAsia" w:cstheme="minorBidi" w:hint="eastAsia"/>
          <w:color w:val="auto"/>
          <w:kern w:val="2"/>
          <w:sz w:val="26"/>
          <w:szCs w:val="26"/>
        </w:rPr>
        <w:t>才簽發提單。純海運之貿易條件適用。</w:t>
      </w:r>
    </w:p>
    <w:p w:rsidR="008E658F" w:rsidRPr="0095065B" w:rsidRDefault="00AF47AB"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4.</w:t>
      </w:r>
      <w:r w:rsidR="008E658F" w:rsidRPr="0095065B">
        <w:rPr>
          <w:rFonts w:asciiTheme="minorHAnsi" w:eastAsiaTheme="minorEastAsia" w:cstheme="minorBidi" w:hint="eastAsia"/>
          <w:color w:val="auto"/>
          <w:kern w:val="2"/>
          <w:sz w:val="26"/>
          <w:szCs w:val="26"/>
        </w:rPr>
        <w:t>待裝提單</w:t>
      </w:r>
      <w:r w:rsidR="008E658F" w:rsidRPr="0095065B">
        <w:rPr>
          <w:rFonts w:asciiTheme="minorHAnsi" w:eastAsiaTheme="minorEastAsia" w:cstheme="minorBidi" w:hint="eastAsia"/>
          <w:color w:val="auto"/>
          <w:kern w:val="2"/>
          <w:sz w:val="26"/>
          <w:szCs w:val="26"/>
        </w:rPr>
        <w:t>(Received B/L):</w:t>
      </w:r>
      <w:r w:rsidR="008E658F" w:rsidRPr="0095065B">
        <w:rPr>
          <w:rFonts w:asciiTheme="minorHAnsi" w:eastAsiaTheme="minorEastAsia" w:cstheme="minorBidi" w:hint="eastAsia"/>
          <w:color w:val="auto"/>
          <w:kern w:val="2"/>
          <w:sz w:val="26"/>
          <w:szCs w:val="26"/>
        </w:rPr>
        <w:t>貨物尚未裝船，船公司即簽發提單</w:t>
      </w:r>
      <w:r w:rsidRPr="0095065B">
        <w:rPr>
          <w:rFonts w:asciiTheme="minorHAnsi" w:eastAsiaTheme="minorEastAsia" w:cstheme="minorBidi" w:hint="eastAsia"/>
          <w:color w:val="auto"/>
          <w:kern w:val="2"/>
          <w:sz w:val="26"/>
          <w:szCs w:val="26"/>
        </w:rPr>
        <w:t>，</w:t>
      </w:r>
      <w:r w:rsidR="008E658F" w:rsidRPr="0095065B">
        <w:rPr>
          <w:rFonts w:asciiTheme="minorHAnsi" w:eastAsiaTheme="minorEastAsia" w:cstheme="minorBidi" w:hint="eastAsia"/>
          <w:color w:val="auto"/>
          <w:kern w:val="2"/>
          <w:sz w:val="26"/>
          <w:szCs w:val="26"/>
        </w:rPr>
        <w:t>非純海運之貿易條件適用。</w:t>
      </w:r>
    </w:p>
    <w:p w:rsidR="002C6873" w:rsidRPr="0095065B" w:rsidRDefault="002C6873"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四、關於信用狀使用方式與使用人</w:t>
      </w:r>
    </w:p>
    <w:p w:rsidR="003E2688" w:rsidRPr="0095065B" w:rsidRDefault="003E2688"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proofErr w:type="gramStart"/>
      <w:r w:rsidRPr="0095065B">
        <w:rPr>
          <w:rFonts w:asciiTheme="minorHAnsi" w:eastAsiaTheme="minorEastAsia" w:cstheme="minorBidi" w:hint="eastAsia"/>
          <w:color w:val="auto"/>
          <w:kern w:val="2"/>
          <w:sz w:val="26"/>
          <w:szCs w:val="26"/>
        </w:rPr>
        <w:t>一</w:t>
      </w:r>
      <w:proofErr w:type="gramEnd"/>
      <w:r w:rsidRPr="0095065B">
        <w:rPr>
          <w:rFonts w:asciiTheme="minorHAnsi" w:eastAsiaTheme="minorEastAsia" w:cstheme="minorBidi" w:hint="eastAsia"/>
          <w:color w:val="auto"/>
          <w:kern w:val="2"/>
          <w:sz w:val="26"/>
          <w:szCs w:val="26"/>
        </w:rPr>
        <w:t>)UCP600</w:t>
      </w:r>
      <w:r w:rsidRPr="0095065B">
        <w:rPr>
          <w:rFonts w:asciiTheme="minorHAnsi" w:eastAsiaTheme="minorEastAsia" w:cstheme="minorBidi" w:hint="eastAsia"/>
          <w:color w:val="auto"/>
          <w:kern w:val="2"/>
          <w:sz w:val="26"/>
          <w:szCs w:val="26"/>
        </w:rPr>
        <w:t>四種類型使用方式：</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hint="eastAsia"/>
          <w:color w:val="auto"/>
          <w:kern w:val="2"/>
          <w:sz w:val="26"/>
          <w:szCs w:val="26"/>
        </w:rPr>
        <w:t>延期付款</w:t>
      </w:r>
      <w:r w:rsidRPr="0095065B">
        <w:rPr>
          <w:rFonts w:asciiTheme="minorHAnsi" w:eastAsiaTheme="minorEastAsia" w:cstheme="minorBidi" w:hint="eastAsia"/>
          <w:color w:val="auto"/>
          <w:kern w:val="2"/>
          <w:sz w:val="26"/>
          <w:szCs w:val="26"/>
        </w:rPr>
        <w:t>(D</w:t>
      </w:r>
      <w:r w:rsidRPr="0095065B">
        <w:rPr>
          <w:rFonts w:asciiTheme="minorHAnsi" w:eastAsiaTheme="minorEastAsia" w:cstheme="minorBidi"/>
          <w:color w:val="auto"/>
          <w:kern w:val="2"/>
          <w:sz w:val="26"/>
          <w:szCs w:val="26"/>
        </w:rPr>
        <w:t>eferred Payment)</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2.</w:t>
      </w:r>
      <w:r w:rsidRPr="0095065B">
        <w:rPr>
          <w:rFonts w:asciiTheme="minorHAnsi" w:eastAsiaTheme="minorEastAsia" w:cstheme="minorBidi" w:hint="eastAsia"/>
          <w:color w:val="auto"/>
          <w:kern w:val="2"/>
          <w:sz w:val="26"/>
          <w:szCs w:val="26"/>
        </w:rPr>
        <w:t>即期付款</w:t>
      </w:r>
      <w:r w:rsidRPr="0095065B">
        <w:rPr>
          <w:rFonts w:asciiTheme="minorHAnsi" w:eastAsiaTheme="minorEastAsia" w:cstheme="minorBidi" w:hint="eastAsia"/>
          <w:color w:val="auto"/>
          <w:kern w:val="2"/>
          <w:sz w:val="26"/>
          <w:szCs w:val="26"/>
        </w:rPr>
        <w:t>(S</w:t>
      </w:r>
      <w:r w:rsidRPr="0095065B">
        <w:rPr>
          <w:rFonts w:asciiTheme="minorHAnsi" w:eastAsiaTheme="minorEastAsia" w:cstheme="minorBidi"/>
          <w:color w:val="auto"/>
          <w:kern w:val="2"/>
          <w:sz w:val="26"/>
          <w:szCs w:val="26"/>
        </w:rPr>
        <w:t>ight Payment)</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3.</w:t>
      </w:r>
      <w:r w:rsidRPr="0095065B">
        <w:rPr>
          <w:rFonts w:asciiTheme="minorHAnsi" w:eastAsiaTheme="minorEastAsia" w:cstheme="minorBidi" w:hint="eastAsia"/>
          <w:color w:val="auto"/>
          <w:kern w:val="2"/>
          <w:sz w:val="26"/>
          <w:szCs w:val="26"/>
        </w:rPr>
        <w:t>讓購</w:t>
      </w:r>
      <w:r w:rsidRPr="0095065B">
        <w:rPr>
          <w:rFonts w:asciiTheme="minorHAnsi" w:eastAsiaTheme="minorEastAsia" w:cstheme="minorBidi" w:hint="eastAsia"/>
          <w:color w:val="auto"/>
          <w:kern w:val="2"/>
          <w:sz w:val="26"/>
          <w:szCs w:val="26"/>
        </w:rPr>
        <w:t>(N</w:t>
      </w:r>
      <w:r w:rsidRPr="0095065B">
        <w:rPr>
          <w:rFonts w:asciiTheme="minorHAnsi" w:eastAsiaTheme="minorEastAsia" w:cstheme="minorBidi"/>
          <w:color w:val="auto"/>
          <w:kern w:val="2"/>
          <w:sz w:val="26"/>
          <w:szCs w:val="26"/>
        </w:rPr>
        <w:t>egotiation)</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4.</w:t>
      </w:r>
      <w:r w:rsidRPr="0095065B">
        <w:rPr>
          <w:rFonts w:asciiTheme="minorHAnsi" w:eastAsiaTheme="minorEastAsia" w:cstheme="minorBidi" w:hint="eastAsia"/>
          <w:color w:val="auto"/>
          <w:kern w:val="2"/>
          <w:sz w:val="26"/>
          <w:szCs w:val="26"/>
        </w:rPr>
        <w:t>承兌</w:t>
      </w:r>
      <w:r w:rsidRPr="0095065B">
        <w:rPr>
          <w:rFonts w:asciiTheme="minorHAnsi" w:eastAsiaTheme="minorEastAsia" w:cstheme="minorBidi" w:hint="eastAsia"/>
          <w:color w:val="auto"/>
          <w:kern w:val="2"/>
          <w:sz w:val="26"/>
          <w:szCs w:val="26"/>
        </w:rPr>
        <w:t>(Ac</w:t>
      </w:r>
      <w:r w:rsidRPr="0095065B">
        <w:rPr>
          <w:rFonts w:asciiTheme="minorHAnsi" w:eastAsiaTheme="minorEastAsia" w:cstheme="minorBidi"/>
          <w:color w:val="auto"/>
          <w:kern w:val="2"/>
          <w:sz w:val="26"/>
          <w:szCs w:val="26"/>
        </w:rPr>
        <w:t>ceptance)</w:t>
      </w:r>
    </w:p>
    <w:p w:rsidR="003E2688" w:rsidRPr="0095065B" w:rsidRDefault="003E2688"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)UCP600</w:t>
      </w:r>
      <w:r w:rsidRPr="0095065B">
        <w:rPr>
          <w:rFonts w:asciiTheme="minorHAnsi" w:eastAsiaTheme="minorEastAsia" w:cstheme="minorBidi" w:hint="eastAsia"/>
          <w:color w:val="auto"/>
          <w:kern w:val="2"/>
          <w:sz w:val="26"/>
          <w:szCs w:val="26"/>
        </w:rPr>
        <w:t>三種類型使用人：</w:t>
      </w:r>
      <w:r w:rsidRPr="0095065B">
        <w:rPr>
          <w:rFonts w:asciiTheme="minorHAnsi" w:eastAsiaTheme="minorEastAsia" w:cstheme="minorBidi" w:hint="eastAsia"/>
          <w:color w:val="auto"/>
          <w:kern w:val="2"/>
          <w:sz w:val="26"/>
          <w:szCs w:val="26"/>
        </w:rPr>
        <w:t>1</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U</w:t>
      </w:r>
      <w:r w:rsidRPr="0095065B">
        <w:rPr>
          <w:rFonts w:asciiTheme="minorHAnsi" w:eastAsiaTheme="minorEastAsia" w:cstheme="minorBidi"/>
          <w:color w:val="auto"/>
          <w:kern w:val="2"/>
          <w:sz w:val="26"/>
          <w:szCs w:val="26"/>
        </w:rPr>
        <w:t>s(at our counter)</w:t>
      </w:r>
      <w:r w:rsidRPr="0095065B">
        <w:rPr>
          <w:rFonts w:asciiTheme="minorHAnsi" w:eastAsiaTheme="minorEastAsia" w:cstheme="minorBidi" w:hint="eastAsia"/>
          <w:color w:val="auto"/>
          <w:kern w:val="2"/>
          <w:sz w:val="26"/>
          <w:szCs w:val="26"/>
        </w:rPr>
        <w:t>僅能在開狀銀行使用、</w:t>
      </w:r>
      <w:r w:rsidRPr="0095065B">
        <w:rPr>
          <w:rFonts w:asciiTheme="minorHAnsi" w:eastAsiaTheme="minorEastAsia" w:cstheme="minorBidi" w:hint="eastAsia"/>
          <w:color w:val="auto"/>
          <w:kern w:val="2"/>
          <w:sz w:val="26"/>
          <w:szCs w:val="26"/>
        </w:rPr>
        <w:t>2.N</w:t>
      </w:r>
      <w:r w:rsidRPr="0095065B">
        <w:rPr>
          <w:rFonts w:asciiTheme="minorHAnsi" w:eastAsiaTheme="minorEastAsia" w:cstheme="minorBidi"/>
          <w:color w:val="auto"/>
          <w:kern w:val="2"/>
          <w:sz w:val="26"/>
          <w:szCs w:val="26"/>
        </w:rPr>
        <w:t>ominated Bank</w:t>
      </w:r>
      <w:r w:rsidRPr="0095065B">
        <w:rPr>
          <w:rFonts w:asciiTheme="minorHAnsi" w:eastAsiaTheme="minorEastAsia" w:cstheme="minorBidi" w:hint="eastAsia"/>
          <w:color w:val="auto"/>
          <w:kern w:val="2"/>
          <w:sz w:val="26"/>
          <w:szCs w:val="26"/>
        </w:rPr>
        <w:t>限制在指定銀行使用、</w:t>
      </w:r>
      <w:r w:rsidRPr="0095065B">
        <w:rPr>
          <w:rFonts w:asciiTheme="minorHAnsi" w:eastAsiaTheme="minorEastAsia" w:cstheme="minorBidi" w:hint="eastAsia"/>
          <w:color w:val="auto"/>
          <w:kern w:val="2"/>
          <w:sz w:val="26"/>
          <w:szCs w:val="26"/>
        </w:rPr>
        <w:t>3.Any Bank</w:t>
      </w:r>
      <w:r w:rsidRPr="0095065B">
        <w:rPr>
          <w:rFonts w:asciiTheme="minorHAnsi" w:eastAsiaTheme="minorEastAsia" w:cstheme="minorBidi" w:hint="eastAsia"/>
          <w:color w:val="auto"/>
          <w:kern w:val="2"/>
          <w:sz w:val="26"/>
          <w:szCs w:val="26"/>
        </w:rPr>
        <w:t>為自由讓購</w:t>
      </w:r>
      <w:r w:rsidRPr="0095065B">
        <w:rPr>
          <w:rFonts w:asciiTheme="minorHAnsi" w:eastAsiaTheme="minorEastAsia" w:cstheme="minorBidi" w:hint="eastAsia"/>
          <w:color w:val="auto"/>
          <w:kern w:val="2"/>
          <w:sz w:val="26"/>
          <w:szCs w:val="26"/>
        </w:rPr>
        <w:t>(F</w:t>
      </w:r>
      <w:r w:rsidRPr="0095065B">
        <w:rPr>
          <w:rFonts w:asciiTheme="minorHAnsi" w:eastAsiaTheme="minorEastAsia" w:cstheme="minorBidi"/>
          <w:color w:val="auto"/>
          <w:kern w:val="2"/>
          <w:sz w:val="26"/>
          <w:szCs w:val="26"/>
        </w:rPr>
        <w:t>reely Negotiable</w:t>
      </w:r>
      <w:r w:rsidR="00E93D9A" w:rsidRPr="0095065B">
        <w:rPr>
          <w:rFonts w:asciiTheme="minorHAnsi" w:eastAsiaTheme="minorEastAsia" w:cstheme="minorBidi" w:hint="eastAsia"/>
          <w:color w:val="auto"/>
          <w:kern w:val="2"/>
          <w:sz w:val="26"/>
          <w:szCs w:val="26"/>
        </w:rPr>
        <w:t>)</w:t>
      </w:r>
      <w:r w:rsidR="00E93D9A" w:rsidRPr="0095065B">
        <w:rPr>
          <w:rFonts w:asciiTheme="minorHAnsi" w:eastAsiaTheme="minorEastAsia" w:cstheme="minorBidi" w:hint="eastAsia"/>
          <w:color w:val="auto"/>
          <w:kern w:val="2"/>
          <w:sz w:val="26"/>
          <w:szCs w:val="26"/>
        </w:rPr>
        <w:t>性質，任何銀行皆可用</w:t>
      </w:r>
    </w:p>
    <w:p w:rsidR="00E93D9A" w:rsidRPr="0095065B" w:rsidRDefault="00E93D9A"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五、關於貨物說明</w:t>
      </w:r>
    </w:p>
    <w:p w:rsidR="00E93D9A" w:rsidRPr="0095065B" w:rsidRDefault="00E93D9A"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proofErr w:type="gramStart"/>
      <w:r w:rsidRPr="0095065B">
        <w:rPr>
          <w:rFonts w:asciiTheme="minorHAnsi" w:eastAsiaTheme="minorEastAsia" w:cstheme="minorBidi" w:hint="eastAsia"/>
          <w:color w:val="auto"/>
          <w:kern w:val="2"/>
          <w:sz w:val="26"/>
          <w:szCs w:val="26"/>
        </w:rPr>
        <w:t>一</w:t>
      </w:r>
      <w:proofErr w:type="gramEnd"/>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統一慣例規定，商業發票貨物說明須與信用狀說明相符，至於其他單據的貨物說明得使用不與信用狀上貨物說明有牴觸的統稱</w:t>
      </w:r>
    </w:p>
    <w:p w:rsidR="00E93D9A" w:rsidRPr="0095065B" w:rsidRDefault="00E93D9A"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有</w:t>
      </w:r>
      <w:proofErr w:type="gramStart"/>
      <w:r w:rsidRPr="0095065B">
        <w:rPr>
          <w:rFonts w:asciiTheme="minorHAnsi" w:eastAsiaTheme="minorEastAsia" w:cstheme="minorBidi"/>
          <w:color w:val="auto"/>
          <w:kern w:val="2"/>
          <w:sz w:val="26"/>
          <w:szCs w:val="26"/>
        </w:rPr>
        <w:t>”</w:t>
      </w:r>
      <w:proofErr w:type="gramEnd"/>
      <w:r w:rsidRPr="0095065B">
        <w:rPr>
          <w:rFonts w:asciiTheme="minorHAnsi" w:eastAsiaTheme="minorEastAsia" w:cstheme="minorBidi" w:hint="eastAsia"/>
          <w:color w:val="auto"/>
          <w:kern w:val="2"/>
          <w:sz w:val="26"/>
          <w:szCs w:val="26"/>
        </w:rPr>
        <w:t>About</w:t>
      </w:r>
      <w:r w:rsidRPr="0095065B">
        <w:rPr>
          <w:rFonts w:asciiTheme="minorHAnsi" w:eastAsiaTheme="minorEastAsia" w:cstheme="minorBidi"/>
          <w:color w:val="auto"/>
          <w:kern w:val="2"/>
          <w:sz w:val="26"/>
          <w:szCs w:val="26"/>
        </w:rPr>
        <w:t>”</w:t>
      </w:r>
      <w:r w:rsidRPr="0095065B">
        <w:rPr>
          <w:rFonts w:asciiTheme="minorHAnsi" w:eastAsiaTheme="minorEastAsia" w:cstheme="minorBidi" w:hint="eastAsia"/>
          <w:color w:val="auto"/>
          <w:kern w:val="2"/>
          <w:sz w:val="26"/>
          <w:szCs w:val="26"/>
        </w:rPr>
        <w:t>等字，使用於信用狀所載數量或單價，不逾該數量或單價百分之十上下差額</w:t>
      </w:r>
      <w:r w:rsidR="007D7D91" w:rsidRPr="0095065B">
        <w:rPr>
          <w:rFonts w:asciiTheme="minorHAnsi" w:eastAsiaTheme="minorEastAsia" w:cstheme="minorBidi" w:hint="eastAsia"/>
          <w:color w:val="auto"/>
          <w:kern w:val="2"/>
          <w:sz w:val="26"/>
          <w:szCs w:val="26"/>
        </w:rPr>
        <w:t>；有</w:t>
      </w:r>
      <w:proofErr w:type="gramStart"/>
      <w:r w:rsidR="007D7D91" w:rsidRPr="0095065B">
        <w:rPr>
          <w:rFonts w:asciiTheme="minorHAnsi" w:eastAsiaTheme="minorEastAsia" w:cstheme="minorBidi"/>
          <w:color w:val="auto"/>
          <w:kern w:val="2"/>
          <w:sz w:val="26"/>
          <w:szCs w:val="26"/>
        </w:rPr>
        <w:t>”</w:t>
      </w:r>
      <w:proofErr w:type="gramEnd"/>
      <w:r w:rsidR="007D7D91" w:rsidRPr="0095065B">
        <w:rPr>
          <w:rFonts w:asciiTheme="minorHAnsi" w:eastAsiaTheme="minorEastAsia" w:cstheme="minorBidi" w:hint="eastAsia"/>
          <w:color w:val="auto"/>
          <w:kern w:val="2"/>
          <w:sz w:val="26"/>
          <w:szCs w:val="26"/>
        </w:rPr>
        <w:t>K</w:t>
      </w:r>
      <w:r w:rsidR="007D7D91" w:rsidRPr="0095065B">
        <w:rPr>
          <w:rFonts w:asciiTheme="minorHAnsi" w:eastAsiaTheme="minorEastAsia" w:cstheme="minorBidi"/>
          <w:color w:val="auto"/>
          <w:kern w:val="2"/>
          <w:sz w:val="26"/>
          <w:szCs w:val="26"/>
        </w:rPr>
        <w:t>gs”</w:t>
      </w:r>
      <w:r w:rsidR="007D7D91" w:rsidRPr="0095065B">
        <w:rPr>
          <w:rFonts w:asciiTheme="minorHAnsi" w:eastAsiaTheme="minorEastAsia" w:cstheme="minorBidi" w:hint="eastAsia"/>
          <w:color w:val="auto"/>
          <w:kern w:val="2"/>
          <w:sz w:val="26"/>
          <w:szCs w:val="26"/>
        </w:rPr>
        <w:t>、</w:t>
      </w:r>
      <w:r w:rsidR="007D7D91" w:rsidRPr="0095065B">
        <w:rPr>
          <w:rFonts w:asciiTheme="minorHAnsi" w:eastAsiaTheme="minorEastAsia" w:cstheme="minorBidi"/>
          <w:color w:val="auto"/>
          <w:kern w:val="2"/>
          <w:sz w:val="26"/>
          <w:szCs w:val="26"/>
        </w:rPr>
        <w:t>”</w:t>
      </w:r>
      <w:r w:rsidR="007D7D91" w:rsidRPr="0095065B">
        <w:rPr>
          <w:rFonts w:asciiTheme="minorHAnsi" w:eastAsiaTheme="minorEastAsia" w:cstheme="minorBidi" w:hint="eastAsia"/>
          <w:color w:val="auto"/>
          <w:kern w:val="2"/>
          <w:sz w:val="26"/>
          <w:szCs w:val="26"/>
        </w:rPr>
        <w:t>M</w:t>
      </w:r>
      <w:r w:rsidR="007D7D91" w:rsidRPr="0095065B">
        <w:rPr>
          <w:rFonts w:asciiTheme="minorHAnsi" w:eastAsiaTheme="minorEastAsia" w:cstheme="minorBidi"/>
          <w:color w:val="auto"/>
          <w:kern w:val="2"/>
          <w:sz w:val="26"/>
          <w:szCs w:val="26"/>
        </w:rPr>
        <w:t>eters”</w:t>
      </w:r>
      <w:r w:rsidR="007D7D91" w:rsidRPr="0095065B">
        <w:rPr>
          <w:rFonts w:asciiTheme="minorHAnsi" w:eastAsiaTheme="minorEastAsia" w:cstheme="minorBidi" w:hint="eastAsia"/>
          <w:color w:val="auto"/>
          <w:kern w:val="2"/>
          <w:sz w:val="26"/>
          <w:szCs w:val="26"/>
        </w:rPr>
        <w:t>重量或尺寸百分之五</w:t>
      </w:r>
      <w:proofErr w:type="gramStart"/>
      <w:r w:rsidR="007D7D91" w:rsidRPr="0095065B">
        <w:rPr>
          <w:rFonts w:asciiTheme="minorHAnsi" w:eastAsiaTheme="minorEastAsia" w:cstheme="minorBidi" w:hint="eastAsia"/>
          <w:color w:val="auto"/>
          <w:kern w:val="2"/>
          <w:sz w:val="26"/>
          <w:szCs w:val="26"/>
        </w:rPr>
        <w:t>上下為容</w:t>
      </w:r>
      <w:proofErr w:type="gramEnd"/>
      <w:r w:rsidR="007D7D91" w:rsidRPr="0095065B">
        <w:rPr>
          <w:rFonts w:asciiTheme="minorHAnsi" w:eastAsiaTheme="minorEastAsia" w:cstheme="minorBidi" w:hint="eastAsia"/>
          <w:color w:val="auto"/>
          <w:kern w:val="2"/>
          <w:sz w:val="26"/>
          <w:szCs w:val="26"/>
        </w:rPr>
        <w:t>差許可。信用狀若以包裝單位</w:t>
      </w:r>
      <w:r w:rsidR="007D7D91" w:rsidRPr="0095065B">
        <w:rPr>
          <w:rFonts w:asciiTheme="minorHAnsi" w:eastAsiaTheme="minorEastAsia" w:cstheme="minorBidi" w:hint="eastAsia"/>
          <w:color w:val="auto"/>
          <w:kern w:val="2"/>
          <w:sz w:val="26"/>
          <w:szCs w:val="26"/>
        </w:rPr>
        <w:t>(</w:t>
      </w:r>
      <w:r w:rsidR="007D7D91" w:rsidRPr="0095065B">
        <w:rPr>
          <w:rFonts w:asciiTheme="minorHAnsi" w:eastAsiaTheme="minorEastAsia" w:cstheme="minorBidi"/>
          <w:color w:val="auto"/>
          <w:kern w:val="2"/>
          <w:sz w:val="26"/>
          <w:szCs w:val="26"/>
        </w:rPr>
        <w:t>packing units</w:t>
      </w:r>
      <w:r w:rsidR="007D7D91" w:rsidRPr="0095065B">
        <w:rPr>
          <w:rFonts w:asciiTheme="minorHAnsi" w:eastAsiaTheme="minorEastAsia" w:cstheme="minorBidi" w:hint="eastAsia"/>
          <w:color w:val="auto"/>
          <w:kern w:val="2"/>
          <w:sz w:val="26"/>
          <w:szCs w:val="26"/>
        </w:rPr>
        <w:t>，如</w:t>
      </w:r>
      <w:r w:rsidR="007D7D91" w:rsidRPr="0095065B">
        <w:rPr>
          <w:rFonts w:asciiTheme="minorHAnsi" w:eastAsiaTheme="minorEastAsia" w:cstheme="minorBidi" w:hint="eastAsia"/>
          <w:color w:val="auto"/>
          <w:kern w:val="2"/>
          <w:sz w:val="26"/>
          <w:szCs w:val="26"/>
        </w:rPr>
        <w:t>:cartons, cases</w:t>
      </w:r>
      <w:r w:rsidR="007D7D91" w:rsidRPr="0095065B">
        <w:rPr>
          <w:rFonts w:asciiTheme="minorHAnsi" w:eastAsiaTheme="minorEastAsia" w:cstheme="minorBidi" w:hint="eastAsia"/>
          <w:color w:val="auto"/>
          <w:kern w:val="2"/>
          <w:sz w:val="26"/>
          <w:szCs w:val="26"/>
        </w:rPr>
        <w:t>等</w:t>
      </w:r>
      <w:r w:rsidR="007D7D91" w:rsidRPr="0095065B">
        <w:rPr>
          <w:rFonts w:asciiTheme="minorHAnsi" w:eastAsiaTheme="minorEastAsia" w:cstheme="minorBidi" w:hint="eastAsia"/>
          <w:color w:val="auto"/>
          <w:kern w:val="2"/>
          <w:sz w:val="26"/>
          <w:szCs w:val="26"/>
        </w:rPr>
        <w:t>)</w:t>
      </w:r>
      <w:r w:rsidR="007D7D91" w:rsidRPr="0095065B">
        <w:rPr>
          <w:rFonts w:asciiTheme="minorHAnsi" w:eastAsiaTheme="minorEastAsia" w:cstheme="minorBidi" w:hint="eastAsia"/>
          <w:color w:val="auto"/>
          <w:kern w:val="2"/>
          <w:sz w:val="26"/>
          <w:szCs w:val="26"/>
        </w:rPr>
        <w:t>或個別件數</w:t>
      </w:r>
      <w:r w:rsidR="007D7D91" w:rsidRPr="0095065B">
        <w:rPr>
          <w:rFonts w:asciiTheme="minorHAnsi" w:eastAsiaTheme="minorEastAsia" w:cstheme="minorBidi" w:hint="eastAsia"/>
          <w:color w:val="auto"/>
          <w:kern w:val="2"/>
          <w:sz w:val="26"/>
          <w:szCs w:val="26"/>
        </w:rPr>
        <w:lastRenderedPageBreak/>
        <w:t>(</w:t>
      </w:r>
      <w:r w:rsidR="007D7D91" w:rsidRPr="0095065B">
        <w:rPr>
          <w:rFonts w:asciiTheme="minorHAnsi" w:eastAsiaTheme="minorEastAsia" w:cstheme="minorBidi"/>
          <w:color w:val="auto"/>
          <w:kern w:val="2"/>
          <w:sz w:val="26"/>
          <w:szCs w:val="26"/>
        </w:rPr>
        <w:t>individual items</w:t>
      </w:r>
      <w:r w:rsidR="007D7D91" w:rsidRPr="0095065B">
        <w:rPr>
          <w:rFonts w:asciiTheme="minorHAnsi" w:eastAsiaTheme="minorEastAsia" w:cstheme="minorBidi" w:hint="eastAsia"/>
          <w:color w:val="auto"/>
          <w:kern w:val="2"/>
          <w:sz w:val="26"/>
          <w:szCs w:val="26"/>
        </w:rPr>
        <w:t>，如</w:t>
      </w:r>
      <w:r w:rsidR="007D7D91" w:rsidRPr="0095065B">
        <w:rPr>
          <w:rFonts w:asciiTheme="minorHAnsi" w:eastAsiaTheme="minorEastAsia" w:cstheme="minorBidi" w:hint="eastAsia"/>
          <w:color w:val="auto"/>
          <w:kern w:val="2"/>
          <w:sz w:val="26"/>
          <w:szCs w:val="26"/>
        </w:rPr>
        <w:t>:</w:t>
      </w:r>
      <w:r w:rsidR="007D7D91" w:rsidRPr="0095065B">
        <w:rPr>
          <w:rFonts w:asciiTheme="minorHAnsi" w:eastAsiaTheme="minorEastAsia" w:cstheme="minorBidi"/>
          <w:color w:val="auto"/>
          <w:kern w:val="2"/>
          <w:sz w:val="26"/>
          <w:szCs w:val="26"/>
        </w:rPr>
        <w:t>pes, sets</w:t>
      </w:r>
      <w:r w:rsidR="007D7D91" w:rsidRPr="0095065B">
        <w:rPr>
          <w:rFonts w:asciiTheme="minorHAnsi" w:eastAsiaTheme="minorEastAsia" w:cstheme="minorBidi" w:hint="eastAsia"/>
          <w:color w:val="auto"/>
          <w:kern w:val="2"/>
          <w:sz w:val="26"/>
          <w:szCs w:val="26"/>
        </w:rPr>
        <w:t>等</w:t>
      </w:r>
      <w:r w:rsidR="007D7D91" w:rsidRPr="0095065B">
        <w:rPr>
          <w:rFonts w:asciiTheme="minorHAnsi" w:eastAsiaTheme="minorEastAsia" w:cstheme="minorBidi" w:hint="eastAsia"/>
          <w:color w:val="auto"/>
          <w:kern w:val="2"/>
          <w:sz w:val="26"/>
          <w:szCs w:val="26"/>
        </w:rPr>
        <w:t>)</w:t>
      </w:r>
      <w:r w:rsidR="007D7D91" w:rsidRPr="0095065B">
        <w:rPr>
          <w:rFonts w:asciiTheme="minorHAnsi" w:eastAsiaTheme="minorEastAsia" w:cstheme="minorBidi" w:hint="eastAsia"/>
          <w:color w:val="auto"/>
          <w:kern w:val="2"/>
          <w:sz w:val="26"/>
          <w:szCs w:val="26"/>
        </w:rPr>
        <w:t>規定數量者，則不可有任何誤差</w:t>
      </w:r>
    </w:p>
    <w:p w:rsidR="007D7D91" w:rsidRPr="0095065B" w:rsidRDefault="007D7D91"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六、關於貨運提示</w:t>
      </w:r>
    </w:p>
    <w:p w:rsidR="007D7D91" w:rsidRPr="0095065B" w:rsidRDefault="001500C2"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proofErr w:type="gramStart"/>
      <w:r w:rsidRPr="0095065B">
        <w:rPr>
          <w:rFonts w:asciiTheme="minorHAnsi" w:eastAsiaTheme="minorEastAsia" w:cstheme="minorBidi" w:hint="eastAsia"/>
          <w:color w:val="auto"/>
          <w:kern w:val="2"/>
          <w:sz w:val="26"/>
          <w:szCs w:val="26"/>
        </w:rPr>
        <w:t>一</w:t>
      </w:r>
      <w:proofErr w:type="gramEnd"/>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起運地點與交貨地點</w:t>
      </w:r>
      <w:r w:rsidRPr="0095065B">
        <w:rPr>
          <w:rFonts w:asciiTheme="minorHAnsi" w:eastAsiaTheme="minorEastAsia" w:cstheme="minorBidi" w:hint="eastAsia"/>
          <w:color w:val="auto"/>
          <w:kern w:val="2"/>
          <w:sz w:val="26"/>
          <w:szCs w:val="26"/>
        </w:rPr>
        <w:t>(P</w:t>
      </w:r>
      <w:r w:rsidRPr="0095065B">
        <w:rPr>
          <w:rFonts w:asciiTheme="minorHAnsi" w:eastAsiaTheme="minorEastAsia" w:cstheme="minorBidi"/>
          <w:color w:val="auto"/>
          <w:kern w:val="2"/>
          <w:sz w:val="26"/>
          <w:szCs w:val="26"/>
        </w:rPr>
        <w:t>oint of Shipment/Destination)</w:t>
      </w:r>
      <w:r w:rsidRPr="0095065B">
        <w:rPr>
          <w:rFonts w:asciiTheme="minorHAnsi" w:eastAsiaTheme="minorEastAsia" w:cstheme="minorBidi" w:hint="eastAsia"/>
          <w:color w:val="auto"/>
          <w:kern w:val="2"/>
          <w:sz w:val="26"/>
          <w:szCs w:val="26"/>
        </w:rPr>
        <w:t>：運送單據上的起運地與交貨地有所不同，</w:t>
      </w:r>
      <w:proofErr w:type="gramStart"/>
      <w:r w:rsidRPr="0095065B">
        <w:rPr>
          <w:rFonts w:asciiTheme="minorHAnsi" w:eastAsiaTheme="minorEastAsia" w:cstheme="minorBidi" w:hint="eastAsia"/>
          <w:color w:val="auto"/>
          <w:kern w:val="2"/>
          <w:sz w:val="26"/>
          <w:szCs w:val="26"/>
        </w:rPr>
        <w:t>均應在</w:t>
      </w:r>
      <w:proofErr w:type="gramEnd"/>
      <w:r w:rsidRPr="0095065B">
        <w:rPr>
          <w:rFonts w:asciiTheme="minorHAnsi" w:eastAsiaTheme="minorEastAsia" w:cstheme="minorBidi" w:hint="eastAsia"/>
          <w:color w:val="auto"/>
          <w:kern w:val="2"/>
          <w:sz w:val="26"/>
          <w:szCs w:val="26"/>
        </w:rPr>
        <w:t>信用狀中明示</w:t>
      </w:r>
    </w:p>
    <w:p w:rsidR="001500C2" w:rsidRPr="0095065B" w:rsidRDefault="001500C2"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二</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最後裝運日</w:t>
      </w:r>
      <w:r w:rsidRPr="0095065B">
        <w:rPr>
          <w:rFonts w:asciiTheme="minorHAnsi" w:eastAsiaTheme="minorEastAsia" w:cstheme="minorBidi" w:hint="eastAsia"/>
          <w:color w:val="auto"/>
          <w:kern w:val="2"/>
          <w:sz w:val="26"/>
          <w:szCs w:val="26"/>
        </w:rPr>
        <w:t>(L</w:t>
      </w:r>
      <w:r w:rsidRPr="0095065B">
        <w:rPr>
          <w:rFonts w:asciiTheme="minorHAnsi" w:eastAsiaTheme="minorEastAsia" w:cstheme="minorBidi"/>
          <w:color w:val="auto"/>
          <w:kern w:val="2"/>
          <w:sz w:val="26"/>
          <w:szCs w:val="26"/>
        </w:rPr>
        <w:t>atest Shipment Date)</w:t>
      </w:r>
      <w:r w:rsidRPr="0095065B">
        <w:rPr>
          <w:rFonts w:asciiTheme="minorHAnsi" w:eastAsiaTheme="minorEastAsia" w:cstheme="minorBidi" w:hint="eastAsia"/>
          <w:color w:val="auto"/>
          <w:kern w:val="2"/>
          <w:sz w:val="26"/>
          <w:szCs w:val="26"/>
        </w:rPr>
        <w:t>：海運提單，最後裝運日為裝船日期；複合運送單據，最後裝運日為接管日期；複合運送單據或航空運送單據，最後裝運日為發送</w:t>
      </w:r>
      <w:r w:rsidRPr="0095065B">
        <w:rPr>
          <w:rFonts w:asciiTheme="minorHAnsi" w:eastAsiaTheme="minorEastAsia" w:cstheme="minorBidi" w:hint="eastAsia"/>
          <w:color w:val="auto"/>
          <w:kern w:val="2"/>
          <w:sz w:val="26"/>
          <w:szCs w:val="26"/>
        </w:rPr>
        <w:t>(Dispatch)</w:t>
      </w:r>
      <w:r w:rsidRPr="0095065B">
        <w:rPr>
          <w:rFonts w:asciiTheme="minorHAnsi" w:eastAsiaTheme="minorEastAsia" w:cstheme="minorBidi" w:hint="eastAsia"/>
          <w:color w:val="auto"/>
          <w:kern w:val="2"/>
          <w:sz w:val="26"/>
          <w:szCs w:val="26"/>
        </w:rPr>
        <w:t>日期</w:t>
      </w:r>
    </w:p>
    <w:p w:rsidR="00E95ED0" w:rsidRPr="0095065B" w:rsidRDefault="00E95ED0" w:rsidP="0095065B">
      <w:pPr>
        <w:pStyle w:val="Default"/>
        <w:spacing w:line="360" w:lineRule="auto"/>
        <w:rPr>
          <w:rFonts w:asciiTheme="minorHAnsi" w:eastAsiaTheme="minorEastAsia" w:cstheme="minorBidi"/>
          <w:color w:val="auto"/>
          <w:kern w:val="2"/>
          <w:sz w:val="26"/>
          <w:szCs w:val="26"/>
        </w:rPr>
      </w:pP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三</w:t>
      </w:r>
      <w:r w:rsidRPr="0095065B">
        <w:rPr>
          <w:rFonts w:asciiTheme="minorHAnsi" w:eastAsiaTheme="minorEastAsia" w:cstheme="minorBidi" w:hint="eastAsia"/>
          <w:color w:val="auto"/>
          <w:kern w:val="2"/>
          <w:sz w:val="26"/>
          <w:szCs w:val="26"/>
        </w:rPr>
        <w:t>)</w:t>
      </w:r>
      <w:r w:rsidRPr="0095065B">
        <w:rPr>
          <w:rFonts w:asciiTheme="minorHAnsi" w:eastAsiaTheme="minorEastAsia" w:cstheme="minorBidi" w:hint="eastAsia"/>
          <w:color w:val="auto"/>
          <w:kern w:val="2"/>
          <w:sz w:val="26"/>
          <w:szCs w:val="26"/>
        </w:rPr>
        <w:t>部分裝運</w:t>
      </w:r>
      <w:r w:rsidRPr="0095065B">
        <w:rPr>
          <w:rFonts w:asciiTheme="minorHAnsi" w:eastAsiaTheme="minorEastAsia" w:cstheme="minorBidi" w:hint="eastAsia"/>
          <w:color w:val="auto"/>
          <w:kern w:val="2"/>
          <w:sz w:val="26"/>
          <w:szCs w:val="26"/>
        </w:rPr>
        <w:t>(P</w:t>
      </w:r>
      <w:r w:rsidRPr="0095065B">
        <w:rPr>
          <w:rFonts w:asciiTheme="minorHAnsi" w:eastAsiaTheme="minorEastAsia" w:cstheme="minorBidi"/>
          <w:color w:val="auto"/>
          <w:kern w:val="2"/>
          <w:sz w:val="26"/>
          <w:szCs w:val="26"/>
        </w:rPr>
        <w:t>artial Shipment)</w:t>
      </w:r>
      <w:r w:rsidRPr="0095065B">
        <w:rPr>
          <w:rFonts w:asciiTheme="minorHAnsi" w:eastAsiaTheme="minorEastAsia" w:cstheme="minorBidi" w:hint="eastAsia"/>
          <w:color w:val="auto"/>
          <w:kern w:val="2"/>
          <w:sz w:val="26"/>
          <w:szCs w:val="26"/>
        </w:rPr>
        <w:t>：部分裝運即表示允許分批押匯，除信用狀另</w:t>
      </w:r>
      <w:r w:rsidR="00AF47AB" w:rsidRPr="0095065B">
        <w:rPr>
          <w:rFonts w:asciiTheme="minorHAnsi" w:eastAsiaTheme="minorEastAsia" w:cstheme="minorBidi" w:hint="eastAsia"/>
          <w:color w:val="auto"/>
          <w:kern w:val="2"/>
          <w:sz w:val="26"/>
          <w:szCs w:val="26"/>
        </w:rPr>
        <w:t>外</w:t>
      </w:r>
      <w:r w:rsidRPr="0095065B">
        <w:rPr>
          <w:rFonts w:asciiTheme="minorHAnsi" w:eastAsiaTheme="minorEastAsia" w:cstheme="minorBidi" w:hint="eastAsia"/>
          <w:color w:val="auto"/>
          <w:kern w:val="2"/>
          <w:sz w:val="26"/>
          <w:szCs w:val="26"/>
        </w:rPr>
        <w:t>規定外表容許部分動支</w:t>
      </w:r>
      <w:r w:rsidRPr="0095065B">
        <w:rPr>
          <w:rFonts w:asciiTheme="minorHAnsi" w:eastAsiaTheme="minorEastAsia" w:cstheme="minorBidi" w:hint="eastAsia"/>
          <w:color w:val="auto"/>
          <w:kern w:val="2"/>
          <w:sz w:val="26"/>
          <w:szCs w:val="26"/>
        </w:rPr>
        <w:t>(Partial Drawings)</w:t>
      </w:r>
      <w:r w:rsidRPr="0095065B">
        <w:rPr>
          <w:rFonts w:asciiTheme="minorHAnsi" w:eastAsiaTheme="minorEastAsia" w:cstheme="minorBidi" w:hint="eastAsia"/>
          <w:color w:val="auto"/>
          <w:kern w:val="2"/>
          <w:sz w:val="26"/>
          <w:szCs w:val="26"/>
        </w:rPr>
        <w:t>及部分裝運。若運送單據就其表面所示，</w:t>
      </w:r>
      <w:proofErr w:type="gramStart"/>
      <w:r w:rsidRPr="0095065B">
        <w:rPr>
          <w:rFonts w:asciiTheme="minorHAnsi" w:eastAsiaTheme="minorEastAsia" w:cstheme="minorBidi" w:hint="eastAsia"/>
          <w:color w:val="auto"/>
          <w:kern w:val="2"/>
          <w:sz w:val="26"/>
          <w:szCs w:val="26"/>
        </w:rPr>
        <w:t>表明狀載於</w:t>
      </w:r>
      <w:proofErr w:type="gramEnd"/>
      <w:r w:rsidRPr="0095065B">
        <w:rPr>
          <w:rFonts w:asciiTheme="minorHAnsi" w:eastAsiaTheme="minorEastAsia" w:cstheme="minorBidi" w:hint="eastAsia"/>
          <w:color w:val="auto"/>
          <w:kern w:val="2"/>
          <w:sz w:val="26"/>
          <w:szCs w:val="26"/>
        </w:rPr>
        <w:t>同一運輸工具且以同一航次裝運者，如表明同一目的地，將不認為部分裝運</w:t>
      </w:r>
    </w:p>
    <w:p w:rsidR="00E95ED0" w:rsidRDefault="000057E4" w:rsidP="000057E4">
      <w:pPr>
        <w:pStyle w:val="Default"/>
        <w:spacing w:line="360" w:lineRule="auto"/>
        <w:rPr>
          <w:rFonts w:asciiTheme="minorHAnsi" w:eastAsiaTheme="minorEastAsia" w:cstheme="minorBidi"/>
          <w:color w:val="auto"/>
          <w:kern w:val="2"/>
          <w:sz w:val="26"/>
          <w:szCs w:val="26"/>
        </w:rPr>
      </w:pPr>
      <w:r w:rsidRPr="000057E4">
        <w:rPr>
          <w:rFonts w:asciiTheme="minorHAnsi" w:eastAsiaTheme="minorEastAsia" w:cstheme="minorBidi" w:hint="eastAsia"/>
          <w:color w:val="auto"/>
          <w:kern w:val="2"/>
          <w:sz w:val="26"/>
          <w:szCs w:val="26"/>
        </w:rPr>
        <w:t>七、關於有效期限、地點與提示期間</w:t>
      </w:r>
    </w:p>
    <w:tbl>
      <w:tblPr>
        <w:tblStyle w:val="a3"/>
        <w:tblW w:w="0" w:type="auto"/>
        <w:tblLook w:val="04A0" w:firstRow="1" w:lastRow="0" w:firstColumn="1" w:lastColumn="0" w:noHBand="0" w:noVBand="1"/>
      </w:tblPr>
      <w:tblGrid>
        <w:gridCol w:w="2765"/>
        <w:gridCol w:w="2765"/>
        <w:gridCol w:w="2766"/>
      </w:tblGrid>
      <w:tr w:rsidR="000057E4" w:rsidRPr="000057E4" w:rsidTr="00246D7A">
        <w:trPr>
          <w:trHeight w:val="1016"/>
        </w:trPr>
        <w:tc>
          <w:tcPr>
            <w:tcW w:w="2765" w:type="dxa"/>
            <w:tcBorders>
              <w:tl2br w:val="single" w:sz="4" w:space="0" w:color="auto"/>
            </w:tcBorders>
            <w:hideMark/>
          </w:tcPr>
          <w:p w:rsidR="000057E4" w:rsidRPr="000057E4" w:rsidRDefault="000057E4" w:rsidP="000057E4">
            <w:pPr>
              <w:pStyle w:val="Default"/>
              <w:spacing w:line="360" w:lineRule="auto"/>
              <w:rPr>
                <w:sz w:val="26"/>
                <w:szCs w:val="26"/>
              </w:rPr>
            </w:pPr>
          </w:p>
        </w:tc>
        <w:tc>
          <w:tcPr>
            <w:tcW w:w="2765" w:type="dxa"/>
            <w:hideMark/>
          </w:tcPr>
          <w:p w:rsidR="000057E4" w:rsidRPr="000057E4" w:rsidRDefault="000057E4" w:rsidP="00246D7A">
            <w:pPr>
              <w:pStyle w:val="Default"/>
              <w:spacing w:line="360" w:lineRule="auto"/>
              <w:jc w:val="center"/>
              <w:rPr>
                <w:sz w:val="26"/>
                <w:szCs w:val="26"/>
              </w:rPr>
            </w:pPr>
            <w:r w:rsidRPr="000057E4">
              <w:rPr>
                <w:rFonts w:hint="eastAsia"/>
                <w:b/>
                <w:bCs/>
                <w:sz w:val="26"/>
                <w:szCs w:val="26"/>
              </w:rPr>
              <w:t>銀行休業日</w:t>
            </w:r>
          </w:p>
          <w:p w:rsidR="000057E4" w:rsidRPr="000057E4" w:rsidRDefault="000057E4" w:rsidP="00246D7A">
            <w:pPr>
              <w:pStyle w:val="Default"/>
              <w:spacing w:line="360" w:lineRule="auto"/>
              <w:jc w:val="center"/>
              <w:rPr>
                <w:sz w:val="26"/>
                <w:szCs w:val="26"/>
              </w:rPr>
            </w:pPr>
            <w:r w:rsidRPr="000057E4">
              <w:rPr>
                <w:rFonts w:hint="eastAsia"/>
                <w:b/>
                <w:bCs/>
                <w:sz w:val="26"/>
                <w:szCs w:val="26"/>
              </w:rPr>
              <w:t>(非不可抗力因素</w:t>
            </w:r>
            <w:r w:rsidR="00246D7A">
              <w:rPr>
                <w:rFonts w:hint="eastAsia"/>
                <w:b/>
                <w:bCs/>
                <w:sz w:val="26"/>
                <w:szCs w:val="26"/>
              </w:rPr>
              <w:t>，如國定假日或例假日</w:t>
            </w:r>
            <w:r w:rsidRPr="000057E4">
              <w:rPr>
                <w:rFonts w:hint="eastAsia"/>
                <w:b/>
                <w:bCs/>
                <w:sz w:val="26"/>
                <w:szCs w:val="26"/>
              </w:rPr>
              <w:t>)</w:t>
            </w:r>
          </w:p>
        </w:tc>
        <w:tc>
          <w:tcPr>
            <w:tcW w:w="2766" w:type="dxa"/>
            <w:hideMark/>
          </w:tcPr>
          <w:p w:rsidR="000057E4" w:rsidRPr="000057E4" w:rsidRDefault="000057E4" w:rsidP="00246D7A">
            <w:pPr>
              <w:pStyle w:val="Default"/>
              <w:spacing w:line="360" w:lineRule="auto"/>
              <w:jc w:val="center"/>
              <w:rPr>
                <w:sz w:val="26"/>
                <w:szCs w:val="26"/>
              </w:rPr>
            </w:pPr>
            <w:r w:rsidRPr="000057E4">
              <w:rPr>
                <w:rFonts w:hint="eastAsia"/>
                <w:b/>
                <w:bCs/>
                <w:sz w:val="26"/>
                <w:szCs w:val="26"/>
              </w:rPr>
              <w:t>銀行休業日</w:t>
            </w:r>
          </w:p>
          <w:p w:rsidR="000057E4" w:rsidRPr="000057E4" w:rsidRDefault="000057E4" w:rsidP="00246D7A">
            <w:pPr>
              <w:pStyle w:val="Default"/>
              <w:spacing w:line="360" w:lineRule="auto"/>
              <w:jc w:val="center"/>
              <w:rPr>
                <w:sz w:val="26"/>
                <w:szCs w:val="26"/>
              </w:rPr>
            </w:pPr>
            <w:r w:rsidRPr="000057E4">
              <w:rPr>
                <w:rFonts w:hint="eastAsia"/>
                <w:b/>
                <w:bCs/>
                <w:sz w:val="26"/>
                <w:szCs w:val="26"/>
              </w:rPr>
              <w:t>(不可抗力因素</w:t>
            </w:r>
            <w:r>
              <w:rPr>
                <w:rFonts w:hint="eastAsia"/>
                <w:b/>
                <w:bCs/>
                <w:sz w:val="26"/>
                <w:szCs w:val="26"/>
              </w:rPr>
              <w:t>，如天災、暴動、</w:t>
            </w:r>
            <w:proofErr w:type="gramStart"/>
            <w:r>
              <w:rPr>
                <w:rFonts w:hint="eastAsia"/>
                <w:b/>
                <w:bCs/>
                <w:sz w:val="26"/>
                <w:szCs w:val="26"/>
              </w:rPr>
              <w:t>恐攻等</w:t>
            </w:r>
            <w:proofErr w:type="gramEnd"/>
            <w:r w:rsidRPr="000057E4">
              <w:rPr>
                <w:rFonts w:hint="eastAsia"/>
                <w:b/>
                <w:bCs/>
                <w:sz w:val="26"/>
                <w:szCs w:val="26"/>
              </w:rPr>
              <w:t>)</w:t>
            </w:r>
          </w:p>
        </w:tc>
      </w:tr>
      <w:tr w:rsidR="000057E4" w:rsidRPr="000057E4" w:rsidTr="00246D7A">
        <w:trPr>
          <w:trHeight w:val="480"/>
        </w:trPr>
        <w:tc>
          <w:tcPr>
            <w:tcW w:w="2765" w:type="dxa"/>
            <w:hideMark/>
          </w:tcPr>
          <w:p w:rsidR="000057E4" w:rsidRPr="000057E4" w:rsidRDefault="000057E4" w:rsidP="000057E4">
            <w:pPr>
              <w:pStyle w:val="Default"/>
              <w:spacing w:line="360" w:lineRule="auto"/>
              <w:rPr>
                <w:sz w:val="26"/>
                <w:szCs w:val="26"/>
              </w:rPr>
            </w:pPr>
            <w:r w:rsidRPr="000057E4">
              <w:rPr>
                <w:rFonts w:hint="eastAsia"/>
                <w:b/>
                <w:bCs/>
                <w:sz w:val="26"/>
                <w:szCs w:val="26"/>
              </w:rPr>
              <w:t>有效期限末日</w:t>
            </w:r>
          </w:p>
        </w:tc>
        <w:tc>
          <w:tcPr>
            <w:tcW w:w="2765" w:type="dxa"/>
            <w:hideMark/>
          </w:tcPr>
          <w:p w:rsidR="000057E4" w:rsidRPr="00246D7A" w:rsidRDefault="000057E4" w:rsidP="00246D7A">
            <w:pPr>
              <w:pStyle w:val="Default"/>
              <w:spacing w:line="360" w:lineRule="auto"/>
              <w:jc w:val="center"/>
              <w:rPr>
                <w:sz w:val="26"/>
                <w:szCs w:val="26"/>
              </w:rPr>
            </w:pPr>
            <w:r w:rsidRPr="00246D7A">
              <w:rPr>
                <w:rFonts w:hint="eastAsia"/>
                <w:bCs/>
                <w:sz w:val="26"/>
                <w:szCs w:val="26"/>
              </w:rPr>
              <w:t>可順延至次一營業日</w:t>
            </w:r>
          </w:p>
        </w:tc>
        <w:tc>
          <w:tcPr>
            <w:tcW w:w="2766" w:type="dxa"/>
            <w:hideMark/>
          </w:tcPr>
          <w:p w:rsidR="000057E4" w:rsidRPr="00246D7A" w:rsidRDefault="000057E4" w:rsidP="00246D7A">
            <w:pPr>
              <w:pStyle w:val="Default"/>
              <w:spacing w:line="360" w:lineRule="auto"/>
              <w:jc w:val="center"/>
              <w:rPr>
                <w:sz w:val="26"/>
                <w:szCs w:val="26"/>
              </w:rPr>
            </w:pPr>
            <w:r w:rsidRPr="00246D7A">
              <w:rPr>
                <w:rFonts w:hint="eastAsia"/>
                <w:bCs/>
                <w:sz w:val="26"/>
                <w:szCs w:val="26"/>
              </w:rPr>
              <w:t>不可順延</w:t>
            </w:r>
          </w:p>
        </w:tc>
      </w:tr>
      <w:tr w:rsidR="000057E4" w:rsidRPr="000057E4" w:rsidTr="000057E4">
        <w:trPr>
          <w:trHeight w:val="564"/>
        </w:trPr>
        <w:tc>
          <w:tcPr>
            <w:tcW w:w="2765" w:type="dxa"/>
            <w:hideMark/>
          </w:tcPr>
          <w:p w:rsidR="000057E4" w:rsidRPr="000057E4" w:rsidRDefault="000057E4" w:rsidP="000057E4">
            <w:pPr>
              <w:pStyle w:val="Default"/>
              <w:spacing w:line="360" w:lineRule="auto"/>
              <w:rPr>
                <w:sz w:val="26"/>
                <w:szCs w:val="26"/>
              </w:rPr>
            </w:pPr>
            <w:r w:rsidRPr="000057E4">
              <w:rPr>
                <w:rFonts w:hint="eastAsia"/>
                <w:b/>
                <w:bCs/>
                <w:sz w:val="26"/>
                <w:szCs w:val="26"/>
              </w:rPr>
              <w:t>最後裝船日</w:t>
            </w:r>
          </w:p>
        </w:tc>
        <w:tc>
          <w:tcPr>
            <w:tcW w:w="2765" w:type="dxa"/>
            <w:hideMark/>
          </w:tcPr>
          <w:p w:rsidR="000057E4" w:rsidRPr="000057E4" w:rsidRDefault="000057E4" w:rsidP="00246D7A">
            <w:pPr>
              <w:pStyle w:val="Default"/>
              <w:spacing w:line="360" w:lineRule="auto"/>
              <w:jc w:val="center"/>
              <w:rPr>
                <w:sz w:val="26"/>
                <w:szCs w:val="26"/>
              </w:rPr>
            </w:pPr>
            <w:r w:rsidRPr="000057E4">
              <w:rPr>
                <w:rFonts w:hint="eastAsia"/>
                <w:b/>
                <w:bCs/>
                <w:sz w:val="26"/>
                <w:szCs w:val="26"/>
              </w:rPr>
              <w:t>不可順延</w:t>
            </w:r>
          </w:p>
        </w:tc>
        <w:tc>
          <w:tcPr>
            <w:tcW w:w="2766" w:type="dxa"/>
            <w:hideMark/>
          </w:tcPr>
          <w:p w:rsidR="000057E4" w:rsidRPr="000057E4" w:rsidRDefault="000057E4" w:rsidP="00246D7A">
            <w:pPr>
              <w:pStyle w:val="Default"/>
              <w:spacing w:line="360" w:lineRule="auto"/>
              <w:jc w:val="center"/>
              <w:rPr>
                <w:sz w:val="26"/>
                <w:szCs w:val="26"/>
              </w:rPr>
            </w:pPr>
            <w:r w:rsidRPr="000057E4">
              <w:rPr>
                <w:rFonts w:hint="eastAsia"/>
                <w:b/>
                <w:bCs/>
                <w:sz w:val="26"/>
                <w:szCs w:val="26"/>
              </w:rPr>
              <w:t>不可順延</w:t>
            </w:r>
          </w:p>
        </w:tc>
      </w:tr>
      <w:tr w:rsidR="000057E4" w:rsidRPr="000057E4" w:rsidTr="00246D7A">
        <w:trPr>
          <w:trHeight w:val="496"/>
        </w:trPr>
        <w:tc>
          <w:tcPr>
            <w:tcW w:w="2765" w:type="dxa"/>
            <w:hideMark/>
          </w:tcPr>
          <w:p w:rsidR="000057E4" w:rsidRPr="000057E4" w:rsidRDefault="000057E4" w:rsidP="000057E4">
            <w:pPr>
              <w:pStyle w:val="Default"/>
              <w:spacing w:line="360" w:lineRule="auto"/>
              <w:rPr>
                <w:sz w:val="26"/>
                <w:szCs w:val="26"/>
              </w:rPr>
            </w:pPr>
            <w:r w:rsidRPr="000057E4">
              <w:rPr>
                <w:rFonts w:hint="eastAsia"/>
                <w:b/>
                <w:bCs/>
                <w:sz w:val="26"/>
                <w:szCs w:val="26"/>
              </w:rPr>
              <w:t>提示單據末日</w:t>
            </w:r>
          </w:p>
        </w:tc>
        <w:tc>
          <w:tcPr>
            <w:tcW w:w="2765" w:type="dxa"/>
            <w:hideMark/>
          </w:tcPr>
          <w:p w:rsidR="000057E4" w:rsidRPr="00246D7A" w:rsidRDefault="000057E4" w:rsidP="00246D7A">
            <w:pPr>
              <w:pStyle w:val="Default"/>
              <w:spacing w:line="360" w:lineRule="auto"/>
              <w:jc w:val="center"/>
              <w:rPr>
                <w:sz w:val="26"/>
                <w:szCs w:val="26"/>
              </w:rPr>
            </w:pPr>
            <w:r w:rsidRPr="00246D7A">
              <w:rPr>
                <w:rFonts w:hint="eastAsia"/>
                <w:bCs/>
                <w:sz w:val="26"/>
                <w:szCs w:val="26"/>
              </w:rPr>
              <w:t>可順延至次一營業日</w:t>
            </w:r>
          </w:p>
        </w:tc>
        <w:tc>
          <w:tcPr>
            <w:tcW w:w="2766" w:type="dxa"/>
            <w:hideMark/>
          </w:tcPr>
          <w:p w:rsidR="000057E4" w:rsidRPr="00246D7A" w:rsidRDefault="000057E4" w:rsidP="00246D7A">
            <w:pPr>
              <w:pStyle w:val="Default"/>
              <w:spacing w:line="360" w:lineRule="auto"/>
              <w:jc w:val="center"/>
              <w:rPr>
                <w:sz w:val="26"/>
                <w:szCs w:val="26"/>
              </w:rPr>
            </w:pPr>
            <w:r w:rsidRPr="00246D7A">
              <w:rPr>
                <w:rFonts w:hint="eastAsia"/>
                <w:bCs/>
                <w:sz w:val="26"/>
                <w:szCs w:val="26"/>
              </w:rPr>
              <w:t>不可順延</w:t>
            </w:r>
          </w:p>
        </w:tc>
      </w:tr>
    </w:tbl>
    <w:p w:rsidR="000057E4" w:rsidRDefault="005C1FDC" w:rsidP="000057E4">
      <w:pPr>
        <w:pStyle w:val="Default"/>
        <w:spacing w:line="36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八、</w:t>
      </w:r>
      <w:r w:rsidR="00546049">
        <w:rPr>
          <w:rFonts w:asciiTheme="minorHAnsi" w:eastAsiaTheme="minorEastAsia" w:cstheme="minorBidi" w:hint="eastAsia"/>
          <w:color w:val="auto"/>
          <w:kern w:val="2"/>
          <w:sz w:val="26"/>
          <w:szCs w:val="26"/>
        </w:rPr>
        <w:t>S.W.I.F.T</w:t>
      </w:r>
      <w:r w:rsidR="00546049">
        <w:rPr>
          <w:rFonts w:asciiTheme="minorHAnsi" w:eastAsiaTheme="minorEastAsia" w:cstheme="minorBidi" w:hint="eastAsia"/>
          <w:color w:val="auto"/>
          <w:kern w:val="2"/>
          <w:sz w:val="26"/>
          <w:szCs w:val="26"/>
        </w:rPr>
        <w:t>電文格式</w:t>
      </w:r>
    </w:p>
    <w:p w:rsidR="00010D08" w:rsidRDefault="00F8074B" w:rsidP="000057E4">
      <w:pPr>
        <w:pStyle w:val="Default"/>
        <w:spacing w:line="36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700&amp;701</w:t>
      </w:r>
      <w:r>
        <w:rPr>
          <w:rFonts w:asciiTheme="minorHAnsi" w:eastAsiaTheme="minorEastAsia" w:cstheme="minorBidi" w:hint="eastAsia"/>
          <w:color w:val="auto"/>
          <w:kern w:val="2"/>
          <w:sz w:val="26"/>
          <w:szCs w:val="26"/>
        </w:rPr>
        <w:t>開狀</w:t>
      </w:r>
      <w:r w:rsidR="008627D1">
        <w:rPr>
          <w:rFonts w:asciiTheme="minorHAnsi" w:eastAsiaTheme="minorEastAsia" w:cstheme="minorBidi" w:hint="eastAsia"/>
          <w:color w:val="auto"/>
          <w:kern w:val="2"/>
          <w:sz w:val="26"/>
          <w:szCs w:val="26"/>
        </w:rPr>
        <w:t>(</w:t>
      </w:r>
      <w:proofErr w:type="gramStart"/>
      <w:r w:rsidR="008627D1">
        <w:rPr>
          <w:rFonts w:asciiTheme="minorHAnsi" w:eastAsiaTheme="minorEastAsia" w:cstheme="minorBidi" w:hint="eastAsia"/>
          <w:color w:val="auto"/>
          <w:kern w:val="2"/>
          <w:sz w:val="26"/>
          <w:szCs w:val="26"/>
        </w:rPr>
        <w:t>跟單信用</w:t>
      </w:r>
      <w:proofErr w:type="gramEnd"/>
      <w:r w:rsidR="008627D1">
        <w:rPr>
          <w:rFonts w:asciiTheme="minorHAnsi" w:eastAsiaTheme="minorEastAsia" w:cstheme="minorBidi" w:hint="eastAsia"/>
          <w:color w:val="auto"/>
          <w:kern w:val="2"/>
          <w:sz w:val="26"/>
          <w:szCs w:val="26"/>
        </w:rPr>
        <w:t>狀</w:t>
      </w:r>
      <w:r w:rsidR="008627D1">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重要欄位：</w:t>
      </w:r>
    </w:p>
    <w:tbl>
      <w:tblPr>
        <w:tblStyle w:val="a3"/>
        <w:tblW w:w="0" w:type="auto"/>
        <w:tblLook w:val="04A0" w:firstRow="1" w:lastRow="0" w:firstColumn="1" w:lastColumn="0" w:noHBand="0" w:noVBand="1"/>
      </w:tblPr>
      <w:tblGrid>
        <w:gridCol w:w="1120"/>
        <w:gridCol w:w="3282"/>
        <w:gridCol w:w="3904"/>
      </w:tblGrid>
      <w:tr w:rsidR="00F8074B" w:rsidTr="00F26940">
        <w:trPr>
          <w:trHeight w:val="421"/>
        </w:trPr>
        <w:tc>
          <w:tcPr>
            <w:tcW w:w="846" w:type="dxa"/>
          </w:tcPr>
          <w:p w:rsidR="00F8074B" w:rsidRPr="008627D1" w:rsidRDefault="00F8074B" w:rsidP="008627D1">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欄位</w:t>
            </w:r>
          </w:p>
        </w:tc>
        <w:tc>
          <w:tcPr>
            <w:tcW w:w="3402" w:type="dxa"/>
          </w:tcPr>
          <w:p w:rsidR="00F8074B" w:rsidRPr="008627D1" w:rsidRDefault="00F8074B" w:rsidP="008627D1">
            <w:pPr>
              <w:pStyle w:val="Default"/>
              <w:spacing w:line="276" w:lineRule="auto"/>
              <w:jc w:val="center"/>
              <w:rPr>
                <w:rFonts w:asciiTheme="minorHAnsi" w:eastAsiaTheme="minorEastAsia" w:cstheme="minorBidi"/>
                <w:color w:val="auto"/>
                <w:kern w:val="2"/>
              </w:rPr>
            </w:pPr>
            <w:proofErr w:type="gramStart"/>
            <w:r w:rsidRPr="008627D1">
              <w:rPr>
                <w:rFonts w:asciiTheme="minorHAnsi" w:eastAsiaTheme="minorEastAsia" w:cstheme="minorBidi" w:hint="eastAsia"/>
                <w:color w:val="auto"/>
                <w:kern w:val="2"/>
              </w:rPr>
              <w:t>摘述</w:t>
            </w:r>
            <w:proofErr w:type="gramEnd"/>
          </w:p>
        </w:tc>
        <w:tc>
          <w:tcPr>
            <w:tcW w:w="4048" w:type="dxa"/>
          </w:tcPr>
          <w:p w:rsidR="00F8074B" w:rsidRPr="008627D1" w:rsidRDefault="00F8074B" w:rsidP="008627D1">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說明</w:t>
            </w:r>
          </w:p>
        </w:tc>
      </w:tr>
      <w:tr w:rsidR="00F8074B" w:rsidTr="00F26940">
        <w:tc>
          <w:tcPr>
            <w:tcW w:w="846" w:type="dxa"/>
          </w:tcPr>
          <w:p w:rsidR="00F8074B" w:rsidRDefault="00F8074B"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3402" w:type="dxa"/>
          </w:tcPr>
          <w:p w:rsidR="00F8074B" w:rsidRDefault="00F8074B"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信用狀編號</w:t>
            </w:r>
          </w:p>
        </w:tc>
        <w:tc>
          <w:tcPr>
            <w:tcW w:w="4048" w:type="dxa"/>
          </w:tcPr>
          <w:p w:rsidR="00F8074B" w:rsidRDefault="00BC4A88" w:rsidP="00C631C4">
            <w:pPr>
              <w:pStyle w:val="Default"/>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送訊銀行</w:t>
            </w:r>
            <w:proofErr w:type="gramEnd"/>
            <w:r>
              <w:rPr>
                <w:rFonts w:asciiTheme="minorHAnsi" w:eastAsiaTheme="minorEastAsia" w:cstheme="minorBidi" w:hint="eastAsia"/>
                <w:color w:val="auto"/>
                <w:kern w:val="2"/>
                <w:sz w:val="26"/>
                <w:szCs w:val="26"/>
              </w:rPr>
              <w:t>編列</w:t>
            </w:r>
            <w:r>
              <w:rPr>
                <w:rFonts w:asciiTheme="minorHAnsi" w:eastAsiaTheme="minorEastAsia" w:cstheme="minorBidi" w:hint="eastAsia"/>
                <w:color w:val="auto"/>
                <w:kern w:val="2"/>
                <w:sz w:val="26"/>
                <w:szCs w:val="26"/>
              </w:rPr>
              <w:t>L/C</w:t>
            </w:r>
            <w:r>
              <w:rPr>
                <w:rFonts w:asciiTheme="minorHAnsi" w:eastAsiaTheme="minorEastAsia" w:cstheme="minorBidi" w:hint="eastAsia"/>
                <w:color w:val="auto"/>
                <w:kern w:val="2"/>
                <w:sz w:val="26"/>
                <w:szCs w:val="26"/>
              </w:rPr>
              <w:t>號碼</w:t>
            </w:r>
          </w:p>
        </w:tc>
      </w:tr>
      <w:tr w:rsidR="00F8074B" w:rsidTr="00F26940">
        <w:tc>
          <w:tcPr>
            <w:tcW w:w="846" w:type="dxa"/>
          </w:tcPr>
          <w:p w:rsidR="00F8074B" w:rsidRDefault="00F8074B"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23</w:t>
            </w:r>
          </w:p>
        </w:tc>
        <w:tc>
          <w:tcPr>
            <w:tcW w:w="3402" w:type="dxa"/>
          </w:tcPr>
          <w:p w:rsidR="00F8074B" w:rsidRDefault="00F8074B"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預告摘要</w:t>
            </w:r>
          </w:p>
        </w:tc>
        <w:tc>
          <w:tcPr>
            <w:tcW w:w="4048" w:type="dxa"/>
          </w:tcPr>
          <w:p w:rsidR="00F8074B" w:rsidRDefault="00BC4A88" w:rsidP="00C631C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如曾經先預告過，應有</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hint="eastAsia"/>
                <w:color w:val="auto"/>
                <w:kern w:val="2"/>
                <w:sz w:val="26"/>
                <w:szCs w:val="26"/>
              </w:rPr>
              <w:t>PREADV</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字樣，及預告摘要，如預告日期</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PREADV</w:t>
            </w:r>
            <w:r>
              <w:rPr>
                <w:rFonts w:asciiTheme="minorHAnsi" w:eastAsiaTheme="minorEastAsia" w:cstheme="minorBidi"/>
                <w:color w:val="auto"/>
                <w:kern w:val="2"/>
                <w:sz w:val="26"/>
                <w:szCs w:val="26"/>
              </w:rPr>
              <w:t>/850923”</w:t>
            </w:r>
          </w:p>
        </w:tc>
      </w:tr>
      <w:tr w:rsidR="00F8074B" w:rsidTr="00F26940">
        <w:tc>
          <w:tcPr>
            <w:tcW w:w="846" w:type="dxa"/>
          </w:tcPr>
          <w:p w:rsidR="00F8074B" w:rsidRDefault="00F8074B"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27</w:t>
            </w:r>
          </w:p>
        </w:tc>
        <w:tc>
          <w:tcPr>
            <w:tcW w:w="3402" w:type="dxa"/>
          </w:tcPr>
          <w:p w:rsidR="00F8074B" w:rsidRDefault="00F8074B"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總計次序</w:t>
            </w:r>
          </w:p>
        </w:tc>
        <w:tc>
          <w:tcPr>
            <w:tcW w:w="4048" w:type="dxa"/>
          </w:tcPr>
          <w:p w:rsidR="00F8074B" w:rsidRDefault="00BC4A88" w:rsidP="00C631C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該欄填寫電文總計次序</w:t>
            </w:r>
          </w:p>
        </w:tc>
      </w:tr>
      <w:tr w:rsidR="00F8074B" w:rsidTr="00F26940">
        <w:tc>
          <w:tcPr>
            <w:tcW w:w="846" w:type="dxa"/>
          </w:tcPr>
          <w:p w:rsidR="00F8074B" w:rsidRDefault="00F8074B"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31</w:t>
            </w:r>
            <w:r w:rsidR="00BC4A88">
              <w:rPr>
                <w:rFonts w:asciiTheme="minorHAnsi" w:eastAsiaTheme="minorEastAsia" w:cstheme="minorBidi" w:hint="eastAsia"/>
                <w:color w:val="auto"/>
                <w:kern w:val="2"/>
                <w:sz w:val="26"/>
                <w:szCs w:val="26"/>
              </w:rPr>
              <w:t>C</w:t>
            </w:r>
          </w:p>
        </w:tc>
        <w:tc>
          <w:tcPr>
            <w:tcW w:w="3402" w:type="dxa"/>
          </w:tcPr>
          <w:p w:rsidR="00F8074B" w:rsidRDefault="00BC4A88"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開狀日期</w:t>
            </w:r>
          </w:p>
        </w:tc>
        <w:tc>
          <w:tcPr>
            <w:tcW w:w="4048" w:type="dxa"/>
          </w:tcPr>
          <w:p w:rsidR="00F8074B" w:rsidRPr="008627D1" w:rsidRDefault="00BC4A88" w:rsidP="00C631C4">
            <w:pPr>
              <w:pStyle w:val="Default"/>
              <w:rPr>
                <w:rFonts w:asciiTheme="minorHAnsi" w:eastAsiaTheme="minorEastAsia" w:cstheme="minorBidi"/>
                <w:b/>
                <w:color w:val="auto"/>
                <w:kern w:val="2"/>
                <w:sz w:val="26"/>
                <w:szCs w:val="26"/>
              </w:rPr>
            </w:pPr>
            <w:r w:rsidRPr="008627D1">
              <w:rPr>
                <w:rFonts w:asciiTheme="minorHAnsi" w:eastAsiaTheme="minorEastAsia" w:cstheme="minorBidi" w:hint="eastAsia"/>
                <w:b/>
                <w:color w:val="auto"/>
                <w:kern w:val="2"/>
                <w:sz w:val="26"/>
                <w:szCs w:val="26"/>
              </w:rPr>
              <w:t>若此欄空白未填，則以開狀銀行發電日期為開狀日期</w:t>
            </w:r>
          </w:p>
        </w:tc>
      </w:tr>
      <w:tr w:rsidR="00F8074B" w:rsidTr="00F26940">
        <w:tc>
          <w:tcPr>
            <w:tcW w:w="846" w:type="dxa"/>
          </w:tcPr>
          <w:p w:rsidR="00F8074B" w:rsidRDefault="00BC4A88"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31D</w:t>
            </w:r>
          </w:p>
        </w:tc>
        <w:tc>
          <w:tcPr>
            <w:tcW w:w="3402" w:type="dxa"/>
          </w:tcPr>
          <w:p w:rsidR="00F8074B" w:rsidRDefault="00BC4A88"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有效日期及地點</w:t>
            </w:r>
          </w:p>
        </w:tc>
        <w:tc>
          <w:tcPr>
            <w:tcW w:w="4048" w:type="dxa"/>
          </w:tcPr>
          <w:p w:rsidR="00F8074B" w:rsidRDefault="008627D1" w:rsidP="00C631C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本欄填寫信用狀使用的最後日期與地點，地點通常配合</w:t>
            </w:r>
            <w:r>
              <w:rPr>
                <w:rFonts w:asciiTheme="minorHAnsi" w:eastAsiaTheme="minorEastAsia" w:cstheme="minorBidi" w:hint="eastAsia"/>
                <w:color w:val="auto"/>
                <w:kern w:val="2"/>
                <w:sz w:val="26"/>
                <w:szCs w:val="26"/>
              </w:rPr>
              <w:t>41</w:t>
            </w:r>
            <w:r>
              <w:rPr>
                <w:rFonts w:asciiTheme="minorHAnsi" w:eastAsiaTheme="minorEastAsia" w:cstheme="minorBidi" w:hint="eastAsia"/>
                <w:color w:val="auto"/>
                <w:kern w:val="2"/>
                <w:sz w:val="26"/>
                <w:szCs w:val="26"/>
              </w:rPr>
              <w:t>欄位之用語填列</w:t>
            </w:r>
          </w:p>
        </w:tc>
      </w:tr>
      <w:tr w:rsidR="008627D1" w:rsidTr="00F26940">
        <w:tc>
          <w:tcPr>
            <w:tcW w:w="846" w:type="dxa"/>
          </w:tcPr>
          <w:p w:rsidR="008627D1" w:rsidRDefault="008627D1"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32B</w:t>
            </w:r>
          </w:p>
        </w:tc>
        <w:tc>
          <w:tcPr>
            <w:tcW w:w="3402" w:type="dxa"/>
          </w:tcPr>
          <w:p w:rsidR="008627D1" w:rsidRDefault="008627D1"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幣別代號</w:t>
            </w:r>
            <w:r>
              <w:rPr>
                <w:rFonts w:asciiTheme="minorHAnsi" w:eastAsiaTheme="minorEastAsia" w:cstheme="minorBidi" w:hint="eastAsia"/>
                <w:color w:val="auto"/>
                <w:kern w:val="2"/>
                <w:sz w:val="26"/>
                <w:szCs w:val="26"/>
              </w:rPr>
              <w:t>(Currency Code)</w:t>
            </w:r>
          </w:p>
          <w:p w:rsidR="008627D1" w:rsidRDefault="008627D1"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金額</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mount)</w:t>
            </w:r>
          </w:p>
        </w:tc>
        <w:tc>
          <w:tcPr>
            <w:tcW w:w="4048" w:type="dxa"/>
          </w:tcPr>
          <w:p w:rsidR="008627D1" w:rsidRDefault="00F26940" w:rsidP="00C631C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以</w:t>
            </w:r>
            <w:r>
              <w:rPr>
                <w:rFonts w:asciiTheme="minorHAnsi" w:eastAsiaTheme="minorEastAsia" w:cstheme="minorBidi" w:hint="eastAsia"/>
                <w:color w:val="auto"/>
                <w:kern w:val="2"/>
                <w:sz w:val="26"/>
                <w:szCs w:val="26"/>
              </w:rPr>
              <w:t>SWIFT</w:t>
            </w:r>
            <w:r>
              <w:rPr>
                <w:rFonts w:asciiTheme="minorHAnsi" w:eastAsiaTheme="minorEastAsia" w:cstheme="minorBidi" w:hint="eastAsia"/>
                <w:color w:val="auto"/>
                <w:kern w:val="2"/>
                <w:sz w:val="26"/>
                <w:szCs w:val="26"/>
              </w:rPr>
              <w:t>系統所能接受幣別代號填列，如</w:t>
            </w:r>
            <w:r>
              <w:rPr>
                <w:rFonts w:asciiTheme="minorHAnsi" w:eastAsiaTheme="minorEastAsia" w:cstheme="minorBidi" w:hint="eastAsia"/>
                <w:color w:val="auto"/>
                <w:kern w:val="2"/>
                <w:sz w:val="26"/>
                <w:szCs w:val="26"/>
              </w:rPr>
              <w:t>:USD(</w:t>
            </w:r>
            <w:r>
              <w:rPr>
                <w:rFonts w:asciiTheme="minorHAnsi" w:eastAsiaTheme="minorEastAsia" w:cstheme="minorBidi" w:hint="eastAsia"/>
                <w:color w:val="auto"/>
                <w:kern w:val="2"/>
                <w:sz w:val="26"/>
                <w:szCs w:val="26"/>
              </w:rPr>
              <w:t>美元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EUR(</w:t>
            </w:r>
            <w:r>
              <w:rPr>
                <w:rFonts w:asciiTheme="minorHAnsi" w:eastAsiaTheme="minorEastAsia" w:cstheme="minorBidi" w:hint="eastAsia"/>
                <w:color w:val="auto"/>
                <w:kern w:val="2"/>
                <w:sz w:val="26"/>
                <w:szCs w:val="26"/>
              </w:rPr>
              <w:t>歐元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GBP(</w:t>
            </w:r>
            <w:proofErr w:type="gramStart"/>
            <w:r>
              <w:rPr>
                <w:rFonts w:asciiTheme="minorHAnsi" w:eastAsiaTheme="minorEastAsia" w:cstheme="minorBidi" w:hint="eastAsia"/>
                <w:color w:val="auto"/>
                <w:kern w:val="2"/>
                <w:sz w:val="26"/>
                <w:szCs w:val="26"/>
              </w:rPr>
              <w:t>英鎊</w:t>
            </w:r>
            <w:r>
              <w:rPr>
                <w:rFonts w:asciiTheme="minorHAnsi" w:eastAsiaTheme="minorEastAsia" w:cstheme="minorBidi" w:hint="eastAsia"/>
                <w:color w:val="auto"/>
                <w:kern w:val="2"/>
                <w:sz w:val="26"/>
                <w:szCs w:val="26"/>
              </w:rPr>
              <w:t>)</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CHF(</w:t>
            </w:r>
            <w:r>
              <w:rPr>
                <w:rFonts w:asciiTheme="minorHAnsi" w:eastAsiaTheme="minorEastAsia" w:cstheme="minorBidi" w:hint="eastAsia"/>
                <w:color w:val="auto"/>
                <w:kern w:val="2"/>
                <w:sz w:val="26"/>
                <w:szCs w:val="26"/>
              </w:rPr>
              <w:t>瑞郎</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JYP(</w:t>
            </w:r>
            <w:r>
              <w:rPr>
                <w:rFonts w:asciiTheme="minorHAnsi" w:eastAsiaTheme="minorEastAsia" w:cstheme="minorBidi" w:hint="eastAsia"/>
                <w:color w:val="auto"/>
                <w:kern w:val="2"/>
                <w:sz w:val="26"/>
                <w:szCs w:val="26"/>
              </w:rPr>
              <w:t>日圓</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AUD(</w:t>
            </w:r>
            <w:r>
              <w:rPr>
                <w:rFonts w:asciiTheme="minorHAnsi" w:eastAsiaTheme="minorEastAsia" w:cstheme="minorBidi" w:hint="eastAsia"/>
                <w:color w:val="auto"/>
                <w:kern w:val="2"/>
                <w:sz w:val="26"/>
                <w:szCs w:val="26"/>
              </w:rPr>
              <w:t>澳元</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等；金額整數至少需</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位數，小數點以「</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」表示</w:t>
            </w:r>
          </w:p>
        </w:tc>
      </w:tr>
      <w:tr w:rsidR="008627D1" w:rsidTr="00F26940">
        <w:tc>
          <w:tcPr>
            <w:tcW w:w="846" w:type="dxa"/>
          </w:tcPr>
          <w:p w:rsidR="008627D1" w:rsidRDefault="00F26940"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39A</w:t>
            </w:r>
          </w:p>
        </w:tc>
        <w:tc>
          <w:tcPr>
            <w:tcW w:w="3402" w:type="dxa"/>
          </w:tcPr>
          <w:p w:rsidR="008627D1" w:rsidRDefault="00F26940"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金額增減百分比</w:t>
            </w:r>
          </w:p>
        </w:tc>
        <w:tc>
          <w:tcPr>
            <w:tcW w:w="4048" w:type="dxa"/>
          </w:tcPr>
          <w:p w:rsidR="008627D1" w:rsidRDefault="00F26940" w:rsidP="00C631C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填寫允許增減的寬限百分比</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即＋</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。第一</w:t>
            </w:r>
            <w:proofErr w:type="gramStart"/>
            <w:r>
              <w:rPr>
                <w:rFonts w:asciiTheme="minorHAnsi" w:eastAsiaTheme="minorEastAsia" w:cstheme="minorBidi" w:hint="eastAsia"/>
                <w:color w:val="auto"/>
                <w:kern w:val="2"/>
                <w:sz w:val="26"/>
                <w:szCs w:val="26"/>
              </w:rPr>
              <w:t>副欄表</w:t>
            </w:r>
            <w:proofErr w:type="gramEnd"/>
            <w:r>
              <w:rPr>
                <w:rFonts w:asciiTheme="minorHAnsi" w:eastAsiaTheme="minorEastAsia" w:cstheme="minorBidi" w:hint="eastAsia"/>
                <w:color w:val="auto"/>
                <w:kern w:val="2"/>
                <w:sz w:val="26"/>
                <w:szCs w:val="26"/>
              </w:rPr>
              <w:t>金額增加百分比，第</w:t>
            </w:r>
            <w:proofErr w:type="gramStart"/>
            <w:r>
              <w:rPr>
                <w:rFonts w:asciiTheme="minorHAnsi" w:eastAsiaTheme="minorEastAsia" w:cstheme="minorBidi" w:hint="eastAsia"/>
                <w:color w:val="auto"/>
                <w:kern w:val="2"/>
                <w:sz w:val="26"/>
                <w:szCs w:val="26"/>
              </w:rPr>
              <w:t>二副欄表金</w:t>
            </w:r>
            <w:proofErr w:type="gramEnd"/>
            <w:r>
              <w:rPr>
                <w:rFonts w:asciiTheme="minorHAnsi" w:eastAsiaTheme="minorEastAsia" w:cstheme="minorBidi" w:hint="eastAsia"/>
                <w:color w:val="auto"/>
                <w:kern w:val="2"/>
                <w:sz w:val="26"/>
                <w:szCs w:val="26"/>
              </w:rPr>
              <w:t>額減少百分比</w:t>
            </w:r>
            <w:r w:rsidR="00C631C4">
              <w:rPr>
                <w:rFonts w:asciiTheme="minorHAnsi" w:eastAsiaTheme="minorEastAsia" w:cstheme="minorBidi" w:hint="eastAsia"/>
                <w:color w:val="auto"/>
                <w:kern w:val="2"/>
                <w:sz w:val="26"/>
                <w:szCs w:val="26"/>
              </w:rPr>
              <w:t>。例如：金額同意有增加百分之五減少之彈性時，則以</w:t>
            </w:r>
            <w:r w:rsidR="00C631C4">
              <w:rPr>
                <w:rFonts w:asciiTheme="minorHAnsi" w:eastAsiaTheme="minorEastAsia" w:cstheme="minorBidi" w:hint="eastAsia"/>
                <w:color w:val="auto"/>
                <w:kern w:val="2"/>
                <w:sz w:val="26"/>
                <w:szCs w:val="26"/>
              </w:rPr>
              <w:t>05/10</w:t>
            </w:r>
            <w:r w:rsidR="00C631C4">
              <w:rPr>
                <w:rFonts w:asciiTheme="minorHAnsi" w:eastAsiaTheme="minorEastAsia" w:cstheme="minorBidi" w:hint="eastAsia"/>
                <w:color w:val="auto"/>
                <w:kern w:val="2"/>
                <w:sz w:val="26"/>
                <w:szCs w:val="26"/>
              </w:rPr>
              <w:t>表示</w:t>
            </w:r>
          </w:p>
        </w:tc>
      </w:tr>
      <w:tr w:rsidR="008627D1" w:rsidTr="00F26940">
        <w:tc>
          <w:tcPr>
            <w:tcW w:w="846"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39B</w:t>
            </w:r>
          </w:p>
        </w:tc>
        <w:tc>
          <w:tcPr>
            <w:tcW w:w="3402"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最大金額限制</w:t>
            </w:r>
          </w:p>
        </w:tc>
        <w:tc>
          <w:tcPr>
            <w:tcW w:w="4048"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表金額限制</w:t>
            </w:r>
          </w:p>
        </w:tc>
      </w:tr>
      <w:tr w:rsidR="008627D1" w:rsidTr="00F26940">
        <w:tc>
          <w:tcPr>
            <w:tcW w:w="846"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39C</w:t>
            </w:r>
          </w:p>
        </w:tc>
        <w:tc>
          <w:tcPr>
            <w:tcW w:w="3402"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附加金額明細</w:t>
            </w:r>
          </w:p>
        </w:tc>
        <w:tc>
          <w:tcPr>
            <w:tcW w:w="4048" w:type="dxa"/>
          </w:tcPr>
          <w:p w:rsidR="00C631C4"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允許填寫附加金額，如</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運費、保險費、利息</w:t>
            </w:r>
          </w:p>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w:t>
            </w:r>
            <w:r>
              <w:rPr>
                <w:rFonts w:asciiTheme="minorHAnsi" w:eastAsiaTheme="minorEastAsia" w:cstheme="minorBidi"/>
                <w:color w:val="auto"/>
                <w:kern w:val="2"/>
                <w:sz w:val="26"/>
                <w:szCs w:val="26"/>
              </w:rPr>
              <w:t>A</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39B</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39C</w:t>
            </w:r>
            <w:r>
              <w:rPr>
                <w:rFonts w:asciiTheme="minorHAnsi" w:eastAsiaTheme="minorEastAsia" w:cstheme="minorBidi" w:hint="eastAsia"/>
                <w:color w:val="auto"/>
                <w:kern w:val="2"/>
                <w:sz w:val="26"/>
                <w:szCs w:val="26"/>
              </w:rPr>
              <w:t>、為</w:t>
            </w:r>
            <w:r>
              <w:rPr>
                <w:rFonts w:asciiTheme="minorHAnsi" w:eastAsiaTheme="minorEastAsia" w:cstheme="minorBidi" w:hint="eastAsia"/>
                <w:color w:val="auto"/>
                <w:kern w:val="2"/>
                <w:sz w:val="26"/>
                <w:szCs w:val="26"/>
              </w:rPr>
              <w:t>32B</w:t>
            </w:r>
            <w:r>
              <w:rPr>
                <w:rFonts w:asciiTheme="minorHAnsi" w:eastAsiaTheme="minorEastAsia" w:cstheme="minorBidi" w:hint="eastAsia"/>
                <w:color w:val="auto"/>
                <w:kern w:val="2"/>
                <w:sz w:val="26"/>
                <w:szCs w:val="26"/>
              </w:rPr>
              <w:t>之輔助欄位</w:t>
            </w:r>
            <w:r>
              <w:rPr>
                <w:rFonts w:asciiTheme="minorHAnsi" w:eastAsiaTheme="minorEastAsia" w:cstheme="minorBidi" w:hint="eastAsia"/>
                <w:color w:val="auto"/>
                <w:kern w:val="2"/>
                <w:sz w:val="26"/>
                <w:szCs w:val="26"/>
              </w:rPr>
              <w:t>)</w:t>
            </w:r>
          </w:p>
        </w:tc>
      </w:tr>
      <w:tr w:rsidR="008627D1" w:rsidTr="00F26940">
        <w:tc>
          <w:tcPr>
            <w:tcW w:w="846"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42</w:t>
            </w:r>
            <w:r>
              <w:rPr>
                <w:rFonts w:asciiTheme="minorHAnsi" w:eastAsiaTheme="minorEastAsia" w:cstheme="minorBidi"/>
                <w:color w:val="auto"/>
                <w:kern w:val="2"/>
                <w:sz w:val="26"/>
                <w:szCs w:val="26"/>
              </w:rPr>
              <w:t>a</w:t>
            </w:r>
          </w:p>
        </w:tc>
        <w:tc>
          <w:tcPr>
            <w:tcW w:w="3402"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付款人</w:t>
            </w:r>
            <w:r>
              <w:rPr>
                <w:rFonts w:asciiTheme="minorHAnsi" w:eastAsiaTheme="minorEastAsia" w:cstheme="minorBidi" w:hint="eastAsia"/>
                <w:color w:val="auto"/>
                <w:kern w:val="2"/>
                <w:sz w:val="26"/>
                <w:szCs w:val="26"/>
              </w:rPr>
              <w:t>(Drawee)</w:t>
            </w:r>
          </w:p>
        </w:tc>
        <w:tc>
          <w:tcPr>
            <w:tcW w:w="4048" w:type="dxa"/>
          </w:tcPr>
          <w:p w:rsidR="008627D1" w:rsidRDefault="00C631C4"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填寫付款人，必須填寫銀行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開狀銀行或指定銀行</w:t>
            </w:r>
            <w:proofErr w:type="gramStart"/>
            <w:r w:rsidR="003057A3">
              <w:rPr>
                <w:rFonts w:asciiTheme="minorHAnsi" w:eastAsiaTheme="minorEastAsia" w:cstheme="minorBidi" w:hint="eastAsia"/>
                <w:color w:val="auto"/>
                <w:kern w:val="2"/>
                <w:sz w:val="26"/>
                <w:szCs w:val="26"/>
              </w:rPr>
              <w:t>或保兌銀行</w:t>
            </w:r>
            <w:proofErr w:type="gramEnd"/>
            <w:r w:rsidR="003057A3">
              <w:rPr>
                <w:rFonts w:asciiTheme="minorHAnsi" w:eastAsiaTheme="minorEastAsia" w:cstheme="minorBidi" w:hint="eastAsia"/>
                <w:color w:val="auto"/>
                <w:kern w:val="2"/>
                <w:sz w:val="26"/>
                <w:szCs w:val="26"/>
              </w:rPr>
              <w:t>)</w:t>
            </w:r>
          </w:p>
        </w:tc>
      </w:tr>
      <w:tr w:rsidR="008627D1" w:rsidTr="00F26940">
        <w:tc>
          <w:tcPr>
            <w:tcW w:w="846" w:type="dxa"/>
          </w:tcPr>
          <w:p w:rsidR="008627D1"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44A</w:t>
            </w:r>
          </w:p>
        </w:tc>
        <w:tc>
          <w:tcPr>
            <w:tcW w:w="3402" w:type="dxa"/>
          </w:tcPr>
          <w:p w:rsidR="008627D1"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接管地</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發送地</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接受地</w:t>
            </w:r>
          </w:p>
          <w:p w:rsidR="003057A3"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(P</w:t>
            </w:r>
            <w:r>
              <w:rPr>
                <w:rFonts w:asciiTheme="minorHAnsi" w:eastAsiaTheme="minorEastAsia" w:cstheme="minorBidi"/>
                <w:color w:val="auto"/>
                <w:kern w:val="2"/>
                <w:sz w:val="26"/>
                <w:szCs w:val="26"/>
              </w:rPr>
              <w:t>lace of Taking in Charge/Dispatch From…</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Place of Receipt)</w:t>
            </w:r>
          </w:p>
        </w:tc>
        <w:tc>
          <w:tcPr>
            <w:tcW w:w="4048" w:type="dxa"/>
          </w:tcPr>
          <w:p w:rsidR="008627D1" w:rsidRDefault="003057A3" w:rsidP="008627D1">
            <w:pPr>
              <w:pStyle w:val="Default"/>
              <w:spacing w:line="276"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須載明</w:t>
            </w:r>
            <w:proofErr w:type="gramEnd"/>
            <w:r>
              <w:rPr>
                <w:rFonts w:asciiTheme="minorHAnsi" w:eastAsiaTheme="minorEastAsia" w:cstheme="minorBidi" w:hint="eastAsia"/>
                <w:color w:val="auto"/>
                <w:kern w:val="2"/>
                <w:sz w:val="26"/>
                <w:szCs w:val="26"/>
              </w:rPr>
              <w:t>於貨物運送單據的接管地、收貨地、貨物發送地或裝運地</w:t>
            </w:r>
          </w:p>
        </w:tc>
      </w:tr>
      <w:tr w:rsidR="008627D1" w:rsidTr="00F26940">
        <w:tc>
          <w:tcPr>
            <w:tcW w:w="846" w:type="dxa"/>
          </w:tcPr>
          <w:p w:rsidR="008627D1"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44B</w:t>
            </w:r>
          </w:p>
        </w:tc>
        <w:tc>
          <w:tcPr>
            <w:tcW w:w="3402" w:type="dxa"/>
          </w:tcPr>
          <w:p w:rsidR="008627D1"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最終</w:t>
            </w:r>
            <w:proofErr w:type="gramStart"/>
            <w:r>
              <w:rPr>
                <w:rFonts w:asciiTheme="minorHAnsi" w:eastAsiaTheme="minorEastAsia" w:cstheme="minorBidi" w:hint="eastAsia"/>
                <w:color w:val="auto"/>
                <w:kern w:val="2"/>
                <w:sz w:val="26"/>
                <w:szCs w:val="26"/>
              </w:rPr>
              <w:t>目的地</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目的地</w:t>
            </w:r>
            <w:r>
              <w:rPr>
                <w:rFonts w:asciiTheme="minorHAnsi" w:eastAsiaTheme="minorEastAsia" w:cstheme="minorBidi" w:hint="eastAsia"/>
                <w:color w:val="auto"/>
                <w:kern w:val="2"/>
                <w:sz w:val="26"/>
                <w:szCs w:val="26"/>
              </w:rPr>
              <w:t>/</w:t>
            </w:r>
            <w:proofErr w:type="gramEnd"/>
            <w:r>
              <w:rPr>
                <w:rFonts w:asciiTheme="minorHAnsi" w:eastAsiaTheme="minorEastAsia" w:cstheme="minorBidi" w:hint="eastAsia"/>
                <w:color w:val="auto"/>
                <w:kern w:val="2"/>
                <w:sz w:val="26"/>
                <w:szCs w:val="26"/>
              </w:rPr>
              <w:t>交貨地</w:t>
            </w:r>
          </w:p>
        </w:tc>
        <w:tc>
          <w:tcPr>
            <w:tcW w:w="4048" w:type="dxa"/>
          </w:tcPr>
          <w:p w:rsidR="008627D1" w:rsidRPr="003057A3"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填列最終目的地</w:t>
            </w:r>
          </w:p>
        </w:tc>
      </w:tr>
      <w:tr w:rsidR="008627D1" w:rsidTr="00F26940">
        <w:tc>
          <w:tcPr>
            <w:tcW w:w="846" w:type="dxa"/>
          </w:tcPr>
          <w:p w:rsidR="008627D1"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48</w:t>
            </w:r>
          </w:p>
        </w:tc>
        <w:tc>
          <w:tcPr>
            <w:tcW w:w="3402" w:type="dxa"/>
          </w:tcPr>
          <w:p w:rsidR="008627D1" w:rsidRDefault="003057A3"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提示期間</w:t>
            </w:r>
          </w:p>
        </w:tc>
        <w:tc>
          <w:tcPr>
            <w:tcW w:w="4048"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填列的單據必須在裝運日後提示付款、承兌或讓購，若未填寫則表提示期間為</w:t>
            </w:r>
            <w:r>
              <w:rPr>
                <w:rFonts w:asciiTheme="minorHAnsi" w:eastAsiaTheme="minorEastAsia" w:cstheme="minorBidi" w:hint="eastAsia"/>
                <w:color w:val="auto"/>
                <w:kern w:val="2"/>
                <w:sz w:val="26"/>
                <w:szCs w:val="26"/>
              </w:rPr>
              <w:t>21</w:t>
            </w:r>
            <w:r>
              <w:rPr>
                <w:rFonts w:asciiTheme="minorHAnsi" w:eastAsiaTheme="minorEastAsia" w:cstheme="minorBidi" w:hint="eastAsia"/>
                <w:color w:val="auto"/>
                <w:kern w:val="2"/>
                <w:sz w:val="26"/>
                <w:szCs w:val="26"/>
              </w:rPr>
              <w:t>日</w:t>
            </w:r>
          </w:p>
        </w:tc>
      </w:tr>
      <w:tr w:rsidR="008627D1" w:rsidTr="00F26940">
        <w:tc>
          <w:tcPr>
            <w:tcW w:w="846"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r>
              <w:rPr>
                <w:rFonts w:asciiTheme="minorHAnsi" w:eastAsiaTheme="minorEastAsia" w:cstheme="minorBidi"/>
                <w:color w:val="auto"/>
                <w:kern w:val="2"/>
                <w:sz w:val="26"/>
                <w:szCs w:val="26"/>
              </w:rPr>
              <w:t>9</w:t>
            </w:r>
          </w:p>
        </w:tc>
        <w:tc>
          <w:tcPr>
            <w:tcW w:w="3402" w:type="dxa"/>
          </w:tcPr>
          <w:p w:rsidR="008627D1" w:rsidRDefault="008661EA" w:rsidP="008627D1">
            <w:pPr>
              <w:pStyle w:val="Default"/>
              <w:spacing w:line="276"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保兌指示</w:t>
            </w:r>
            <w:proofErr w:type="gramEnd"/>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onfirmation Instructions)</w:t>
            </w:r>
          </w:p>
        </w:tc>
        <w:tc>
          <w:tcPr>
            <w:tcW w:w="4048"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縱使信用狀</w:t>
            </w:r>
            <w:proofErr w:type="gramStart"/>
            <w:r>
              <w:rPr>
                <w:rFonts w:asciiTheme="minorHAnsi" w:eastAsiaTheme="minorEastAsia" w:cstheme="minorBidi" w:hint="eastAsia"/>
                <w:color w:val="auto"/>
                <w:kern w:val="2"/>
                <w:sz w:val="26"/>
                <w:szCs w:val="26"/>
              </w:rPr>
              <w:t>不</w:t>
            </w:r>
            <w:proofErr w:type="gramEnd"/>
            <w:r>
              <w:rPr>
                <w:rFonts w:asciiTheme="minorHAnsi" w:eastAsiaTheme="minorEastAsia" w:cstheme="minorBidi" w:hint="eastAsia"/>
                <w:color w:val="auto"/>
                <w:kern w:val="2"/>
                <w:sz w:val="26"/>
                <w:szCs w:val="26"/>
              </w:rPr>
              <w:t>加保兌，</w:t>
            </w:r>
            <w:proofErr w:type="gramStart"/>
            <w:r>
              <w:rPr>
                <w:rFonts w:asciiTheme="minorHAnsi" w:eastAsiaTheme="minorEastAsia" w:cstheme="minorBidi" w:hint="eastAsia"/>
                <w:color w:val="auto"/>
                <w:kern w:val="2"/>
                <w:sz w:val="26"/>
                <w:szCs w:val="26"/>
              </w:rPr>
              <w:t>本欄仍</w:t>
            </w:r>
            <w:proofErr w:type="gramEnd"/>
            <w:r>
              <w:rPr>
                <w:rFonts w:asciiTheme="minorHAnsi" w:eastAsiaTheme="minorEastAsia" w:cstheme="minorBidi" w:hint="eastAsia"/>
                <w:color w:val="auto"/>
                <w:kern w:val="2"/>
                <w:sz w:val="26"/>
                <w:szCs w:val="26"/>
              </w:rPr>
              <w:t>應填列「</w:t>
            </w:r>
            <w:r>
              <w:rPr>
                <w:rFonts w:asciiTheme="minorHAnsi" w:eastAsiaTheme="minorEastAsia" w:cstheme="minorBidi" w:hint="eastAsia"/>
                <w:color w:val="auto"/>
                <w:kern w:val="2"/>
                <w:sz w:val="26"/>
                <w:szCs w:val="26"/>
              </w:rPr>
              <w:t>WITHOUT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表無須加保</w:t>
            </w:r>
            <w:r>
              <w:rPr>
                <w:rFonts w:asciiTheme="minorHAnsi" w:eastAsiaTheme="minorEastAsia" w:cstheme="minorBidi" w:hint="eastAsia"/>
                <w:color w:val="auto"/>
                <w:kern w:val="2"/>
                <w:sz w:val="26"/>
                <w:szCs w:val="26"/>
              </w:rPr>
              <w:t>)</w:t>
            </w:r>
          </w:p>
        </w:tc>
      </w:tr>
      <w:tr w:rsidR="008627D1" w:rsidTr="00F26940">
        <w:tc>
          <w:tcPr>
            <w:tcW w:w="846"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w:t>
            </w:r>
            <w:r>
              <w:rPr>
                <w:rFonts w:asciiTheme="minorHAnsi" w:eastAsiaTheme="minorEastAsia" w:cstheme="minorBidi"/>
                <w:color w:val="auto"/>
                <w:kern w:val="2"/>
                <w:sz w:val="26"/>
                <w:szCs w:val="26"/>
              </w:rPr>
              <w:t>1a</w:t>
            </w:r>
          </w:p>
        </w:tc>
        <w:tc>
          <w:tcPr>
            <w:tcW w:w="3402"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申請人銀行</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pplicant Bank)</w:t>
            </w:r>
          </w:p>
        </w:tc>
        <w:tc>
          <w:tcPr>
            <w:tcW w:w="4048"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申請客戶的銀行與開狀銀行屬不同</w:t>
            </w:r>
            <w:proofErr w:type="gramStart"/>
            <w:r>
              <w:rPr>
                <w:rFonts w:asciiTheme="minorHAnsi" w:eastAsiaTheme="minorEastAsia" w:cstheme="minorBidi" w:hint="eastAsia"/>
                <w:color w:val="auto"/>
                <w:kern w:val="2"/>
                <w:sz w:val="26"/>
                <w:szCs w:val="26"/>
              </w:rPr>
              <w:t>銀行時填列</w:t>
            </w:r>
            <w:proofErr w:type="gramEnd"/>
          </w:p>
        </w:tc>
      </w:tr>
      <w:tr w:rsidR="008627D1" w:rsidTr="00F26940">
        <w:tc>
          <w:tcPr>
            <w:tcW w:w="846"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w:t>
            </w:r>
            <w:r>
              <w:rPr>
                <w:rFonts w:asciiTheme="minorHAnsi" w:eastAsiaTheme="minorEastAsia" w:cstheme="minorBidi"/>
                <w:color w:val="auto"/>
                <w:kern w:val="2"/>
                <w:sz w:val="26"/>
                <w:szCs w:val="26"/>
              </w:rPr>
              <w:t>3a</w:t>
            </w:r>
          </w:p>
        </w:tc>
        <w:tc>
          <w:tcPr>
            <w:tcW w:w="3402"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補償銀行</w:t>
            </w:r>
            <w:r w:rsidRPr="008661EA">
              <w:rPr>
                <w:rFonts w:asciiTheme="minorHAnsi" w:eastAsiaTheme="minorEastAsia" w:cstheme="minorBidi"/>
                <w:color w:val="auto"/>
                <w:kern w:val="2"/>
                <w:sz w:val="26"/>
                <w:szCs w:val="26"/>
              </w:rPr>
              <w:t>(Reimbursing Bank)</w:t>
            </w:r>
          </w:p>
        </w:tc>
        <w:tc>
          <w:tcPr>
            <w:tcW w:w="4048" w:type="dxa"/>
          </w:tcPr>
          <w:p w:rsidR="008627D1" w:rsidRDefault="008661EA" w:rsidP="008627D1">
            <w:pPr>
              <w:pStyle w:val="Default"/>
              <w:spacing w:line="276" w:lineRule="auto"/>
              <w:rPr>
                <w:rFonts w:asciiTheme="minorHAnsi" w:eastAsiaTheme="minorEastAsia" w:cstheme="minorBidi"/>
                <w:color w:val="auto"/>
                <w:kern w:val="2"/>
                <w:sz w:val="26"/>
                <w:szCs w:val="26"/>
              </w:rPr>
            </w:pPr>
            <w:r w:rsidRPr="008661EA">
              <w:rPr>
                <w:rFonts w:asciiTheme="minorHAnsi" w:eastAsiaTheme="minorEastAsia" w:cstheme="minorBidi" w:hint="eastAsia"/>
                <w:color w:val="auto"/>
                <w:kern w:val="2"/>
                <w:sz w:val="26"/>
                <w:szCs w:val="26"/>
              </w:rPr>
              <w:t>授權求償信用狀時，將補償銀行</w:t>
            </w:r>
            <w:proofErr w:type="gramStart"/>
            <w:r w:rsidRPr="008661EA">
              <w:rPr>
                <w:rFonts w:asciiTheme="minorHAnsi" w:eastAsiaTheme="minorEastAsia" w:cstheme="minorBidi" w:hint="eastAsia"/>
                <w:color w:val="auto"/>
                <w:kern w:val="2"/>
                <w:sz w:val="26"/>
                <w:szCs w:val="26"/>
              </w:rPr>
              <w:t>填列本欄</w:t>
            </w:r>
            <w:proofErr w:type="gramEnd"/>
            <w:r w:rsidRPr="008661EA">
              <w:rPr>
                <w:rFonts w:asciiTheme="minorHAnsi" w:eastAsiaTheme="minorEastAsia" w:cstheme="minorBidi" w:hint="eastAsia"/>
                <w:color w:val="auto"/>
                <w:kern w:val="2"/>
                <w:sz w:val="26"/>
                <w:szCs w:val="26"/>
              </w:rPr>
              <w:t>。另需拍發</w:t>
            </w:r>
            <w:r w:rsidRPr="008661EA">
              <w:rPr>
                <w:rFonts w:asciiTheme="minorHAnsi" w:eastAsiaTheme="minorEastAsia" w:cstheme="minorBidi" w:hint="eastAsia"/>
                <w:color w:val="auto"/>
                <w:kern w:val="2"/>
                <w:sz w:val="26"/>
                <w:szCs w:val="26"/>
              </w:rPr>
              <w:t>MT740</w:t>
            </w:r>
            <w:r w:rsidRPr="008661EA">
              <w:rPr>
                <w:rFonts w:asciiTheme="minorHAnsi" w:eastAsiaTheme="minorEastAsia" w:cstheme="minorBidi" w:hint="eastAsia"/>
                <w:color w:val="auto"/>
                <w:kern w:val="2"/>
                <w:sz w:val="26"/>
                <w:szCs w:val="26"/>
              </w:rPr>
              <w:t>補償授權書給補償銀行。</w:t>
            </w:r>
          </w:p>
        </w:tc>
      </w:tr>
      <w:tr w:rsidR="008627D1" w:rsidTr="00F26940">
        <w:tc>
          <w:tcPr>
            <w:tcW w:w="846"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71B</w:t>
            </w:r>
          </w:p>
        </w:tc>
        <w:tc>
          <w:tcPr>
            <w:tcW w:w="3402" w:type="dxa"/>
          </w:tcPr>
          <w:p w:rsidR="008627D1" w:rsidRDefault="008661EA"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費用</w:t>
            </w:r>
            <w:r>
              <w:rPr>
                <w:rFonts w:asciiTheme="minorHAnsi" w:eastAsiaTheme="minorEastAsia" w:cstheme="minorBidi" w:hint="eastAsia"/>
                <w:color w:val="auto"/>
                <w:kern w:val="2"/>
                <w:sz w:val="26"/>
                <w:szCs w:val="26"/>
              </w:rPr>
              <w:t>(Charges)</w:t>
            </w:r>
          </w:p>
        </w:tc>
        <w:tc>
          <w:tcPr>
            <w:tcW w:w="4048" w:type="dxa"/>
          </w:tcPr>
          <w:p w:rsidR="008627D1" w:rsidRDefault="00C02792"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填列由受益人負擔之費用，若空白未填列，表除了讓購費用與轉讓費用外，其他費用皆由申請人負擔。</w:t>
            </w:r>
          </w:p>
        </w:tc>
      </w:tr>
      <w:tr w:rsidR="008627D1" w:rsidTr="00F26940">
        <w:tc>
          <w:tcPr>
            <w:tcW w:w="846" w:type="dxa"/>
          </w:tcPr>
          <w:p w:rsidR="008627D1" w:rsidRDefault="00FF105E"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72</w:t>
            </w:r>
          </w:p>
        </w:tc>
        <w:tc>
          <w:tcPr>
            <w:tcW w:w="3402" w:type="dxa"/>
          </w:tcPr>
          <w:p w:rsidR="008627D1" w:rsidRDefault="00FF105E"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發電</w:t>
            </w:r>
            <w:proofErr w:type="gramStart"/>
            <w:r>
              <w:rPr>
                <w:rFonts w:asciiTheme="minorHAnsi" w:eastAsiaTheme="minorEastAsia" w:cstheme="minorBidi" w:hint="eastAsia"/>
                <w:color w:val="auto"/>
                <w:kern w:val="2"/>
                <w:sz w:val="26"/>
                <w:szCs w:val="26"/>
              </w:rPr>
              <w:t>行給收電行</w:t>
            </w:r>
            <w:proofErr w:type="gramEnd"/>
            <w:r>
              <w:rPr>
                <w:rFonts w:asciiTheme="minorHAnsi" w:eastAsiaTheme="minorEastAsia" w:cstheme="minorBidi" w:hint="eastAsia"/>
                <w:color w:val="auto"/>
                <w:kern w:val="2"/>
                <w:sz w:val="26"/>
                <w:szCs w:val="26"/>
              </w:rPr>
              <w:t>訊息</w:t>
            </w:r>
          </w:p>
        </w:tc>
        <w:tc>
          <w:tcPr>
            <w:tcW w:w="4048" w:type="dxa"/>
          </w:tcPr>
          <w:p w:rsidR="008627D1" w:rsidRDefault="00FF105E" w:rsidP="008627D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發電行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通常為開狀銀行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給</w:t>
            </w:r>
            <w:proofErr w:type="gramStart"/>
            <w:r>
              <w:rPr>
                <w:rFonts w:asciiTheme="minorHAnsi" w:eastAsiaTheme="minorEastAsia" w:cstheme="minorBidi" w:hint="eastAsia"/>
                <w:color w:val="auto"/>
                <w:kern w:val="2"/>
                <w:sz w:val="26"/>
                <w:szCs w:val="26"/>
              </w:rPr>
              <w:t>收電行</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通知銀行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的訊息</w:t>
            </w:r>
          </w:p>
        </w:tc>
      </w:tr>
    </w:tbl>
    <w:p w:rsidR="00F8074B" w:rsidRDefault="00E7693F" w:rsidP="00E7693F">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MT707(</w:t>
      </w:r>
      <w:proofErr w:type="gramStart"/>
      <w:r>
        <w:rPr>
          <w:rFonts w:asciiTheme="minorHAnsi" w:eastAsiaTheme="minorEastAsia" w:cstheme="minorBidi" w:hint="eastAsia"/>
          <w:color w:val="auto"/>
          <w:kern w:val="2"/>
          <w:sz w:val="26"/>
          <w:szCs w:val="26"/>
        </w:rPr>
        <w:t>跟單</w:t>
      </w:r>
      <w:r w:rsidRPr="00E7693F">
        <w:rPr>
          <w:rFonts w:asciiTheme="minorHAnsi" w:eastAsiaTheme="minorEastAsia" w:cstheme="minorBidi" w:hint="eastAsia"/>
          <w:b/>
          <w:color w:val="auto"/>
          <w:kern w:val="2"/>
          <w:sz w:val="26"/>
          <w:szCs w:val="26"/>
        </w:rPr>
        <w:t>信用</w:t>
      </w:r>
      <w:proofErr w:type="gramEnd"/>
      <w:r w:rsidRPr="00E7693F">
        <w:rPr>
          <w:rFonts w:asciiTheme="minorHAnsi" w:eastAsiaTheme="minorEastAsia" w:cstheme="minorBidi" w:hint="eastAsia"/>
          <w:b/>
          <w:color w:val="auto"/>
          <w:kern w:val="2"/>
          <w:sz w:val="26"/>
          <w:szCs w:val="26"/>
        </w:rPr>
        <w:t>狀的修改</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p>
    <w:tbl>
      <w:tblPr>
        <w:tblStyle w:val="a3"/>
        <w:tblW w:w="8217" w:type="dxa"/>
        <w:tblLook w:val="04A0" w:firstRow="1" w:lastRow="0" w:firstColumn="1" w:lastColumn="0" w:noHBand="0" w:noVBand="1"/>
      </w:tblPr>
      <w:tblGrid>
        <w:gridCol w:w="919"/>
        <w:gridCol w:w="1101"/>
        <w:gridCol w:w="6197"/>
      </w:tblGrid>
      <w:tr w:rsidR="00E7693F" w:rsidTr="00474E38">
        <w:tc>
          <w:tcPr>
            <w:tcW w:w="8217" w:type="dxa"/>
            <w:gridSpan w:val="3"/>
          </w:tcPr>
          <w:p w:rsidR="00E7693F" w:rsidRDefault="00E7693F" w:rsidP="00E7693F">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707 AMENDMENT TO A DOCUMENTARY CREDIT</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707</w:t>
            </w:r>
            <w:proofErr w:type="gramStart"/>
            <w:r>
              <w:rPr>
                <w:rFonts w:asciiTheme="minorHAnsi" w:eastAsiaTheme="minorEastAsia" w:cstheme="minorBidi" w:hint="eastAsia"/>
                <w:color w:val="auto"/>
                <w:kern w:val="2"/>
                <w:sz w:val="26"/>
                <w:szCs w:val="26"/>
              </w:rPr>
              <w:t>跟單信用</w:t>
            </w:r>
            <w:proofErr w:type="gramEnd"/>
            <w:r>
              <w:rPr>
                <w:rFonts w:asciiTheme="minorHAnsi" w:eastAsiaTheme="minorEastAsia" w:cstheme="minorBidi" w:hint="eastAsia"/>
                <w:color w:val="auto"/>
                <w:kern w:val="2"/>
                <w:sz w:val="26"/>
                <w:szCs w:val="26"/>
              </w:rPr>
              <w:t>狀修改</w:t>
            </w:r>
          </w:p>
        </w:tc>
      </w:tr>
      <w:tr w:rsidR="00E7693F" w:rsidTr="00474E38">
        <w:tc>
          <w:tcPr>
            <w:tcW w:w="560" w:type="dxa"/>
          </w:tcPr>
          <w:p w:rsidR="00E7693F" w:rsidRDefault="00E7693F"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21" w:type="dxa"/>
          </w:tcPr>
          <w:p w:rsidR="00E7693F" w:rsidRDefault="00E7693F"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7036" w:type="dxa"/>
          </w:tcPr>
          <w:p w:rsidR="00E7693F" w:rsidRDefault="00E7693F" w:rsidP="00BD103A">
            <w:pPr>
              <w:pStyle w:val="Default"/>
              <w:spacing w:line="276"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送訊行</w:t>
            </w:r>
            <w:proofErr w:type="gramEnd"/>
            <w:r>
              <w:rPr>
                <w:rFonts w:asciiTheme="minorHAnsi" w:eastAsiaTheme="minorEastAsia" w:cstheme="minorBidi" w:hint="eastAsia"/>
                <w:color w:val="auto"/>
                <w:kern w:val="2"/>
                <w:sz w:val="26"/>
                <w:szCs w:val="26"/>
              </w:rPr>
              <w:t>編號</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ending Bank’s Reference)</w:t>
            </w:r>
          </w:p>
        </w:tc>
      </w:tr>
      <w:tr w:rsidR="00E7693F" w:rsidTr="00474E38">
        <w:tc>
          <w:tcPr>
            <w:tcW w:w="560"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21</w:t>
            </w:r>
          </w:p>
        </w:tc>
        <w:tc>
          <w:tcPr>
            <w:tcW w:w="7036" w:type="dxa"/>
          </w:tcPr>
          <w:p w:rsidR="00E7693F" w:rsidRDefault="00E732F2" w:rsidP="00BD103A">
            <w:pPr>
              <w:pStyle w:val="Default"/>
              <w:spacing w:line="276"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收訊行編號</w:t>
            </w:r>
            <w:proofErr w:type="gramEnd"/>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 xml:space="preserve">eceiving Bank’s Reference) </w:t>
            </w:r>
          </w:p>
        </w:tc>
      </w:tr>
      <w:tr w:rsidR="00E7693F" w:rsidTr="00474E38">
        <w:tc>
          <w:tcPr>
            <w:tcW w:w="560"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w:t>
            </w:r>
            <w:r>
              <w:rPr>
                <w:rFonts w:asciiTheme="minorHAnsi" w:eastAsiaTheme="minorEastAsia" w:cstheme="minorBidi"/>
                <w:color w:val="auto"/>
                <w:kern w:val="2"/>
                <w:sz w:val="26"/>
                <w:szCs w:val="26"/>
              </w:rPr>
              <w:t>2s</w:t>
            </w:r>
          </w:p>
        </w:tc>
        <w:tc>
          <w:tcPr>
            <w:tcW w:w="7036"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開狀銀行</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Issuing Bank)</w:t>
            </w:r>
          </w:p>
        </w:tc>
      </w:tr>
      <w:tr w:rsidR="00E7693F" w:rsidTr="00474E38">
        <w:tc>
          <w:tcPr>
            <w:tcW w:w="560"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30</w:t>
            </w:r>
          </w:p>
        </w:tc>
        <w:tc>
          <w:tcPr>
            <w:tcW w:w="7036"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修改日期</w:t>
            </w:r>
            <w:r>
              <w:rPr>
                <w:rFonts w:asciiTheme="minorHAnsi" w:eastAsiaTheme="minorEastAsia" w:cstheme="minorBidi" w:hint="eastAsia"/>
                <w:color w:val="auto"/>
                <w:kern w:val="2"/>
                <w:sz w:val="26"/>
                <w:szCs w:val="26"/>
              </w:rPr>
              <w:t>(Date of Amendment)</w:t>
            </w:r>
          </w:p>
        </w:tc>
      </w:tr>
      <w:tr w:rsidR="00E7693F" w:rsidTr="00474E38">
        <w:tc>
          <w:tcPr>
            <w:tcW w:w="560"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59</w:t>
            </w:r>
          </w:p>
        </w:tc>
        <w:tc>
          <w:tcPr>
            <w:tcW w:w="7036"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修改前</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受益人</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eneficiary before this Amendment)</w:t>
            </w:r>
          </w:p>
        </w:tc>
      </w:tr>
      <w:tr w:rsidR="00E7693F" w:rsidTr="00474E38">
        <w:tc>
          <w:tcPr>
            <w:tcW w:w="560"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1E</w:t>
            </w:r>
          </w:p>
        </w:tc>
        <w:tc>
          <w:tcPr>
            <w:tcW w:w="7036"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新的到期日</w:t>
            </w:r>
            <w:r>
              <w:rPr>
                <w:rFonts w:asciiTheme="minorHAnsi" w:eastAsiaTheme="minorEastAsia" w:cstheme="minorBidi" w:hint="eastAsia"/>
                <w:color w:val="auto"/>
                <w:kern w:val="2"/>
                <w:sz w:val="26"/>
                <w:szCs w:val="26"/>
              </w:rPr>
              <w:t>(N</w:t>
            </w:r>
            <w:r>
              <w:rPr>
                <w:rFonts w:asciiTheme="minorHAnsi" w:eastAsiaTheme="minorEastAsia" w:cstheme="minorBidi"/>
                <w:color w:val="auto"/>
                <w:kern w:val="2"/>
                <w:sz w:val="26"/>
                <w:szCs w:val="26"/>
              </w:rPr>
              <w:t>ew Date of Expiry)</w:t>
            </w:r>
          </w:p>
        </w:tc>
      </w:tr>
      <w:tr w:rsidR="00E7693F" w:rsidTr="00474E38">
        <w:tc>
          <w:tcPr>
            <w:tcW w:w="560"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693F"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2B</w:t>
            </w:r>
          </w:p>
        </w:tc>
        <w:tc>
          <w:tcPr>
            <w:tcW w:w="7036" w:type="dxa"/>
          </w:tcPr>
          <w:p w:rsidR="00E7693F" w:rsidRPr="00E732F2"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增加的金額</w:t>
            </w:r>
            <w:r w:rsidR="00C93EE3">
              <w:rPr>
                <w:rFonts w:asciiTheme="minorHAnsi" w:eastAsiaTheme="minorEastAsia" w:cstheme="minorBidi" w:hint="eastAsia"/>
                <w:color w:val="auto"/>
                <w:kern w:val="2"/>
                <w:sz w:val="26"/>
                <w:szCs w:val="26"/>
              </w:rPr>
              <w:t>(</w:t>
            </w:r>
            <w:r w:rsidR="00C93EE3">
              <w:rPr>
                <w:rFonts w:asciiTheme="minorHAnsi" w:eastAsiaTheme="minorEastAsia" w:cstheme="minorBidi"/>
                <w:color w:val="auto"/>
                <w:kern w:val="2"/>
                <w:sz w:val="26"/>
                <w:szCs w:val="26"/>
              </w:rPr>
              <w:t>Increase of Documentary Credit Amount)</w:t>
            </w:r>
          </w:p>
        </w:tc>
      </w:tr>
      <w:tr w:rsidR="00E732F2" w:rsidTr="00474E38">
        <w:tc>
          <w:tcPr>
            <w:tcW w:w="560" w:type="dxa"/>
          </w:tcPr>
          <w:p w:rsidR="00E732F2"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32F2"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3B</w:t>
            </w:r>
          </w:p>
        </w:tc>
        <w:tc>
          <w:tcPr>
            <w:tcW w:w="7036" w:type="dxa"/>
          </w:tcPr>
          <w:p w:rsidR="00E732F2" w:rsidRPr="00E732F2"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減少的金額</w:t>
            </w:r>
            <w:r w:rsidR="00C93EE3">
              <w:rPr>
                <w:rFonts w:asciiTheme="minorHAnsi" w:eastAsiaTheme="minorEastAsia" w:cstheme="minorBidi" w:hint="eastAsia"/>
                <w:color w:val="auto"/>
                <w:kern w:val="2"/>
                <w:sz w:val="26"/>
                <w:szCs w:val="26"/>
              </w:rPr>
              <w:t>(D</w:t>
            </w:r>
            <w:r w:rsidR="00C93EE3">
              <w:rPr>
                <w:rFonts w:asciiTheme="minorHAnsi" w:eastAsiaTheme="minorEastAsia" w:cstheme="minorBidi"/>
                <w:color w:val="auto"/>
                <w:kern w:val="2"/>
                <w:sz w:val="26"/>
                <w:szCs w:val="26"/>
              </w:rPr>
              <w:t>ecrease of Documentary Credit Amount)</w:t>
            </w:r>
          </w:p>
        </w:tc>
      </w:tr>
      <w:tr w:rsidR="00E732F2" w:rsidTr="00474E38">
        <w:tc>
          <w:tcPr>
            <w:tcW w:w="560" w:type="dxa"/>
          </w:tcPr>
          <w:p w:rsidR="00E732F2"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O</w:t>
            </w:r>
          </w:p>
        </w:tc>
        <w:tc>
          <w:tcPr>
            <w:tcW w:w="621" w:type="dxa"/>
          </w:tcPr>
          <w:p w:rsidR="00E732F2"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34B</w:t>
            </w:r>
          </w:p>
        </w:tc>
        <w:tc>
          <w:tcPr>
            <w:tcW w:w="7036" w:type="dxa"/>
          </w:tcPr>
          <w:p w:rsidR="00C93EE3" w:rsidRPr="00E732F2" w:rsidRDefault="00E732F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修改後新信用狀金額</w:t>
            </w:r>
          </w:p>
        </w:tc>
      </w:tr>
      <w:tr w:rsidR="00E732F2" w:rsidTr="00474E38">
        <w:tc>
          <w:tcPr>
            <w:tcW w:w="560" w:type="dxa"/>
          </w:tcPr>
          <w:p w:rsidR="00E732F2" w:rsidRDefault="00C93EE3"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E732F2" w:rsidRDefault="00C93EE3"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r>
              <w:rPr>
                <w:rFonts w:asciiTheme="minorHAnsi" w:eastAsiaTheme="minorEastAsia" w:cstheme="minorBidi"/>
                <w:color w:val="auto"/>
                <w:kern w:val="2"/>
                <w:sz w:val="26"/>
                <w:szCs w:val="26"/>
              </w:rPr>
              <w:t>4</w:t>
            </w:r>
          </w:p>
        </w:tc>
        <w:tc>
          <w:tcPr>
            <w:tcW w:w="7036" w:type="dxa"/>
          </w:tcPr>
          <w:p w:rsidR="00E732F2" w:rsidRPr="00E732F2" w:rsidRDefault="00C93EE3"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Sh</w:t>
            </w:r>
            <w:r>
              <w:rPr>
                <w:rFonts w:asciiTheme="minorHAnsi" w:eastAsiaTheme="minorEastAsia" w:cstheme="minorBidi"/>
                <w:color w:val="auto"/>
                <w:kern w:val="2"/>
                <w:sz w:val="26"/>
                <w:szCs w:val="26"/>
              </w:rPr>
              <w:t xml:space="preserve">ipment/Dispatch/Taking in charge from/at… for transportation to… </w:t>
            </w:r>
            <w:r>
              <w:rPr>
                <w:rFonts w:asciiTheme="minorHAnsi" w:eastAsiaTheme="minorEastAsia" w:cstheme="minorBidi" w:hint="eastAsia"/>
                <w:color w:val="auto"/>
                <w:kern w:val="2"/>
                <w:sz w:val="26"/>
                <w:szCs w:val="26"/>
              </w:rPr>
              <w:t>由</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裝運至</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裝運日期</w:t>
            </w:r>
          </w:p>
        </w:tc>
      </w:tr>
      <w:tr w:rsidR="00C93EE3" w:rsidTr="00474E38">
        <w:tc>
          <w:tcPr>
            <w:tcW w:w="560" w:type="dxa"/>
          </w:tcPr>
          <w:p w:rsidR="00C93EE3" w:rsidRDefault="00C93EE3"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C93EE3" w:rsidRDefault="00C93EE3"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w:t>
            </w:r>
            <w:r>
              <w:rPr>
                <w:rFonts w:asciiTheme="minorHAnsi" w:eastAsiaTheme="minorEastAsia" w:cstheme="minorBidi"/>
                <w:color w:val="auto"/>
                <w:kern w:val="2"/>
                <w:sz w:val="26"/>
                <w:szCs w:val="26"/>
              </w:rPr>
              <w:t>2</w:t>
            </w:r>
          </w:p>
        </w:tc>
        <w:tc>
          <w:tcPr>
            <w:tcW w:w="7036" w:type="dxa"/>
          </w:tcPr>
          <w:p w:rsidR="00C93EE3" w:rsidRPr="00C93EE3" w:rsidRDefault="00C93EE3"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銀行間備註</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ank to Bank Information)</w:t>
            </w:r>
          </w:p>
        </w:tc>
      </w:tr>
      <w:tr w:rsidR="005A2DC2" w:rsidTr="00474E38">
        <w:tc>
          <w:tcPr>
            <w:tcW w:w="8217" w:type="dxa"/>
            <w:gridSpan w:val="3"/>
          </w:tcPr>
          <w:p w:rsidR="005A2DC2" w:rsidRPr="00E732F2" w:rsidRDefault="005A2DC2"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=Mandatory(</w:t>
            </w:r>
            <w:proofErr w:type="gramStart"/>
            <w:r>
              <w:rPr>
                <w:rFonts w:asciiTheme="minorHAnsi" w:eastAsiaTheme="minorEastAsia" w:cstheme="minorBidi" w:hint="eastAsia"/>
                <w:color w:val="auto"/>
                <w:kern w:val="2"/>
                <w:sz w:val="26"/>
                <w:szCs w:val="26"/>
              </w:rPr>
              <w:t>必填</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O=O</w:t>
            </w:r>
            <w:r>
              <w:rPr>
                <w:rFonts w:asciiTheme="minorHAnsi" w:eastAsiaTheme="minorEastAsia" w:cstheme="minorBidi"/>
                <w:color w:val="auto"/>
                <w:kern w:val="2"/>
                <w:sz w:val="26"/>
                <w:szCs w:val="26"/>
              </w:rPr>
              <w:t>ptional(</w:t>
            </w:r>
            <w:r>
              <w:rPr>
                <w:rFonts w:asciiTheme="minorHAnsi" w:eastAsiaTheme="minorEastAsia" w:cstheme="minorBidi" w:hint="eastAsia"/>
                <w:color w:val="auto"/>
                <w:kern w:val="2"/>
                <w:sz w:val="26"/>
                <w:szCs w:val="26"/>
              </w:rPr>
              <w:t>選填</w:t>
            </w:r>
            <w:r>
              <w:rPr>
                <w:rFonts w:asciiTheme="minorHAnsi" w:eastAsiaTheme="minorEastAsia" w:cstheme="minorBidi" w:hint="eastAsia"/>
                <w:color w:val="auto"/>
                <w:kern w:val="2"/>
                <w:sz w:val="26"/>
                <w:szCs w:val="26"/>
              </w:rPr>
              <w:t>)</w:t>
            </w:r>
          </w:p>
        </w:tc>
      </w:tr>
    </w:tbl>
    <w:p w:rsidR="00CF1193" w:rsidRDefault="00CF1193" w:rsidP="00CF1193">
      <w:pPr>
        <w:pStyle w:val="Default"/>
        <w:spacing w:line="36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707</w:t>
      </w:r>
      <w:proofErr w:type="gramStart"/>
      <w:r>
        <w:rPr>
          <w:rFonts w:asciiTheme="minorHAnsi" w:eastAsiaTheme="minorEastAsia" w:cstheme="minorBidi" w:hint="eastAsia"/>
          <w:color w:val="auto"/>
          <w:kern w:val="2"/>
          <w:sz w:val="26"/>
          <w:szCs w:val="26"/>
        </w:rPr>
        <w:t>跟單信用</w:t>
      </w:r>
      <w:proofErr w:type="gramEnd"/>
      <w:r>
        <w:rPr>
          <w:rFonts w:asciiTheme="minorHAnsi" w:eastAsiaTheme="minorEastAsia" w:cstheme="minorBidi" w:hint="eastAsia"/>
          <w:color w:val="auto"/>
          <w:kern w:val="2"/>
          <w:sz w:val="26"/>
          <w:szCs w:val="26"/>
        </w:rPr>
        <w:t>狀重要欄位：</w:t>
      </w:r>
    </w:p>
    <w:tbl>
      <w:tblPr>
        <w:tblStyle w:val="a3"/>
        <w:tblW w:w="0" w:type="auto"/>
        <w:tblLook w:val="04A0" w:firstRow="1" w:lastRow="0" w:firstColumn="1" w:lastColumn="0" w:noHBand="0" w:noVBand="1"/>
      </w:tblPr>
      <w:tblGrid>
        <w:gridCol w:w="1099"/>
        <w:gridCol w:w="7207"/>
      </w:tblGrid>
      <w:tr w:rsidR="00474E38" w:rsidTr="00474E38">
        <w:trPr>
          <w:trHeight w:val="421"/>
        </w:trPr>
        <w:tc>
          <w:tcPr>
            <w:tcW w:w="846" w:type="dxa"/>
          </w:tcPr>
          <w:p w:rsidR="00474E38" w:rsidRPr="008627D1" w:rsidRDefault="00474E38" w:rsidP="00CF1193">
            <w:pPr>
              <w:pStyle w:val="Default"/>
              <w:spacing w:line="276" w:lineRule="auto"/>
              <w:jc w:val="center"/>
              <w:rPr>
                <w:rFonts w:asciiTheme="minorHAnsi" w:eastAsiaTheme="minorEastAsia" w:cstheme="minorBidi"/>
                <w:color w:val="auto"/>
                <w:kern w:val="2"/>
              </w:rPr>
            </w:pPr>
            <w:r w:rsidRPr="008627D1">
              <w:rPr>
                <w:rFonts w:asciiTheme="minorHAnsi" w:eastAsiaTheme="minorEastAsia" w:cstheme="minorBidi" w:hint="eastAsia"/>
                <w:color w:val="auto"/>
                <w:kern w:val="2"/>
              </w:rPr>
              <w:t>欄位</w:t>
            </w:r>
          </w:p>
        </w:tc>
        <w:tc>
          <w:tcPr>
            <w:tcW w:w="7371" w:type="dxa"/>
          </w:tcPr>
          <w:p w:rsidR="00474E38" w:rsidRPr="008627D1" w:rsidRDefault="00474E38" w:rsidP="00CF1193">
            <w:pPr>
              <w:pStyle w:val="Default"/>
              <w:spacing w:line="276" w:lineRule="auto"/>
              <w:jc w:val="center"/>
              <w:rPr>
                <w:rFonts w:asciiTheme="minorHAnsi" w:eastAsiaTheme="minorEastAsia" w:cstheme="minorBidi"/>
                <w:color w:val="auto"/>
                <w:kern w:val="2"/>
              </w:rPr>
            </w:pPr>
            <w:proofErr w:type="gramStart"/>
            <w:r w:rsidRPr="008627D1">
              <w:rPr>
                <w:rFonts w:asciiTheme="minorHAnsi" w:eastAsiaTheme="minorEastAsia" w:cstheme="minorBidi" w:hint="eastAsia"/>
                <w:color w:val="auto"/>
                <w:kern w:val="2"/>
              </w:rPr>
              <w:t>摘述</w:t>
            </w:r>
            <w:proofErr w:type="gramEnd"/>
          </w:p>
        </w:tc>
      </w:tr>
      <w:tr w:rsidR="00474E38" w:rsidTr="00474E38">
        <w:tc>
          <w:tcPr>
            <w:tcW w:w="846"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21</w:t>
            </w:r>
          </w:p>
        </w:tc>
        <w:tc>
          <w:tcPr>
            <w:tcW w:w="7371"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若編號未知，應表明</w:t>
            </w:r>
            <w:proofErr w:type="gramStart"/>
            <w:r>
              <w:rPr>
                <w:rFonts w:asciiTheme="minorHAnsi" w:eastAsiaTheme="minorEastAsia" w:cstheme="minorBidi" w:hint="eastAsia"/>
                <w:color w:val="auto"/>
                <w:kern w:val="2"/>
                <w:sz w:val="26"/>
                <w:szCs w:val="26"/>
              </w:rPr>
              <w:t>＂</w:t>
            </w:r>
            <w:proofErr w:type="gramEnd"/>
            <w:r>
              <w:rPr>
                <w:rFonts w:asciiTheme="minorHAnsi" w:eastAsiaTheme="minorEastAsia" w:cstheme="minorBidi" w:hint="eastAsia"/>
                <w:color w:val="auto"/>
                <w:kern w:val="2"/>
                <w:sz w:val="26"/>
                <w:szCs w:val="26"/>
              </w:rPr>
              <w:t>UNKNOW</w:t>
            </w:r>
            <w:r>
              <w:rPr>
                <w:rFonts w:asciiTheme="minorHAnsi" w:eastAsiaTheme="minorEastAsia" w:cstheme="minorBidi" w:hint="eastAsia"/>
                <w:color w:val="auto"/>
                <w:kern w:val="2"/>
                <w:sz w:val="26"/>
                <w:szCs w:val="26"/>
              </w:rPr>
              <w:t>＂字樣，不得留空</w:t>
            </w:r>
          </w:p>
        </w:tc>
      </w:tr>
      <w:tr w:rsidR="00474E38" w:rsidTr="00474E38">
        <w:tc>
          <w:tcPr>
            <w:tcW w:w="846"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23</w:t>
            </w:r>
          </w:p>
        </w:tc>
        <w:tc>
          <w:tcPr>
            <w:tcW w:w="7371"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若</w:t>
            </w:r>
            <w:r>
              <w:rPr>
                <w:rFonts w:asciiTheme="minorHAnsi" w:eastAsiaTheme="minorEastAsia" w:cstheme="minorBidi" w:hint="eastAsia"/>
                <w:color w:val="auto"/>
                <w:kern w:val="2"/>
                <w:sz w:val="26"/>
                <w:szCs w:val="26"/>
              </w:rPr>
              <w:t>707</w:t>
            </w:r>
            <w:r>
              <w:rPr>
                <w:rFonts w:asciiTheme="minorHAnsi" w:eastAsiaTheme="minorEastAsia" w:cstheme="minorBidi" w:hint="eastAsia"/>
                <w:color w:val="auto"/>
                <w:kern w:val="2"/>
                <w:sz w:val="26"/>
                <w:szCs w:val="26"/>
              </w:rPr>
              <w:t>由</w:t>
            </w:r>
            <w:r>
              <w:rPr>
                <w:rFonts w:asciiTheme="minorHAnsi" w:eastAsiaTheme="minorEastAsia" w:cstheme="minorBidi" w:hint="eastAsia"/>
                <w:color w:val="auto"/>
                <w:kern w:val="2"/>
                <w:sz w:val="26"/>
                <w:szCs w:val="26"/>
              </w:rPr>
              <w:t>L/C</w:t>
            </w:r>
            <w:r>
              <w:rPr>
                <w:rFonts w:asciiTheme="minorHAnsi" w:eastAsiaTheme="minorEastAsia" w:cstheme="minorBidi" w:hint="eastAsia"/>
                <w:color w:val="auto"/>
                <w:kern w:val="2"/>
                <w:sz w:val="26"/>
                <w:szCs w:val="26"/>
              </w:rPr>
              <w:t>開狀銀行外的銀行拍發時，需</w:t>
            </w:r>
            <w:proofErr w:type="gramStart"/>
            <w:r>
              <w:rPr>
                <w:rFonts w:asciiTheme="minorHAnsi" w:eastAsiaTheme="minorEastAsia" w:cstheme="minorBidi" w:hint="eastAsia"/>
                <w:color w:val="auto"/>
                <w:kern w:val="2"/>
                <w:sz w:val="26"/>
                <w:szCs w:val="26"/>
              </w:rPr>
              <w:t>填列此欄</w:t>
            </w:r>
            <w:proofErr w:type="gramEnd"/>
          </w:p>
        </w:tc>
      </w:tr>
      <w:tr w:rsidR="00474E38" w:rsidTr="00474E38">
        <w:tc>
          <w:tcPr>
            <w:tcW w:w="846"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31C</w:t>
            </w:r>
          </w:p>
        </w:tc>
        <w:tc>
          <w:tcPr>
            <w:tcW w:w="7371"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L</w:t>
            </w:r>
            <w:r>
              <w:rPr>
                <w:rFonts w:asciiTheme="minorHAnsi" w:eastAsiaTheme="minorEastAsia" w:cstheme="minorBidi"/>
                <w:color w:val="auto"/>
                <w:kern w:val="2"/>
                <w:sz w:val="26"/>
                <w:szCs w:val="26"/>
              </w:rPr>
              <w:t>/C</w:t>
            </w:r>
            <w:r>
              <w:rPr>
                <w:rFonts w:asciiTheme="minorHAnsi" w:eastAsiaTheme="minorEastAsia" w:cstheme="minorBidi" w:hint="eastAsia"/>
                <w:color w:val="auto"/>
                <w:kern w:val="2"/>
                <w:sz w:val="26"/>
                <w:szCs w:val="26"/>
              </w:rPr>
              <w:t>原本開狀日期，若在</w:t>
            </w:r>
            <w:r>
              <w:rPr>
                <w:rFonts w:asciiTheme="minorHAnsi" w:eastAsiaTheme="minorEastAsia" w:cstheme="minorBidi" w:hint="eastAsia"/>
                <w:color w:val="auto"/>
                <w:kern w:val="2"/>
                <w:sz w:val="26"/>
                <w:szCs w:val="26"/>
              </w:rPr>
              <w:t>MT</w:t>
            </w:r>
            <w:proofErr w:type="gramStart"/>
            <w:r>
              <w:rPr>
                <w:rFonts w:asciiTheme="minorHAnsi" w:eastAsiaTheme="minorEastAsia" w:cstheme="minorBidi" w:hint="eastAsia"/>
                <w:color w:val="auto"/>
                <w:kern w:val="2"/>
                <w:sz w:val="26"/>
                <w:szCs w:val="26"/>
              </w:rPr>
              <w:t>700</w:t>
            </w:r>
            <w:r>
              <w:rPr>
                <w:rFonts w:asciiTheme="minorHAnsi" w:eastAsiaTheme="minorEastAsia" w:cstheme="minorBidi" w:hint="eastAsia"/>
                <w:color w:val="auto"/>
                <w:kern w:val="2"/>
                <w:sz w:val="26"/>
                <w:szCs w:val="26"/>
              </w:rPr>
              <w:t>本欄無</w:t>
            </w:r>
            <w:proofErr w:type="gramEnd"/>
            <w:r>
              <w:rPr>
                <w:rFonts w:asciiTheme="minorHAnsi" w:eastAsiaTheme="minorEastAsia" w:cstheme="minorBidi" w:hint="eastAsia"/>
                <w:color w:val="auto"/>
                <w:kern w:val="2"/>
                <w:sz w:val="26"/>
                <w:szCs w:val="26"/>
              </w:rPr>
              <w:t>記載時，表示開狀日期為</w:t>
            </w:r>
            <w:r>
              <w:rPr>
                <w:rFonts w:asciiTheme="minorHAnsi" w:eastAsiaTheme="minorEastAsia" w:cstheme="minorBidi" w:hint="eastAsia"/>
                <w:color w:val="auto"/>
                <w:kern w:val="2"/>
                <w:sz w:val="26"/>
                <w:szCs w:val="26"/>
              </w:rPr>
              <w:t>MT700</w:t>
            </w:r>
            <w:r>
              <w:rPr>
                <w:rFonts w:asciiTheme="minorHAnsi" w:eastAsiaTheme="minorEastAsia" w:cstheme="minorBidi" w:hint="eastAsia"/>
                <w:color w:val="auto"/>
                <w:kern w:val="2"/>
                <w:sz w:val="26"/>
                <w:szCs w:val="26"/>
              </w:rPr>
              <w:t>的拍發日期</w:t>
            </w:r>
          </w:p>
        </w:tc>
      </w:tr>
      <w:tr w:rsidR="00474E38" w:rsidTr="00474E38">
        <w:tc>
          <w:tcPr>
            <w:tcW w:w="846"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30</w:t>
            </w:r>
          </w:p>
        </w:tc>
        <w:tc>
          <w:tcPr>
            <w:tcW w:w="7371" w:type="dxa"/>
          </w:tcPr>
          <w:p w:rsidR="00474E38" w:rsidRDefault="00474E38" w:rsidP="00CF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開狀銀行認為</w:t>
            </w:r>
            <w:r>
              <w:rPr>
                <w:rFonts w:asciiTheme="minorHAnsi" w:eastAsiaTheme="minorEastAsia" w:cstheme="minorBidi" w:hint="eastAsia"/>
                <w:color w:val="auto"/>
                <w:kern w:val="2"/>
                <w:sz w:val="26"/>
                <w:szCs w:val="26"/>
              </w:rPr>
              <w:t>L</w:t>
            </w:r>
            <w:r>
              <w:rPr>
                <w:rFonts w:asciiTheme="minorHAnsi" w:eastAsiaTheme="minorEastAsia" w:cstheme="minorBidi"/>
                <w:color w:val="auto"/>
                <w:kern w:val="2"/>
                <w:sz w:val="26"/>
                <w:szCs w:val="26"/>
              </w:rPr>
              <w:t>/C</w:t>
            </w:r>
            <w:r>
              <w:rPr>
                <w:rFonts w:asciiTheme="minorHAnsi" w:eastAsiaTheme="minorEastAsia" w:cstheme="minorBidi" w:hint="eastAsia"/>
                <w:color w:val="auto"/>
                <w:kern w:val="2"/>
                <w:sz w:val="26"/>
                <w:szCs w:val="26"/>
              </w:rPr>
              <w:t>被修改的日期，若</w:t>
            </w:r>
            <w:proofErr w:type="gramStart"/>
            <w:r>
              <w:rPr>
                <w:rFonts w:asciiTheme="minorHAnsi" w:eastAsiaTheme="minorEastAsia" w:cstheme="minorBidi" w:hint="eastAsia"/>
                <w:color w:val="auto"/>
                <w:kern w:val="2"/>
                <w:sz w:val="26"/>
                <w:szCs w:val="26"/>
              </w:rPr>
              <w:t>本欄無記載</w:t>
            </w:r>
            <w:proofErr w:type="gramEnd"/>
            <w:r>
              <w:rPr>
                <w:rFonts w:asciiTheme="minorHAnsi" w:eastAsiaTheme="minorEastAsia" w:cstheme="minorBidi" w:hint="eastAsia"/>
                <w:color w:val="auto"/>
                <w:kern w:val="2"/>
                <w:sz w:val="26"/>
                <w:szCs w:val="26"/>
              </w:rPr>
              <w:t>時，表示修改日期為</w:t>
            </w:r>
            <w:r>
              <w:rPr>
                <w:rFonts w:asciiTheme="minorHAnsi" w:eastAsiaTheme="minorEastAsia" w:cstheme="minorBidi" w:hint="eastAsia"/>
                <w:color w:val="auto"/>
                <w:kern w:val="2"/>
                <w:sz w:val="26"/>
                <w:szCs w:val="26"/>
              </w:rPr>
              <w:t>MT707</w:t>
            </w:r>
            <w:r>
              <w:rPr>
                <w:rFonts w:asciiTheme="minorHAnsi" w:eastAsiaTheme="minorEastAsia" w:cstheme="minorBidi" w:hint="eastAsia"/>
                <w:color w:val="auto"/>
                <w:kern w:val="2"/>
                <w:sz w:val="26"/>
                <w:szCs w:val="26"/>
              </w:rPr>
              <w:t>的拍發日期</w:t>
            </w:r>
          </w:p>
        </w:tc>
      </w:tr>
      <w:tr w:rsidR="00474E38" w:rsidTr="009D7481">
        <w:tc>
          <w:tcPr>
            <w:tcW w:w="8217" w:type="dxa"/>
            <w:gridSpan w:val="2"/>
          </w:tcPr>
          <w:p w:rsidR="00474E38" w:rsidRPr="00412D60" w:rsidRDefault="00412D60" w:rsidP="00CF1193">
            <w:pPr>
              <w:pStyle w:val="Default"/>
              <w:spacing w:line="276" w:lineRule="auto"/>
              <w:rPr>
                <w:rFonts w:hAnsi="標楷體" w:cstheme="minorBidi"/>
                <w:color w:val="auto"/>
                <w:kern w:val="2"/>
                <w:sz w:val="26"/>
                <w:szCs w:val="26"/>
              </w:rPr>
            </w:pPr>
            <w:proofErr w:type="gramStart"/>
            <w:r w:rsidRPr="00412D60">
              <w:rPr>
                <w:rFonts w:hAnsi="標楷體" w:cstheme="minorBidi" w:hint="eastAsia"/>
                <w:color w:val="auto"/>
                <w:kern w:val="2"/>
                <w:sz w:val="26"/>
                <w:szCs w:val="26"/>
              </w:rPr>
              <w:t>註</w:t>
            </w:r>
            <w:proofErr w:type="gramEnd"/>
            <w:r w:rsidRPr="00412D60">
              <w:rPr>
                <w:rFonts w:hAnsi="標楷體" w:cstheme="minorBidi" w:hint="eastAsia"/>
                <w:color w:val="auto"/>
                <w:kern w:val="2"/>
                <w:sz w:val="26"/>
                <w:szCs w:val="26"/>
              </w:rPr>
              <w:t>：1.取消信用狀也視為信用狀之修改，需拍發MT707電文</w:t>
            </w:r>
          </w:p>
          <w:p w:rsidR="00412D60" w:rsidRPr="00412D60" w:rsidRDefault="00412D60" w:rsidP="00CF1193">
            <w:pPr>
              <w:pStyle w:val="Default"/>
              <w:spacing w:line="276" w:lineRule="auto"/>
              <w:rPr>
                <w:rFonts w:hAnsi="標楷體" w:cstheme="minorBidi"/>
                <w:color w:val="auto"/>
                <w:kern w:val="2"/>
                <w:sz w:val="26"/>
                <w:szCs w:val="26"/>
              </w:rPr>
            </w:pPr>
            <w:r w:rsidRPr="00412D60">
              <w:rPr>
                <w:rFonts w:hAnsi="標楷體" w:cstheme="minorBidi" w:hint="eastAsia"/>
                <w:color w:val="auto"/>
                <w:kern w:val="2"/>
                <w:sz w:val="26"/>
                <w:szCs w:val="26"/>
              </w:rPr>
              <w:t xml:space="preserve">    2.若開狀銀行對所開發之MT707</w:t>
            </w:r>
            <w:proofErr w:type="gramStart"/>
            <w:r w:rsidRPr="00412D60">
              <w:rPr>
                <w:rFonts w:hAnsi="標楷體" w:cstheme="minorBidi" w:hint="eastAsia"/>
                <w:color w:val="auto"/>
                <w:kern w:val="2"/>
                <w:sz w:val="26"/>
                <w:szCs w:val="26"/>
              </w:rPr>
              <w:t>不</w:t>
            </w:r>
            <w:proofErr w:type="gramEnd"/>
            <w:r w:rsidRPr="00412D60">
              <w:rPr>
                <w:rFonts w:hAnsi="標楷體" w:cstheme="minorBidi" w:hint="eastAsia"/>
                <w:color w:val="auto"/>
                <w:kern w:val="2"/>
                <w:sz w:val="26"/>
                <w:szCs w:val="26"/>
              </w:rPr>
              <w:t>視為可憑使用之信用狀修改書，則79欄位必須註明</w:t>
            </w:r>
            <w:r w:rsidRPr="00412D60">
              <w:rPr>
                <w:rFonts w:hAnsi="標楷體" w:cstheme="minorBidi"/>
                <w:color w:val="auto"/>
                <w:kern w:val="2"/>
                <w:sz w:val="26"/>
                <w:szCs w:val="26"/>
              </w:rPr>
              <w:t>”</w:t>
            </w:r>
            <w:r w:rsidRPr="00412D60">
              <w:rPr>
                <w:rFonts w:hAnsi="標楷體" w:cstheme="minorBidi" w:hint="eastAsia"/>
                <w:color w:val="auto"/>
                <w:kern w:val="2"/>
                <w:sz w:val="26"/>
                <w:szCs w:val="26"/>
              </w:rPr>
              <w:t>DETAILS TO FOLLOW</w:t>
            </w:r>
            <w:r w:rsidRPr="00412D60">
              <w:rPr>
                <w:rFonts w:hAnsi="標楷體" w:cstheme="minorBidi"/>
                <w:color w:val="auto"/>
                <w:kern w:val="2"/>
                <w:sz w:val="26"/>
                <w:szCs w:val="26"/>
              </w:rPr>
              <w:t>”</w:t>
            </w:r>
            <w:r w:rsidRPr="00412D60">
              <w:rPr>
                <w:rFonts w:hAnsi="標楷體" w:cstheme="minorBidi" w:hint="eastAsia"/>
                <w:color w:val="auto"/>
                <w:kern w:val="2"/>
                <w:sz w:val="26"/>
                <w:szCs w:val="26"/>
              </w:rPr>
              <w:t>，否則MT707即視為可憑使用之修改書，若經受益人同意接受，即構成信用狀之一部份。修改內容超過79欄位長度，則應加發另一通MT707電文，不應將修改</w:t>
            </w:r>
            <w:proofErr w:type="gramStart"/>
            <w:r w:rsidRPr="00412D60">
              <w:rPr>
                <w:rFonts w:hAnsi="標楷體" w:cstheme="minorBidi" w:hint="eastAsia"/>
                <w:color w:val="auto"/>
                <w:kern w:val="2"/>
                <w:sz w:val="26"/>
                <w:szCs w:val="26"/>
              </w:rPr>
              <w:t>內容填至</w:t>
            </w:r>
            <w:proofErr w:type="gramEnd"/>
            <w:r w:rsidRPr="00412D60">
              <w:rPr>
                <w:rFonts w:hAnsi="標楷體" w:cstheme="minorBidi" w:hint="eastAsia"/>
                <w:color w:val="auto"/>
                <w:kern w:val="2"/>
                <w:sz w:val="26"/>
                <w:szCs w:val="26"/>
              </w:rPr>
              <w:t>72欄位</w:t>
            </w:r>
          </w:p>
        </w:tc>
      </w:tr>
    </w:tbl>
    <w:p w:rsidR="00E7693F" w:rsidRDefault="003B0F94" w:rsidP="003B0F94">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MT740(</w:t>
      </w:r>
      <w:r>
        <w:rPr>
          <w:rFonts w:asciiTheme="minorHAnsi" w:eastAsiaTheme="minorEastAsia" w:cstheme="minorBidi" w:hint="eastAsia"/>
          <w:color w:val="auto"/>
          <w:kern w:val="2"/>
          <w:sz w:val="26"/>
          <w:szCs w:val="26"/>
        </w:rPr>
        <w:t>授權償付</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p>
    <w:tbl>
      <w:tblPr>
        <w:tblStyle w:val="a3"/>
        <w:tblW w:w="8217" w:type="dxa"/>
        <w:tblLook w:val="04A0" w:firstRow="1" w:lastRow="0" w:firstColumn="1" w:lastColumn="0" w:noHBand="0" w:noVBand="1"/>
      </w:tblPr>
      <w:tblGrid>
        <w:gridCol w:w="919"/>
        <w:gridCol w:w="1168"/>
        <w:gridCol w:w="6130"/>
      </w:tblGrid>
      <w:tr w:rsidR="003B0F94" w:rsidTr="009D7481">
        <w:tc>
          <w:tcPr>
            <w:tcW w:w="8217" w:type="dxa"/>
            <w:gridSpan w:val="3"/>
          </w:tcPr>
          <w:p w:rsidR="003B0F94" w:rsidRDefault="003B0F9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740 AUTHORIZATION TO REIMBURSE</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740</w:t>
            </w:r>
            <w:r>
              <w:rPr>
                <w:rFonts w:asciiTheme="minorHAnsi" w:eastAsiaTheme="minorEastAsia" w:cstheme="minorBidi" w:hint="eastAsia"/>
                <w:color w:val="auto"/>
                <w:kern w:val="2"/>
                <w:sz w:val="26"/>
                <w:szCs w:val="26"/>
              </w:rPr>
              <w:t>授權償付</w:t>
            </w:r>
          </w:p>
        </w:tc>
      </w:tr>
      <w:tr w:rsidR="003B0F94" w:rsidTr="00445524">
        <w:tc>
          <w:tcPr>
            <w:tcW w:w="55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8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6971" w:type="dxa"/>
          </w:tcPr>
          <w:p w:rsidR="003B0F94" w:rsidRDefault="003B0F9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信用狀編號</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ocumentary Credit Number)</w:t>
            </w:r>
          </w:p>
        </w:tc>
      </w:tr>
      <w:tr w:rsidR="003B0F94" w:rsidTr="00445524">
        <w:tc>
          <w:tcPr>
            <w:tcW w:w="55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25</w:t>
            </w:r>
          </w:p>
        </w:tc>
        <w:tc>
          <w:tcPr>
            <w:tcW w:w="6971" w:type="dxa"/>
          </w:tcPr>
          <w:p w:rsidR="003B0F94" w:rsidRDefault="003B0F9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帳戶的認定</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ccount Identification)</w:t>
            </w:r>
          </w:p>
        </w:tc>
      </w:tr>
      <w:tr w:rsidR="003B0F94" w:rsidTr="00445524">
        <w:tc>
          <w:tcPr>
            <w:tcW w:w="55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r>
              <w:rPr>
                <w:rFonts w:asciiTheme="minorHAnsi" w:eastAsiaTheme="minorEastAsia" w:cstheme="minorBidi"/>
                <w:color w:val="auto"/>
                <w:kern w:val="2"/>
                <w:sz w:val="26"/>
                <w:szCs w:val="26"/>
              </w:rPr>
              <w:t>1D</w:t>
            </w:r>
          </w:p>
        </w:tc>
        <w:tc>
          <w:tcPr>
            <w:tcW w:w="6971" w:type="dxa"/>
          </w:tcPr>
          <w:p w:rsidR="003B0F94" w:rsidRDefault="003B0F9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到期日及地點</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Date and Place of Expiry)</w:t>
            </w:r>
          </w:p>
        </w:tc>
      </w:tr>
      <w:tr w:rsidR="003B0F94" w:rsidTr="00445524">
        <w:tc>
          <w:tcPr>
            <w:tcW w:w="55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8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32B</w:t>
            </w:r>
          </w:p>
        </w:tc>
        <w:tc>
          <w:tcPr>
            <w:tcW w:w="6971" w:type="dxa"/>
          </w:tcPr>
          <w:p w:rsidR="003B0F94" w:rsidRDefault="003B0F9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信用狀金額</w:t>
            </w:r>
            <w:r>
              <w:rPr>
                <w:rFonts w:asciiTheme="minorHAnsi" w:eastAsiaTheme="minorEastAsia" w:cstheme="minorBidi" w:hint="eastAsia"/>
                <w:color w:val="auto"/>
                <w:kern w:val="2"/>
                <w:sz w:val="26"/>
                <w:szCs w:val="26"/>
              </w:rPr>
              <w:t>(</w:t>
            </w:r>
            <w:r w:rsidR="00445524">
              <w:rPr>
                <w:rFonts w:asciiTheme="minorHAnsi" w:eastAsiaTheme="minorEastAsia" w:cstheme="minorBidi" w:hint="eastAsia"/>
                <w:color w:val="auto"/>
                <w:kern w:val="2"/>
                <w:sz w:val="26"/>
                <w:szCs w:val="26"/>
              </w:rPr>
              <w:t>C</w:t>
            </w:r>
            <w:r w:rsidR="00445524">
              <w:rPr>
                <w:rFonts w:asciiTheme="minorHAnsi" w:eastAsiaTheme="minorEastAsia" w:cstheme="minorBidi"/>
                <w:color w:val="auto"/>
                <w:kern w:val="2"/>
                <w:sz w:val="26"/>
                <w:szCs w:val="26"/>
              </w:rPr>
              <w:t>redit Amount</w:t>
            </w:r>
            <w:r>
              <w:rPr>
                <w:rFonts w:asciiTheme="minorHAnsi" w:eastAsiaTheme="minorEastAsia" w:cstheme="minorBidi" w:hint="eastAsia"/>
                <w:color w:val="auto"/>
                <w:kern w:val="2"/>
                <w:sz w:val="26"/>
                <w:szCs w:val="26"/>
              </w:rPr>
              <w:t>)</w:t>
            </w:r>
          </w:p>
        </w:tc>
      </w:tr>
      <w:tr w:rsidR="003B0F94" w:rsidTr="00445524">
        <w:tc>
          <w:tcPr>
            <w:tcW w:w="558" w:type="dxa"/>
          </w:tcPr>
          <w:p w:rsidR="003B0F94" w:rsidRDefault="00445524" w:rsidP="009D7481">
            <w:pPr>
              <w:pStyle w:val="Default"/>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M</w:t>
            </w:r>
          </w:p>
        </w:tc>
        <w:tc>
          <w:tcPr>
            <w:tcW w:w="688" w:type="dxa"/>
          </w:tcPr>
          <w:p w:rsidR="003B0F94" w:rsidRDefault="00445524" w:rsidP="009D7481">
            <w:pPr>
              <w:pStyle w:val="Default"/>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41m</w:t>
            </w:r>
          </w:p>
        </w:tc>
        <w:tc>
          <w:tcPr>
            <w:tcW w:w="6971" w:type="dxa"/>
          </w:tcPr>
          <w:p w:rsidR="003B0F94" w:rsidRDefault="0044552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押匯銀行，押匯方式</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vailable With…. , By……)</w:t>
            </w:r>
          </w:p>
        </w:tc>
      </w:tr>
      <w:tr w:rsidR="003B0F94" w:rsidTr="00445524">
        <w:tc>
          <w:tcPr>
            <w:tcW w:w="55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rsidR="003B0F94" w:rsidRDefault="0044552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r>
              <w:rPr>
                <w:rFonts w:asciiTheme="minorHAnsi" w:eastAsiaTheme="minorEastAsia" w:cstheme="minorBidi"/>
                <w:color w:val="auto"/>
                <w:kern w:val="2"/>
                <w:sz w:val="26"/>
                <w:szCs w:val="26"/>
              </w:rPr>
              <w:t>2</w:t>
            </w:r>
          </w:p>
        </w:tc>
        <w:tc>
          <w:tcPr>
            <w:tcW w:w="6971" w:type="dxa"/>
          </w:tcPr>
          <w:p w:rsidR="003B0F94" w:rsidRDefault="0044552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匯票期限，匯票付款人</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rafts at…. , Drawn on….)</w:t>
            </w:r>
          </w:p>
        </w:tc>
      </w:tr>
      <w:tr w:rsidR="003B0F94" w:rsidRPr="00E732F2" w:rsidTr="00445524">
        <w:tc>
          <w:tcPr>
            <w:tcW w:w="55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rsidR="003B0F94" w:rsidRDefault="0044552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w:t>
            </w:r>
            <w:r>
              <w:rPr>
                <w:rFonts w:asciiTheme="minorHAnsi" w:eastAsiaTheme="minorEastAsia" w:cstheme="minorBidi"/>
                <w:color w:val="auto"/>
                <w:kern w:val="2"/>
                <w:sz w:val="26"/>
                <w:szCs w:val="26"/>
              </w:rPr>
              <w:t>1A</w:t>
            </w:r>
          </w:p>
        </w:tc>
        <w:tc>
          <w:tcPr>
            <w:tcW w:w="6971" w:type="dxa"/>
          </w:tcPr>
          <w:p w:rsidR="003B0F94" w:rsidRPr="00E732F2" w:rsidRDefault="0044552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償付銀行的費用</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eimbursing Bank</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color w:val="auto"/>
                <w:kern w:val="2"/>
                <w:sz w:val="26"/>
                <w:szCs w:val="26"/>
              </w:rPr>
              <w:t>s Charges)</w:t>
            </w:r>
          </w:p>
        </w:tc>
      </w:tr>
      <w:tr w:rsidR="003B0F94" w:rsidRPr="00C93EE3" w:rsidTr="00445524">
        <w:tc>
          <w:tcPr>
            <w:tcW w:w="55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88" w:type="dxa"/>
          </w:tcPr>
          <w:p w:rsidR="003B0F94" w:rsidRDefault="003B0F9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w:t>
            </w:r>
            <w:r>
              <w:rPr>
                <w:rFonts w:asciiTheme="minorHAnsi" w:eastAsiaTheme="minorEastAsia" w:cstheme="minorBidi"/>
                <w:color w:val="auto"/>
                <w:kern w:val="2"/>
                <w:sz w:val="26"/>
                <w:szCs w:val="26"/>
              </w:rPr>
              <w:t>2</w:t>
            </w:r>
          </w:p>
        </w:tc>
        <w:tc>
          <w:tcPr>
            <w:tcW w:w="6971" w:type="dxa"/>
          </w:tcPr>
          <w:p w:rsidR="003B0F94" w:rsidRPr="00C93EE3" w:rsidRDefault="003B0F9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銀行間備註</w:t>
            </w:r>
            <w:r>
              <w:rPr>
                <w:rFonts w:asciiTheme="minorHAnsi" w:eastAsiaTheme="minorEastAsia" w:cstheme="minorBidi" w:hint="eastAsia"/>
                <w:color w:val="auto"/>
                <w:kern w:val="2"/>
                <w:sz w:val="26"/>
                <w:szCs w:val="26"/>
              </w:rPr>
              <w:t>(B</w:t>
            </w:r>
            <w:r>
              <w:rPr>
                <w:rFonts w:asciiTheme="minorHAnsi" w:eastAsiaTheme="minorEastAsia" w:cstheme="minorBidi"/>
                <w:color w:val="auto"/>
                <w:kern w:val="2"/>
                <w:sz w:val="26"/>
                <w:szCs w:val="26"/>
              </w:rPr>
              <w:t>ank to Bank Information)</w:t>
            </w:r>
          </w:p>
        </w:tc>
      </w:tr>
      <w:tr w:rsidR="003B0F94" w:rsidRPr="00E732F2" w:rsidTr="009D7481">
        <w:tc>
          <w:tcPr>
            <w:tcW w:w="8217" w:type="dxa"/>
            <w:gridSpan w:val="3"/>
          </w:tcPr>
          <w:p w:rsidR="003B0F94" w:rsidRPr="00E732F2" w:rsidRDefault="003B0F9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=Mandatory(</w:t>
            </w:r>
            <w:proofErr w:type="gramStart"/>
            <w:r>
              <w:rPr>
                <w:rFonts w:asciiTheme="minorHAnsi" w:eastAsiaTheme="minorEastAsia" w:cstheme="minorBidi" w:hint="eastAsia"/>
                <w:color w:val="auto"/>
                <w:kern w:val="2"/>
                <w:sz w:val="26"/>
                <w:szCs w:val="26"/>
              </w:rPr>
              <w:t>必填</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O=O</w:t>
            </w:r>
            <w:r>
              <w:rPr>
                <w:rFonts w:asciiTheme="minorHAnsi" w:eastAsiaTheme="minorEastAsia" w:cstheme="minorBidi"/>
                <w:color w:val="auto"/>
                <w:kern w:val="2"/>
                <w:sz w:val="26"/>
                <w:szCs w:val="26"/>
              </w:rPr>
              <w:t>ptional(</w:t>
            </w:r>
            <w:r>
              <w:rPr>
                <w:rFonts w:asciiTheme="minorHAnsi" w:eastAsiaTheme="minorEastAsia" w:cstheme="minorBidi" w:hint="eastAsia"/>
                <w:color w:val="auto"/>
                <w:kern w:val="2"/>
                <w:sz w:val="26"/>
                <w:szCs w:val="26"/>
              </w:rPr>
              <w:t>選填</w:t>
            </w:r>
            <w:r>
              <w:rPr>
                <w:rFonts w:asciiTheme="minorHAnsi" w:eastAsiaTheme="minorEastAsia" w:cstheme="minorBidi" w:hint="eastAsia"/>
                <w:color w:val="auto"/>
                <w:kern w:val="2"/>
                <w:sz w:val="26"/>
                <w:szCs w:val="26"/>
              </w:rPr>
              <w:t>)</w:t>
            </w:r>
          </w:p>
        </w:tc>
      </w:tr>
    </w:tbl>
    <w:p w:rsidR="00D92983" w:rsidRDefault="00D92983" w:rsidP="00D92983">
      <w:pPr>
        <w:pStyle w:val="Default"/>
        <w:spacing w:line="480" w:lineRule="auto"/>
        <w:rPr>
          <w:rFonts w:asciiTheme="minorHAnsi" w:eastAsiaTheme="minorEastAsia" w:cstheme="minorBidi"/>
          <w:color w:val="auto"/>
          <w:kern w:val="2"/>
          <w:sz w:val="26"/>
          <w:szCs w:val="26"/>
        </w:rPr>
      </w:pPr>
    </w:p>
    <w:p w:rsidR="003B0F94" w:rsidRDefault="00D92983" w:rsidP="00D92983">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MT740</w:t>
      </w:r>
      <w:r>
        <w:rPr>
          <w:rFonts w:asciiTheme="minorHAnsi" w:eastAsiaTheme="minorEastAsia" w:cstheme="minorBidi" w:hint="eastAsia"/>
          <w:color w:val="auto"/>
          <w:kern w:val="2"/>
          <w:sz w:val="26"/>
          <w:szCs w:val="26"/>
        </w:rPr>
        <w:t>授權償付重要欄位：</w:t>
      </w:r>
    </w:p>
    <w:tbl>
      <w:tblPr>
        <w:tblStyle w:val="a3"/>
        <w:tblW w:w="0" w:type="auto"/>
        <w:tblLook w:val="04A0" w:firstRow="1" w:lastRow="0" w:firstColumn="1" w:lastColumn="0" w:noHBand="0" w:noVBand="1"/>
      </w:tblPr>
      <w:tblGrid>
        <w:gridCol w:w="1110"/>
        <w:gridCol w:w="2236"/>
        <w:gridCol w:w="4960"/>
      </w:tblGrid>
      <w:tr w:rsidR="00D92983" w:rsidTr="00E002F7">
        <w:tc>
          <w:tcPr>
            <w:tcW w:w="988" w:type="dxa"/>
          </w:tcPr>
          <w:p w:rsidR="00D92983" w:rsidRDefault="00D92983"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欄位</w:t>
            </w:r>
          </w:p>
        </w:tc>
        <w:tc>
          <w:tcPr>
            <w:tcW w:w="2268" w:type="dxa"/>
          </w:tcPr>
          <w:p w:rsidR="00D92983" w:rsidRDefault="00D92983" w:rsidP="00D92983">
            <w:pPr>
              <w:pStyle w:val="Default"/>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摘述</w:t>
            </w:r>
            <w:proofErr w:type="gramEnd"/>
          </w:p>
        </w:tc>
        <w:tc>
          <w:tcPr>
            <w:tcW w:w="5040" w:type="dxa"/>
          </w:tcPr>
          <w:p w:rsidR="00D92983" w:rsidRDefault="00D92983"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說明</w:t>
            </w:r>
          </w:p>
        </w:tc>
      </w:tr>
      <w:tr w:rsidR="00D92983" w:rsidTr="00E002F7">
        <w:tc>
          <w:tcPr>
            <w:tcW w:w="98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25</w:t>
            </w:r>
          </w:p>
        </w:tc>
        <w:tc>
          <w:tcPr>
            <w:tcW w:w="226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帳戶確認</w:t>
            </w:r>
          </w:p>
        </w:tc>
        <w:tc>
          <w:tcPr>
            <w:tcW w:w="5040"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填寫將扣取補償款項的帳戶</w:t>
            </w:r>
          </w:p>
        </w:tc>
      </w:tr>
      <w:tr w:rsidR="00D92983" w:rsidTr="00E002F7">
        <w:tc>
          <w:tcPr>
            <w:tcW w:w="98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39A</w:t>
            </w:r>
          </w:p>
        </w:tc>
        <w:tc>
          <w:tcPr>
            <w:tcW w:w="226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金額增減百分比</w:t>
            </w:r>
          </w:p>
        </w:tc>
        <w:tc>
          <w:tcPr>
            <w:tcW w:w="5040"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本欄與</w:t>
            </w:r>
            <w:r>
              <w:rPr>
                <w:rFonts w:asciiTheme="minorHAnsi" w:eastAsiaTheme="minorEastAsia" w:cstheme="minorBidi" w:hint="eastAsia"/>
                <w:color w:val="auto"/>
                <w:kern w:val="2"/>
                <w:sz w:val="26"/>
                <w:szCs w:val="26"/>
              </w:rPr>
              <w:t>39B(</w:t>
            </w:r>
            <w:r>
              <w:rPr>
                <w:rFonts w:asciiTheme="minorHAnsi" w:eastAsiaTheme="minorEastAsia" w:cstheme="minorBidi" w:hint="eastAsia"/>
                <w:color w:val="auto"/>
                <w:kern w:val="2"/>
                <w:sz w:val="26"/>
                <w:szCs w:val="26"/>
              </w:rPr>
              <w:t>最大金額限制</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，只能填寫其中一欄，兩個欄位不能同時填寫</w:t>
            </w:r>
          </w:p>
        </w:tc>
      </w:tr>
      <w:tr w:rsidR="00D92983" w:rsidTr="00E002F7">
        <w:tc>
          <w:tcPr>
            <w:tcW w:w="98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40F</w:t>
            </w:r>
          </w:p>
        </w:tc>
        <w:tc>
          <w:tcPr>
            <w:tcW w:w="226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適用規則</w:t>
            </w:r>
          </w:p>
        </w:tc>
        <w:tc>
          <w:tcPr>
            <w:tcW w:w="5040"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必須使用</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hint="eastAsia"/>
                <w:color w:val="auto"/>
                <w:kern w:val="2"/>
                <w:sz w:val="26"/>
                <w:szCs w:val="26"/>
              </w:rPr>
              <w:t>URR LATEST VERSION</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適用國際商會銀行間補償統一規則</w:t>
            </w:r>
          </w:p>
        </w:tc>
      </w:tr>
      <w:tr w:rsidR="00D92983" w:rsidTr="00E002F7">
        <w:tc>
          <w:tcPr>
            <w:tcW w:w="98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42C</w:t>
            </w:r>
          </w:p>
        </w:tc>
        <w:tc>
          <w:tcPr>
            <w:tcW w:w="226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匯票期間</w:t>
            </w:r>
          </w:p>
        </w:tc>
        <w:tc>
          <w:tcPr>
            <w:tcW w:w="5040"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與</w:t>
            </w:r>
            <w:r>
              <w:rPr>
                <w:rFonts w:asciiTheme="minorHAnsi" w:eastAsiaTheme="minorEastAsia" w:cstheme="minorBidi" w:hint="eastAsia"/>
                <w:color w:val="auto"/>
                <w:kern w:val="2"/>
                <w:sz w:val="26"/>
                <w:szCs w:val="26"/>
              </w:rPr>
              <w:t>42a(</w:t>
            </w:r>
            <w:r>
              <w:rPr>
                <w:rFonts w:asciiTheme="minorHAnsi" w:eastAsiaTheme="minorEastAsia" w:cstheme="minorBidi" w:hint="eastAsia"/>
                <w:color w:val="auto"/>
                <w:kern w:val="2"/>
                <w:sz w:val="26"/>
                <w:szCs w:val="26"/>
              </w:rPr>
              <w:t>付款人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必須同時填寫</w:t>
            </w:r>
          </w:p>
        </w:tc>
      </w:tr>
      <w:tr w:rsidR="00D92983" w:rsidTr="00E002F7">
        <w:tc>
          <w:tcPr>
            <w:tcW w:w="98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58</w:t>
            </w:r>
            <w:r>
              <w:rPr>
                <w:rFonts w:asciiTheme="minorHAnsi" w:eastAsiaTheme="minorEastAsia" w:cstheme="minorBidi"/>
                <w:color w:val="auto"/>
                <w:kern w:val="2"/>
                <w:sz w:val="26"/>
                <w:szCs w:val="26"/>
              </w:rPr>
              <w:t>a</w:t>
            </w:r>
          </w:p>
        </w:tc>
        <w:tc>
          <w:tcPr>
            <w:tcW w:w="2268"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讓購行</w:t>
            </w:r>
          </w:p>
        </w:tc>
        <w:tc>
          <w:tcPr>
            <w:tcW w:w="5040" w:type="dxa"/>
          </w:tcPr>
          <w:p w:rsidR="00D92983" w:rsidRDefault="00E002F7"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與</w:t>
            </w:r>
            <w:r>
              <w:rPr>
                <w:rFonts w:asciiTheme="minorHAnsi" w:eastAsiaTheme="minorEastAsia" w:cstheme="minorBidi" w:hint="eastAsia"/>
                <w:color w:val="auto"/>
                <w:kern w:val="2"/>
                <w:sz w:val="26"/>
                <w:szCs w:val="26"/>
              </w:rPr>
              <w:t>59(</w:t>
            </w:r>
            <w:r>
              <w:rPr>
                <w:rFonts w:asciiTheme="minorHAnsi" w:eastAsiaTheme="minorEastAsia" w:cstheme="minorBidi" w:hint="eastAsia"/>
                <w:color w:val="auto"/>
                <w:kern w:val="2"/>
                <w:sz w:val="26"/>
                <w:szCs w:val="26"/>
              </w:rPr>
              <w:t>受益人</w:t>
            </w:r>
            <w:r>
              <w:rPr>
                <w:rFonts w:asciiTheme="minorHAnsi" w:eastAsiaTheme="minorEastAsia" w:cstheme="minorBidi" w:hint="eastAsia"/>
                <w:color w:val="auto"/>
                <w:kern w:val="2"/>
                <w:sz w:val="26"/>
                <w:szCs w:val="26"/>
              </w:rPr>
              <w:t>)</w:t>
            </w:r>
            <w:proofErr w:type="gramStart"/>
            <w:r>
              <w:rPr>
                <w:rFonts w:asciiTheme="minorHAnsi" w:eastAsiaTheme="minorEastAsia" w:cstheme="minorBidi" w:hint="eastAsia"/>
                <w:color w:val="auto"/>
                <w:kern w:val="2"/>
                <w:sz w:val="26"/>
                <w:szCs w:val="26"/>
              </w:rPr>
              <w:t>兩欄只能</w:t>
            </w:r>
            <w:proofErr w:type="gramEnd"/>
            <w:r>
              <w:rPr>
                <w:rFonts w:asciiTheme="minorHAnsi" w:eastAsiaTheme="minorEastAsia" w:cstheme="minorBidi" w:hint="eastAsia"/>
                <w:color w:val="auto"/>
                <w:kern w:val="2"/>
                <w:sz w:val="26"/>
                <w:szCs w:val="26"/>
              </w:rPr>
              <w:t>填其中一欄，不能同時填寫</w:t>
            </w:r>
          </w:p>
        </w:tc>
      </w:tr>
      <w:tr w:rsidR="00D92983" w:rsidTr="00E002F7">
        <w:tc>
          <w:tcPr>
            <w:tcW w:w="988" w:type="dxa"/>
          </w:tcPr>
          <w:p w:rsidR="00D92983" w:rsidRDefault="009575E4"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71A</w:t>
            </w:r>
          </w:p>
        </w:tc>
        <w:tc>
          <w:tcPr>
            <w:tcW w:w="2268" w:type="dxa"/>
          </w:tcPr>
          <w:p w:rsidR="00D92983" w:rsidRDefault="009575E4"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補償銀行費用</w:t>
            </w:r>
          </w:p>
        </w:tc>
        <w:tc>
          <w:tcPr>
            <w:tcW w:w="5040" w:type="dxa"/>
          </w:tcPr>
          <w:p w:rsidR="00D92983" w:rsidRDefault="009575E4"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CLM:</w:t>
            </w:r>
            <w:r>
              <w:rPr>
                <w:rFonts w:asciiTheme="minorHAnsi" w:eastAsiaTheme="minorEastAsia" w:cstheme="minorBidi" w:hint="eastAsia"/>
                <w:color w:val="auto"/>
                <w:kern w:val="2"/>
                <w:sz w:val="26"/>
                <w:szCs w:val="26"/>
              </w:rPr>
              <w:t>補償費用由求償銀行負擔</w:t>
            </w:r>
          </w:p>
          <w:p w:rsidR="009575E4" w:rsidRDefault="009575E4"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OUR:</w:t>
            </w:r>
            <w:r>
              <w:rPr>
                <w:rFonts w:asciiTheme="minorHAnsi" w:eastAsiaTheme="minorEastAsia" w:cstheme="minorBidi" w:hint="eastAsia"/>
                <w:color w:val="auto"/>
                <w:kern w:val="2"/>
                <w:sz w:val="26"/>
                <w:szCs w:val="26"/>
              </w:rPr>
              <w:t>補償費用由開狀銀行負擔</w:t>
            </w:r>
          </w:p>
          <w:p w:rsidR="009575E4" w:rsidRDefault="009575E4" w:rsidP="00D92983">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空白未填表由開狀銀行負擔費用</w:t>
            </w:r>
          </w:p>
        </w:tc>
      </w:tr>
    </w:tbl>
    <w:p w:rsidR="00D92983" w:rsidRDefault="009575E4" w:rsidP="009575E4">
      <w:pPr>
        <w:pStyle w:val="Default"/>
        <w:spacing w:line="480"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MT747(</w:t>
      </w:r>
      <w:r>
        <w:rPr>
          <w:rFonts w:asciiTheme="minorHAnsi" w:eastAsiaTheme="minorEastAsia" w:cstheme="minorBidi" w:hint="eastAsia"/>
          <w:color w:val="auto"/>
          <w:kern w:val="2"/>
          <w:sz w:val="26"/>
          <w:szCs w:val="26"/>
        </w:rPr>
        <w:t>授權償付的修改</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p>
    <w:tbl>
      <w:tblPr>
        <w:tblStyle w:val="a3"/>
        <w:tblW w:w="8500" w:type="dxa"/>
        <w:tblLook w:val="04A0" w:firstRow="1" w:lastRow="0" w:firstColumn="1" w:lastColumn="0" w:noHBand="0" w:noVBand="1"/>
      </w:tblPr>
      <w:tblGrid>
        <w:gridCol w:w="919"/>
        <w:gridCol w:w="1101"/>
        <w:gridCol w:w="6480"/>
      </w:tblGrid>
      <w:tr w:rsidR="009575E4" w:rsidTr="0024604E">
        <w:tc>
          <w:tcPr>
            <w:tcW w:w="8500" w:type="dxa"/>
            <w:gridSpan w:val="3"/>
          </w:tcPr>
          <w:p w:rsidR="009575E4" w:rsidRDefault="009575E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7</w:t>
            </w:r>
            <w:r w:rsidR="00CB41EE">
              <w:rPr>
                <w:rFonts w:asciiTheme="minorHAnsi" w:eastAsiaTheme="minorEastAsia" w:cstheme="minorBidi" w:hint="eastAsia"/>
                <w:color w:val="auto"/>
                <w:kern w:val="2"/>
                <w:sz w:val="26"/>
                <w:szCs w:val="26"/>
              </w:rPr>
              <w:t>47</w:t>
            </w:r>
            <w:r>
              <w:rPr>
                <w:rFonts w:asciiTheme="minorHAnsi" w:eastAsiaTheme="minorEastAsia" w:cstheme="minorBidi" w:hint="eastAsia"/>
                <w:color w:val="auto"/>
                <w:kern w:val="2"/>
                <w:sz w:val="26"/>
                <w:szCs w:val="26"/>
              </w:rPr>
              <w:t xml:space="preserve"> AMENDMENT TO A</w:t>
            </w:r>
            <w:r w:rsidR="00CB41EE">
              <w:rPr>
                <w:rFonts w:asciiTheme="minorHAnsi" w:eastAsiaTheme="minorEastAsia" w:cstheme="minorBidi" w:hint="eastAsia"/>
                <w:color w:val="auto"/>
                <w:kern w:val="2"/>
                <w:sz w:val="26"/>
                <w:szCs w:val="26"/>
              </w:rPr>
              <w:t>N</w:t>
            </w:r>
            <w:r>
              <w:rPr>
                <w:rFonts w:asciiTheme="minorHAnsi" w:eastAsiaTheme="minorEastAsia" w:cstheme="minorBidi" w:hint="eastAsia"/>
                <w:color w:val="auto"/>
                <w:kern w:val="2"/>
                <w:sz w:val="26"/>
                <w:szCs w:val="26"/>
              </w:rPr>
              <w:t xml:space="preserve"> </w:t>
            </w:r>
            <w:r w:rsidR="00CB41EE">
              <w:rPr>
                <w:rFonts w:asciiTheme="minorHAnsi" w:eastAsiaTheme="minorEastAsia" w:cstheme="minorBidi" w:hint="eastAsia"/>
                <w:color w:val="auto"/>
                <w:kern w:val="2"/>
                <w:sz w:val="26"/>
                <w:szCs w:val="26"/>
              </w:rPr>
              <w:t>AUTHORIZATION TO REIMBUR</w:t>
            </w:r>
            <w:r w:rsidR="0024604E">
              <w:rPr>
                <w:rFonts w:asciiTheme="minorHAnsi" w:eastAsiaTheme="minorEastAsia" w:cstheme="minorBidi" w:hint="eastAsia"/>
                <w:color w:val="auto"/>
                <w:kern w:val="2"/>
                <w:sz w:val="26"/>
                <w:szCs w:val="26"/>
              </w:rPr>
              <w:t>SE</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7</w:t>
            </w:r>
            <w:r w:rsidR="00CB41EE">
              <w:rPr>
                <w:rFonts w:asciiTheme="minorHAnsi" w:eastAsiaTheme="minorEastAsia" w:cstheme="minorBidi" w:hint="eastAsia"/>
                <w:color w:val="auto"/>
                <w:kern w:val="2"/>
                <w:sz w:val="26"/>
                <w:szCs w:val="26"/>
              </w:rPr>
              <w:t>47</w:t>
            </w:r>
            <w:r w:rsidR="00CB41EE">
              <w:rPr>
                <w:rFonts w:asciiTheme="minorHAnsi" w:eastAsiaTheme="minorEastAsia" w:cstheme="minorBidi" w:hint="eastAsia"/>
                <w:color w:val="auto"/>
                <w:kern w:val="2"/>
                <w:sz w:val="26"/>
                <w:szCs w:val="26"/>
              </w:rPr>
              <w:t>授權償付</w:t>
            </w:r>
            <w:r>
              <w:rPr>
                <w:rFonts w:asciiTheme="minorHAnsi" w:eastAsiaTheme="minorEastAsia" w:cstheme="minorBidi" w:hint="eastAsia"/>
                <w:color w:val="auto"/>
                <w:kern w:val="2"/>
                <w:sz w:val="26"/>
                <w:szCs w:val="26"/>
              </w:rPr>
              <w:t>修改</w:t>
            </w:r>
          </w:p>
        </w:tc>
      </w:tr>
      <w:tr w:rsidR="009575E4" w:rsidTr="0024604E">
        <w:tc>
          <w:tcPr>
            <w:tcW w:w="560" w:type="dxa"/>
          </w:tcPr>
          <w:p w:rsidR="009575E4" w:rsidRDefault="009575E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M</w:t>
            </w:r>
          </w:p>
        </w:tc>
        <w:tc>
          <w:tcPr>
            <w:tcW w:w="621" w:type="dxa"/>
          </w:tcPr>
          <w:p w:rsidR="009575E4" w:rsidRDefault="009575E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20</w:t>
            </w:r>
          </w:p>
        </w:tc>
        <w:tc>
          <w:tcPr>
            <w:tcW w:w="7319" w:type="dxa"/>
          </w:tcPr>
          <w:p w:rsidR="009575E4" w:rsidRDefault="0024604E"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w:t>
            </w:r>
            <w:r w:rsidR="009575E4">
              <w:rPr>
                <w:rFonts w:asciiTheme="minorHAnsi" w:eastAsiaTheme="minorEastAsia" w:cstheme="minorBidi" w:hint="eastAsia"/>
                <w:color w:val="auto"/>
                <w:kern w:val="2"/>
                <w:sz w:val="26"/>
                <w:szCs w:val="26"/>
              </w:rPr>
              <w:t>編號</w:t>
            </w:r>
            <w:r w:rsidR="009575E4">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ocumentary Credit Number</w:t>
            </w:r>
            <w:r w:rsidR="009575E4">
              <w:rPr>
                <w:rFonts w:asciiTheme="minorHAnsi" w:eastAsiaTheme="minorEastAsia" w:cstheme="minorBidi"/>
                <w:color w:val="auto"/>
                <w:kern w:val="2"/>
                <w:sz w:val="26"/>
                <w:szCs w:val="26"/>
              </w:rPr>
              <w:t>)</w:t>
            </w:r>
          </w:p>
        </w:tc>
      </w:tr>
      <w:tr w:rsidR="009575E4" w:rsidTr="0024604E">
        <w:tc>
          <w:tcPr>
            <w:tcW w:w="560" w:type="dxa"/>
          </w:tcPr>
          <w:p w:rsidR="009575E4" w:rsidRDefault="009575E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9575E4" w:rsidRDefault="009575E4"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21</w:t>
            </w:r>
          </w:p>
        </w:tc>
        <w:tc>
          <w:tcPr>
            <w:tcW w:w="7319" w:type="dxa"/>
          </w:tcPr>
          <w:p w:rsidR="009575E4" w:rsidRDefault="0024604E" w:rsidP="009D7481">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償付銀行</w:t>
            </w:r>
            <w:r w:rsidR="009575E4">
              <w:rPr>
                <w:rFonts w:asciiTheme="minorHAnsi" w:eastAsiaTheme="minorEastAsia" w:cstheme="minorBidi" w:hint="eastAsia"/>
                <w:color w:val="auto"/>
                <w:kern w:val="2"/>
                <w:sz w:val="26"/>
                <w:szCs w:val="26"/>
              </w:rPr>
              <w:t>編號</w:t>
            </w:r>
            <w:r w:rsidR="009575E4">
              <w:rPr>
                <w:rFonts w:asciiTheme="minorHAnsi" w:eastAsiaTheme="minorEastAsia" w:cstheme="minorBidi" w:hint="eastAsia"/>
                <w:color w:val="auto"/>
                <w:kern w:val="2"/>
                <w:sz w:val="26"/>
                <w:szCs w:val="26"/>
              </w:rPr>
              <w:t>(R</w:t>
            </w:r>
            <w:r w:rsidR="009575E4">
              <w:rPr>
                <w:rFonts w:asciiTheme="minorHAnsi" w:eastAsiaTheme="minorEastAsia" w:cstheme="minorBidi"/>
                <w:color w:val="auto"/>
                <w:kern w:val="2"/>
                <w:sz w:val="26"/>
                <w:szCs w:val="26"/>
              </w:rPr>
              <w:t>e</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mbursing</w:t>
            </w:r>
            <w:r w:rsidR="009575E4">
              <w:rPr>
                <w:rFonts w:asciiTheme="minorHAnsi" w:eastAsiaTheme="minorEastAsia" w:cstheme="minorBidi"/>
                <w:color w:val="auto"/>
                <w:kern w:val="2"/>
                <w:sz w:val="26"/>
                <w:szCs w:val="26"/>
              </w:rPr>
              <w:t xml:space="preserve"> Bank</w:t>
            </w:r>
            <w:proofErr w:type="gramStart"/>
            <w:r w:rsidR="009575E4">
              <w:rPr>
                <w:rFonts w:asciiTheme="minorHAnsi" w:eastAsiaTheme="minorEastAsia" w:cstheme="minorBidi"/>
                <w:color w:val="auto"/>
                <w:kern w:val="2"/>
                <w:sz w:val="26"/>
                <w:szCs w:val="26"/>
              </w:rPr>
              <w:t>’</w:t>
            </w:r>
            <w:proofErr w:type="gramEnd"/>
            <w:r w:rsidR="009575E4">
              <w:rPr>
                <w:rFonts w:asciiTheme="minorHAnsi" w:eastAsiaTheme="minorEastAsia" w:cstheme="minorBidi"/>
                <w:color w:val="auto"/>
                <w:kern w:val="2"/>
                <w:sz w:val="26"/>
                <w:szCs w:val="26"/>
              </w:rPr>
              <w:t xml:space="preserve">s Reference) </w:t>
            </w:r>
          </w:p>
        </w:tc>
      </w:tr>
      <w:tr w:rsidR="009575E4" w:rsidTr="0024604E">
        <w:tc>
          <w:tcPr>
            <w:tcW w:w="560" w:type="dxa"/>
          </w:tcPr>
          <w:p w:rsidR="009575E4" w:rsidRDefault="009575E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9575E4" w:rsidRDefault="0024604E"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32B</w:t>
            </w:r>
          </w:p>
        </w:tc>
        <w:tc>
          <w:tcPr>
            <w:tcW w:w="7319" w:type="dxa"/>
          </w:tcPr>
          <w:p w:rsidR="009575E4" w:rsidRDefault="0024604E"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信用狀增加金額</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ncrease of Documentary Credit Amount)</w:t>
            </w:r>
          </w:p>
        </w:tc>
      </w:tr>
      <w:tr w:rsidR="009575E4" w:rsidTr="0024604E">
        <w:tc>
          <w:tcPr>
            <w:tcW w:w="560" w:type="dxa"/>
          </w:tcPr>
          <w:p w:rsidR="009575E4" w:rsidRDefault="009575E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9575E4" w:rsidRDefault="0024604E"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33B</w:t>
            </w:r>
          </w:p>
        </w:tc>
        <w:tc>
          <w:tcPr>
            <w:tcW w:w="7319" w:type="dxa"/>
          </w:tcPr>
          <w:p w:rsidR="009575E4" w:rsidRDefault="0024604E"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信用狀減少金額</w:t>
            </w: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ecrease of Documentary Credit Amount)</w:t>
            </w:r>
          </w:p>
        </w:tc>
      </w:tr>
      <w:tr w:rsidR="009575E4" w:rsidTr="0024604E">
        <w:tc>
          <w:tcPr>
            <w:tcW w:w="560" w:type="dxa"/>
          </w:tcPr>
          <w:p w:rsidR="009575E4" w:rsidRDefault="009575E4"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O</w:t>
            </w:r>
          </w:p>
        </w:tc>
        <w:tc>
          <w:tcPr>
            <w:tcW w:w="621" w:type="dxa"/>
          </w:tcPr>
          <w:p w:rsidR="009575E4" w:rsidRDefault="0024604E"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34B</w:t>
            </w:r>
          </w:p>
        </w:tc>
        <w:tc>
          <w:tcPr>
            <w:tcW w:w="7319" w:type="dxa"/>
          </w:tcPr>
          <w:p w:rsidR="009575E4" w:rsidRDefault="0024604E" w:rsidP="00BD103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修正後新信用狀金額</w:t>
            </w:r>
            <w:r>
              <w:rPr>
                <w:rFonts w:asciiTheme="minorHAnsi" w:eastAsiaTheme="minorEastAsia" w:cstheme="minorBidi" w:hint="eastAsia"/>
                <w:color w:val="auto"/>
                <w:kern w:val="2"/>
                <w:sz w:val="26"/>
                <w:szCs w:val="26"/>
              </w:rPr>
              <w:t>(N</w:t>
            </w:r>
            <w:r>
              <w:rPr>
                <w:rFonts w:asciiTheme="minorHAnsi" w:eastAsiaTheme="minorEastAsia" w:cstheme="minorBidi"/>
                <w:color w:val="auto"/>
                <w:kern w:val="2"/>
                <w:sz w:val="26"/>
                <w:szCs w:val="26"/>
              </w:rPr>
              <w:t>ew Documentary Credit Amount After)</w:t>
            </w:r>
          </w:p>
        </w:tc>
      </w:tr>
      <w:tr w:rsidR="0024604E" w:rsidTr="009D7481">
        <w:tc>
          <w:tcPr>
            <w:tcW w:w="8500" w:type="dxa"/>
            <w:gridSpan w:val="3"/>
          </w:tcPr>
          <w:p w:rsidR="0024604E" w:rsidRDefault="0024604E" w:rsidP="00BD103A">
            <w:pPr>
              <w:pStyle w:val="Default"/>
              <w:spacing w:line="276" w:lineRule="auto"/>
              <w:jc w:val="center"/>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M</w:t>
            </w:r>
            <w:r>
              <w:rPr>
                <w:rFonts w:asciiTheme="minorHAnsi" w:eastAsiaTheme="minorEastAsia" w:cstheme="minorBidi" w:hint="eastAsia"/>
                <w:color w:val="auto"/>
                <w:kern w:val="2"/>
                <w:sz w:val="26"/>
                <w:szCs w:val="26"/>
              </w:rPr>
              <w:t>=</w:t>
            </w:r>
            <w:proofErr w:type="gramStart"/>
            <w:r>
              <w:rPr>
                <w:rFonts w:asciiTheme="minorHAnsi" w:eastAsiaTheme="minorEastAsia" w:cstheme="minorBidi" w:hint="eastAsia"/>
                <w:color w:val="auto"/>
                <w:kern w:val="2"/>
                <w:sz w:val="26"/>
                <w:szCs w:val="26"/>
              </w:rPr>
              <w:t>必填</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O=</w:t>
            </w:r>
            <w:r>
              <w:rPr>
                <w:rFonts w:asciiTheme="minorHAnsi" w:eastAsiaTheme="minorEastAsia" w:cstheme="minorBidi" w:hint="eastAsia"/>
                <w:color w:val="auto"/>
                <w:kern w:val="2"/>
                <w:sz w:val="26"/>
                <w:szCs w:val="26"/>
              </w:rPr>
              <w:t>選填</w:t>
            </w:r>
          </w:p>
        </w:tc>
      </w:tr>
    </w:tbl>
    <w:p w:rsidR="009575E4" w:rsidRDefault="009575E4" w:rsidP="009575E4">
      <w:pPr>
        <w:pStyle w:val="Default"/>
        <w:rPr>
          <w:rFonts w:asciiTheme="minorHAnsi" w:eastAsiaTheme="minorEastAsia" w:cstheme="minorBidi"/>
          <w:color w:val="auto"/>
          <w:kern w:val="2"/>
          <w:sz w:val="26"/>
          <w:szCs w:val="26"/>
        </w:rPr>
      </w:pPr>
    </w:p>
    <w:tbl>
      <w:tblPr>
        <w:tblStyle w:val="a3"/>
        <w:tblW w:w="0" w:type="auto"/>
        <w:tblLook w:val="04A0" w:firstRow="1" w:lastRow="0" w:firstColumn="1" w:lastColumn="0" w:noHBand="0" w:noVBand="1"/>
      </w:tblPr>
      <w:tblGrid>
        <w:gridCol w:w="956"/>
        <w:gridCol w:w="4719"/>
        <w:gridCol w:w="2631"/>
      </w:tblGrid>
      <w:tr w:rsidR="00AE2BA1" w:rsidTr="002B71DA">
        <w:tc>
          <w:tcPr>
            <w:tcW w:w="562" w:type="dxa"/>
          </w:tcPr>
          <w:p w:rsidR="00AE2BA1" w:rsidRDefault="00AE2BA1" w:rsidP="009575E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題號</w:t>
            </w:r>
          </w:p>
        </w:tc>
        <w:tc>
          <w:tcPr>
            <w:tcW w:w="4968" w:type="dxa"/>
          </w:tcPr>
          <w:p w:rsidR="00AE2BA1" w:rsidRDefault="00AE2BA1" w:rsidP="002B71DA">
            <w:pPr>
              <w:pStyle w:val="Default"/>
              <w:jc w:val="cente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試題</w:t>
            </w:r>
          </w:p>
        </w:tc>
        <w:tc>
          <w:tcPr>
            <w:tcW w:w="2766" w:type="dxa"/>
          </w:tcPr>
          <w:p w:rsidR="00AE2BA1" w:rsidRDefault="00AE2BA1" w:rsidP="002B71DA">
            <w:pPr>
              <w:pStyle w:val="Default"/>
              <w:jc w:val="cente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答案</w:t>
            </w:r>
          </w:p>
        </w:tc>
      </w:tr>
      <w:tr w:rsidR="00AE2BA1" w:rsidTr="002B71DA">
        <w:tc>
          <w:tcPr>
            <w:tcW w:w="562" w:type="dxa"/>
          </w:tcPr>
          <w:p w:rsidR="00AE2BA1" w:rsidRDefault="002B71DA" w:rsidP="009575E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1</w:t>
            </w:r>
          </w:p>
        </w:tc>
        <w:tc>
          <w:tcPr>
            <w:tcW w:w="4968" w:type="dxa"/>
          </w:tcPr>
          <w:p w:rsidR="002B71DA" w:rsidRPr="00C22E6C" w:rsidRDefault="002B71DA" w:rsidP="002B71DA">
            <w:pPr>
              <w:widowControl/>
              <w:rPr>
                <w:rFonts w:asciiTheme="minorEastAsia" w:hAnsiTheme="minorEastAsia"/>
              </w:rPr>
            </w:pPr>
            <w:r w:rsidRPr="00C22E6C">
              <w:rPr>
                <w:rFonts w:asciiTheme="minorEastAsia" w:hAnsiTheme="minorEastAsia" w:hint="eastAsia"/>
              </w:rPr>
              <w:t>有關信用狀修改事項中，下列敘述何者錯誤？</w:t>
            </w:r>
            <w:r>
              <w:rPr>
                <w:rFonts w:asciiTheme="minorEastAsia" w:hAnsiTheme="minorEastAsia" w:hint="eastAsia"/>
              </w:rPr>
              <w:t>(</w:t>
            </w:r>
            <w:r w:rsidRPr="00E70D7B">
              <w:rPr>
                <w:rFonts w:asciiTheme="minorEastAsia" w:hAnsiTheme="minorEastAsia" w:hint="eastAsia"/>
              </w:rPr>
              <w:t>102年初階外匯人員第4屆進口外匯</w:t>
            </w:r>
            <w:r>
              <w:rPr>
                <w:rFonts w:asciiTheme="minorEastAsia" w:hAnsiTheme="minorEastAsia" w:hint="eastAsia"/>
              </w:rPr>
              <w:t>試題)</w:t>
            </w:r>
          </w:p>
          <w:p w:rsidR="002B71DA" w:rsidRPr="00C22E6C" w:rsidRDefault="002B71DA" w:rsidP="002B71DA">
            <w:pPr>
              <w:widowControl/>
              <w:rPr>
                <w:rFonts w:asciiTheme="minorEastAsia" w:hAnsiTheme="minorEastAsia"/>
              </w:rPr>
            </w:pPr>
            <w:r w:rsidRPr="00C22E6C">
              <w:rPr>
                <w:rFonts w:asciiTheme="minorEastAsia" w:hAnsiTheme="minorEastAsia" w:hint="eastAsia"/>
              </w:rPr>
              <w:t>(1) 取消信用狀應以SWIFT MT707拍發電文最為妥適</w:t>
            </w:r>
          </w:p>
          <w:p w:rsidR="002B71DA" w:rsidRPr="00C22E6C" w:rsidRDefault="002B71DA" w:rsidP="002B71DA">
            <w:pPr>
              <w:widowControl/>
              <w:rPr>
                <w:rFonts w:asciiTheme="minorEastAsia" w:hAnsiTheme="minorEastAsia"/>
              </w:rPr>
            </w:pPr>
            <w:r w:rsidRPr="00C22E6C">
              <w:rPr>
                <w:rFonts w:asciiTheme="minorEastAsia" w:hAnsiTheme="minorEastAsia" w:hint="eastAsia"/>
              </w:rPr>
              <w:lastRenderedPageBreak/>
              <w:t>(2) 對</w:t>
            </w:r>
            <w:proofErr w:type="gramStart"/>
            <w:r w:rsidRPr="00C22E6C">
              <w:rPr>
                <w:rFonts w:asciiTheme="minorEastAsia" w:hAnsiTheme="minorEastAsia" w:hint="eastAsia"/>
              </w:rPr>
              <w:t>已保兌</w:t>
            </w:r>
            <w:proofErr w:type="gramEnd"/>
            <w:r w:rsidRPr="00C22E6C">
              <w:rPr>
                <w:rFonts w:asciiTheme="minorEastAsia" w:hAnsiTheme="minorEastAsia" w:hint="eastAsia"/>
              </w:rPr>
              <w:t>信用狀之修改，</w:t>
            </w:r>
            <w:proofErr w:type="gramStart"/>
            <w:r w:rsidRPr="00C22E6C">
              <w:rPr>
                <w:rFonts w:asciiTheme="minorEastAsia" w:hAnsiTheme="minorEastAsia" w:hint="eastAsia"/>
              </w:rPr>
              <w:t>保兌銀</w:t>
            </w:r>
            <w:proofErr w:type="gramEnd"/>
            <w:r w:rsidRPr="00C22E6C">
              <w:rPr>
                <w:rFonts w:asciiTheme="minorEastAsia" w:hAnsiTheme="minorEastAsia" w:hint="eastAsia"/>
              </w:rPr>
              <w:t>行得拒絕對修改書延伸其保兌</w:t>
            </w:r>
          </w:p>
          <w:p w:rsidR="002B71DA" w:rsidRPr="00C22E6C" w:rsidRDefault="002B71DA" w:rsidP="002B71DA">
            <w:pPr>
              <w:widowControl/>
              <w:rPr>
                <w:rFonts w:asciiTheme="minorEastAsia" w:hAnsiTheme="minorEastAsia"/>
              </w:rPr>
            </w:pPr>
            <w:r w:rsidRPr="00C22E6C">
              <w:rPr>
                <w:rFonts w:asciiTheme="minorEastAsia" w:hAnsiTheme="minorEastAsia" w:hint="eastAsia"/>
              </w:rPr>
              <w:t>(3) 以SWIFT MT707修改信用狀時，電文格式中21欄位（收電行之編號）必須填列</w:t>
            </w:r>
          </w:p>
          <w:p w:rsidR="00AE2BA1" w:rsidRPr="002B71DA" w:rsidRDefault="002B71DA" w:rsidP="002B71DA">
            <w:pPr>
              <w:widowControl/>
              <w:rPr>
                <w:b/>
                <w:sz w:val="26"/>
                <w:szCs w:val="26"/>
              </w:rPr>
            </w:pPr>
            <w:r w:rsidRPr="00C22E6C">
              <w:rPr>
                <w:rFonts w:asciiTheme="minorEastAsia" w:hAnsiTheme="minorEastAsia" w:hint="eastAsia"/>
              </w:rPr>
              <w:t>(4) 以SWIFT MT707修改信用狀時，電文格式中有關信用狀金額之增減並無可供使用之特定欄位</w:t>
            </w:r>
          </w:p>
        </w:tc>
        <w:tc>
          <w:tcPr>
            <w:tcW w:w="2766" w:type="dxa"/>
          </w:tcPr>
          <w:p w:rsidR="00AE2BA1" w:rsidRDefault="002B71DA" w:rsidP="009575E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4</w:t>
            </w:r>
          </w:p>
        </w:tc>
      </w:tr>
      <w:tr w:rsidR="00AE2BA1" w:rsidTr="002B71DA">
        <w:tc>
          <w:tcPr>
            <w:tcW w:w="562" w:type="dxa"/>
          </w:tcPr>
          <w:p w:rsidR="00AE2BA1" w:rsidRDefault="002B71DA" w:rsidP="009575E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w:t>
            </w:r>
          </w:p>
        </w:tc>
        <w:tc>
          <w:tcPr>
            <w:tcW w:w="4968" w:type="dxa"/>
          </w:tcPr>
          <w:p w:rsidR="002B71DA" w:rsidRPr="008056F2" w:rsidRDefault="002B71DA" w:rsidP="002B71DA">
            <w:pPr>
              <w:rPr>
                <w:color w:val="000000"/>
              </w:rPr>
            </w:pPr>
            <w:r w:rsidRPr="008056F2">
              <w:rPr>
                <w:rFonts w:hint="eastAsia"/>
                <w:color w:val="000000"/>
              </w:rPr>
              <w:t>請問</w:t>
            </w:r>
            <w:r w:rsidRPr="008056F2">
              <w:rPr>
                <w:rFonts w:hint="eastAsia"/>
                <w:color w:val="000000"/>
              </w:rPr>
              <w:t>SWIFT MT740</w:t>
            </w:r>
            <w:r w:rsidRPr="008056F2">
              <w:rPr>
                <w:rFonts w:hint="eastAsia"/>
                <w:color w:val="000000"/>
              </w:rPr>
              <w:t>，</w:t>
            </w:r>
            <w:r w:rsidRPr="008056F2">
              <w:rPr>
                <w:rFonts w:hint="eastAsia"/>
                <w:color w:val="000000"/>
              </w:rPr>
              <w:t>71A</w:t>
            </w:r>
            <w:r w:rsidRPr="008056F2">
              <w:rPr>
                <w:rFonts w:hint="eastAsia"/>
                <w:color w:val="000000"/>
              </w:rPr>
              <w:t>欄位「補償銀行費用」如表示為“</w:t>
            </w:r>
            <w:r w:rsidRPr="008056F2">
              <w:rPr>
                <w:rFonts w:hint="eastAsia"/>
                <w:color w:val="000000"/>
              </w:rPr>
              <w:t>OUR</w:t>
            </w:r>
            <w:r w:rsidRPr="008056F2">
              <w:rPr>
                <w:rFonts w:hint="eastAsia"/>
                <w:color w:val="000000"/>
              </w:rPr>
              <w:t>”時，其補償費用由下列何者負擔</w:t>
            </w:r>
            <w:r>
              <w:rPr>
                <w:rFonts w:hint="eastAsia"/>
                <w:color w:val="000000"/>
              </w:rPr>
              <w:t>？</w:t>
            </w:r>
            <w:r>
              <w:rPr>
                <w:rFonts w:hint="eastAsia"/>
                <w:color w:val="000000"/>
              </w:rPr>
              <w:t>(</w:t>
            </w:r>
            <w:r w:rsidRPr="00E04E04">
              <w:rPr>
                <w:rFonts w:hint="eastAsia"/>
                <w:color w:val="000000"/>
              </w:rPr>
              <w:t>104</w:t>
            </w:r>
            <w:r w:rsidRPr="00E04E04">
              <w:rPr>
                <w:rFonts w:hint="eastAsia"/>
                <w:color w:val="000000"/>
              </w:rPr>
              <w:t>年</w:t>
            </w:r>
            <w:r w:rsidRPr="00E04E04">
              <w:rPr>
                <w:rFonts w:hint="eastAsia"/>
                <w:color w:val="000000"/>
              </w:rPr>
              <w:t xml:space="preserve"> -</w:t>
            </w:r>
            <w:r w:rsidRPr="00E04E04">
              <w:rPr>
                <w:rFonts w:hint="eastAsia"/>
                <w:color w:val="000000"/>
              </w:rPr>
              <w:t>第</w:t>
            </w:r>
            <w:r w:rsidRPr="00E04E04">
              <w:rPr>
                <w:rFonts w:hint="eastAsia"/>
                <w:color w:val="000000"/>
              </w:rPr>
              <w:t xml:space="preserve"> 25 </w:t>
            </w:r>
            <w:r w:rsidRPr="00E04E04">
              <w:rPr>
                <w:rFonts w:hint="eastAsia"/>
                <w:color w:val="000000"/>
              </w:rPr>
              <w:t>屆初階外匯人員進出口外匯</w:t>
            </w:r>
            <w:r>
              <w:rPr>
                <w:rFonts w:hint="eastAsia"/>
                <w:color w:val="000000"/>
              </w:rPr>
              <w:t>試題</w:t>
            </w:r>
            <w:r>
              <w:rPr>
                <w:rFonts w:hint="eastAsia"/>
                <w:color w:val="000000"/>
              </w:rPr>
              <w:t>)</w:t>
            </w:r>
          </w:p>
          <w:p w:rsidR="002B71DA" w:rsidRPr="008056F2" w:rsidRDefault="002B71DA" w:rsidP="002B71DA">
            <w:pPr>
              <w:rPr>
                <w:color w:val="000000"/>
              </w:rPr>
            </w:pPr>
            <w:r w:rsidRPr="008056F2">
              <w:rPr>
                <w:rFonts w:hint="eastAsia"/>
                <w:color w:val="000000"/>
              </w:rPr>
              <w:t xml:space="preserve">(1) </w:t>
            </w:r>
            <w:r w:rsidRPr="008056F2">
              <w:rPr>
                <w:rFonts w:hint="eastAsia"/>
                <w:color w:val="000000"/>
              </w:rPr>
              <w:t>補償銀行</w:t>
            </w:r>
          </w:p>
          <w:p w:rsidR="002B71DA" w:rsidRPr="008056F2" w:rsidRDefault="002B71DA" w:rsidP="002B71DA">
            <w:pPr>
              <w:rPr>
                <w:color w:val="000000"/>
              </w:rPr>
            </w:pPr>
            <w:r w:rsidRPr="008056F2">
              <w:rPr>
                <w:rFonts w:hint="eastAsia"/>
                <w:color w:val="000000"/>
              </w:rPr>
              <w:t xml:space="preserve">(2) </w:t>
            </w:r>
            <w:r w:rsidRPr="008056F2">
              <w:rPr>
                <w:rFonts w:hint="eastAsia"/>
                <w:color w:val="000000"/>
              </w:rPr>
              <w:t>求償銀行</w:t>
            </w:r>
          </w:p>
          <w:p w:rsidR="002B71DA" w:rsidRPr="008056F2" w:rsidRDefault="002B71DA" w:rsidP="002B71DA">
            <w:pPr>
              <w:rPr>
                <w:color w:val="000000"/>
              </w:rPr>
            </w:pPr>
            <w:r w:rsidRPr="008056F2">
              <w:rPr>
                <w:rFonts w:hint="eastAsia"/>
                <w:color w:val="000000"/>
              </w:rPr>
              <w:t xml:space="preserve">(3) </w:t>
            </w:r>
            <w:r w:rsidRPr="008056F2">
              <w:rPr>
                <w:rFonts w:hint="eastAsia"/>
                <w:color w:val="000000"/>
              </w:rPr>
              <w:t>受益人</w:t>
            </w:r>
          </w:p>
          <w:p w:rsidR="00AE2BA1" w:rsidRDefault="002B71DA" w:rsidP="002B71DA">
            <w:pPr>
              <w:pStyle w:val="Default"/>
              <w:rPr>
                <w:rFonts w:asciiTheme="minorHAnsi" w:eastAsiaTheme="minorEastAsia" w:cstheme="minorBidi"/>
                <w:color w:val="auto"/>
                <w:kern w:val="2"/>
                <w:sz w:val="26"/>
                <w:szCs w:val="26"/>
              </w:rPr>
            </w:pPr>
            <w:r w:rsidRPr="002B71DA">
              <w:rPr>
                <w:rFonts w:asciiTheme="minorHAnsi" w:eastAsiaTheme="minorEastAsia" w:cstheme="minorBidi" w:hint="eastAsia"/>
                <w:kern w:val="2"/>
                <w:szCs w:val="22"/>
              </w:rPr>
              <w:t xml:space="preserve">(4) </w:t>
            </w:r>
            <w:r w:rsidRPr="002B71DA">
              <w:rPr>
                <w:rFonts w:asciiTheme="minorHAnsi" w:eastAsiaTheme="minorEastAsia" w:cstheme="minorBidi" w:hint="eastAsia"/>
                <w:kern w:val="2"/>
                <w:szCs w:val="22"/>
              </w:rPr>
              <w:t>開狀銀行</w:t>
            </w:r>
          </w:p>
        </w:tc>
        <w:tc>
          <w:tcPr>
            <w:tcW w:w="2766" w:type="dxa"/>
          </w:tcPr>
          <w:p w:rsidR="00AE2BA1" w:rsidRDefault="002B71DA" w:rsidP="009575E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p>
        </w:tc>
      </w:tr>
      <w:tr w:rsidR="00AE2BA1" w:rsidTr="002B71DA">
        <w:tc>
          <w:tcPr>
            <w:tcW w:w="562" w:type="dxa"/>
          </w:tcPr>
          <w:p w:rsidR="00AE2BA1" w:rsidRDefault="002B71DA" w:rsidP="009575E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p>
        </w:tc>
        <w:tc>
          <w:tcPr>
            <w:tcW w:w="4968" w:type="dxa"/>
          </w:tcPr>
          <w:p w:rsidR="004E5CF7" w:rsidRDefault="004E5CF7" w:rsidP="004E5CF7">
            <w:pPr>
              <w:rPr>
                <w:bCs/>
                <w:kern w:val="0"/>
                <w:sz w:val="26"/>
                <w:szCs w:val="26"/>
              </w:rPr>
            </w:pPr>
            <w:r w:rsidRPr="00A803D9">
              <w:rPr>
                <w:rFonts w:hint="eastAsia"/>
                <w:bCs/>
                <w:kern w:val="0"/>
                <w:sz w:val="26"/>
                <w:szCs w:val="26"/>
              </w:rPr>
              <w:t>依</w:t>
            </w:r>
            <w:r w:rsidRPr="00A803D9">
              <w:rPr>
                <w:rFonts w:hint="eastAsia"/>
                <w:bCs/>
                <w:kern w:val="0"/>
                <w:sz w:val="26"/>
                <w:szCs w:val="26"/>
              </w:rPr>
              <w:t>SWIFT</w:t>
            </w:r>
            <w:r w:rsidRPr="00A803D9">
              <w:rPr>
                <w:rFonts w:hint="eastAsia"/>
                <w:bCs/>
                <w:kern w:val="0"/>
                <w:sz w:val="26"/>
                <w:szCs w:val="26"/>
              </w:rPr>
              <w:t>使用手冊之說明，以</w:t>
            </w:r>
            <w:r w:rsidRPr="00A803D9">
              <w:rPr>
                <w:rFonts w:hint="eastAsia"/>
                <w:bCs/>
                <w:kern w:val="0"/>
                <w:sz w:val="26"/>
                <w:szCs w:val="26"/>
              </w:rPr>
              <w:t>SWIFT MT700</w:t>
            </w:r>
            <w:r w:rsidRPr="00A803D9">
              <w:rPr>
                <w:rFonts w:hint="eastAsia"/>
                <w:bCs/>
                <w:kern w:val="0"/>
                <w:sz w:val="26"/>
                <w:szCs w:val="26"/>
              </w:rPr>
              <w:t>／</w:t>
            </w:r>
            <w:r w:rsidRPr="00A803D9">
              <w:rPr>
                <w:rFonts w:hint="eastAsia"/>
                <w:bCs/>
                <w:kern w:val="0"/>
                <w:sz w:val="26"/>
                <w:szCs w:val="26"/>
              </w:rPr>
              <w:t>701</w:t>
            </w:r>
            <w:r w:rsidRPr="00A803D9">
              <w:rPr>
                <w:rFonts w:hint="eastAsia"/>
                <w:bCs/>
                <w:kern w:val="0"/>
                <w:sz w:val="26"/>
                <w:szCs w:val="26"/>
              </w:rPr>
              <w:t>開發進口信用狀時，下列敘述何者錯誤？</w:t>
            </w:r>
            <w:r>
              <w:rPr>
                <w:rFonts w:hint="eastAsia"/>
                <w:bCs/>
                <w:kern w:val="0"/>
                <w:sz w:val="26"/>
                <w:szCs w:val="26"/>
              </w:rPr>
              <w:t>(</w:t>
            </w:r>
            <w:r w:rsidRPr="00CB4C08">
              <w:rPr>
                <w:rFonts w:hint="eastAsia"/>
                <w:bCs/>
                <w:kern w:val="0"/>
                <w:sz w:val="26"/>
                <w:szCs w:val="26"/>
              </w:rPr>
              <w:t>102</w:t>
            </w:r>
            <w:r>
              <w:rPr>
                <w:rFonts w:hint="eastAsia"/>
                <w:bCs/>
                <w:kern w:val="0"/>
                <w:sz w:val="26"/>
                <w:szCs w:val="26"/>
              </w:rPr>
              <w:t>年</w:t>
            </w:r>
            <w:r w:rsidRPr="00CB4C08">
              <w:rPr>
                <w:rFonts w:hint="eastAsia"/>
                <w:bCs/>
                <w:kern w:val="0"/>
                <w:sz w:val="26"/>
                <w:szCs w:val="26"/>
              </w:rPr>
              <w:t>初階外匯人員第</w:t>
            </w:r>
            <w:r w:rsidRPr="00CB4C08">
              <w:rPr>
                <w:rFonts w:hint="eastAsia"/>
                <w:bCs/>
                <w:kern w:val="0"/>
                <w:sz w:val="26"/>
                <w:szCs w:val="26"/>
              </w:rPr>
              <w:t>5</w:t>
            </w:r>
            <w:r w:rsidRPr="00CB4C08">
              <w:rPr>
                <w:rFonts w:hint="eastAsia"/>
                <w:bCs/>
                <w:kern w:val="0"/>
                <w:sz w:val="26"/>
                <w:szCs w:val="26"/>
              </w:rPr>
              <w:t>屆進口外匯</w:t>
            </w:r>
            <w:r>
              <w:rPr>
                <w:rFonts w:hint="eastAsia"/>
                <w:bCs/>
                <w:kern w:val="0"/>
                <w:sz w:val="26"/>
                <w:szCs w:val="26"/>
              </w:rPr>
              <w:t>試題</w:t>
            </w:r>
            <w:r>
              <w:rPr>
                <w:rFonts w:hint="eastAsia"/>
                <w:bCs/>
                <w:kern w:val="0"/>
                <w:sz w:val="26"/>
                <w:szCs w:val="26"/>
              </w:rPr>
              <w:t>)</w:t>
            </w:r>
          </w:p>
          <w:p w:rsidR="004E5CF7" w:rsidRPr="00A803D9" w:rsidRDefault="004E5CF7" w:rsidP="004E5CF7">
            <w:pPr>
              <w:rPr>
                <w:bCs/>
                <w:kern w:val="0"/>
                <w:sz w:val="26"/>
                <w:szCs w:val="26"/>
              </w:rPr>
            </w:pPr>
            <w:r w:rsidRPr="00A803D9">
              <w:rPr>
                <w:rFonts w:hint="eastAsia"/>
                <w:bCs/>
                <w:kern w:val="0"/>
                <w:sz w:val="26"/>
                <w:szCs w:val="26"/>
              </w:rPr>
              <w:t>(1)71B</w:t>
            </w:r>
            <w:r w:rsidRPr="00A803D9">
              <w:rPr>
                <w:rFonts w:hint="eastAsia"/>
                <w:bCs/>
                <w:kern w:val="0"/>
                <w:sz w:val="26"/>
                <w:szCs w:val="26"/>
              </w:rPr>
              <w:t>欄位</w:t>
            </w:r>
            <w:proofErr w:type="gramStart"/>
            <w:r w:rsidRPr="00A803D9">
              <w:rPr>
                <w:rFonts w:hint="eastAsia"/>
                <w:bCs/>
                <w:kern w:val="0"/>
                <w:sz w:val="26"/>
                <w:szCs w:val="26"/>
              </w:rPr>
              <w:t>留空未填</w:t>
            </w:r>
            <w:proofErr w:type="gramEnd"/>
            <w:r w:rsidRPr="00A803D9">
              <w:rPr>
                <w:rFonts w:hint="eastAsia"/>
                <w:bCs/>
                <w:kern w:val="0"/>
                <w:sz w:val="26"/>
                <w:szCs w:val="26"/>
              </w:rPr>
              <w:t>列，則除讓購費用及轉讓費用外，其他費用概由申請人負擔</w:t>
            </w:r>
          </w:p>
          <w:p w:rsidR="004E5CF7" w:rsidRPr="00A803D9" w:rsidRDefault="004E5CF7" w:rsidP="004E5CF7">
            <w:pPr>
              <w:rPr>
                <w:bCs/>
                <w:kern w:val="0"/>
                <w:sz w:val="26"/>
                <w:szCs w:val="26"/>
              </w:rPr>
            </w:pPr>
            <w:r w:rsidRPr="00A803D9">
              <w:rPr>
                <w:rFonts w:hint="eastAsia"/>
                <w:bCs/>
                <w:kern w:val="0"/>
                <w:sz w:val="26"/>
                <w:szCs w:val="26"/>
              </w:rPr>
              <w:t>(2)</w:t>
            </w:r>
            <w:r w:rsidRPr="00A803D9">
              <w:rPr>
                <w:rFonts w:hint="eastAsia"/>
                <w:bCs/>
                <w:kern w:val="0"/>
                <w:sz w:val="26"/>
                <w:szCs w:val="26"/>
              </w:rPr>
              <w:t>以</w:t>
            </w:r>
            <w:r w:rsidRPr="00A803D9">
              <w:rPr>
                <w:rFonts w:hint="eastAsia"/>
                <w:bCs/>
                <w:kern w:val="0"/>
                <w:sz w:val="26"/>
                <w:szCs w:val="26"/>
              </w:rPr>
              <w:t>SWIFT MT700</w:t>
            </w:r>
            <w:r w:rsidRPr="00A803D9">
              <w:rPr>
                <w:rFonts w:hint="eastAsia"/>
                <w:bCs/>
                <w:kern w:val="0"/>
                <w:sz w:val="26"/>
                <w:szCs w:val="26"/>
              </w:rPr>
              <w:t>／</w:t>
            </w:r>
            <w:r w:rsidRPr="00A803D9">
              <w:rPr>
                <w:rFonts w:hint="eastAsia"/>
                <w:bCs/>
                <w:kern w:val="0"/>
                <w:sz w:val="26"/>
                <w:szCs w:val="26"/>
              </w:rPr>
              <w:t>701</w:t>
            </w:r>
            <w:r w:rsidRPr="00A803D9">
              <w:rPr>
                <w:rFonts w:hint="eastAsia"/>
                <w:bCs/>
                <w:kern w:val="0"/>
                <w:sz w:val="26"/>
                <w:szCs w:val="26"/>
              </w:rPr>
              <w:t>開發進口信用狀時，最多可拍發一筆</w:t>
            </w:r>
            <w:r w:rsidRPr="00A803D9">
              <w:rPr>
                <w:rFonts w:hint="eastAsia"/>
                <w:bCs/>
                <w:kern w:val="0"/>
                <w:sz w:val="26"/>
                <w:szCs w:val="26"/>
              </w:rPr>
              <w:t>MT700</w:t>
            </w:r>
            <w:r w:rsidRPr="00A803D9">
              <w:rPr>
                <w:rFonts w:hint="eastAsia"/>
                <w:bCs/>
                <w:kern w:val="0"/>
                <w:sz w:val="26"/>
                <w:szCs w:val="26"/>
              </w:rPr>
              <w:t>加三筆</w:t>
            </w:r>
            <w:r w:rsidRPr="00A803D9">
              <w:rPr>
                <w:rFonts w:hint="eastAsia"/>
                <w:bCs/>
                <w:kern w:val="0"/>
                <w:sz w:val="26"/>
                <w:szCs w:val="26"/>
              </w:rPr>
              <w:t>MT701</w:t>
            </w:r>
            <w:r w:rsidRPr="00A803D9">
              <w:rPr>
                <w:rFonts w:hint="eastAsia"/>
                <w:bCs/>
                <w:kern w:val="0"/>
                <w:sz w:val="26"/>
                <w:szCs w:val="26"/>
              </w:rPr>
              <w:t>電文</w:t>
            </w:r>
          </w:p>
          <w:p w:rsidR="004E5CF7" w:rsidRPr="00A803D9" w:rsidRDefault="004E5CF7" w:rsidP="004E5CF7">
            <w:pPr>
              <w:rPr>
                <w:bCs/>
                <w:kern w:val="0"/>
                <w:sz w:val="26"/>
                <w:szCs w:val="26"/>
              </w:rPr>
            </w:pPr>
            <w:r w:rsidRPr="00A803D9">
              <w:rPr>
                <w:rFonts w:hint="eastAsia"/>
                <w:bCs/>
                <w:kern w:val="0"/>
                <w:sz w:val="26"/>
                <w:szCs w:val="26"/>
              </w:rPr>
              <w:t>(3)</w:t>
            </w:r>
            <w:r w:rsidRPr="00A803D9">
              <w:rPr>
                <w:rFonts w:hint="eastAsia"/>
                <w:bCs/>
                <w:kern w:val="0"/>
                <w:sz w:val="26"/>
                <w:szCs w:val="26"/>
              </w:rPr>
              <w:t>有關補償之指示、遠期貼現息之歸屬</w:t>
            </w:r>
            <w:proofErr w:type="gramStart"/>
            <w:r w:rsidRPr="00A803D9">
              <w:rPr>
                <w:rFonts w:hint="eastAsia"/>
                <w:bCs/>
                <w:kern w:val="0"/>
                <w:sz w:val="26"/>
                <w:szCs w:val="26"/>
              </w:rPr>
              <w:t>或寄單之</w:t>
            </w:r>
            <w:proofErr w:type="gramEnd"/>
            <w:r w:rsidRPr="00A803D9">
              <w:rPr>
                <w:rFonts w:hint="eastAsia"/>
                <w:bCs/>
                <w:kern w:val="0"/>
                <w:sz w:val="26"/>
                <w:szCs w:val="26"/>
              </w:rPr>
              <w:t>指示，應填列於</w:t>
            </w:r>
            <w:r w:rsidRPr="00A803D9">
              <w:rPr>
                <w:rFonts w:hint="eastAsia"/>
                <w:bCs/>
                <w:kern w:val="0"/>
                <w:sz w:val="26"/>
                <w:szCs w:val="26"/>
              </w:rPr>
              <w:t>72</w:t>
            </w:r>
            <w:r w:rsidRPr="00A803D9">
              <w:rPr>
                <w:rFonts w:hint="eastAsia"/>
                <w:bCs/>
                <w:kern w:val="0"/>
                <w:sz w:val="26"/>
                <w:szCs w:val="26"/>
              </w:rPr>
              <w:t>欄位</w:t>
            </w:r>
          </w:p>
          <w:p w:rsidR="00AE2BA1" w:rsidRDefault="004E5CF7" w:rsidP="004E5CF7">
            <w:pPr>
              <w:pStyle w:val="Default"/>
              <w:rPr>
                <w:rFonts w:asciiTheme="minorHAnsi" w:eastAsiaTheme="minorEastAsia" w:cstheme="minorBidi"/>
                <w:color w:val="auto"/>
                <w:kern w:val="2"/>
                <w:sz w:val="26"/>
                <w:szCs w:val="26"/>
              </w:rPr>
            </w:pPr>
            <w:r w:rsidRPr="00A803D9">
              <w:rPr>
                <w:rFonts w:hint="eastAsia"/>
                <w:bCs/>
                <w:sz w:val="26"/>
                <w:szCs w:val="26"/>
              </w:rPr>
              <w:t>(4)49欄位註明是否須加保兌，若使用</w:t>
            </w:r>
            <w:proofErr w:type="gramStart"/>
            <w:r w:rsidRPr="00A803D9">
              <w:rPr>
                <w:rFonts w:hint="eastAsia"/>
                <w:bCs/>
                <w:sz w:val="26"/>
                <w:szCs w:val="26"/>
              </w:rPr>
              <w:t>〝</w:t>
            </w:r>
            <w:proofErr w:type="gramEnd"/>
            <w:r w:rsidRPr="00A803D9">
              <w:rPr>
                <w:rFonts w:hint="eastAsia"/>
                <w:bCs/>
                <w:sz w:val="26"/>
                <w:szCs w:val="26"/>
              </w:rPr>
              <w:t>MAY ADD〞，係</w:t>
            </w:r>
            <w:proofErr w:type="gramStart"/>
            <w:r w:rsidRPr="00A803D9">
              <w:rPr>
                <w:rFonts w:hint="eastAsia"/>
                <w:bCs/>
                <w:sz w:val="26"/>
                <w:szCs w:val="26"/>
              </w:rPr>
              <w:t>指保</w:t>
            </w:r>
            <w:proofErr w:type="gramEnd"/>
            <w:r w:rsidRPr="00A803D9">
              <w:rPr>
                <w:rFonts w:hint="eastAsia"/>
                <w:bCs/>
                <w:sz w:val="26"/>
                <w:szCs w:val="26"/>
              </w:rPr>
              <w:t>兌費用由受益人負擔。</w:t>
            </w:r>
          </w:p>
        </w:tc>
        <w:tc>
          <w:tcPr>
            <w:tcW w:w="2766" w:type="dxa"/>
          </w:tcPr>
          <w:p w:rsidR="00AE2BA1" w:rsidRDefault="004E5CF7" w:rsidP="009575E4">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p>
        </w:tc>
      </w:tr>
      <w:tr w:rsidR="004E5CF7" w:rsidTr="001A58A3">
        <w:tc>
          <w:tcPr>
            <w:tcW w:w="562" w:type="dxa"/>
          </w:tcPr>
          <w:p w:rsidR="004E5CF7" w:rsidRDefault="004E5CF7" w:rsidP="004E5CF7">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p>
        </w:tc>
        <w:tc>
          <w:tcPr>
            <w:tcW w:w="4968" w:type="dxa"/>
            <w:vAlign w:val="center"/>
          </w:tcPr>
          <w:p w:rsidR="004E5CF7" w:rsidRPr="00983AA1" w:rsidRDefault="004E5CF7" w:rsidP="004E5CF7">
            <w:pPr>
              <w:rPr>
                <w:rFonts w:asciiTheme="minorEastAsia" w:hAnsiTheme="minorEastAsia"/>
                <w:kern w:val="0"/>
              </w:rPr>
            </w:pPr>
            <w:r w:rsidRPr="00983AA1">
              <w:rPr>
                <w:rFonts w:asciiTheme="minorEastAsia" w:hAnsiTheme="minorEastAsia" w:hint="eastAsia"/>
                <w:kern w:val="0"/>
              </w:rPr>
              <w:t>修改信用狀使用之電文MT707，修改後之金額在哪一欄位？</w:t>
            </w:r>
            <w:r>
              <w:rPr>
                <w:rFonts w:asciiTheme="minorEastAsia" w:hAnsiTheme="minorEastAsia" w:hint="eastAsia"/>
                <w:kern w:val="0"/>
              </w:rPr>
              <w:t>(第22屆進出口外匯試題)</w:t>
            </w:r>
          </w:p>
          <w:p w:rsidR="004E5CF7" w:rsidRDefault="004E5CF7" w:rsidP="004E5CF7">
            <w:pPr>
              <w:rPr>
                <w:rFonts w:asciiTheme="minorEastAsia" w:hAnsiTheme="minorEastAsia"/>
                <w:kern w:val="0"/>
              </w:rPr>
            </w:pPr>
            <w:r w:rsidRPr="00983AA1">
              <w:rPr>
                <w:rFonts w:asciiTheme="minorEastAsia" w:hAnsiTheme="minorEastAsia"/>
                <w:kern w:val="0"/>
              </w:rPr>
              <w:t xml:space="preserve">(1)32B </w:t>
            </w:r>
          </w:p>
          <w:p w:rsidR="004E5CF7" w:rsidRDefault="004E5CF7" w:rsidP="004E5CF7">
            <w:pPr>
              <w:rPr>
                <w:rFonts w:asciiTheme="minorEastAsia" w:hAnsiTheme="minorEastAsia"/>
                <w:kern w:val="0"/>
              </w:rPr>
            </w:pPr>
            <w:r w:rsidRPr="00983AA1">
              <w:rPr>
                <w:rFonts w:asciiTheme="minorEastAsia" w:hAnsiTheme="minorEastAsia"/>
                <w:kern w:val="0"/>
              </w:rPr>
              <w:t xml:space="preserve">(2)33B </w:t>
            </w:r>
          </w:p>
          <w:p w:rsidR="004E5CF7" w:rsidRDefault="004E5CF7" w:rsidP="004E5CF7">
            <w:pPr>
              <w:rPr>
                <w:rFonts w:asciiTheme="minorEastAsia" w:hAnsiTheme="minorEastAsia"/>
                <w:kern w:val="0"/>
              </w:rPr>
            </w:pPr>
            <w:r w:rsidRPr="00983AA1">
              <w:rPr>
                <w:rFonts w:asciiTheme="minorEastAsia" w:hAnsiTheme="minorEastAsia"/>
                <w:kern w:val="0"/>
              </w:rPr>
              <w:t xml:space="preserve">(3)34B </w:t>
            </w:r>
          </w:p>
          <w:p w:rsidR="004E5CF7" w:rsidRPr="00FE371B" w:rsidRDefault="004E5CF7" w:rsidP="004E5CF7">
            <w:pPr>
              <w:rPr>
                <w:color w:val="000000"/>
              </w:rPr>
            </w:pPr>
            <w:r w:rsidRPr="00983AA1">
              <w:rPr>
                <w:rFonts w:asciiTheme="minorEastAsia" w:hAnsiTheme="minorEastAsia"/>
                <w:kern w:val="0"/>
              </w:rPr>
              <w:lastRenderedPageBreak/>
              <w:t>(4)39A</w:t>
            </w:r>
          </w:p>
        </w:tc>
        <w:tc>
          <w:tcPr>
            <w:tcW w:w="2766" w:type="dxa"/>
          </w:tcPr>
          <w:p w:rsidR="004E5CF7" w:rsidRDefault="004E5CF7" w:rsidP="004E5CF7">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3</w:t>
            </w:r>
          </w:p>
        </w:tc>
      </w:tr>
      <w:tr w:rsidR="004E5CF7" w:rsidTr="002B71DA">
        <w:tc>
          <w:tcPr>
            <w:tcW w:w="562" w:type="dxa"/>
          </w:tcPr>
          <w:p w:rsidR="004E5CF7" w:rsidRDefault="004E5CF7" w:rsidP="004E5CF7">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5</w:t>
            </w:r>
          </w:p>
        </w:tc>
        <w:tc>
          <w:tcPr>
            <w:tcW w:w="4968" w:type="dxa"/>
          </w:tcPr>
          <w:p w:rsidR="00594188" w:rsidRPr="00594188" w:rsidRDefault="00594188" w:rsidP="00594188">
            <w:pPr>
              <w:rPr>
                <w:rFonts w:asciiTheme="minorEastAsia" w:hAnsiTheme="minorEastAsia"/>
                <w:kern w:val="0"/>
              </w:rPr>
            </w:pPr>
            <w:r w:rsidRPr="00594188">
              <w:rPr>
                <w:rFonts w:asciiTheme="minorEastAsia" w:hAnsiTheme="minorEastAsia" w:hint="eastAsia"/>
                <w:kern w:val="0"/>
              </w:rPr>
              <w:t>SWIFT MT700 之 39A 欄位若標明為 05/05 ，表示容許下列何者得有百分之五上下之誤差？(107年初階外匯人員專業能力測驗第31屆試題)</w:t>
            </w:r>
          </w:p>
          <w:p w:rsidR="00594188" w:rsidRPr="00594188" w:rsidRDefault="00594188" w:rsidP="00594188">
            <w:pPr>
              <w:rPr>
                <w:rFonts w:asciiTheme="minorEastAsia" w:hAnsiTheme="minorEastAsia"/>
                <w:kern w:val="0"/>
              </w:rPr>
            </w:pPr>
            <w:r w:rsidRPr="00594188">
              <w:rPr>
                <w:rFonts w:asciiTheme="minorEastAsia" w:hAnsiTheme="minorEastAsia" w:hint="eastAsia"/>
                <w:kern w:val="0"/>
              </w:rPr>
              <w:t>(1)數量</w:t>
            </w:r>
          </w:p>
          <w:p w:rsidR="00594188" w:rsidRPr="00594188" w:rsidRDefault="00594188" w:rsidP="00594188">
            <w:pPr>
              <w:rPr>
                <w:rFonts w:asciiTheme="minorEastAsia" w:hAnsiTheme="minorEastAsia"/>
                <w:kern w:val="0"/>
              </w:rPr>
            </w:pPr>
            <w:r w:rsidRPr="00594188">
              <w:rPr>
                <w:rFonts w:asciiTheme="minorEastAsia" w:hAnsiTheme="minorEastAsia" w:hint="eastAsia"/>
                <w:kern w:val="0"/>
              </w:rPr>
              <w:t>(2)信用狀金額</w:t>
            </w:r>
          </w:p>
          <w:p w:rsidR="00594188" w:rsidRPr="00594188" w:rsidRDefault="00594188" w:rsidP="00594188">
            <w:pPr>
              <w:rPr>
                <w:rFonts w:asciiTheme="minorEastAsia" w:hAnsiTheme="minorEastAsia"/>
                <w:kern w:val="0"/>
              </w:rPr>
            </w:pPr>
            <w:r w:rsidRPr="00594188">
              <w:rPr>
                <w:rFonts w:asciiTheme="minorEastAsia" w:hAnsiTheme="minorEastAsia" w:hint="eastAsia"/>
                <w:kern w:val="0"/>
              </w:rPr>
              <w:t>(3)數量及金額</w:t>
            </w:r>
          </w:p>
          <w:p w:rsidR="004E5CF7" w:rsidRDefault="00594188" w:rsidP="00594188">
            <w:pPr>
              <w:rPr>
                <w:sz w:val="26"/>
                <w:szCs w:val="26"/>
              </w:rPr>
            </w:pPr>
            <w:r w:rsidRPr="00594188">
              <w:rPr>
                <w:rFonts w:asciiTheme="minorEastAsia" w:hAnsiTheme="minorEastAsia" w:hint="eastAsia"/>
                <w:kern w:val="0"/>
              </w:rPr>
              <w:t>(4)利率及匯率</w:t>
            </w:r>
          </w:p>
        </w:tc>
        <w:tc>
          <w:tcPr>
            <w:tcW w:w="2766" w:type="dxa"/>
          </w:tcPr>
          <w:p w:rsidR="004E5CF7" w:rsidRDefault="00594188" w:rsidP="004E5CF7">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w:t>
            </w:r>
          </w:p>
        </w:tc>
      </w:tr>
    </w:tbl>
    <w:p w:rsidR="00615A8F" w:rsidRDefault="00615A8F" w:rsidP="009575E4">
      <w:pPr>
        <w:pStyle w:val="Default"/>
        <w:rPr>
          <w:rFonts w:asciiTheme="minorHAnsi" w:eastAsiaTheme="minorEastAsia" w:cstheme="minorBidi"/>
          <w:color w:val="auto"/>
          <w:kern w:val="2"/>
          <w:sz w:val="26"/>
          <w:szCs w:val="26"/>
        </w:rPr>
      </w:pPr>
    </w:p>
    <w:p w:rsidR="00615A8F" w:rsidRDefault="00615A8F" w:rsidP="009575E4">
      <w:pPr>
        <w:pStyle w:val="Default"/>
        <w:rPr>
          <w:rFonts w:asciiTheme="minorHAnsi" w:eastAsiaTheme="minorEastAsia" w:cstheme="minorBidi"/>
          <w:color w:val="auto"/>
          <w:kern w:val="2"/>
          <w:sz w:val="26"/>
          <w:szCs w:val="26"/>
        </w:rPr>
      </w:pPr>
    </w:p>
    <w:p w:rsidR="00615A8F" w:rsidRDefault="00615A8F" w:rsidP="009575E4">
      <w:pPr>
        <w:pStyle w:val="Default"/>
        <w:rPr>
          <w:rFonts w:asciiTheme="minorHAnsi" w:eastAsiaTheme="minorEastAsia" w:cstheme="minorBidi"/>
          <w:color w:val="auto"/>
          <w:kern w:val="2"/>
          <w:sz w:val="26"/>
          <w:szCs w:val="26"/>
        </w:rPr>
      </w:pPr>
    </w:p>
    <w:p w:rsidR="00615A8F" w:rsidRDefault="00615A8F" w:rsidP="009575E4">
      <w:pPr>
        <w:pStyle w:val="Default"/>
        <w:rPr>
          <w:rFonts w:asciiTheme="minorHAnsi" w:eastAsiaTheme="minorEastAsia" w:cstheme="minorBidi"/>
          <w:color w:val="auto"/>
          <w:kern w:val="2"/>
          <w:sz w:val="26"/>
          <w:szCs w:val="26"/>
        </w:rPr>
      </w:pPr>
    </w:p>
    <w:p w:rsidR="00615A8F" w:rsidRDefault="00615A8F" w:rsidP="009575E4">
      <w:pPr>
        <w:pStyle w:val="Default"/>
        <w:rPr>
          <w:rFonts w:asciiTheme="minorHAnsi" w:eastAsiaTheme="minorEastAsia" w:cstheme="minorBidi"/>
          <w:color w:val="auto"/>
          <w:kern w:val="2"/>
          <w:sz w:val="26"/>
          <w:szCs w:val="26"/>
        </w:rPr>
      </w:pPr>
    </w:p>
    <w:p w:rsidR="00615A8F" w:rsidRDefault="00615A8F" w:rsidP="009575E4">
      <w:pPr>
        <w:pStyle w:val="Default"/>
        <w:rPr>
          <w:rFonts w:asciiTheme="minorHAnsi" w:eastAsiaTheme="minorEastAsia" w:cstheme="minorBidi"/>
          <w:color w:val="auto"/>
          <w:kern w:val="2"/>
          <w:sz w:val="26"/>
          <w:szCs w:val="26"/>
        </w:rPr>
      </w:pPr>
    </w:p>
    <w:p w:rsidR="00615A8F" w:rsidRDefault="00615A8F" w:rsidP="009575E4">
      <w:pPr>
        <w:pStyle w:val="Default"/>
        <w:rPr>
          <w:rFonts w:asciiTheme="minorHAnsi" w:eastAsiaTheme="minorEastAsia" w:cstheme="minorBidi"/>
          <w:color w:val="auto"/>
          <w:kern w:val="2"/>
          <w:sz w:val="26"/>
          <w:szCs w:val="26"/>
        </w:rPr>
      </w:pPr>
    </w:p>
    <w:p w:rsidR="00615A8F" w:rsidRDefault="00615A8F" w:rsidP="009575E4">
      <w:pPr>
        <w:pStyle w:val="Default"/>
        <w:rPr>
          <w:rFonts w:asciiTheme="minorHAnsi" w:eastAsiaTheme="minorEastAsia" w:cstheme="minorBidi"/>
          <w:color w:val="auto"/>
          <w:kern w:val="2"/>
          <w:sz w:val="26"/>
          <w:szCs w:val="26"/>
        </w:rPr>
      </w:pPr>
    </w:p>
    <w:p w:rsidR="00EA7538" w:rsidRDefault="00EA7538" w:rsidP="00EA7538">
      <w:pPr>
        <w:pStyle w:val="Default"/>
        <w:spacing w:line="480" w:lineRule="auto"/>
        <w:jc w:val="center"/>
        <w:rPr>
          <w:rFonts w:asciiTheme="minorHAnsi" w:eastAsiaTheme="minorEastAsia" w:cstheme="minorBidi"/>
          <w:b/>
          <w:color w:val="auto"/>
          <w:kern w:val="2"/>
          <w:sz w:val="26"/>
          <w:szCs w:val="26"/>
        </w:rPr>
      </w:pPr>
      <w:r w:rsidRPr="00EA7538">
        <w:rPr>
          <w:rFonts w:asciiTheme="minorHAnsi" w:eastAsiaTheme="minorEastAsia" w:cstheme="minorBidi" w:hint="eastAsia"/>
          <w:b/>
          <w:color w:val="auto"/>
          <w:kern w:val="2"/>
          <w:sz w:val="26"/>
          <w:szCs w:val="26"/>
        </w:rPr>
        <w:t>結匯與開狀費用</w:t>
      </w:r>
    </w:p>
    <w:p w:rsidR="00EA7538" w:rsidRDefault="00EA7538" w:rsidP="00EF58E5">
      <w:pPr>
        <w:pStyle w:val="Default"/>
        <w:numPr>
          <w:ilvl w:val="0"/>
          <w:numId w:val="3"/>
        </w:numPr>
        <w:rPr>
          <w:rFonts w:asciiTheme="minorHAnsi" w:eastAsiaTheme="minorEastAsia" w:cstheme="minorBidi"/>
          <w:color w:val="auto"/>
          <w:kern w:val="2"/>
          <w:sz w:val="26"/>
          <w:szCs w:val="26"/>
        </w:rPr>
      </w:pPr>
      <w:r w:rsidRPr="00EA7538">
        <w:rPr>
          <w:rFonts w:asciiTheme="minorHAnsi" w:eastAsiaTheme="minorEastAsia" w:cstheme="minorBidi" w:hint="eastAsia"/>
          <w:color w:val="auto"/>
          <w:kern w:val="2"/>
          <w:sz w:val="26"/>
          <w:szCs w:val="26"/>
        </w:rPr>
        <w:t>結匯種類</w:t>
      </w:r>
    </w:p>
    <w:p w:rsidR="003A1D52" w:rsidRPr="003A1D52" w:rsidRDefault="003A1D52" w:rsidP="003A1D52">
      <w:pPr>
        <w:pStyle w:val="Default"/>
        <w:ind w:left="405"/>
        <w:rPr>
          <w:rFonts w:asciiTheme="minorHAnsi" w:eastAsiaTheme="minorEastAsia" w:cstheme="minorBidi"/>
          <w:color w:val="auto"/>
          <w:kern w:val="2"/>
          <w:sz w:val="26"/>
          <w:szCs w:val="26"/>
          <w:highlight w:val="lightGray"/>
        </w:rPr>
      </w:pPr>
      <w:r>
        <w:rPr>
          <w:rFonts w:asciiTheme="minorHAnsi" w:eastAsiaTheme="minorEastAsia" w:cstheme="minorBidi" w:hint="eastAsia"/>
          <w:color w:val="auto"/>
          <w:kern w:val="2"/>
          <w:sz w:val="26"/>
          <w:szCs w:val="26"/>
          <w:highlight w:val="lightGray"/>
        </w:rPr>
        <w:t xml:space="preserve"> (</w:t>
      </w:r>
      <w:proofErr w:type="gramStart"/>
      <w:r>
        <w:rPr>
          <w:rFonts w:asciiTheme="minorHAnsi" w:eastAsiaTheme="minorEastAsia" w:cstheme="minorBidi" w:hint="eastAsia"/>
          <w:color w:val="auto"/>
          <w:kern w:val="2"/>
          <w:sz w:val="26"/>
          <w:szCs w:val="26"/>
          <w:highlight w:val="lightGray"/>
        </w:rPr>
        <w:t>一</w:t>
      </w:r>
      <w:proofErr w:type="gramEnd"/>
      <w:r>
        <w:rPr>
          <w:rFonts w:asciiTheme="minorHAnsi" w:eastAsiaTheme="minorEastAsia" w:cstheme="minorBidi" w:hint="eastAsia"/>
          <w:color w:val="auto"/>
          <w:kern w:val="2"/>
          <w:sz w:val="26"/>
          <w:szCs w:val="26"/>
          <w:highlight w:val="lightGray"/>
        </w:rPr>
        <w:t>)</w:t>
      </w:r>
      <w:r>
        <w:rPr>
          <w:rFonts w:asciiTheme="minorHAnsi" w:eastAsiaTheme="minorEastAsia" w:cstheme="minorBidi" w:hint="eastAsia"/>
          <w:color w:val="auto"/>
          <w:kern w:val="2"/>
          <w:sz w:val="26"/>
          <w:szCs w:val="26"/>
        </w:rPr>
        <w:t>全額結匯</w:t>
      </w:r>
      <w:r>
        <w:rPr>
          <w:rFonts w:asciiTheme="minorHAnsi" w:eastAsiaTheme="minorEastAsia" w:cstheme="minorBidi"/>
          <w:color w:val="auto"/>
          <w:kern w:val="2"/>
          <w:sz w:val="26"/>
          <w:szCs w:val="26"/>
        </w:rPr>
        <w:t xml:space="preserve"> </w:t>
      </w:r>
    </w:p>
    <w:p w:rsidR="003A1D52" w:rsidRDefault="003A1D52" w:rsidP="003A1D52">
      <w:pPr>
        <w:pStyle w:val="Default"/>
        <w:ind w:firstLineChars="100" w:firstLine="26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部分保證金結匯</w:t>
      </w:r>
    </w:p>
    <w:p w:rsidR="003A1D52" w:rsidRDefault="003A1D52" w:rsidP="00EF58E5">
      <w:pPr>
        <w:pStyle w:val="Default"/>
        <w:numPr>
          <w:ilvl w:val="0"/>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結匯方式</w:t>
      </w:r>
    </w:p>
    <w:p w:rsidR="00EA7538" w:rsidRDefault="00AE26BF" w:rsidP="00AE26BF">
      <w:pPr>
        <w:pStyle w:val="Default"/>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sidR="003A1D52">
        <w:rPr>
          <w:rFonts w:asciiTheme="minorHAnsi" w:eastAsiaTheme="minorEastAsia" w:cstheme="minorBidi" w:hint="eastAsia"/>
          <w:color w:val="auto"/>
          <w:kern w:val="2"/>
          <w:sz w:val="26"/>
          <w:szCs w:val="26"/>
        </w:rPr>
        <w:t>應收結匯金額</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第一次結匯的應收成數，依各銀行對個別客戶的進口開狀額度</w:t>
      </w:r>
      <w:proofErr w:type="gramStart"/>
      <w:r>
        <w:rPr>
          <w:rFonts w:asciiTheme="minorHAnsi" w:eastAsiaTheme="minorEastAsia" w:cstheme="minorBidi" w:hint="eastAsia"/>
          <w:color w:val="auto"/>
          <w:kern w:val="2"/>
          <w:sz w:val="26"/>
          <w:szCs w:val="26"/>
        </w:rPr>
        <w:t>授信批覆</w:t>
      </w:r>
      <w:proofErr w:type="gramEnd"/>
      <w:r>
        <w:rPr>
          <w:rFonts w:asciiTheme="minorHAnsi" w:eastAsiaTheme="minorEastAsia" w:cstheme="minorBidi" w:hint="eastAsia"/>
          <w:color w:val="auto"/>
          <w:kern w:val="2"/>
          <w:sz w:val="26"/>
          <w:szCs w:val="26"/>
        </w:rPr>
        <w:t>條件而定</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全額結匯須全數結匯</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以「存入保證金」科目入賬</w:t>
      </w:r>
    </w:p>
    <w:p w:rsidR="00AE26BF" w:rsidRDefault="00AE26BF" w:rsidP="00EF58E5">
      <w:pPr>
        <w:pStyle w:val="Default"/>
        <w:numPr>
          <w:ilvl w:val="0"/>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結匯注意事項</w:t>
      </w:r>
    </w:p>
    <w:p w:rsidR="00AE26BF" w:rsidRDefault="00AE26BF" w:rsidP="00EF58E5">
      <w:pPr>
        <w:pStyle w:val="Default"/>
        <w:numPr>
          <w:ilvl w:val="1"/>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貿易條件為</w:t>
      </w:r>
      <w:r>
        <w:rPr>
          <w:rFonts w:asciiTheme="minorHAnsi" w:eastAsiaTheme="minorEastAsia" w:cstheme="minorBidi" w:hint="eastAsia"/>
          <w:color w:val="auto"/>
          <w:kern w:val="2"/>
          <w:sz w:val="26"/>
          <w:szCs w:val="26"/>
        </w:rPr>
        <w:t>FAS</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FOB</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CFR(</w:t>
      </w:r>
      <w:r>
        <w:rPr>
          <w:rFonts w:asciiTheme="minorHAnsi" w:eastAsiaTheme="minorEastAsia" w:cstheme="minorBidi" w:hint="eastAsia"/>
          <w:color w:val="auto"/>
          <w:kern w:val="2"/>
          <w:sz w:val="26"/>
          <w:szCs w:val="26"/>
        </w:rPr>
        <w:t>即</w:t>
      </w:r>
      <w:r>
        <w:rPr>
          <w:rFonts w:asciiTheme="minorHAnsi" w:eastAsiaTheme="minorEastAsia" w:cstheme="minorBidi" w:hint="eastAsia"/>
          <w:color w:val="auto"/>
          <w:kern w:val="2"/>
          <w:sz w:val="26"/>
          <w:szCs w:val="26"/>
        </w:rPr>
        <w:t>C&amp;F)</w:t>
      </w:r>
      <w:r>
        <w:rPr>
          <w:rFonts w:asciiTheme="minorHAnsi" w:eastAsiaTheme="minorEastAsia" w:cstheme="minorBidi" w:hint="eastAsia"/>
          <w:color w:val="auto"/>
          <w:kern w:val="2"/>
          <w:sz w:val="26"/>
          <w:szCs w:val="26"/>
        </w:rPr>
        <w:t>之非全額結匯案件，申請人應投保海上貨物保險，以開證銀行為保單之受益人，並將保單正本及保費收據送銀行存執。</w:t>
      </w:r>
      <w:r w:rsidRPr="00AE26BF">
        <w:rPr>
          <w:rFonts w:asciiTheme="minorHAnsi" w:eastAsiaTheme="minorEastAsia" w:cstheme="minorBidi" w:hint="eastAsia"/>
          <w:b/>
          <w:color w:val="auto"/>
          <w:kern w:val="2"/>
          <w:sz w:val="26"/>
          <w:szCs w:val="26"/>
        </w:rPr>
        <w:t>保險金額通常為信用狀金額之</w:t>
      </w:r>
      <w:r w:rsidRPr="00AE26BF">
        <w:rPr>
          <w:rFonts w:asciiTheme="minorHAnsi" w:eastAsiaTheme="minorEastAsia" w:cstheme="minorBidi" w:hint="eastAsia"/>
          <w:b/>
          <w:color w:val="auto"/>
          <w:kern w:val="2"/>
          <w:sz w:val="26"/>
          <w:szCs w:val="26"/>
        </w:rPr>
        <w:t>110%</w:t>
      </w:r>
      <w:r>
        <w:rPr>
          <w:rFonts w:asciiTheme="minorHAnsi" w:eastAsiaTheme="minorEastAsia" w:cstheme="minorBidi" w:hint="eastAsia"/>
          <w:color w:val="auto"/>
          <w:kern w:val="2"/>
          <w:sz w:val="26"/>
          <w:szCs w:val="26"/>
        </w:rPr>
        <w:t>。</w:t>
      </w:r>
    </w:p>
    <w:p w:rsidR="00AE26BF" w:rsidRDefault="00AE26BF" w:rsidP="00EF58E5">
      <w:pPr>
        <w:pStyle w:val="Default"/>
        <w:numPr>
          <w:ilvl w:val="1"/>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對於非全額結匯案件，宜逐</w:t>
      </w:r>
      <w:proofErr w:type="gramStart"/>
      <w:r>
        <w:rPr>
          <w:rFonts w:asciiTheme="minorHAnsi" w:eastAsiaTheme="minorEastAsia" w:cstheme="minorBidi" w:hint="eastAsia"/>
          <w:color w:val="auto"/>
          <w:kern w:val="2"/>
          <w:sz w:val="26"/>
          <w:szCs w:val="26"/>
        </w:rPr>
        <w:t>筆</w:t>
      </w:r>
      <w:r w:rsidR="00326020">
        <w:rPr>
          <w:rFonts w:asciiTheme="minorHAnsi" w:eastAsiaTheme="minorEastAsia" w:cstheme="minorBidi" w:hint="eastAsia"/>
          <w:color w:val="auto"/>
          <w:kern w:val="2"/>
          <w:sz w:val="26"/>
          <w:szCs w:val="26"/>
        </w:rPr>
        <w:t>徵提</w:t>
      </w:r>
      <w:proofErr w:type="gramEnd"/>
      <w:r w:rsidR="00326020">
        <w:rPr>
          <w:rFonts w:asciiTheme="minorHAnsi" w:eastAsiaTheme="minorEastAsia" w:cstheme="minorBidi" w:hint="eastAsia"/>
          <w:color w:val="auto"/>
          <w:kern w:val="2"/>
          <w:sz w:val="26"/>
          <w:szCs w:val="26"/>
        </w:rPr>
        <w:t>申請人填列「授權書」</w:t>
      </w:r>
      <w:r w:rsidR="00042087">
        <w:rPr>
          <w:rFonts w:asciiTheme="minorHAnsi" w:eastAsiaTheme="minorEastAsia" w:cstheme="minorBidi" w:hint="eastAsia"/>
          <w:color w:val="auto"/>
          <w:kern w:val="2"/>
          <w:sz w:val="26"/>
          <w:szCs w:val="26"/>
        </w:rPr>
        <w:t xml:space="preserve"> </w:t>
      </w:r>
    </w:p>
    <w:p w:rsidR="002A3B91" w:rsidRDefault="002A3B91" w:rsidP="00EF58E5">
      <w:pPr>
        <w:pStyle w:val="Default"/>
        <w:numPr>
          <w:ilvl w:val="0"/>
          <w:numId w:val="3"/>
        </w:numPr>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開狀應注意事項</w:t>
      </w:r>
      <w:proofErr w:type="gramEnd"/>
    </w:p>
    <w:p w:rsidR="002A3B91" w:rsidRDefault="002A3B91" w:rsidP="00EF58E5">
      <w:pPr>
        <w:pStyle w:val="Default"/>
        <w:numPr>
          <w:ilvl w:val="0"/>
          <w:numId w:val="4"/>
        </w:numPr>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信用狀需規定</w:t>
      </w:r>
      <w:proofErr w:type="gramEnd"/>
      <w:r>
        <w:rPr>
          <w:rFonts w:asciiTheme="minorHAnsi" w:eastAsiaTheme="minorEastAsia" w:cstheme="minorBidi" w:hint="eastAsia"/>
          <w:color w:val="auto"/>
          <w:kern w:val="2"/>
          <w:sz w:val="26"/>
          <w:szCs w:val="26"/>
        </w:rPr>
        <w:t>其使用方式</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就</w:t>
      </w:r>
      <w:r>
        <w:rPr>
          <w:rFonts w:asciiTheme="minorHAnsi" w:eastAsiaTheme="minorEastAsia" w:cstheme="minorBidi" w:hint="eastAsia"/>
          <w:color w:val="auto"/>
          <w:kern w:val="2"/>
          <w:sz w:val="26"/>
          <w:szCs w:val="26"/>
        </w:rPr>
        <w:t>(1)</w:t>
      </w:r>
      <w:r>
        <w:rPr>
          <w:rFonts w:asciiTheme="minorHAnsi" w:eastAsiaTheme="minorEastAsia" w:cstheme="minorBidi" w:hint="eastAsia"/>
          <w:color w:val="auto"/>
          <w:kern w:val="2"/>
          <w:sz w:val="26"/>
          <w:szCs w:val="26"/>
        </w:rPr>
        <w:t>即其付款</w:t>
      </w:r>
      <w:r>
        <w:rPr>
          <w:rFonts w:asciiTheme="minorHAnsi" w:eastAsiaTheme="minorEastAsia" w:cstheme="minorBidi" w:hint="eastAsia"/>
          <w:color w:val="auto"/>
          <w:kern w:val="2"/>
          <w:sz w:val="26"/>
          <w:szCs w:val="26"/>
        </w:rPr>
        <w:t>(2)</w:t>
      </w:r>
      <w:r>
        <w:rPr>
          <w:rFonts w:asciiTheme="minorHAnsi" w:eastAsiaTheme="minorEastAsia" w:cstheme="minorBidi" w:hint="eastAsia"/>
          <w:color w:val="auto"/>
          <w:kern w:val="2"/>
          <w:sz w:val="26"/>
          <w:szCs w:val="26"/>
        </w:rPr>
        <w:t>延期付款</w:t>
      </w:r>
      <w:r>
        <w:rPr>
          <w:rFonts w:asciiTheme="minorHAnsi" w:eastAsiaTheme="minorEastAsia" w:cstheme="minorBidi" w:hint="eastAsia"/>
          <w:color w:val="auto"/>
          <w:kern w:val="2"/>
          <w:sz w:val="26"/>
          <w:szCs w:val="26"/>
        </w:rPr>
        <w:t>(3)</w:t>
      </w:r>
      <w:r>
        <w:rPr>
          <w:rFonts w:asciiTheme="minorHAnsi" w:eastAsiaTheme="minorEastAsia" w:cstheme="minorBidi" w:hint="eastAsia"/>
          <w:color w:val="auto"/>
          <w:kern w:val="2"/>
          <w:sz w:val="26"/>
          <w:szCs w:val="26"/>
        </w:rPr>
        <w:t>承兌</w:t>
      </w:r>
      <w:r>
        <w:rPr>
          <w:rFonts w:asciiTheme="minorHAnsi" w:eastAsiaTheme="minorEastAsia" w:cstheme="minorBidi" w:hint="eastAsia"/>
          <w:color w:val="auto"/>
          <w:kern w:val="2"/>
          <w:sz w:val="26"/>
          <w:szCs w:val="26"/>
        </w:rPr>
        <w:t>(4)</w:t>
      </w:r>
      <w:r>
        <w:rPr>
          <w:rFonts w:asciiTheme="minorHAnsi" w:eastAsiaTheme="minorEastAsia" w:cstheme="minorBidi" w:hint="eastAsia"/>
          <w:color w:val="auto"/>
          <w:kern w:val="2"/>
          <w:sz w:val="26"/>
          <w:szCs w:val="26"/>
        </w:rPr>
        <w:t>讓購，四擇一</w:t>
      </w:r>
      <w:r>
        <w:rPr>
          <w:rFonts w:asciiTheme="minorHAnsi" w:eastAsiaTheme="minorEastAsia" w:cstheme="minorBidi" w:hint="eastAsia"/>
          <w:color w:val="auto"/>
          <w:kern w:val="2"/>
          <w:sz w:val="26"/>
          <w:szCs w:val="26"/>
        </w:rPr>
        <w:t>)</w:t>
      </w:r>
    </w:p>
    <w:p w:rsidR="002A3B91" w:rsidRDefault="002A3B91" w:rsidP="00EF58E5">
      <w:pPr>
        <w:pStyle w:val="Default"/>
        <w:numPr>
          <w:ilvl w:val="0"/>
          <w:numId w:val="4"/>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進口押匯方式敘述，以業經徵信認為可靠者，始准辦理。但應依進口押匯作業辦法先行核定額度，在額度內該發信用狀</w:t>
      </w:r>
    </w:p>
    <w:p w:rsidR="009D7481" w:rsidRDefault="009D7481" w:rsidP="00EF58E5">
      <w:pPr>
        <w:pStyle w:val="Default"/>
        <w:numPr>
          <w:ilvl w:val="0"/>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開狀銀行對有關銀行指示</w:t>
      </w:r>
    </w:p>
    <w:p w:rsidR="009D7481" w:rsidRDefault="009D7481" w:rsidP="00EF58E5">
      <w:pPr>
        <w:pStyle w:val="Default"/>
        <w:numPr>
          <w:ilvl w:val="1"/>
          <w:numId w:val="3"/>
        </w:numPr>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保兌特別</w:t>
      </w:r>
      <w:proofErr w:type="gramEnd"/>
      <w:r>
        <w:rPr>
          <w:rFonts w:asciiTheme="minorHAnsi" w:eastAsiaTheme="minorEastAsia" w:cstheme="minorBidi" w:hint="eastAsia"/>
          <w:color w:val="auto"/>
          <w:kern w:val="2"/>
          <w:sz w:val="26"/>
          <w:szCs w:val="26"/>
        </w:rPr>
        <w:t>指示，開狀銀行須加列：</w:t>
      </w:r>
    </w:p>
    <w:p w:rsidR="009D7481" w:rsidRPr="009D7481" w:rsidRDefault="009D7481" w:rsidP="00EF58E5">
      <w:pPr>
        <w:pStyle w:val="Default"/>
        <w:numPr>
          <w:ilvl w:val="0"/>
          <w:numId w:val="5"/>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P</w:t>
      </w:r>
      <w:r>
        <w:rPr>
          <w:rFonts w:asciiTheme="minorHAnsi" w:eastAsiaTheme="minorEastAsia" w:cstheme="minorBidi"/>
          <w:color w:val="auto"/>
          <w:kern w:val="2"/>
          <w:sz w:val="26"/>
          <w:szCs w:val="26"/>
        </w:rPr>
        <w:t>lease add your confirmation to this credit</w:t>
      </w:r>
      <w:r>
        <w:rPr>
          <w:rFonts w:asciiTheme="minorHAnsi" w:eastAsiaTheme="minorEastAsia" w:cstheme="minorBidi" w:hint="eastAsia"/>
          <w:color w:val="auto"/>
          <w:kern w:val="2"/>
          <w:sz w:val="26"/>
          <w:szCs w:val="26"/>
        </w:rPr>
        <w:t>.</w:t>
      </w:r>
    </w:p>
    <w:p w:rsidR="009D7481" w:rsidRDefault="009D7481" w:rsidP="00EF58E5">
      <w:pPr>
        <w:pStyle w:val="Default"/>
        <w:numPr>
          <w:ilvl w:val="0"/>
          <w:numId w:val="5"/>
        </w:numPr>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Please advise this credit to the Beneficiary adding your confirmation.</w:t>
      </w:r>
    </w:p>
    <w:p w:rsidR="009D7481" w:rsidRDefault="009D7481" w:rsidP="00EF58E5">
      <w:pPr>
        <w:pStyle w:val="Default"/>
        <w:numPr>
          <w:ilvl w:val="0"/>
          <w:numId w:val="5"/>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P</w:t>
      </w:r>
      <w:r>
        <w:rPr>
          <w:rFonts w:asciiTheme="minorHAnsi" w:eastAsiaTheme="minorEastAsia" w:cstheme="minorBidi"/>
          <w:color w:val="auto"/>
          <w:kern w:val="2"/>
          <w:sz w:val="26"/>
          <w:szCs w:val="26"/>
        </w:rPr>
        <w:t xml:space="preserve">lease advise this credit to the Beneficiary adding your </w:t>
      </w:r>
      <w:r w:rsidR="00A9763A">
        <w:rPr>
          <w:rFonts w:asciiTheme="minorHAnsi" w:eastAsiaTheme="minorEastAsia" w:cstheme="minorBidi"/>
          <w:color w:val="auto"/>
          <w:kern w:val="2"/>
          <w:sz w:val="26"/>
          <w:szCs w:val="26"/>
        </w:rPr>
        <w:t>confirmation, if requested by the Beneficiary.</w:t>
      </w:r>
    </w:p>
    <w:p w:rsidR="00A9763A" w:rsidRDefault="00A9763A" w:rsidP="00EF58E5">
      <w:pPr>
        <w:pStyle w:val="Default"/>
        <w:numPr>
          <w:ilvl w:val="1"/>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補償方式</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reimbursement)</w:t>
      </w:r>
      <w:r>
        <w:rPr>
          <w:rFonts w:asciiTheme="minorHAnsi" w:eastAsiaTheme="minorEastAsia" w:cstheme="minorBidi" w:hint="eastAsia"/>
          <w:color w:val="auto"/>
          <w:kern w:val="2"/>
          <w:sz w:val="26"/>
          <w:szCs w:val="26"/>
        </w:rPr>
        <w:t>安排</w:t>
      </w:r>
    </w:p>
    <w:p w:rsidR="00A9763A" w:rsidRDefault="00A9763A" w:rsidP="00EF58E5">
      <w:pPr>
        <w:pStyle w:val="Default"/>
        <w:numPr>
          <w:ilvl w:val="2"/>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w:t>
      </w:r>
      <w:r>
        <w:rPr>
          <w:rFonts w:asciiTheme="minorHAnsi" w:eastAsiaTheme="minorEastAsia" w:cstheme="minorBidi"/>
          <w:color w:val="auto"/>
          <w:kern w:val="2"/>
          <w:sz w:val="26"/>
          <w:szCs w:val="26"/>
        </w:rPr>
        <w:t xml:space="preserve">e shall credit your account on our books. </w:t>
      </w:r>
      <w:r>
        <w:rPr>
          <w:rFonts w:asciiTheme="minorHAnsi" w:eastAsiaTheme="minorEastAsia" w:cstheme="minorBidi" w:hint="eastAsia"/>
          <w:color w:val="auto"/>
          <w:kern w:val="2"/>
          <w:sz w:val="26"/>
          <w:szCs w:val="26"/>
        </w:rPr>
        <w:t>存入</w:t>
      </w:r>
      <w:proofErr w:type="gramStart"/>
      <w:r>
        <w:rPr>
          <w:rFonts w:asciiTheme="minorHAnsi" w:eastAsiaTheme="minorEastAsia" w:cstheme="minorBidi" w:hint="eastAsia"/>
          <w:color w:val="auto"/>
          <w:kern w:val="2"/>
          <w:sz w:val="26"/>
          <w:szCs w:val="26"/>
        </w:rPr>
        <w:t>貴行帳上</w:t>
      </w:r>
      <w:proofErr w:type="gramEnd"/>
    </w:p>
    <w:p w:rsidR="00A9763A" w:rsidRDefault="00A9763A" w:rsidP="00EF58E5">
      <w:pPr>
        <w:pStyle w:val="Default"/>
        <w:numPr>
          <w:ilvl w:val="2"/>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C</w:t>
      </w:r>
      <w:r>
        <w:rPr>
          <w:rFonts w:asciiTheme="minorHAnsi" w:eastAsiaTheme="minorEastAsia" w:cstheme="minorBidi"/>
          <w:color w:val="auto"/>
          <w:kern w:val="2"/>
          <w:sz w:val="26"/>
          <w:szCs w:val="26"/>
        </w:rPr>
        <w:t>laim reimbursement from…</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color w:val="auto"/>
          <w:kern w:val="2"/>
          <w:sz w:val="26"/>
          <w:szCs w:val="26"/>
        </w:rPr>
        <w:t xml:space="preserve">(Reimbursement Bank) </w:t>
      </w:r>
      <w:r>
        <w:rPr>
          <w:rFonts w:asciiTheme="minorHAnsi" w:eastAsiaTheme="minorEastAsia" w:cstheme="minorBidi" w:hint="eastAsia"/>
          <w:color w:val="auto"/>
          <w:kern w:val="2"/>
          <w:sz w:val="26"/>
          <w:szCs w:val="26"/>
        </w:rPr>
        <w:t>向某償付銀行求償</w:t>
      </w:r>
    </w:p>
    <w:p w:rsidR="00A9763A" w:rsidRDefault="00A9763A" w:rsidP="00EF58E5">
      <w:pPr>
        <w:pStyle w:val="Default"/>
        <w:numPr>
          <w:ilvl w:val="2"/>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D</w:t>
      </w:r>
      <w:r>
        <w:rPr>
          <w:rFonts w:asciiTheme="minorHAnsi" w:eastAsiaTheme="minorEastAsia" w:cstheme="minorBidi"/>
          <w:color w:val="auto"/>
          <w:kern w:val="2"/>
          <w:sz w:val="26"/>
          <w:szCs w:val="26"/>
        </w:rPr>
        <w:t xml:space="preserve">ebit our account on your books. </w:t>
      </w:r>
      <w:r>
        <w:rPr>
          <w:rFonts w:asciiTheme="minorHAnsi" w:eastAsiaTheme="minorEastAsia" w:cstheme="minorBidi" w:hint="eastAsia"/>
          <w:color w:val="auto"/>
          <w:kern w:val="2"/>
          <w:sz w:val="26"/>
          <w:szCs w:val="26"/>
        </w:rPr>
        <w:t>扣本行在貴行的存款帳</w:t>
      </w:r>
    </w:p>
    <w:p w:rsidR="00A9763A" w:rsidRDefault="00C2183A" w:rsidP="00EF58E5">
      <w:pPr>
        <w:pStyle w:val="Default"/>
        <w:numPr>
          <w:ilvl w:val="1"/>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國外費用負擔指示</w:t>
      </w:r>
    </w:p>
    <w:p w:rsidR="00C2183A" w:rsidRDefault="00C2183A" w:rsidP="00EF58E5">
      <w:pPr>
        <w:pStyle w:val="Default"/>
        <w:numPr>
          <w:ilvl w:val="2"/>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ll banking charges are for Applicant account.</w:t>
      </w: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所有進出口銀行費用，由開狀申請人負擔</w:t>
      </w: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賣方市場出現</w:t>
      </w:r>
      <w:r>
        <w:rPr>
          <w:rFonts w:asciiTheme="minorHAnsi" w:eastAsiaTheme="minorEastAsia" w:cstheme="minorBidi" w:hint="eastAsia"/>
          <w:color w:val="auto"/>
          <w:kern w:val="2"/>
          <w:sz w:val="26"/>
          <w:szCs w:val="26"/>
        </w:rPr>
        <w:t>)</w:t>
      </w:r>
    </w:p>
    <w:p w:rsidR="00C2183A" w:rsidRDefault="00C2183A" w:rsidP="00EF58E5">
      <w:pPr>
        <w:pStyle w:val="Default"/>
        <w:numPr>
          <w:ilvl w:val="2"/>
          <w:numId w:val="3"/>
        </w:numP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ll banking charges are for Beneficiary account.</w:t>
      </w: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所有進出口銀行費用，由受益人負擔</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買方市場出現</w:t>
      </w:r>
      <w:r>
        <w:rPr>
          <w:rFonts w:asciiTheme="minorHAnsi" w:eastAsiaTheme="minorEastAsia" w:cstheme="minorBidi" w:hint="eastAsia"/>
          <w:color w:val="auto"/>
          <w:kern w:val="2"/>
          <w:sz w:val="26"/>
          <w:szCs w:val="26"/>
        </w:rPr>
        <w:t>)</w:t>
      </w:r>
    </w:p>
    <w:p w:rsidR="00C744BD" w:rsidRDefault="00C23E02" w:rsidP="00813AE1">
      <w:pPr>
        <w:pStyle w:val="Default"/>
        <w:numPr>
          <w:ilvl w:val="0"/>
          <w:numId w:val="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信用狀修改與撤銷</w:t>
      </w:r>
    </w:p>
    <w:p w:rsidR="005B66D7" w:rsidRDefault="00C744BD" w:rsidP="00813AE1">
      <w:pPr>
        <w:pStyle w:val="Default"/>
        <w:numPr>
          <w:ilvl w:val="1"/>
          <w:numId w:val="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修改：修改稱</w:t>
      </w:r>
      <w:r>
        <w:rPr>
          <w:rFonts w:asciiTheme="minorHAnsi" w:eastAsiaTheme="minorEastAsia" w:cstheme="minorBidi" w:hint="eastAsia"/>
          <w:color w:val="auto"/>
          <w:kern w:val="2"/>
          <w:sz w:val="26"/>
          <w:szCs w:val="26"/>
        </w:rPr>
        <w:t>Amendment</w:t>
      </w:r>
      <w:r>
        <w:rPr>
          <w:rFonts w:asciiTheme="minorHAnsi" w:eastAsiaTheme="minorEastAsia" w:cstheme="minorBidi" w:hint="eastAsia"/>
          <w:color w:val="auto"/>
          <w:kern w:val="2"/>
          <w:sz w:val="26"/>
          <w:szCs w:val="26"/>
        </w:rPr>
        <w:t>或</w:t>
      </w:r>
      <w:r>
        <w:rPr>
          <w:rFonts w:asciiTheme="minorHAnsi" w:eastAsiaTheme="minorEastAsia" w:cstheme="minorBidi" w:hint="eastAsia"/>
          <w:color w:val="auto"/>
          <w:kern w:val="2"/>
          <w:sz w:val="26"/>
          <w:szCs w:val="26"/>
        </w:rPr>
        <w:t>Modification</w:t>
      </w:r>
      <w:r>
        <w:rPr>
          <w:rFonts w:asciiTheme="minorHAnsi" w:eastAsiaTheme="minorEastAsia" w:cstheme="minorBidi" w:hint="eastAsia"/>
          <w:color w:val="auto"/>
          <w:kern w:val="2"/>
          <w:sz w:val="26"/>
          <w:szCs w:val="26"/>
        </w:rPr>
        <w:t>，形式上雖由買方向開狀銀行請求，但實際上多由賣方發動，由賣方要求買方向開狀銀行申請。</w:t>
      </w:r>
      <w:r w:rsidR="00C23E02" w:rsidRPr="00C744BD">
        <w:rPr>
          <w:rFonts w:asciiTheme="minorHAnsi" w:eastAsiaTheme="minorEastAsia" w:cstheme="minorBidi" w:hint="eastAsia"/>
          <w:color w:val="auto"/>
          <w:kern w:val="2"/>
          <w:sz w:val="26"/>
          <w:szCs w:val="26"/>
        </w:rPr>
        <w:t>UCP600</w:t>
      </w:r>
      <w:r w:rsidR="00C23E02" w:rsidRPr="00C744BD">
        <w:rPr>
          <w:rFonts w:asciiTheme="minorHAnsi" w:eastAsiaTheme="minorEastAsia" w:cstheme="minorBidi" w:hint="eastAsia"/>
          <w:color w:val="auto"/>
          <w:kern w:val="2"/>
          <w:sz w:val="26"/>
          <w:szCs w:val="26"/>
        </w:rPr>
        <w:t>規定，受益人</w:t>
      </w:r>
      <w:r>
        <w:rPr>
          <w:rFonts w:asciiTheme="minorHAnsi" w:eastAsiaTheme="minorEastAsia" w:cstheme="minorBidi" w:hint="eastAsia"/>
          <w:color w:val="auto"/>
          <w:kern w:val="2"/>
          <w:sz w:val="26"/>
          <w:szCs w:val="26"/>
        </w:rPr>
        <w:t>對</w:t>
      </w:r>
      <w:r w:rsidR="00C23E02" w:rsidRPr="00C744BD">
        <w:rPr>
          <w:rFonts w:asciiTheme="minorHAnsi" w:eastAsiaTheme="minorEastAsia" w:cstheme="minorBidi" w:hint="eastAsia"/>
          <w:color w:val="auto"/>
          <w:kern w:val="2"/>
          <w:sz w:val="26"/>
          <w:szCs w:val="26"/>
        </w:rPr>
        <w:t>同一信用狀修改書上涉及兩個以上條款的修改，受益人不得就其中一部分同意，而另一部分加以拒絕</w:t>
      </w:r>
      <w:r w:rsidR="005B66D7">
        <w:rPr>
          <w:rFonts w:asciiTheme="minorHAnsi" w:eastAsiaTheme="minorEastAsia" w:cstheme="minorBidi" w:hint="eastAsia"/>
          <w:color w:val="auto"/>
          <w:kern w:val="2"/>
          <w:sz w:val="26"/>
          <w:szCs w:val="26"/>
        </w:rPr>
        <w:t>，因此僅能全部接受或全部拒絕。信用狀修改抒發出一段時間後，若受益人不為反應即推定他無不同意，因此若受益人不同意修改，應立即發出異議。</w:t>
      </w:r>
    </w:p>
    <w:p w:rsidR="005036E1" w:rsidRDefault="005036E1" w:rsidP="00813AE1">
      <w:pPr>
        <w:pStyle w:val="Default"/>
        <w:spacing w:line="276" w:lineRule="auto"/>
        <w:ind w:left="885"/>
        <w:rPr>
          <w:rFonts w:hAnsi="標楷體" w:cstheme="minorBidi"/>
          <w:b/>
          <w:color w:val="auto"/>
          <w:kern w:val="2"/>
          <w:sz w:val="26"/>
          <w:szCs w:val="26"/>
        </w:rPr>
      </w:pPr>
      <w:proofErr w:type="gramStart"/>
      <w:r w:rsidRPr="005036E1">
        <w:rPr>
          <w:rFonts w:hAnsi="標楷體" w:cstheme="minorBidi" w:hint="eastAsia"/>
          <w:b/>
          <w:color w:val="auto"/>
          <w:kern w:val="2"/>
          <w:sz w:val="26"/>
          <w:szCs w:val="26"/>
        </w:rPr>
        <w:t>＊</w:t>
      </w:r>
      <w:proofErr w:type="gramEnd"/>
      <w:r w:rsidRPr="005036E1">
        <w:rPr>
          <w:rFonts w:hAnsi="標楷體" w:cstheme="minorBidi" w:hint="eastAsia"/>
          <w:b/>
          <w:color w:val="auto"/>
          <w:kern w:val="2"/>
          <w:sz w:val="26"/>
          <w:szCs w:val="26"/>
        </w:rPr>
        <w:t>開狀銀行接獲國外通知銀行請求修改信用狀，仍需取得申請人(進口商)同意才可受理。</w:t>
      </w:r>
    </w:p>
    <w:p w:rsidR="005036E1" w:rsidRPr="005036E1" w:rsidRDefault="005036E1" w:rsidP="00813AE1">
      <w:pPr>
        <w:pStyle w:val="Default"/>
        <w:spacing w:line="276" w:lineRule="auto"/>
        <w:ind w:left="885"/>
        <w:rPr>
          <w:rFonts w:hAnsi="標楷體" w:cstheme="minorBidi"/>
          <w:b/>
          <w:color w:val="auto"/>
          <w:kern w:val="2"/>
          <w:sz w:val="26"/>
          <w:szCs w:val="26"/>
        </w:rPr>
      </w:pPr>
      <w:proofErr w:type="gramStart"/>
      <w:r>
        <w:rPr>
          <w:rFonts w:hAnsi="標楷體" w:cstheme="minorBidi" w:hint="eastAsia"/>
          <w:b/>
          <w:color w:val="auto"/>
          <w:kern w:val="2"/>
          <w:sz w:val="26"/>
          <w:szCs w:val="26"/>
        </w:rPr>
        <w:t>＊</w:t>
      </w:r>
      <w:proofErr w:type="gramEnd"/>
      <w:r>
        <w:rPr>
          <w:rFonts w:hAnsi="標楷體" w:cstheme="minorBidi" w:hint="eastAsia"/>
          <w:b/>
          <w:color w:val="auto"/>
          <w:kern w:val="2"/>
          <w:sz w:val="26"/>
          <w:szCs w:val="26"/>
        </w:rPr>
        <w:t>若以MT707拍發信用狀修改書，補償方式由到單付款(G</w:t>
      </w:r>
      <w:r>
        <w:rPr>
          <w:rFonts w:hAnsi="標楷體" w:cstheme="minorBidi"/>
          <w:b/>
          <w:color w:val="auto"/>
          <w:kern w:val="2"/>
          <w:sz w:val="26"/>
          <w:szCs w:val="26"/>
        </w:rPr>
        <w:t>eneral Form</w:t>
      </w:r>
      <w:r w:rsidR="001A23C5">
        <w:rPr>
          <w:rFonts w:hAnsi="標楷體" w:cstheme="minorBidi"/>
          <w:b/>
          <w:color w:val="auto"/>
          <w:kern w:val="2"/>
          <w:sz w:val="26"/>
          <w:szCs w:val="26"/>
        </w:rPr>
        <w:t>, GN Form</w:t>
      </w:r>
      <w:r>
        <w:rPr>
          <w:rFonts w:hAnsi="標楷體" w:cstheme="minorBidi"/>
          <w:b/>
          <w:color w:val="auto"/>
          <w:kern w:val="2"/>
          <w:sz w:val="26"/>
          <w:szCs w:val="26"/>
        </w:rPr>
        <w:t>)</w:t>
      </w:r>
      <w:r>
        <w:rPr>
          <w:rFonts w:hAnsi="標楷體" w:cstheme="minorBidi" w:hint="eastAsia"/>
          <w:b/>
          <w:color w:val="auto"/>
          <w:kern w:val="2"/>
          <w:sz w:val="26"/>
          <w:szCs w:val="26"/>
        </w:rPr>
        <w:t>改為</w:t>
      </w:r>
      <w:proofErr w:type="gramStart"/>
      <w:r>
        <w:rPr>
          <w:rFonts w:hAnsi="標楷體" w:cstheme="minorBidi" w:hint="eastAsia"/>
          <w:b/>
          <w:color w:val="auto"/>
          <w:kern w:val="2"/>
          <w:sz w:val="26"/>
          <w:szCs w:val="26"/>
        </w:rPr>
        <w:t>授全</w:t>
      </w:r>
      <w:proofErr w:type="gramEnd"/>
      <w:r>
        <w:rPr>
          <w:rFonts w:hAnsi="標楷體" w:cstheme="minorBidi" w:hint="eastAsia"/>
          <w:b/>
          <w:color w:val="auto"/>
          <w:kern w:val="2"/>
          <w:sz w:val="26"/>
          <w:szCs w:val="26"/>
        </w:rPr>
        <w:t>求償(R</w:t>
      </w:r>
      <w:r>
        <w:rPr>
          <w:rFonts w:hAnsi="標楷體" w:cstheme="minorBidi"/>
          <w:b/>
          <w:color w:val="auto"/>
          <w:kern w:val="2"/>
          <w:sz w:val="26"/>
          <w:szCs w:val="26"/>
        </w:rPr>
        <w:t>eimb</w:t>
      </w:r>
      <w:r w:rsidR="001A23C5">
        <w:rPr>
          <w:rFonts w:hAnsi="標楷體" w:cstheme="minorBidi"/>
          <w:b/>
          <w:color w:val="auto"/>
          <w:kern w:val="2"/>
          <w:sz w:val="26"/>
          <w:szCs w:val="26"/>
        </w:rPr>
        <w:t>ursement Form, RE From)</w:t>
      </w:r>
      <w:r w:rsidR="001A23C5">
        <w:rPr>
          <w:rFonts w:hAnsi="標楷體" w:cstheme="minorBidi" w:hint="eastAsia"/>
          <w:b/>
          <w:color w:val="auto"/>
          <w:kern w:val="2"/>
          <w:sz w:val="26"/>
          <w:szCs w:val="26"/>
        </w:rPr>
        <w:t>時，自動適用</w:t>
      </w:r>
      <w:proofErr w:type="gramStart"/>
      <w:r w:rsidR="001A23C5">
        <w:rPr>
          <w:rFonts w:hAnsi="標楷體" w:cstheme="minorBidi" w:hint="eastAsia"/>
          <w:b/>
          <w:color w:val="auto"/>
          <w:kern w:val="2"/>
          <w:sz w:val="26"/>
          <w:szCs w:val="26"/>
        </w:rPr>
        <w:t>信用狀項</w:t>
      </w:r>
      <w:proofErr w:type="gramEnd"/>
      <w:r w:rsidR="001A23C5">
        <w:rPr>
          <w:rFonts w:hAnsi="標楷體" w:cstheme="minorBidi" w:hint="eastAsia"/>
          <w:b/>
          <w:color w:val="auto"/>
          <w:kern w:val="2"/>
          <w:sz w:val="26"/>
          <w:szCs w:val="26"/>
        </w:rPr>
        <w:t>下銀行間補償統一規則(URR525)，唯通知銀行須將此事告知指定銀行，在自由讓購情形則需通知受益人；並須加發授權</w:t>
      </w:r>
      <w:proofErr w:type="gramStart"/>
      <w:r w:rsidR="001A23C5">
        <w:rPr>
          <w:rFonts w:hAnsi="標楷體" w:cstheme="minorBidi" w:hint="eastAsia"/>
          <w:b/>
          <w:color w:val="auto"/>
          <w:kern w:val="2"/>
          <w:sz w:val="26"/>
          <w:szCs w:val="26"/>
        </w:rPr>
        <w:t>扣帳書</w:t>
      </w:r>
      <w:proofErr w:type="gramEnd"/>
      <w:r w:rsidR="001A23C5">
        <w:rPr>
          <w:rFonts w:hAnsi="標楷體" w:cstheme="minorBidi" w:hint="eastAsia"/>
          <w:b/>
          <w:color w:val="auto"/>
          <w:kern w:val="2"/>
          <w:sz w:val="26"/>
          <w:szCs w:val="26"/>
        </w:rPr>
        <w:t>(MT740)。若原來即是RE Form信用狀，修改項目涉及原MT740電文，則須加發MT747修改授權</w:t>
      </w:r>
      <w:proofErr w:type="gramStart"/>
      <w:r w:rsidR="001A23C5">
        <w:rPr>
          <w:rFonts w:hAnsi="標楷體" w:cstheme="minorBidi" w:hint="eastAsia"/>
          <w:b/>
          <w:color w:val="auto"/>
          <w:kern w:val="2"/>
          <w:sz w:val="26"/>
          <w:szCs w:val="26"/>
        </w:rPr>
        <w:t>扣帳書</w:t>
      </w:r>
      <w:proofErr w:type="gramEnd"/>
      <w:r w:rsidR="001A23C5">
        <w:rPr>
          <w:rFonts w:hAnsi="標楷體" w:cstheme="minorBidi" w:hint="eastAsia"/>
          <w:b/>
          <w:color w:val="auto"/>
          <w:kern w:val="2"/>
          <w:sz w:val="26"/>
          <w:szCs w:val="26"/>
        </w:rPr>
        <w:t>。</w:t>
      </w:r>
    </w:p>
    <w:p w:rsidR="00813AE1" w:rsidRPr="00813AE1" w:rsidRDefault="005B66D7" w:rsidP="00813AE1">
      <w:pPr>
        <w:pStyle w:val="Default"/>
        <w:numPr>
          <w:ilvl w:val="1"/>
          <w:numId w:val="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撤銷：</w:t>
      </w:r>
      <w:r w:rsidR="00DB2AFB">
        <w:rPr>
          <w:rFonts w:asciiTheme="minorHAnsi" w:eastAsiaTheme="minorEastAsia" w:cstheme="minorBidi" w:hint="eastAsia"/>
          <w:color w:val="auto"/>
          <w:kern w:val="2"/>
          <w:sz w:val="26"/>
          <w:szCs w:val="26"/>
        </w:rPr>
        <w:t>撤銷稱</w:t>
      </w:r>
      <w:r w:rsidR="00DB2AFB">
        <w:rPr>
          <w:rFonts w:asciiTheme="minorHAnsi" w:eastAsiaTheme="minorEastAsia" w:cstheme="minorBidi" w:hint="eastAsia"/>
          <w:color w:val="auto"/>
          <w:kern w:val="2"/>
          <w:sz w:val="26"/>
          <w:szCs w:val="26"/>
        </w:rPr>
        <w:t>R</w:t>
      </w:r>
      <w:r w:rsidR="00DB2AFB">
        <w:rPr>
          <w:rFonts w:asciiTheme="minorHAnsi" w:eastAsiaTheme="minorEastAsia" w:cstheme="minorBidi"/>
          <w:color w:val="auto"/>
          <w:kern w:val="2"/>
          <w:sz w:val="26"/>
          <w:szCs w:val="26"/>
        </w:rPr>
        <w:t>evocation</w:t>
      </w:r>
      <w:r w:rsidR="00DB2AFB">
        <w:rPr>
          <w:rFonts w:asciiTheme="minorHAnsi" w:eastAsiaTheme="minorEastAsia" w:cstheme="minorBidi" w:hint="eastAsia"/>
          <w:color w:val="auto"/>
          <w:kern w:val="2"/>
          <w:sz w:val="26"/>
          <w:szCs w:val="26"/>
        </w:rPr>
        <w:t>或</w:t>
      </w:r>
      <w:r w:rsidR="00DB2AFB">
        <w:rPr>
          <w:rFonts w:asciiTheme="minorHAnsi" w:eastAsiaTheme="minorEastAsia" w:cstheme="minorBidi" w:hint="eastAsia"/>
          <w:color w:val="auto"/>
          <w:kern w:val="2"/>
          <w:sz w:val="26"/>
          <w:szCs w:val="26"/>
        </w:rPr>
        <w:t>Cancellation</w:t>
      </w:r>
      <w:r w:rsidR="00DB2AFB">
        <w:rPr>
          <w:rFonts w:asciiTheme="minorHAnsi" w:eastAsiaTheme="minorEastAsia" w:cstheme="minorBidi" w:hint="eastAsia"/>
          <w:color w:val="auto"/>
          <w:kern w:val="2"/>
          <w:sz w:val="26"/>
          <w:szCs w:val="26"/>
        </w:rPr>
        <w:t>，常由買方發動，向買方開狀銀行請求，在不能撤銷情況下，需徵得所有利害關係人的同意，否則不得撤銷。</w:t>
      </w:r>
    </w:p>
    <w:p w:rsidR="008D0484" w:rsidRPr="00813AE1" w:rsidRDefault="00444307" w:rsidP="00813AE1">
      <w:pPr>
        <w:pStyle w:val="Default"/>
        <w:spacing w:line="276" w:lineRule="auto"/>
        <w:jc w:val="center"/>
        <w:rPr>
          <w:rFonts w:asciiTheme="minorHAnsi" w:eastAsiaTheme="minorEastAsia" w:cstheme="minorBidi"/>
          <w:b/>
          <w:color w:val="auto"/>
          <w:kern w:val="2"/>
          <w:sz w:val="26"/>
          <w:szCs w:val="26"/>
        </w:rPr>
      </w:pPr>
      <w:r w:rsidRPr="00813AE1">
        <w:rPr>
          <w:rFonts w:asciiTheme="minorHAnsi" w:eastAsiaTheme="minorEastAsia" w:cstheme="minorBidi" w:hint="eastAsia"/>
          <w:b/>
          <w:color w:val="auto"/>
          <w:kern w:val="2"/>
          <w:sz w:val="26"/>
          <w:szCs w:val="26"/>
        </w:rPr>
        <w:t>進口單據審查</w:t>
      </w:r>
    </w:p>
    <w:p w:rsidR="00444307" w:rsidRPr="00813AE1" w:rsidRDefault="00444307" w:rsidP="00813AE1">
      <w:pPr>
        <w:pStyle w:val="Default"/>
        <w:numPr>
          <w:ilvl w:val="0"/>
          <w:numId w:val="6"/>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lastRenderedPageBreak/>
        <w:t>單據審查的標準</w:t>
      </w:r>
    </w:p>
    <w:p w:rsidR="00444307" w:rsidRPr="00813AE1" w:rsidRDefault="00444307" w:rsidP="00813AE1">
      <w:pPr>
        <w:pStyle w:val="Default"/>
        <w:numPr>
          <w:ilvl w:val="1"/>
          <w:numId w:val="6"/>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審查基本原理</w:t>
      </w:r>
      <w:r w:rsidR="00207727"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需以單據為本，審查其提示，以決定就單據表面所示是否構成符合之提示。所謂單據表面</w:t>
      </w:r>
      <w:r w:rsidRPr="00813AE1">
        <w:rPr>
          <w:rFonts w:asciiTheme="minorHAnsi" w:eastAsiaTheme="minorEastAsia" w:cstheme="minorBidi" w:hint="eastAsia"/>
          <w:color w:val="auto"/>
          <w:kern w:val="2"/>
          <w:sz w:val="26"/>
          <w:szCs w:val="26"/>
        </w:rPr>
        <w:t>(on their face)</w:t>
      </w:r>
      <w:r w:rsidRPr="00813AE1">
        <w:rPr>
          <w:rFonts w:asciiTheme="minorHAnsi" w:eastAsiaTheme="minorEastAsia" w:cstheme="minorBidi" w:hint="eastAsia"/>
          <w:color w:val="auto"/>
          <w:kern w:val="2"/>
          <w:sz w:val="26"/>
          <w:szCs w:val="26"/>
        </w:rPr>
        <w:t>並非單據的正反面，而是單據內容</w:t>
      </w:r>
    </w:p>
    <w:p w:rsidR="00207727" w:rsidRPr="00813AE1" w:rsidRDefault="00207727" w:rsidP="00813AE1">
      <w:pPr>
        <w:pStyle w:val="Default"/>
        <w:numPr>
          <w:ilvl w:val="1"/>
          <w:numId w:val="6"/>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審查期間：開狀銀行有自提示日之次日起最長五個銀行營業日審查</w:t>
      </w:r>
    </w:p>
    <w:p w:rsidR="00207727" w:rsidRPr="00813AE1" w:rsidRDefault="00207727" w:rsidP="00813AE1">
      <w:pPr>
        <w:pStyle w:val="Default"/>
        <w:numPr>
          <w:ilvl w:val="0"/>
          <w:numId w:val="6"/>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進口商領取單據</w:t>
      </w:r>
    </w:p>
    <w:p w:rsidR="00207727" w:rsidRPr="00813AE1" w:rsidRDefault="00207727" w:rsidP="00813AE1">
      <w:pPr>
        <w:pStyle w:val="Default"/>
        <w:numPr>
          <w:ilvl w:val="1"/>
          <w:numId w:val="6"/>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進口商應在銀行發出通知後</w:t>
      </w:r>
      <w:r w:rsidRPr="00813AE1">
        <w:rPr>
          <w:rFonts w:asciiTheme="minorHAnsi" w:eastAsiaTheme="minorEastAsia" w:cstheme="minorBidi" w:hint="eastAsia"/>
          <w:color w:val="auto"/>
          <w:kern w:val="2"/>
          <w:sz w:val="26"/>
          <w:szCs w:val="26"/>
        </w:rPr>
        <w:t>15</w:t>
      </w:r>
      <w:r w:rsidRPr="00813AE1">
        <w:rPr>
          <w:rFonts w:asciiTheme="minorHAnsi" w:eastAsiaTheme="minorEastAsia" w:cstheme="minorBidi" w:hint="eastAsia"/>
          <w:color w:val="auto"/>
          <w:kern w:val="2"/>
          <w:sz w:val="26"/>
          <w:szCs w:val="26"/>
        </w:rPr>
        <w:t>日內償還本息。利息由國外代理行付款日算起至還款日止，按國外付款銀行所訂遠期契約利率計算。</w:t>
      </w:r>
      <w:r w:rsidR="00CB730A" w:rsidRPr="00813AE1">
        <w:rPr>
          <w:rFonts w:asciiTheme="minorHAnsi" w:eastAsiaTheme="minorEastAsia" w:cstheme="minorBidi" w:hint="eastAsia"/>
          <w:color w:val="auto"/>
          <w:kern w:val="2"/>
          <w:sz w:val="26"/>
          <w:szCs w:val="26"/>
        </w:rPr>
        <w:t>單據到達通知逾</w:t>
      </w:r>
      <w:r w:rsidR="00CB730A" w:rsidRPr="00813AE1">
        <w:rPr>
          <w:rFonts w:asciiTheme="minorHAnsi" w:eastAsiaTheme="minorEastAsia" w:cstheme="minorBidi" w:hint="eastAsia"/>
          <w:color w:val="auto"/>
          <w:kern w:val="2"/>
          <w:sz w:val="26"/>
          <w:szCs w:val="26"/>
        </w:rPr>
        <w:t>30</w:t>
      </w:r>
      <w:r w:rsidR="00CB730A" w:rsidRPr="00813AE1">
        <w:rPr>
          <w:rFonts w:asciiTheme="minorHAnsi" w:eastAsiaTheme="minorEastAsia" w:cstheme="minorBidi" w:hint="eastAsia"/>
          <w:color w:val="auto"/>
          <w:kern w:val="2"/>
          <w:sz w:val="26"/>
          <w:szCs w:val="26"/>
        </w:rPr>
        <w:t>日後償還者，其逾期部分，改按短期放款最高利率</w:t>
      </w:r>
      <w:r w:rsidR="00CB730A" w:rsidRPr="00813AE1">
        <w:rPr>
          <w:rFonts w:asciiTheme="minorHAnsi" w:eastAsiaTheme="minorEastAsia" w:cstheme="minorBidi" w:hint="eastAsia"/>
          <w:color w:val="auto"/>
          <w:kern w:val="2"/>
          <w:sz w:val="26"/>
          <w:szCs w:val="26"/>
        </w:rPr>
        <w:t>(</w:t>
      </w:r>
      <w:r w:rsidR="00CB730A" w:rsidRPr="00813AE1">
        <w:rPr>
          <w:rFonts w:asciiTheme="minorHAnsi" w:eastAsiaTheme="minorEastAsia" w:cstheme="minorBidi" w:hint="eastAsia"/>
          <w:color w:val="auto"/>
          <w:kern w:val="2"/>
          <w:sz w:val="26"/>
          <w:szCs w:val="26"/>
        </w:rPr>
        <w:t>包含新台幣及外幣放款利率</w:t>
      </w:r>
      <w:r w:rsidR="00CB730A" w:rsidRPr="00813AE1">
        <w:rPr>
          <w:rFonts w:asciiTheme="minorHAnsi" w:eastAsiaTheme="minorEastAsia" w:cstheme="minorBidi" w:hint="eastAsia"/>
          <w:color w:val="auto"/>
          <w:kern w:val="2"/>
          <w:sz w:val="26"/>
          <w:szCs w:val="26"/>
        </w:rPr>
        <w:t>)</w:t>
      </w:r>
      <w:r w:rsidR="00CB730A" w:rsidRPr="00813AE1">
        <w:rPr>
          <w:rFonts w:asciiTheme="minorHAnsi" w:eastAsiaTheme="minorEastAsia" w:cstheme="minorBidi" w:hint="eastAsia"/>
          <w:color w:val="auto"/>
          <w:kern w:val="2"/>
          <w:sz w:val="26"/>
          <w:szCs w:val="26"/>
        </w:rPr>
        <w:t>計收利息</w:t>
      </w:r>
    </w:p>
    <w:p w:rsidR="00CB730A" w:rsidRPr="00813AE1" w:rsidRDefault="00CB730A" w:rsidP="00813AE1">
      <w:pPr>
        <w:pStyle w:val="Default"/>
        <w:numPr>
          <w:ilvl w:val="1"/>
          <w:numId w:val="6"/>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如「單據到達通知書」上</w:t>
      </w:r>
      <w:proofErr w:type="gramStart"/>
      <w:r w:rsidRPr="00813AE1">
        <w:rPr>
          <w:rFonts w:asciiTheme="minorHAnsi" w:eastAsiaTheme="minorEastAsia" w:cstheme="minorBidi" w:hint="eastAsia"/>
          <w:color w:val="auto"/>
          <w:kern w:val="2"/>
          <w:sz w:val="26"/>
          <w:szCs w:val="26"/>
        </w:rPr>
        <w:t>註</w:t>
      </w:r>
      <w:proofErr w:type="gramEnd"/>
      <w:r w:rsidRPr="00813AE1">
        <w:rPr>
          <w:rFonts w:asciiTheme="minorHAnsi" w:eastAsiaTheme="minorEastAsia" w:cstheme="minorBidi" w:hint="eastAsia"/>
          <w:color w:val="auto"/>
          <w:kern w:val="2"/>
          <w:sz w:val="26"/>
          <w:szCs w:val="26"/>
        </w:rPr>
        <w:t>有</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 xml:space="preserve">Under reserve, under letter of </w:t>
      </w:r>
      <w:r w:rsidRPr="00813AE1">
        <w:rPr>
          <w:rFonts w:asciiTheme="minorHAnsi" w:eastAsiaTheme="minorEastAsia" w:cstheme="minorBidi"/>
          <w:color w:val="auto"/>
          <w:kern w:val="2"/>
          <w:sz w:val="26"/>
          <w:szCs w:val="26"/>
        </w:rPr>
        <w:t>guarantee</w:t>
      </w:r>
      <w:r w:rsidRPr="00813AE1">
        <w:rPr>
          <w:rFonts w:asciiTheme="minorHAnsi" w:eastAsiaTheme="minorEastAsia" w:cstheme="minorBidi" w:hint="eastAsia"/>
          <w:color w:val="auto"/>
          <w:kern w:val="2"/>
          <w:sz w:val="26"/>
          <w:szCs w:val="26"/>
        </w:rPr>
        <w:t>或</w:t>
      </w:r>
      <w:r w:rsidRPr="00813AE1">
        <w:rPr>
          <w:rFonts w:asciiTheme="minorHAnsi" w:eastAsiaTheme="minorEastAsia" w:cstheme="minorBidi" w:hint="eastAsia"/>
          <w:color w:val="auto"/>
          <w:kern w:val="2"/>
          <w:sz w:val="26"/>
          <w:szCs w:val="26"/>
        </w:rPr>
        <w:t>u</w:t>
      </w:r>
      <w:r w:rsidRPr="00813AE1">
        <w:rPr>
          <w:rFonts w:asciiTheme="minorHAnsi" w:eastAsiaTheme="minorEastAsia" w:cstheme="minorBidi"/>
          <w:color w:val="auto"/>
          <w:kern w:val="2"/>
          <w:sz w:val="26"/>
          <w:szCs w:val="26"/>
        </w:rPr>
        <w:t>nder collection”</w:t>
      </w:r>
      <w:r w:rsidRPr="00813AE1">
        <w:rPr>
          <w:rFonts w:asciiTheme="minorHAnsi" w:eastAsiaTheme="minorEastAsia" w:cstheme="minorBidi" w:hint="eastAsia"/>
          <w:color w:val="auto"/>
          <w:kern w:val="2"/>
          <w:sz w:val="26"/>
          <w:szCs w:val="26"/>
        </w:rPr>
        <w:t>等字樣，應先辦理解除保證或同意付款手續後辦理領取單據</w:t>
      </w:r>
    </w:p>
    <w:p w:rsidR="00CB730A" w:rsidRPr="00813AE1" w:rsidRDefault="00CB730A" w:rsidP="00813AE1">
      <w:pPr>
        <w:pStyle w:val="Default"/>
        <w:spacing w:line="276" w:lineRule="auto"/>
        <w:jc w:val="center"/>
        <w:rPr>
          <w:rFonts w:asciiTheme="minorHAnsi" w:eastAsiaTheme="minorEastAsia" w:cstheme="minorBidi"/>
          <w:b/>
          <w:color w:val="auto"/>
          <w:kern w:val="2"/>
          <w:sz w:val="26"/>
          <w:szCs w:val="26"/>
        </w:rPr>
      </w:pPr>
      <w:r w:rsidRPr="00813AE1">
        <w:rPr>
          <w:rFonts w:asciiTheme="minorHAnsi" w:eastAsiaTheme="minorEastAsia" w:cstheme="minorBidi" w:hint="eastAsia"/>
          <w:b/>
          <w:color w:val="auto"/>
          <w:kern w:val="2"/>
          <w:sz w:val="26"/>
          <w:szCs w:val="26"/>
        </w:rPr>
        <w:t>瑕疵單據與拒付</w:t>
      </w:r>
    </w:p>
    <w:p w:rsidR="00CB730A" w:rsidRPr="00813AE1" w:rsidRDefault="006F2D89" w:rsidP="00813AE1">
      <w:pPr>
        <w:pStyle w:val="Default"/>
        <w:numPr>
          <w:ilvl w:val="0"/>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瑕疵認定</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提示單據</w:t>
      </w:r>
      <w:proofErr w:type="gramStart"/>
      <w:r w:rsidR="002D5038" w:rsidRPr="00813AE1">
        <w:rPr>
          <w:rFonts w:asciiTheme="minorHAnsi" w:eastAsiaTheme="minorEastAsia" w:cstheme="minorBidi"/>
          <w:color w:val="auto"/>
          <w:kern w:val="2"/>
          <w:sz w:val="26"/>
          <w:szCs w:val="26"/>
        </w:rPr>
        <w:t>”</w:t>
      </w:r>
      <w:proofErr w:type="gramEnd"/>
      <w:r w:rsidR="002D5038" w:rsidRPr="00813AE1">
        <w:rPr>
          <w:rFonts w:asciiTheme="minorHAnsi" w:eastAsiaTheme="minorEastAsia" w:cstheme="minorBidi" w:hint="eastAsia"/>
          <w:color w:val="auto"/>
          <w:kern w:val="2"/>
          <w:sz w:val="26"/>
          <w:szCs w:val="26"/>
        </w:rPr>
        <w:t>表面所示與信用狀之條款不符</w:t>
      </w:r>
      <w:r w:rsidR="002D5038" w:rsidRPr="00813AE1">
        <w:rPr>
          <w:rFonts w:asciiTheme="minorHAnsi" w:eastAsiaTheme="minorEastAsia" w:cstheme="minorBidi"/>
          <w:color w:val="auto"/>
          <w:kern w:val="2"/>
          <w:sz w:val="26"/>
          <w:szCs w:val="26"/>
        </w:rPr>
        <w:t>”</w:t>
      </w:r>
      <w:r w:rsidR="002D5038" w:rsidRPr="00813AE1">
        <w:rPr>
          <w:rFonts w:asciiTheme="minorHAnsi" w:eastAsiaTheme="minorEastAsia" w:cstheme="minorBidi" w:hint="eastAsia"/>
          <w:color w:val="auto"/>
          <w:kern w:val="2"/>
          <w:sz w:val="26"/>
          <w:szCs w:val="26"/>
        </w:rPr>
        <w:t>視為「瑕疵」</w:t>
      </w:r>
    </w:p>
    <w:p w:rsidR="002D5038" w:rsidRPr="00813AE1" w:rsidRDefault="002D5038" w:rsidP="00813AE1">
      <w:pPr>
        <w:pStyle w:val="Default"/>
        <w:numPr>
          <w:ilvl w:val="0"/>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拒付原則：</w:t>
      </w:r>
    </w:p>
    <w:p w:rsidR="002D5038" w:rsidRPr="00813AE1" w:rsidRDefault="002D5038" w:rsidP="00813AE1">
      <w:pPr>
        <w:pStyle w:val="Default"/>
        <w:numPr>
          <w:ilvl w:val="1"/>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UCP600</w:t>
      </w:r>
      <w:r w:rsidRPr="00813AE1">
        <w:rPr>
          <w:rFonts w:asciiTheme="minorHAnsi" w:eastAsiaTheme="minorEastAsia" w:cstheme="minorBidi" w:hint="eastAsia"/>
          <w:color w:val="auto"/>
          <w:kern w:val="2"/>
          <w:sz w:val="26"/>
          <w:szCs w:val="26"/>
        </w:rPr>
        <w:t>規定</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開證銀行</w:t>
      </w:r>
      <w:r w:rsidRPr="00813AE1">
        <w:rPr>
          <w:rFonts w:asciiTheme="minorHAnsi" w:eastAsiaTheme="minorEastAsia" w:cstheme="minorBidi" w:hint="eastAsia"/>
          <w:color w:val="auto"/>
          <w:kern w:val="2"/>
          <w:sz w:val="26"/>
          <w:szCs w:val="26"/>
        </w:rPr>
        <w:t>(</w:t>
      </w:r>
      <w:proofErr w:type="gramStart"/>
      <w:r w:rsidRPr="00813AE1">
        <w:rPr>
          <w:rFonts w:asciiTheme="minorHAnsi" w:eastAsiaTheme="minorEastAsia" w:cstheme="minorBidi" w:hint="eastAsia"/>
          <w:color w:val="auto"/>
          <w:kern w:val="2"/>
          <w:sz w:val="26"/>
          <w:szCs w:val="26"/>
        </w:rPr>
        <w:t>保兌銀行</w:t>
      </w:r>
      <w:proofErr w:type="gramEnd"/>
      <w:r w:rsidRPr="00813AE1">
        <w:rPr>
          <w:rFonts w:asciiTheme="minorHAnsi" w:eastAsiaTheme="minorEastAsia" w:cstheme="minorBidi" w:hint="eastAsia"/>
          <w:color w:val="auto"/>
          <w:kern w:val="2"/>
          <w:sz w:val="26"/>
          <w:szCs w:val="26"/>
        </w:rPr>
        <w:t>、被指定銀行</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應各有自收到單據之日後相當時間內</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不超過五個營業日之相當時間</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以決定接受或拒絕該單據</w:t>
      </w:r>
    </w:p>
    <w:p w:rsidR="002D5038" w:rsidRPr="00813AE1" w:rsidRDefault="002D5038" w:rsidP="00813AE1">
      <w:pPr>
        <w:pStyle w:val="Default"/>
        <w:numPr>
          <w:ilvl w:val="1"/>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必須以開狀銀行立場主張拒付，不得表示是應申請人要求或與申請人協商而主張拒付</w:t>
      </w:r>
    </w:p>
    <w:p w:rsidR="002D5038" w:rsidRPr="00813AE1" w:rsidRDefault="002D5038" w:rsidP="00813AE1">
      <w:pPr>
        <w:pStyle w:val="Default"/>
        <w:numPr>
          <w:ilvl w:val="1"/>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拒付需以單據為本，不得以單據以外理由主張拒付</w:t>
      </w:r>
    </w:p>
    <w:p w:rsidR="002D5038" w:rsidRPr="00813AE1" w:rsidRDefault="002D5038" w:rsidP="00813AE1">
      <w:pPr>
        <w:pStyle w:val="Default"/>
        <w:numPr>
          <w:ilvl w:val="0"/>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拒付程序</w:t>
      </w:r>
    </w:p>
    <w:p w:rsidR="002D5038" w:rsidRPr="00813AE1" w:rsidRDefault="001B43B5" w:rsidP="00813AE1">
      <w:pPr>
        <w:pStyle w:val="Default"/>
        <w:numPr>
          <w:ilvl w:val="1"/>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開狀銀行需在收到單據後第五</w:t>
      </w:r>
      <w:proofErr w:type="gramStart"/>
      <w:r w:rsidRPr="00813AE1">
        <w:rPr>
          <w:rFonts w:asciiTheme="minorHAnsi" w:eastAsiaTheme="minorEastAsia" w:cstheme="minorBidi" w:hint="eastAsia"/>
          <w:color w:val="auto"/>
          <w:kern w:val="2"/>
          <w:sz w:val="26"/>
          <w:szCs w:val="26"/>
        </w:rPr>
        <w:t>個</w:t>
      </w:r>
      <w:proofErr w:type="gramEnd"/>
      <w:r w:rsidRPr="00813AE1">
        <w:rPr>
          <w:rFonts w:asciiTheme="minorHAnsi" w:eastAsiaTheme="minorEastAsia" w:cstheme="minorBidi" w:hint="eastAsia"/>
          <w:color w:val="auto"/>
          <w:kern w:val="2"/>
          <w:sz w:val="26"/>
          <w:szCs w:val="26"/>
        </w:rPr>
        <w:t>營業日終了前，以電傳方式，</w:t>
      </w:r>
      <w:proofErr w:type="gramStart"/>
      <w:r w:rsidRPr="00813AE1">
        <w:rPr>
          <w:rFonts w:asciiTheme="minorHAnsi" w:eastAsiaTheme="minorEastAsia" w:cstheme="minorBidi" w:hint="eastAsia"/>
          <w:color w:val="auto"/>
          <w:kern w:val="2"/>
          <w:sz w:val="26"/>
          <w:szCs w:val="26"/>
        </w:rPr>
        <w:t>通知寄單銀</w:t>
      </w:r>
      <w:proofErr w:type="gramEnd"/>
      <w:r w:rsidRPr="00813AE1">
        <w:rPr>
          <w:rFonts w:asciiTheme="minorHAnsi" w:eastAsiaTheme="minorEastAsia" w:cstheme="minorBidi" w:hint="eastAsia"/>
          <w:color w:val="auto"/>
          <w:kern w:val="2"/>
          <w:sz w:val="26"/>
          <w:szCs w:val="26"/>
        </w:rPr>
        <w:t>行</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若單據直接收自受益人，則通知受益人</w:t>
      </w:r>
      <w:r w:rsidRPr="00813AE1">
        <w:rPr>
          <w:rFonts w:asciiTheme="minorHAnsi" w:eastAsiaTheme="minorEastAsia" w:cstheme="minorBidi" w:hint="eastAsia"/>
          <w:color w:val="auto"/>
          <w:kern w:val="2"/>
          <w:sz w:val="26"/>
          <w:szCs w:val="26"/>
        </w:rPr>
        <w:t>)</w:t>
      </w:r>
    </w:p>
    <w:p w:rsidR="001B43B5" w:rsidRPr="00813AE1" w:rsidRDefault="001B43B5" w:rsidP="00813AE1">
      <w:pPr>
        <w:pStyle w:val="Default"/>
        <w:numPr>
          <w:ilvl w:val="1"/>
          <w:numId w:val="7"/>
        </w:numPr>
        <w:spacing w:line="276" w:lineRule="auto"/>
        <w:rPr>
          <w:rFonts w:asciiTheme="minorHAnsi" w:eastAsiaTheme="minorEastAsia" w:cstheme="minorBidi"/>
          <w:color w:val="auto"/>
          <w:kern w:val="2"/>
          <w:sz w:val="26"/>
          <w:szCs w:val="26"/>
        </w:rPr>
      </w:pPr>
      <w:proofErr w:type="gramStart"/>
      <w:r w:rsidRPr="00813AE1">
        <w:rPr>
          <w:rFonts w:asciiTheme="minorHAnsi" w:eastAsiaTheme="minorEastAsia" w:cstheme="minorBidi" w:hint="eastAsia"/>
          <w:color w:val="auto"/>
          <w:kern w:val="2"/>
          <w:sz w:val="26"/>
          <w:szCs w:val="26"/>
        </w:rPr>
        <w:t>通知需敘明</w:t>
      </w:r>
      <w:proofErr w:type="gramEnd"/>
      <w:r w:rsidRPr="00813AE1">
        <w:rPr>
          <w:rFonts w:asciiTheme="minorHAnsi" w:eastAsiaTheme="minorEastAsia" w:cstheme="minorBidi" w:hint="eastAsia"/>
          <w:color w:val="auto"/>
          <w:kern w:val="2"/>
          <w:sz w:val="26"/>
          <w:szCs w:val="26"/>
        </w:rPr>
        <w:t>銀行拒付理由－單據一切的瑕疵，並敘明該單據</w:t>
      </w:r>
      <w:proofErr w:type="gramStart"/>
      <w:r w:rsidRPr="00813AE1">
        <w:rPr>
          <w:rFonts w:asciiTheme="minorHAnsi" w:eastAsiaTheme="minorEastAsia" w:cstheme="minorBidi" w:hint="eastAsia"/>
          <w:color w:val="auto"/>
          <w:kern w:val="2"/>
          <w:sz w:val="26"/>
          <w:szCs w:val="26"/>
        </w:rPr>
        <w:t>正留候提</w:t>
      </w:r>
      <w:proofErr w:type="gramEnd"/>
      <w:r w:rsidRPr="00813AE1">
        <w:rPr>
          <w:rFonts w:asciiTheme="minorHAnsi" w:eastAsiaTheme="minorEastAsia" w:cstheme="minorBidi" w:hint="eastAsia"/>
          <w:color w:val="auto"/>
          <w:kern w:val="2"/>
          <w:sz w:val="26"/>
          <w:szCs w:val="26"/>
        </w:rPr>
        <w:t>示人指示或正退還提示人</w:t>
      </w:r>
    </w:p>
    <w:p w:rsidR="001D1AAC" w:rsidRPr="00813AE1" w:rsidRDefault="001B43B5" w:rsidP="00813AE1">
      <w:pPr>
        <w:pStyle w:val="Default"/>
        <w:spacing w:line="276" w:lineRule="auto"/>
        <w:ind w:left="870"/>
        <w:rPr>
          <w:rFonts w:hAnsi="標楷體" w:cstheme="minorBidi"/>
          <w:b/>
          <w:color w:val="auto"/>
          <w:kern w:val="2"/>
          <w:sz w:val="26"/>
          <w:szCs w:val="26"/>
        </w:rPr>
      </w:pPr>
      <w:proofErr w:type="gramStart"/>
      <w:r w:rsidRPr="00813AE1">
        <w:rPr>
          <w:rFonts w:hAnsi="標楷體" w:cstheme="minorBidi" w:hint="eastAsia"/>
          <w:b/>
          <w:color w:val="auto"/>
          <w:kern w:val="2"/>
          <w:sz w:val="26"/>
          <w:szCs w:val="26"/>
        </w:rPr>
        <w:t>＊</w:t>
      </w:r>
      <w:proofErr w:type="gramEnd"/>
      <w:r w:rsidRPr="00813AE1">
        <w:rPr>
          <w:rFonts w:hAnsi="標楷體" w:cstheme="minorBidi" w:hint="eastAsia"/>
          <w:b/>
          <w:color w:val="auto"/>
          <w:kern w:val="2"/>
          <w:sz w:val="26"/>
          <w:szCs w:val="26"/>
        </w:rPr>
        <w:t>超過一次以上的拒絕通知，僅以第一次的拒絕通知有效，其後的拒絕通知押匯銀行將不予理會</w:t>
      </w:r>
      <w:r w:rsidR="001D1AAC" w:rsidRPr="00813AE1">
        <w:rPr>
          <w:rFonts w:hAnsi="標楷體" w:cstheme="minorBidi" w:hint="eastAsia"/>
          <w:b/>
          <w:color w:val="auto"/>
          <w:kern w:val="2"/>
          <w:sz w:val="26"/>
          <w:szCs w:val="26"/>
        </w:rPr>
        <w:t>(拒付應一次主張拒絕單據有關一切瑕疵)</w:t>
      </w:r>
    </w:p>
    <w:p w:rsidR="001B43B5" w:rsidRPr="00813AE1" w:rsidRDefault="001D1AAC" w:rsidP="00813AE1">
      <w:pPr>
        <w:pStyle w:val="Default"/>
        <w:numPr>
          <w:ilvl w:val="1"/>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手續完成後，開狀銀行</w:t>
      </w:r>
      <w:proofErr w:type="gramStart"/>
      <w:r w:rsidRPr="00813AE1">
        <w:rPr>
          <w:rFonts w:asciiTheme="minorHAnsi" w:eastAsiaTheme="minorEastAsia" w:cstheme="minorBidi" w:hint="eastAsia"/>
          <w:color w:val="auto"/>
          <w:kern w:val="2"/>
          <w:sz w:val="26"/>
          <w:szCs w:val="26"/>
        </w:rPr>
        <w:t>向寄單</w:t>
      </w:r>
      <w:proofErr w:type="gramEnd"/>
      <w:r w:rsidRPr="00813AE1">
        <w:rPr>
          <w:rFonts w:asciiTheme="minorHAnsi" w:eastAsiaTheme="minorEastAsia" w:cstheme="minorBidi" w:hint="eastAsia"/>
          <w:color w:val="auto"/>
          <w:kern w:val="2"/>
          <w:sz w:val="26"/>
          <w:szCs w:val="26"/>
        </w:rPr>
        <w:t>銀行就其以取得的補償款項，連同</w:t>
      </w:r>
      <w:proofErr w:type="gramStart"/>
      <w:r w:rsidRPr="00813AE1">
        <w:rPr>
          <w:rFonts w:asciiTheme="minorHAnsi" w:eastAsiaTheme="minorEastAsia" w:cstheme="minorBidi" w:hint="eastAsia"/>
          <w:color w:val="auto"/>
          <w:kern w:val="2"/>
          <w:sz w:val="26"/>
          <w:szCs w:val="26"/>
        </w:rPr>
        <w:t>利息主返</w:t>
      </w:r>
      <w:proofErr w:type="gramEnd"/>
      <w:r w:rsidRPr="00813AE1">
        <w:rPr>
          <w:rFonts w:asciiTheme="minorHAnsi" w:eastAsiaTheme="minorEastAsia" w:cstheme="minorBidi" w:hint="eastAsia"/>
          <w:color w:val="auto"/>
          <w:kern w:val="2"/>
          <w:sz w:val="26"/>
          <w:szCs w:val="26"/>
        </w:rPr>
        <w:t>還</w:t>
      </w:r>
    </w:p>
    <w:p w:rsidR="001D1AAC" w:rsidRPr="00813AE1" w:rsidRDefault="001D1AAC" w:rsidP="00813AE1">
      <w:pPr>
        <w:pStyle w:val="Default"/>
        <w:numPr>
          <w:ilvl w:val="1"/>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lastRenderedPageBreak/>
        <w:t>未依規定辦理或單據</w:t>
      </w:r>
      <w:proofErr w:type="gramStart"/>
      <w:r w:rsidRPr="00813AE1">
        <w:rPr>
          <w:rFonts w:asciiTheme="minorHAnsi" w:eastAsiaTheme="minorEastAsia" w:cstheme="minorBidi" w:hint="eastAsia"/>
          <w:color w:val="auto"/>
          <w:kern w:val="2"/>
          <w:sz w:val="26"/>
          <w:szCs w:val="26"/>
        </w:rPr>
        <w:t>未留候提示</w:t>
      </w:r>
      <w:proofErr w:type="gramEnd"/>
      <w:r w:rsidRPr="00813AE1">
        <w:rPr>
          <w:rFonts w:asciiTheme="minorHAnsi" w:eastAsiaTheme="minorEastAsia" w:cstheme="minorBidi" w:hint="eastAsia"/>
          <w:color w:val="auto"/>
          <w:kern w:val="2"/>
          <w:sz w:val="26"/>
          <w:szCs w:val="26"/>
        </w:rPr>
        <w:t>人指示或未能退還提示人，開狀銀行不得主張該信用狀不符條款</w:t>
      </w:r>
    </w:p>
    <w:p w:rsidR="00813AE1" w:rsidRPr="00813AE1" w:rsidRDefault="001D1AAC" w:rsidP="00813AE1">
      <w:pPr>
        <w:pStyle w:val="Default"/>
        <w:numPr>
          <w:ilvl w:val="1"/>
          <w:numId w:val="7"/>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拒付通知以</w:t>
      </w:r>
      <w:r w:rsidRPr="00813AE1">
        <w:rPr>
          <w:rFonts w:asciiTheme="minorHAnsi" w:eastAsiaTheme="minorEastAsia" w:cstheme="minorBidi" w:hint="eastAsia"/>
          <w:color w:val="auto"/>
          <w:kern w:val="2"/>
          <w:sz w:val="26"/>
          <w:szCs w:val="26"/>
        </w:rPr>
        <w:t>MT734</w:t>
      </w:r>
      <w:r w:rsidRPr="00813AE1">
        <w:rPr>
          <w:rFonts w:asciiTheme="minorHAnsi" w:eastAsiaTheme="minorEastAsia" w:cstheme="minorBidi" w:hint="eastAsia"/>
          <w:color w:val="auto"/>
          <w:kern w:val="2"/>
          <w:sz w:val="26"/>
          <w:szCs w:val="26"/>
        </w:rPr>
        <w:t>或</w:t>
      </w:r>
      <w:r w:rsidRPr="00813AE1">
        <w:rPr>
          <w:rFonts w:asciiTheme="minorHAnsi" w:eastAsiaTheme="minorEastAsia" w:cstheme="minorBidi" w:hint="eastAsia"/>
          <w:color w:val="auto"/>
          <w:kern w:val="2"/>
          <w:sz w:val="26"/>
          <w:szCs w:val="26"/>
        </w:rPr>
        <w:t>MT799</w:t>
      </w:r>
      <w:r w:rsidRPr="00813AE1">
        <w:rPr>
          <w:rFonts w:asciiTheme="minorHAnsi" w:eastAsiaTheme="minorEastAsia" w:cstheme="minorBidi" w:hint="eastAsia"/>
          <w:color w:val="auto"/>
          <w:kern w:val="2"/>
          <w:sz w:val="26"/>
          <w:szCs w:val="26"/>
        </w:rPr>
        <w:t>拍發</w:t>
      </w:r>
    </w:p>
    <w:p w:rsidR="00740265" w:rsidRPr="00813AE1" w:rsidRDefault="00740265" w:rsidP="00740265">
      <w:pPr>
        <w:pStyle w:val="Default"/>
        <w:spacing w:line="480" w:lineRule="auto"/>
        <w:jc w:val="center"/>
        <w:rPr>
          <w:rFonts w:asciiTheme="minorHAnsi" w:eastAsiaTheme="minorEastAsia" w:cstheme="minorBidi"/>
          <w:b/>
          <w:color w:val="auto"/>
          <w:kern w:val="2"/>
          <w:sz w:val="26"/>
          <w:szCs w:val="26"/>
        </w:rPr>
      </w:pPr>
      <w:r w:rsidRPr="00813AE1">
        <w:rPr>
          <w:rFonts w:asciiTheme="minorHAnsi" w:eastAsiaTheme="minorEastAsia" w:cstheme="minorBidi" w:hint="eastAsia"/>
          <w:b/>
          <w:color w:val="auto"/>
          <w:kern w:val="2"/>
          <w:sz w:val="26"/>
          <w:szCs w:val="26"/>
        </w:rPr>
        <w:t>信用狀作業重點提示</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開發</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電文為</w:t>
      </w:r>
      <w:r w:rsidRPr="00813AE1">
        <w:rPr>
          <w:rFonts w:asciiTheme="minorHAnsi" w:eastAsiaTheme="minorEastAsia" w:cstheme="minorBidi" w:hint="eastAsia"/>
          <w:color w:val="auto"/>
          <w:kern w:val="2"/>
          <w:sz w:val="26"/>
          <w:szCs w:val="26"/>
        </w:rPr>
        <w:t>MT700/701</w:t>
      </w:r>
      <w:r w:rsidRPr="00813AE1">
        <w:rPr>
          <w:rFonts w:asciiTheme="minorHAnsi" w:eastAsiaTheme="minorEastAsia" w:cstheme="minorBidi" w:hint="eastAsia"/>
          <w:color w:val="auto"/>
          <w:kern w:val="2"/>
          <w:sz w:val="26"/>
          <w:szCs w:val="26"/>
        </w:rPr>
        <w:t>，修改</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之電文為</w:t>
      </w:r>
      <w:r w:rsidRPr="00813AE1">
        <w:rPr>
          <w:rFonts w:asciiTheme="minorHAnsi" w:eastAsiaTheme="minorEastAsia" w:cstheme="minorBidi" w:hint="eastAsia"/>
          <w:color w:val="auto"/>
          <w:kern w:val="2"/>
          <w:sz w:val="26"/>
          <w:szCs w:val="26"/>
        </w:rPr>
        <w:t>MT707/708</w:t>
      </w:r>
      <w:r w:rsidR="0067208A"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MT747</w:t>
      </w:r>
      <w:r w:rsidRPr="00813AE1">
        <w:rPr>
          <w:rFonts w:asciiTheme="minorHAnsi" w:eastAsiaTheme="minorEastAsia" w:cstheme="minorBidi" w:hint="eastAsia"/>
          <w:color w:val="auto"/>
          <w:kern w:val="2"/>
          <w:sz w:val="26"/>
          <w:szCs w:val="26"/>
        </w:rPr>
        <w:t>則是修改授權</w:t>
      </w:r>
      <w:proofErr w:type="gramStart"/>
      <w:r w:rsidRPr="00813AE1">
        <w:rPr>
          <w:rFonts w:asciiTheme="minorHAnsi" w:eastAsiaTheme="minorEastAsia" w:cstheme="minorBidi" w:hint="eastAsia"/>
          <w:color w:val="auto"/>
          <w:kern w:val="2"/>
          <w:sz w:val="26"/>
          <w:szCs w:val="26"/>
        </w:rPr>
        <w:t>扣帳書</w:t>
      </w:r>
      <w:proofErr w:type="gramEnd"/>
      <w:r w:rsidRPr="00813AE1">
        <w:rPr>
          <w:rFonts w:asciiTheme="minorHAnsi" w:eastAsiaTheme="minorEastAsia" w:cstheme="minorBidi" w:hint="eastAsia"/>
          <w:color w:val="auto"/>
          <w:kern w:val="2"/>
          <w:sz w:val="26"/>
          <w:szCs w:val="26"/>
        </w:rPr>
        <w:t>。</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賣方遠期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到期只需</w:t>
      </w:r>
      <w:proofErr w:type="gramStart"/>
      <w:r w:rsidRPr="00813AE1">
        <w:rPr>
          <w:rFonts w:asciiTheme="minorHAnsi" w:eastAsiaTheme="minorEastAsia" w:cstheme="minorBidi" w:hint="eastAsia"/>
          <w:color w:val="auto"/>
          <w:kern w:val="2"/>
          <w:sz w:val="26"/>
          <w:szCs w:val="26"/>
        </w:rPr>
        <w:t>付本</w:t>
      </w:r>
      <w:proofErr w:type="gramEnd"/>
      <w:r w:rsidRPr="00813AE1">
        <w:rPr>
          <w:rFonts w:asciiTheme="minorHAnsi" w:eastAsiaTheme="minorEastAsia" w:cstheme="minorBidi" w:hint="eastAsia"/>
          <w:color w:val="auto"/>
          <w:kern w:val="2"/>
          <w:sz w:val="26"/>
          <w:szCs w:val="26"/>
        </w:rPr>
        <w:t>金；買方遠期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需</w:t>
      </w:r>
      <w:proofErr w:type="gramStart"/>
      <w:r w:rsidRPr="00813AE1">
        <w:rPr>
          <w:rFonts w:asciiTheme="minorHAnsi" w:eastAsiaTheme="minorEastAsia" w:cstheme="minorBidi" w:hint="eastAsia"/>
          <w:color w:val="auto"/>
          <w:kern w:val="2"/>
          <w:sz w:val="26"/>
          <w:szCs w:val="26"/>
        </w:rPr>
        <w:t>付本</w:t>
      </w:r>
      <w:proofErr w:type="gramEnd"/>
      <w:r w:rsidRPr="00813AE1">
        <w:rPr>
          <w:rFonts w:asciiTheme="minorHAnsi" w:eastAsiaTheme="minorEastAsia" w:cstheme="minorBidi" w:hint="eastAsia"/>
          <w:color w:val="auto"/>
          <w:kern w:val="2"/>
          <w:sz w:val="26"/>
          <w:szCs w:val="26"/>
        </w:rPr>
        <w:t>金加利息</w:t>
      </w:r>
    </w:p>
    <w:p w:rsidR="00740265" w:rsidRPr="00813AE1" w:rsidRDefault="0067208A"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根據</w:t>
      </w:r>
      <w:r w:rsidRPr="00813AE1">
        <w:rPr>
          <w:rFonts w:asciiTheme="minorHAnsi" w:eastAsiaTheme="minorEastAsia" w:cstheme="minorBidi" w:hint="eastAsia"/>
          <w:color w:val="auto"/>
          <w:kern w:val="2"/>
          <w:sz w:val="26"/>
          <w:szCs w:val="26"/>
        </w:rPr>
        <w:t>UCP600</w:t>
      </w:r>
      <w:r w:rsidRPr="00813AE1">
        <w:rPr>
          <w:rFonts w:asciiTheme="minorHAnsi" w:eastAsiaTheme="minorEastAsia" w:cstheme="minorBidi" w:hint="eastAsia"/>
          <w:color w:val="auto"/>
          <w:kern w:val="2"/>
          <w:sz w:val="26"/>
          <w:szCs w:val="26"/>
        </w:rPr>
        <w:t>規定</w:t>
      </w:r>
      <w:r w:rsidRPr="00813AE1">
        <w:rPr>
          <w:rFonts w:asciiTheme="minorHAnsi" w:eastAsiaTheme="minorEastAsia" w:cstheme="minorBidi" w:hint="eastAsia"/>
          <w:color w:val="auto"/>
          <w:kern w:val="2"/>
          <w:sz w:val="26"/>
          <w:szCs w:val="26"/>
        </w:rPr>
        <w:t xml:space="preserve">to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until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till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from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between</w:t>
      </w:r>
      <w:r w:rsidRPr="00813AE1">
        <w:rPr>
          <w:rFonts w:asciiTheme="minorHAnsi" w:eastAsiaTheme="minorEastAsia" w:cstheme="minorBidi" w:hint="eastAsia"/>
          <w:color w:val="auto"/>
          <w:kern w:val="2"/>
          <w:sz w:val="26"/>
          <w:szCs w:val="26"/>
        </w:rPr>
        <w:t>等來規定裝運時間時</w:t>
      </w:r>
      <w:proofErr w:type="gramStart"/>
      <w:r w:rsidRPr="00813AE1">
        <w:rPr>
          <w:rFonts w:asciiTheme="minorHAnsi" w:eastAsiaTheme="minorEastAsia" w:cstheme="minorBidi"/>
          <w:color w:val="auto"/>
          <w:kern w:val="2"/>
          <w:sz w:val="26"/>
          <w:szCs w:val="26"/>
        </w:rPr>
        <w:t>”</w:t>
      </w:r>
      <w:proofErr w:type="gramEnd"/>
      <w:r w:rsidRPr="00813AE1">
        <w:rPr>
          <w:rFonts w:asciiTheme="minorHAnsi" w:eastAsiaTheme="minorEastAsia" w:cstheme="minorBidi" w:hint="eastAsia"/>
          <w:color w:val="auto"/>
          <w:kern w:val="2"/>
          <w:sz w:val="26"/>
          <w:szCs w:val="26"/>
        </w:rPr>
        <w:t>包括</w:t>
      </w:r>
      <w:r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其所提及之日期</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使用</w:t>
      </w:r>
      <w:r w:rsidRPr="00813AE1">
        <w:rPr>
          <w:rFonts w:asciiTheme="minorHAnsi" w:eastAsiaTheme="minorEastAsia" w:cstheme="minorBidi" w:hint="eastAsia"/>
          <w:color w:val="auto"/>
          <w:kern w:val="2"/>
          <w:sz w:val="26"/>
          <w:szCs w:val="26"/>
        </w:rPr>
        <w:t xml:space="preserve">before </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 xml:space="preserve"> after</w:t>
      </w:r>
      <w:r w:rsidRPr="00813AE1">
        <w:rPr>
          <w:rFonts w:asciiTheme="minorHAnsi" w:eastAsiaTheme="minorEastAsia" w:cstheme="minorBidi" w:hint="eastAsia"/>
          <w:color w:val="auto"/>
          <w:kern w:val="2"/>
          <w:sz w:val="26"/>
          <w:szCs w:val="26"/>
        </w:rPr>
        <w:t>等用語則</w:t>
      </w:r>
      <w:proofErr w:type="gramStart"/>
      <w:r w:rsidR="0067208A" w:rsidRPr="00813AE1">
        <w:rPr>
          <w:rFonts w:asciiTheme="minorHAnsi" w:eastAsiaTheme="minorEastAsia" w:cstheme="minorBidi"/>
          <w:color w:val="auto"/>
          <w:kern w:val="2"/>
          <w:sz w:val="26"/>
          <w:szCs w:val="26"/>
        </w:rPr>
        <w:t>”</w:t>
      </w:r>
      <w:proofErr w:type="gramEnd"/>
      <w:r w:rsidR="007E41D4" w:rsidRPr="00813AE1">
        <w:rPr>
          <w:rFonts w:asciiTheme="minorHAnsi" w:eastAsiaTheme="minorEastAsia" w:cstheme="minorBidi" w:hint="eastAsia"/>
          <w:color w:val="auto"/>
          <w:kern w:val="2"/>
          <w:sz w:val="26"/>
          <w:szCs w:val="26"/>
        </w:rPr>
        <w:t>不</w:t>
      </w:r>
      <w:r w:rsidRPr="00813AE1">
        <w:rPr>
          <w:rFonts w:asciiTheme="minorHAnsi" w:eastAsiaTheme="minorEastAsia" w:cstheme="minorBidi" w:hint="eastAsia"/>
          <w:color w:val="auto"/>
          <w:kern w:val="2"/>
          <w:sz w:val="26"/>
          <w:szCs w:val="26"/>
        </w:rPr>
        <w:t>包括</w:t>
      </w:r>
      <w:r w:rsidR="0067208A" w:rsidRPr="00813AE1">
        <w:rPr>
          <w:rFonts w:asciiTheme="minorHAnsi" w:eastAsiaTheme="minorEastAsia" w:cstheme="minorBidi"/>
          <w:color w:val="auto"/>
          <w:kern w:val="2"/>
          <w:sz w:val="26"/>
          <w:szCs w:val="26"/>
        </w:rPr>
        <w:t>”</w:t>
      </w:r>
      <w:r w:rsidRPr="00813AE1">
        <w:rPr>
          <w:rFonts w:asciiTheme="minorHAnsi" w:eastAsiaTheme="minorEastAsia" w:cstheme="minorBidi" w:hint="eastAsia"/>
          <w:color w:val="auto"/>
          <w:kern w:val="2"/>
          <w:sz w:val="26"/>
          <w:szCs w:val="26"/>
        </w:rPr>
        <w:t>所提及之日期</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最遲裝運日期不得晚於輸入許可證之有效日期，</w:t>
      </w:r>
      <w:r w:rsidRPr="00813AE1">
        <w:rPr>
          <w:rFonts w:asciiTheme="minorHAnsi" w:eastAsiaTheme="minorEastAsia" w:cstheme="minorBidi" w:hint="eastAsia"/>
          <w:color w:val="auto"/>
          <w:kern w:val="2"/>
          <w:sz w:val="26"/>
          <w:szCs w:val="26"/>
        </w:rPr>
        <w:t xml:space="preserve"> </w:t>
      </w:r>
      <w:r w:rsidRPr="00813AE1">
        <w:rPr>
          <w:rFonts w:asciiTheme="minorHAnsi" w:eastAsiaTheme="minorEastAsia" w:cstheme="minorBidi" w:hint="eastAsia"/>
          <w:color w:val="auto"/>
          <w:kern w:val="2"/>
          <w:sz w:val="26"/>
          <w:szCs w:val="26"/>
        </w:rPr>
        <w:t>並在信用狀有效日期之前或當日</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通知方式：航郵、簡文電報</w:t>
      </w:r>
      <w:r w:rsidRPr="00813AE1">
        <w:rPr>
          <w:rFonts w:asciiTheme="minorHAnsi" w:eastAsiaTheme="minorEastAsia" w:cstheme="minorBidi" w:hint="eastAsia"/>
          <w:color w:val="auto"/>
          <w:kern w:val="2"/>
          <w:sz w:val="26"/>
          <w:szCs w:val="26"/>
        </w:rPr>
        <w:t>+</w:t>
      </w:r>
      <w:r w:rsidRPr="00813AE1">
        <w:rPr>
          <w:rFonts w:asciiTheme="minorHAnsi" w:eastAsiaTheme="minorEastAsia" w:cstheme="minorBidi" w:hint="eastAsia"/>
          <w:color w:val="auto"/>
          <w:kern w:val="2"/>
          <w:sz w:val="26"/>
          <w:szCs w:val="26"/>
        </w:rPr>
        <w:t>郵寄証實書、全文電報</w:t>
      </w:r>
    </w:p>
    <w:p w:rsidR="0067208A"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若未特別註明，則部分裝運或轉運是被允許的</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開發</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時，最多可拍發</w:t>
      </w:r>
      <w:r w:rsidRPr="00813AE1">
        <w:rPr>
          <w:rFonts w:asciiTheme="minorHAnsi" w:eastAsiaTheme="minorEastAsia" w:cstheme="minorBidi" w:hint="eastAsia"/>
          <w:color w:val="auto"/>
          <w:kern w:val="2"/>
          <w:sz w:val="26"/>
          <w:szCs w:val="26"/>
        </w:rPr>
        <w:t>1</w:t>
      </w:r>
      <w:r w:rsidRPr="00813AE1">
        <w:rPr>
          <w:rFonts w:asciiTheme="minorHAnsi" w:eastAsiaTheme="minorEastAsia" w:cstheme="minorBidi" w:hint="eastAsia"/>
          <w:color w:val="auto"/>
          <w:kern w:val="2"/>
          <w:sz w:val="26"/>
          <w:szCs w:val="26"/>
        </w:rPr>
        <w:t>筆</w:t>
      </w:r>
      <w:r w:rsidRPr="00813AE1">
        <w:rPr>
          <w:rFonts w:asciiTheme="minorHAnsi" w:eastAsiaTheme="minorEastAsia" w:cstheme="minorBidi" w:hint="eastAsia"/>
          <w:color w:val="auto"/>
          <w:kern w:val="2"/>
          <w:sz w:val="26"/>
          <w:szCs w:val="26"/>
        </w:rPr>
        <w:t>MT700</w:t>
      </w:r>
      <w:r w:rsidRPr="00813AE1">
        <w:rPr>
          <w:rFonts w:asciiTheme="minorHAnsi" w:eastAsiaTheme="minorEastAsia" w:cstheme="minorBidi" w:hint="eastAsia"/>
          <w:color w:val="auto"/>
          <w:kern w:val="2"/>
          <w:sz w:val="26"/>
          <w:szCs w:val="26"/>
        </w:rPr>
        <w:t>加</w:t>
      </w:r>
      <w:r w:rsidRPr="00813AE1">
        <w:rPr>
          <w:rFonts w:asciiTheme="minorHAnsi" w:eastAsiaTheme="minorEastAsia" w:cstheme="minorBidi" w:hint="eastAsia"/>
          <w:color w:val="auto"/>
          <w:kern w:val="2"/>
          <w:sz w:val="26"/>
          <w:szCs w:val="26"/>
        </w:rPr>
        <w:t>7</w:t>
      </w:r>
      <w:r w:rsidRPr="00813AE1">
        <w:rPr>
          <w:rFonts w:asciiTheme="minorHAnsi" w:eastAsiaTheme="minorEastAsia" w:cstheme="minorBidi" w:hint="eastAsia"/>
          <w:color w:val="auto"/>
          <w:kern w:val="2"/>
          <w:sz w:val="26"/>
          <w:szCs w:val="26"/>
        </w:rPr>
        <w:t>筆</w:t>
      </w:r>
      <w:r w:rsidRPr="00813AE1">
        <w:rPr>
          <w:rFonts w:asciiTheme="minorHAnsi" w:eastAsiaTheme="minorEastAsia" w:cstheme="minorBidi" w:hint="eastAsia"/>
          <w:color w:val="auto"/>
          <w:kern w:val="2"/>
          <w:sz w:val="26"/>
          <w:szCs w:val="26"/>
        </w:rPr>
        <w:t>MT701</w:t>
      </w:r>
      <w:r w:rsidRPr="00813AE1">
        <w:rPr>
          <w:rFonts w:asciiTheme="minorHAnsi" w:eastAsiaTheme="minorEastAsia" w:cstheme="minorBidi" w:hint="eastAsia"/>
          <w:color w:val="auto"/>
          <w:kern w:val="2"/>
          <w:sz w:val="26"/>
          <w:szCs w:val="26"/>
        </w:rPr>
        <w:t>電文。</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信用狀之修改、取消原則上使用</w:t>
      </w:r>
      <w:r w:rsidRPr="00813AE1">
        <w:rPr>
          <w:rFonts w:asciiTheme="minorHAnsi" w:eastAsiaTheme="minorEastAsia" w:cstheme="minorBidi" w:hint="eastAsia"/>
          <w:color w:val="auto"/>
          <w:kern w:val="2"/>
          <w:sz w:val="26"/>
          <w:szCs w:val="26"/>
        </w:rPr>
        <w:t>MT707</w:t>
      </w:r>
      <w:r w:rsidRPr="00813AE1">
        <w:rPr>
          <w:rFonts w:asciiTheme="minorHAnsi" w:eastAsiaTheme="minorEastAsia" w:cstheme="minorBidi" w:hint="eastAsia"/>
          <w:color w:val="auto"/>
          <w:kern w:val="2"/>
          <w:sz w:val="26"/>
          <w:szCs w:val="26"/>
        </w:rPr>
        <w:t>拍發之。</w:t>
      </w:r>
    </w:p>
    <w:p w:rsidR="00CC1E1F"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proofErr w:type="gramStart"/>
      <w:r w:rsidRPr="00813AE1">
        <w:rPr>
          <w:rFonts w:asciiTheme="minorHAnsi" w:eastAsiaTheme="minorEastAsia" w:cstheme="minorBidi" w:hint="eastAsia"/>
          <w:color w:val="auto"/>
          <w:kern w:val="2"/>
          <w:sz w:val="26"/>
          <w:szCs w:val="26"/>
        </w:rPr>
        <w:t>保兌銀行之保兌並</w:t>
      </w:r>
      <w:proofErr w:type="gramEnd"/>
      <w:r w:rsidRPr="00813AE1">
        <w:rPr>
          <w:rFonts w:asciiTheme="minorHAnsi" w:eastAsiaTheme="minorEastAsia" w:cstheme="minorBidi" w:hint="eastAsia"/>
          <w:color w:val="auto"/>
          <w:kern w:val="2"/>
          <w:sz w:val="26"/>
          <w:szCs w:val="26"/>
        </w:rPr>
        <w:t>非自動延伸至修改書，須</w:t>
      </w:r>
      <w:proofErr w:type="gramStart"/>
      <w:r w:rsidRPr="00813AE1">
        <w:rPr>
          <w:rFonts w:asciiTheme="minorHAnsi" w:eastAsiaTheme="minorEastAsia" w:cstheme="minorBidi" w:hint="eastAsia"/>
          <w:color w:val="auto"/>
          <w:kern w:val="2"/>
          <w:sz w:val="26"/>
          <w:szCs w:val="26"/>
        </w:rPr>
        <w:t>保兌</w:t>
      </w:r>
      <w:proofErr w:type="gramEnd"/>
      <w:r w:rsidRPr="00813AE1">
        <w:rPr>
          <w:rFonts w:asciiTheme="minorHAnsi" w:eastAsiaTheme="minorEastAsia" w:cstheme="minorBidi" w:hint="eastAsia"/>
          <w:color w:val="auto"/>
          <w:kern w:val="2"/>
          <w:sz w:val="26"/>
          <w:szCs w:val="26"/>
        </w:rPr>
        <w:t>行同意始得延伸至修改書。</w:t>
      </w:r>
    </w:p>
    <w:p w:rsidR="0067208A" w:rsidRPr="00813AE1" w:rsidRDefault="007E41D4"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擔保提貨：指貨物已抵進口港，但領貨單據尚未到達，而先以銀行簽發之擔保</w:t>
      </w:r>
      <w:proofErr w:type="gramStart"/>
      <w:r w:rsidRPr="00813AE1">
        <w:rPr>
          <w:rFonts w:asciiTheme="minorHAnsi" w:eastAsiaTheme="minorEastAsia" w:cstheme="minorBidi" w:hint="eastAsia"/>
          <w:color w:val="auto"/>
          <w:kern w:val="2"/>
          <w:sz w:val="26"/>
          <w:szCs w:val="26"/>
        </w:rPr>
        <w:t>提貨書換發</w:t>
      </w:r>
      <w:proofErr w:type="gramEnd"/>
      <w:r w:rsidRPr="00813AE1">
        <w:rPr>
          <w:rFonts w:asciiTheme="minorHAnsi" w:eastAsiaTheme="minorEastAsia" w:cstheme="minorBidi" w:hint="eastAsia"/>
          <w:color w:val="auto"/>
          <w:kern w:val="2"/>
          <w:sz w:val="26"/>
          <w:szCs w:val="26"/>
        </w:rPr>
        <w:t>小提單提貨</w:t>
      </w:r>
    </w:p>
    <w:p w:rsidR="007E41D4" w:rsidRPr="00813AE1" w:rsidRDefault="007E41D4"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副提單背書：空運進口貨物，進口商將單據打包</w:t>
      </w:r>
      <w:proofErr w:type="gramStart"/>
      <w:r w:rsidRPr="00813AE1">
        <w:rPr>
          <w:rFonts w:asciiTheme="minorHAnsi" w:eastAsiaTheme="minorEastAsia" w:cstheme="minorBidi" w:hint="eastAsia"/>
          <w:color w:val="auto"/>
          <w:kern w:val="2"/>
          <w:sz w:val="26"/>
          <w:szCs w:val="26"/>
        </w:rPr>
        <w:t>一</w:t>
      </w:r>
      <w:proofErr w:type="gramEnd"/>
      <w:r w:rsidRPr="00813AE1">
        <w:rPr>
          <w:rFonts w:asciiTheme="minorHAnsi" w:eastAsiaTheme="minorEastAsia" w:cstheme="minorBidi" w:hint="eastAsia"/>
          <w:color w:val="auto"/>
          <w:kern w:val="2"/>
          <w:sz w:val="26"/>
          <w:szCs w:val="26"/>
        </w:rPr>
        <w:t>起運抵，</w:t>
      </w:r>
      <w:proofErr w:type="gramStart"/>
      <w:r w:rsidRPr="00813AE1">
        <w:rPr>
          <w:rFonts w:asciiTheme="minorHAnsi" w:eastAsiaTheme="minorEastAsia" w:cstheme="minorBidi" w:hint="eastAsia"/>
          <w:color w:val="auto"/>
          <w:kern w:val="2"/>
          <w:sz w:val="26"/>
          <w:szCs w:val="26"/>
        </w:rPr>
        <w:t>且受貨人</w:t>
      </w:r>
      <w:proofErr w:type="gramEnd"/>
      <w:r w:rsidRPr="00813AE1">
        <w:rPr>
          <w:rFonts w:asciiTheme="minorHAnsi" w:eastAsiaTheme="minorEastAsia" w:cstheme="minorBidi" w:hint="eastAsia"/>
          <w:color w:val="auto"/>
          <w:kern w:val="2"/>
          <w:sz w:val="26"/>
          <w:szCs w:val="26"/>
        </w:rPr>
        <w:t>為開狀銀行之空運提單正本，向開狀銀行申請背書提貨之手續</w:t>
      </w:r>
    </w:p>
    <w:p w:rsidR="007E41D4" w:rsidRPr="00813AE1" w:rsidRDefault="007E41D4"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申請人辦理擔保提貨後，喪失主張拒付之權利</w:t>
      </w:r>
    </w:p>
    <w:p w:rsidR="007E41D4" w:rsidRPr="00813AE1" w:rsidRDefault="007E41D4"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全額結匯開狀案件，原則不辦理擔保提貨或副提單背書</w:t>
      </w:r>
    </w:p>
    <w:p w:rsidR="007E41D4" w:rsidRPr="00813AE1" w:rsidRDefault="007E41D4"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海運提單為物權轉讓之背書、空運提單為委任領貨背書</w:t>
      </w:r>
    </w:p>
    <w:p w:rsidR="007E41D4"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海運提單具備收據、運送契約及物權證書之性質；</w:t>
      </w:r>
      <w:r w:rsidR="007E41D4" w:rsidRPr="00813AE1">
        <w:rPr>
          <w:rFonts w:asciiTheme="minorHAnsi" w:eastAsiaTheme="minorEastAsia" w:cstheme="minorBidi" w:hint="eastAsia"/>
          <w:color w:val="auto"/>
          <w:kern w:val="2"/>
          <w:sz w:val="26"/>
          <w:szCs w:val="26"/>
        </w:rPr>
        <w:t>而空運提單僅具備收據及運送契約之性質</w:t>
      </w:r>
    </w:p>
    <w:p w:rsidR="007E41D4"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海運</w:t>
      </w:r>
      <w:proofErr w:type="gramStart"/>
      <w:r w:rsidRPr="00813AE1">
        <w:rPr>
          <w:rFonts w:asciiTheme="minorHAnsi" w:eastAsiaTheme="minorEastAsia" w:cstheme="minorBidi" w:hint="eastAsia"/>
          <w:color w:val="auto"/>
          <w:kern w:val="2"/>
          <w:sz w:val="26"/>
          <w:szCs w:val="26"/>
        </w:rPr>
        <w:t>提單具物權證</w:t>
      </w:r>
      <w:proofErr w:type="gramEnd"/>
      <w:r w:rsidRPr="00813AE1">
        <w:rPr>
          <w:rFonts w:asciiTheme="minorHAnsi" w:eastAsiaTheme="minorEastAsia" w:cstheme="minorBidi" w:hint="eastAsia"/>
          <w:color w:val="auto"/>
          <w:kern w:val="2"/>
          <w:sz w:val="26"/>
          <w:szCs w:val="26"/>
        </w:rPr>
        <w:t>書之性質，可以背書轉讓；</w:t>
      </w:r>
      <w:r w:rsidR="007E41D4" w:rsidRPr="00813AE1">
        <w:rPr>
          <w:rFonts w:asciiTheme="minorHAnsi" w:eastAsiaTheme="minorEastAsia" w:cstheme="minorBidi" w:hint="eastAsia"/>
          <w:color w:val="auto"/>
          <w:kern w:val="2"/>
          <w:sz w:val="26"/>
          <w:szCs w:val="26"/>
        </w:rPr>
        <w:t>空運提單非屬物權性質，不可以背書轉讓</w:t>
      </w:r>
    </w:p>
    <w:p w:rsidR="007E41D4" w:rsidRPr="00813AE1" w:rsidRDefault="007A5C92"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到期，屬買方遠期</w:t>
      </w:r>
      <w:r w:rsidRPr="00813AE1">
        <w:rPr>
          <w:rFonts w:asciiTheme="minorHAnsi" w:eastAsiaTheme="minorEastAsia" w:cstheme="minorBidi" w:hint="eastAsia"/>
          <w:color w:val="auto"/>
          <w:kern w:val="2"/>
          <w:sz w:val="26"/>
          <w:szCs w:val="26"/>
        </w:rPr>
        <w:t>L/C</w:t>
      </w:r>
      <w:r w:rsidRPr="00813AE1">
        <w:rPr>
          <w:rFonts w:asciiTheme="minorHAnsi" w:eastAsiaTheme="minorEastAsia" w:cstheme="minorBidi" w:hint="eastAsia"/>
          <w:color w:val="auto"/>
          <w:kern w:val="2"/>
          <w:sz w:val="26"/>
          <w:szCs w:val="26"/>
        </w:rPr>
        <w:t>，進口商須償付本息；</w:t>
      </w:r>
      <w:r w:rsidR="007E41D4" w:rsidRPr="00813AE1">
        <w:rPr>
          <w:rFonts w:asciiTheme="minorHAnsi" w:eastAsiaTheme="minorEastAsia" w:cstheme="minorBidi" w:hint="eastAsia"/>
          <w:color w:val="auto"/>
          <w:kern w:val="2"/>
          <w:sz w:val="26"/>
          <w:szCs w:val="26"/>
        </w:rPr>
        <w:t>屬賣方遠期</w:t>
      </w:r>
      <w:r w:rsidR="007E41D4" w:rsidRPr="00813AE1">
        <w:rPr>
          <w:rFonts w:asciiTheme="minorHAnsi" w:eastAsiaTheme="minorEastAsia" w:cstheme="minorBidi" w:hint="eastAsia"/>
          <w:color w:val="auto"/>
          <w:kern w:val="2"/>
          <w:sz w:val="26"/>
          <w:szCs w:val="26"/>
        </w:rPr>
        <w:t>L/C</w:t>
      </w:r>
      <w:r w:rsidR="007E41D4" w:rsidRPr="00813AE1">
        <w:rPr>
          <w:rFonts w:asciiTheme="minorHAnsi" w:eastAsiaTheme="minorEastAsia" w:cstheme="minorBidi" w:hint="eastAsia"/>
          <w:color w:val="auto"/>
          <w:kern w:val="2"/>
          <w:sz w:val="26"/>
          <w:szCs w:val="26"/>
        </w:rPr>
        <w:t>，僅需支付本金</w:t>
      </w:r>
    </w:p>
    <w:p w:rsidR="007E41D4" w:rsidRPr="00813AE1" w:rsidRDefault="007E41D4" w:rsidP="00EF58E5">
      <w:pPr>
        <w:pStyle w:val="Default"/>
        <w:numPr>
          <w:ilvl w:val="0"/>
          <w:numId w:val="9"/>
        </w:numPr>
        <w:spacing w:line="276" w:lineRule="auto"/>
        <w:rPr>
          <w:rFonts w:asciiTheme="minorHAnsi" w:eastAsiaTheme="minorEastAsia" w:cstheme="minorBidi"/>
          <w:color w:val="auto"/>
          <w:kern w:val="2"/>
          <w:sz w:val="26"/>
          <w:szCs w:val="26"/>
        </w:rPr>
      </w:pPr>
      <w:r w:rsidRPr="00813AE1">
        <w:rPr>
          <w:rFonts w:asciiTheme="minorHAnsi" w:eastAsiaTheme="minorEastAsia" w:cstheme="minorBidi" w:hint="eastAsia"/>
          <w:color w:val="auto"/>
          <w:kern w:val="2"/>
          <w:sz w:val="26"/>
          <w:szCs w:val="26"/>
        </w:rPr>
        <w:t>拒付之程序需於提示日之次日第五</w:t>
      </w:r>
      <w:proofErr w:type="gramStart"/>
      <w:r w:rsidRPr="00813AE1">
        <w:rPr>
          <w:rFonts w:asciiTheme="minorHAnsi" w:eastAsiaTheme="minorEastAsia" w:cstheme="minorBidi" w:hint="eastAsia"/>
          <w:color w:val="auto"/>
          <w:kern w:val="2"/>
          <w:sz w:val="26"/>
          <w:szCs w:val="26"/>
        </w:rPr>
        <w:t>個</w:t>
      </w:r>
      <w:proofErr w:type="gramEnd"/>
      <w:r w:rsidRPr="00813AE1">
        <w:rPr>
          <w:rFonts w:asciiTheme="minorHAnsi" w:eastAsiaTheme="minorEastAsia" w:cstheme="minorBidi" w:hint="eastAsia"/>
          <w:color w:val="auto"/>
          <w:kern w:val="2"/>
          <w:sz w:val="26"/>
          <w:szCs w:val="26"/>
        </w:rPr>
        <w:t>營業日終了為之</w:t>
      </w:r>
    </w:p>
    <w:p w:rsidR="00F31D65" w:rsidRDefault="00F31D65" w:rsidP="004003A7">
      <w:pPr>
        <w:pStyle w:val="Default"/>
        <w:spacing w:line="276" w:lineRule="auto"/>
        <w:jc w:val="center"/>
        <w:rPr>
          <w:rFonts w:asciiTheme="minorHAnsi" w:eastAsiaTheme="minorEastAsia" w:cstheme="minorBidi"/>
          <w:color w:val="auto"/>
          <w:kern w:val="2"/>
          <w:sz w:val="40"/>
          <w:szCs w:val="40"/>
        </w:rPr>
      </w:pPr>
    </w:p>
    <w:p w:rsidR="00F31D65" w:rsidRDefault="00F31D65" w:rsidP="004003A7">
      <w:pPr>
        <w:pStyle w:val="Default"/>
        <w:spacing w:line="276" w:lineRule="auto"/>
        <w:jc w:val="center"/>
        <w:rPr>
          <w:rFonts w:asciiTheme="minorHAnsi" w:eastAsiaTheme="minorEastAsia" w:cstheme="minorBidi"/>
          <w:color w:val="auto"/>
          <w:kern w:val="2"/>
          <w:sz w:val="40"/>
          <w:szCs w:val="40"/>
        </w:rPr>
      </w:pPr>
    </w:p>
    <w:p w:rsidR="00F31D65" w:rsidRDefault="00F31D65" w:rsidP="004003A7">
      <w:pPr>
        <w:pStyle w:val="Default"/>
        <w:spacing w:line="276" w:lineRule="auto"/>
        <w:jc w:val="center"/>
        <w:rPr>
          <w:rFonts w:asciiTheme="minorHAnsi" w:eastAsiaTheme="minorEastAsia" w:cstheme="minorBidi"/>
          <w:color w:val="auto"/>
          <w:kern w:val="2"/>
          <w:sz w:val="40"/>
          <w:szCs w:val="40"/>
        </w:rPr>
      </w:pPr>
    </w:p>
    <w:p w:rsidR="00F31D65" w:rsidRDefault="00F31D65" w:rsidP="004003A7">
      <w:pPr>
        <w:pStyle w:val="Default"/>
        <w:spacing w:line="276" w:lineRule="auto"/>
        <w:jc w:val="center"/>
        <w:rPr>
          <w:rFonts w:asciiTheme="minorHAnsi" w:eastAsiaTheme="minorEastAsia" w:cstheme="minorBidi"/>
          <w:color w:val="auto"/>
          <w:kern w:val="2"/>
          <w:sz w:val="40"/>
          <w:szCs w:val="40"/>
        </w:rPr>
      </w:pPr>
    </w:p>
    <w:p w:rsidR="00F31D65" w:rsidRDefault="00F31D65" w:rsidP="004003A7">
      <w:pPr>
        <w:pStyle w:val="Default"/>
        <w:spacing w:line="276" w:lineRule="auto"/>
        <w:jc w:val="center"/>
        <w:rPr>
          <w:rFonts w:asciiTheme="minorHAnsi" w:eastAsiaTheme="minorEastAsia" w:cstheme="minorBidi"/>
          <w:color w:val="auto"/>
          <w:kern w:val="2"/>
          <w:sz w:val="40"/>
          <w:szCs w:val="40"/>
        </w:rPr>
      </w:pPr>
    </w:p>
    <w:p w:rsidR="00F31D65" w:rsidRDefault="00F31D65" w:rsidP="004003A7">
      <w:pPr>
        <w:pStyle w:val="Default"/>
        <w:spacing w:line="276" w:lineRule="auto"/>
        <w:jc w:val="center"/>
        <w:rPr>
          <w:rFonts w:asciiTheme="minorHAnsi" w:eastAsiaTheme="minorEastAsia" w:cstheme="minorBidi"/>
          <w:color w:val="auto"/>
          <w:kern w:val="2"/>
          <w:sz w:val="40"/>
          <w:szCs w:val="40"/>
        </w:rPr>
      </w:pPr>
    </w:p>
    <w:p w:rsidR="00F31D65" w:rsidRDefault="00F31D65"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393E78" w:rsidRDefault="00393E78" w:rsidP="004003A7">
      <w:pPr>
        <w:pStyle w:val="Default"/>
        <w:spacing w:line="276" w:lineRule="auto"/>
        <w:jc w:val="center"/>
        <w:rPr>
          <w:rFonts w:asciiTheme="minorHAnsi" w:eastAsiaTheme="minorEastAsia" w:cstheme="minorBidi"/>
          <w:color w:val="auto"/>
          <w:kern w:val="2"/>
          <w:sz w:val="40"/>
          <w:szCs w:val="40"/>
        </w:rPr>
      </w:pPr>
    </w:p>
    <w:p w:rsidR="004003A7" w:rsidRPr="004003A7" w:rsidRDefault="004003A7" w:rsidP="004003A7">
      <w:pPr>
        <w:pStyle w:val="Default"/>
        <w:spacing w:line="276" w:lineRule="auto"/>
        <w:jc w:val="center"/>
        <w:rPr>
          <w:rFonts w:asciiTheme="minorHAnsi" w:eastAsiaTheme="minorEastAsia" w:cstheme="minorBidi"/>
          <w:color w:val="auto"/>
          <w:kern w:val="2"/>
          <w:sz w:val="40"/>
          <w:szCs w:val="40"/>
        </w:rPr>
      </w:pPr>
      <w:r w:rsidRPr="004003A7">
        <w:rPr>
          <w:rFonts w:asciiTheme="minorHAnsi" w:eastAsiaTheme="minorEastAsia" w:cstheme="minorBidi"/>
          <w:color w:val="auto"/>
          <w:kern w:val="2"/>
          <w:sz w:val="40"/>
          <w:szCs w:val="40"/>
        </w:rPr>
        <w:t>第五章</w:t>
      </w:r>
    </w:p>
    <w:p w:rsidR="004003A7" w:rsidRDefault="004003A7" w:rsidP="004003A7">
      <w:pPr>
        <w:pStyle w:val="Default"/>
        <w:spacing w:line="276" w:lineRule="auto"/>
        <w:jc w:val="center"/>
        <w:rPr>
          <w:rFonts w:asciiTheme="minorHAnsi" w:eastAsiaTheme="minorEastAsia" w:cstheme="minorBidi"/>
          <w:b/>
          <w:color w:val="auto"/>
          <w:kern w:val="2"/>
          <w:sz w:val="26"/>
          <w:szCs w:val="26"/>
        </w:rPr>
      </w:pPr>
      <w:r w:rsidRPr="004003A7">
        <w:rPr>
          <w:rFonts w:asciiTheme="minorHAnsi" w:eastAsiaTheme="minorEastAsia" w:cstheme="minorBidi"/>
          <w:b/>
          <w:color w:val="auto"/>
          <w:kern w:val="2"/>
          <w:sz w:val="26"/>
          <w:szCs w:val="26"/>
        </w:rPr>
        <w:t>外幣保證</w:t>
      </w:r>
    </w:p>
    <w:p w:rsidR="009E1193" w:rsidRDefault="009E1193" w:rsidP="009E1193">
      <w:pPr>
        <w:pStyle w:val="Default"/>
        <w:spacing w:line="276" w:lineRule="auto"/>
        <w:rPr>
          <w:rFonts w:asciiTheme="minorHAnsi" w:eastAsiaTheme="minorEastAsia" w:cstheme="minorBidi"/>
          <w:color w:val="auto"/>
          <w:kern w:val="2"/>
          <w:sz w:val="26"/>
          <w:szCs w:val="26"/>
        </w:rPr>
      </w:pPr>
      <w:r w:rsidRPr="009E1193">
        <w:rPr>
          <w:rFonts w:asciiTheme="minorHAnsi" w:eastAsiaTheme="minorEastAsia" w:cstheme="minorBidi"/>
          <w:color w:val="auto"/>
          <w:kern w:val="2"/>
          <w:sz w:val="26"/>
          <w:szCs w:val="26"/>
        </w:rPr>
        <w:t>一、意義：</w:t>
      </w:r>
      <w:r>
        <w:rPr>
          <w:rFonts w:asciiTheme="minorHAnsi" w:eastAsiaTheme="minorEastAsia" w:cstheme="minorBidi"/>
          <w:color w:val="auto"/>
          <w:kern w:val="2"/>
          <w:sz w:val="26"/>
          <w:szCs w:val="26"/>
        </w:rPr>
        <w:t>銀行接受申請人委託，向指定第三人出具保證文書或票據上所為之保證，擔保申請人在約定條件下依約履行，若不履行則由銀行代為賠償，此種業務稱為保證業務。外幣保證是由國內銀行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稱「保證人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為其本身或應客戶</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委託人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請求而簽發予外國受益人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被保證人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w:t>
      </w:r>
      <w:r w:rsidR="009639B3">
        <w:rPr>
          <w:rFonts w:asciiTheme="minorHAnsi" w:eastAsiaTheme="minorEastAsia" w:cstheme="minorBidi"/>
          <w:color w:val="auto"/>
          <w:kern w:val="2"/>
          <w:sz w:val="26"/>
          <w:szCs w:val="26"/>
        </w:rPr>
        <w:lastRenderedPageBreak/>
        <w:t>憑符合條款之單據提示而為外幣兌付的一種承諾，這種承諾</w:t>
      </w:r>
      <w:proofErr w:type="gramStart"/>
      <w:r w:rsidR="009639B3">
        <w:rPr>
          <w:rFonts w:asciiTheme="minorHAnsi" w:eastAsiaTheme="minorEastAsia" w:cstheme="minorBidi"/>
          <w:color w:val="auto"/>
          <w:kern w:val="2"/>
          <w:sz w:val="26"/>
          <w:szCs w:val="26"/>
        </w:rPr>
        <w:t>＂</w:t>
      </w:r>
      <w:proofErr w:type="gramEnd"/>
      <w:r w:rsidR="009639B3">
        <w:rPr>
          <w:rFonts w:asciiTheme="minorHAnsi" w:eastAsiaTheme="minorEastAsia" w:cstheme="minorBidi"/>
          <w:color w:val="auto"/>
          <w:kern w:val="2"/>
          <w:sz w:val="26"/>
          <w:szCs w:val="26"/>
        </w:rPr>
        <w:t>不可撤銷＂且獨立於基礎契約之外。</w:t>
      </w:r>
    </w:p>
    <w:p w:rsidR="009639B3" w:rsidRDefault="009639B3" w:rsidP="009E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二、保證業務是銀行</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color w:val="auto"/>
          <w:kern w:val="2"/>
          <w:sz w:val="26"/>
          <w:szCs w:val="26"/>
        </w:rPr>
        <w:t>授信</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業務之一，本質上雖屬間接授信，非資金之貸予，對第三者出具之一種書面履約承諾，其潛在風險與一般直接授信</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並無不同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。銀行簽發保證書後，對其則造成一種「或有負債」。</w:t>
      </w:r>
    </w:p>
    <w:p w:rsidR="00CC7BD3" w:rsidRDefault="00CC7BD3" w:rsidP="009E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三、辦理外幣保證業務，應以申請人之信用狀況、保證內容、到期履約能力以及所提供之擔保品作為評估，並依照中央銀行規定、開發保證函銀行本身之規定辦理。</w:t>
      </w:r>
    </w:p>
    <w:p w:rsidR="00CC7BD3" w:rsidRDefault="00CC7BD3" w:rsidP="009E119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四、外幣保證是外匯指定銀行核准營業項目之一，目前主要規定如下：</w:t>
      </w:r>
    </w:p>
    <w:p w:rsidR="00CC7BD3" w:rsidRDefault="00CC7BD3" w:rsidP="006C5313">
      <w:pPr>
        <w:pStyle w:val="Default"/>
        <w:numPr>
          <w:ilvl w:val="0"/>
          <w:numId w:val="42"/>
        </w:numPr>
        <w:spacing w:line="276"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承作</w:t>
      </w:r>
      <w:proofErr w:type="gramEnd"/>
      <w:r>
        <w:rPr>
          <w:rFonts w:asciiTheme="minorHAnsi" w:eastAsiaTheme="minorEastAsia" w:cstheme="minorBidi" w:hint="eastAsia"/>
          <w:color w:val="auto"/>
          <w:kern w:val="2"/>
          <w:sz w:val="26"/>
          <w:szCs w:val="26"/>
        </w:rPr>
        <w:t>對象</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國內顧客為限</w:t>
      </w:r>
    </w:p>
    <w:p w:rsidR="00CC7BD3" w:rsidRDefault="00CC7BD3" w:rsidP="006C5313">
      <w:pPr>
        <w:pStyle w:val="Default"/>
        <w:numPr>
          <w:ilvl w:val="0"/>
          <w:numId w:val="42"/>
        </w:numPr>
        <w:spacing w:line="276" w:lineRule="auto"/>
        <w:rPr>
          <w:rFonts w:asciiTheme="minorHAnsi" w:eastAsiaTheme="minorEastAsia" w:cstheme="minorBidi"/>
          <w:color w:val="auto"/>
          <w:kern w:val="2"/>
          <w:sz w:val="26"/>
          <w:szCs w:val="26"/>
        </w:rPr>
      </w:pPr>
      <w:proofErr w:type="gramStart"/>
      <w:r>
        <w:rPr>
          <w:rFonts w:asciiTheme="minorHAnsi" w:eastAsiaTheme="minorEastAsia" w:cstheme="minorBidi"/>
          <w:color w:val="auto"/>
          <w:kern w:val="2"/>
          <w:sz w:val="26"/>
          <w:szCs w:val="26"/>
        </w:rPr>
        <w:t>憑辦文件</w:t>
      </w:r>
      <w:proofErr w:type="gramEnd"/>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憑顧客提供之外幣保證實際需求之證明文件</w:t>
      </w:r>
    </w:p>
    <w:p w:rsidR="00CC7BD3" w:rsidRDefault="00CC7BD3" w:rsidP="006C5313">
      <w:pPr>
        <w:pStyle w:val="Default"/>
        <w:numPr>
          <w:ilvl w:val="0"/>
          <w:numId w:val="42"/>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擔保信用狀開發</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指定銀行為國內顧客簽發</w:t>
      </w:r>
      <w:r w:rsidR="00B113C1">
        <w:rPr>
          <w:rFonts w:asciiTheme="minorHAnsi" w:eastAsiaTheme="minorEastAsia" w:cstheme="minorBidi"/>
          <w:color w:val="auto"/>
          <w:kern w:val="2"/>
          <w:sz w:val="26"/>
          <w:szCs w:val="26"/>
        </w:rPr>
        <w:t>擔保信用狀，以直接或間接方式，擔保國內廠商之海外子公司</w:t>
      </w:r>
      <w:r w:rsidR="00B113C1">
        <w:rPr>
          <w:rFonts w:asciiTheme="minorHAnsi" w:eastAsiaTheme="minorEastAsia" w:cstheme="minorBidi"/>
          <w:color w:val="auto"/>
          <w:kern w:val="2"/>
          <w:sz w:val="26"/>
          <w:szCs w:val="26"/>
        </w:rPr>
        <w:t>(</w:t>
      </w:r>
      <w:r w:rsidR="00B113C1">
        <w:rPr>
          <w:rFonts w:asciiTheme="minorHAnsi" w:eastAsiaTheme="minorEastAsia" w:cstheme="minorBidi"/>
          <w:color w:val="auto"/>
          <w:kern w:val="2"/>
          <w:sz w:val="26"/>
          <w:szCs w:val="26"/>
        </w:rPr>
        <w:t>含大陸地區</w:t>
      </w:r>
      <w:r w:rsidR="00B113C1">
        <w:rPr>
          <w:rFonts w:asciiTheme="minorHAnsi" w:eastAsiaTheme="minorEastAsia" w:cstheme="minorBidi"/>
          <w:color w:val="auto"/>
          <w:kern w:val="2"/>
          <w:sz w:val="26"/>
          <w:szCs w:val="26"/>
        </w:rPr>
        <w:t>)</w:t>
      </w:r>
      <w:r w:rsidR="00B113C1">
        <w:rPr>
          <w:rFonts w:asciiTheme="minorHAnsi" w:eastAsiaTheme="minorEastAsia" w:cstheme="minorBidi"/>
          <w:color w:val="auto"/>
          <w:kern w:val="2"/>
          <w:sz w:val="26"/>
          <w:szCs w:val="26"/>
        </w:rPr>
        <w:t>向境外金融機構借款，應就被擔保海外子公司財務狀況、業務經營情形及還款財源進行詳細評估</w:t>
      </w:r>
    </w:p>
    <w:p w:rsidR="00B113C1" w:rsidRDefault="00B113C1" w:rsidP="006C5313">
      <w:pPr>
        <w:pStyle w:val="Default"/>
        <w:numPr>
          <w:ilvl w:val="0"/>
          <w:numId w:val="42"/>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保證債務履行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應由顧客依申報辦法規定辦理</w:t>
      </w:r>
    </w:p>
    <w:p w:rsidR="00B113C1" w:rsidRDefault="00B113C1" w:rsidP="006C5313">
      <w:pPr>
        <w:pStyle w:val="Default"/>
        <w:numPr>
          <w:ilvl w:val="0"/>
          <w:numId w:val="42"/>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列報文件</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月底餘額及保證性質，列表送報中央銀行外匯局</w:t>
      </w:r>
    </w:p>
    <w:p w:rsidR="00B113C1" w:rsidRDefault="00B113C1" w:rsidP="00B113C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五、上述國內顧客指依本國法律登記的公司、行號、團體及有戶籍之個人。亦即依本國法律登記之法人及設有戶籍之自然人皆屬之。</w:t>
      </w:r>
    </w:p>
    <w:p w:rsidR="00B113C1" w:rsidRDefault="00B113C1" w:rsidP="00B113C1">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六、外幣保證與新台幣保證的不同，在於：</w:t>
      </w:r>
    </w:p>
    <w:p w:rsidR="00B113C1" w:rsidRDefault="005F246C" w:rsidP="006C5313">
      <w:pPr>
        <w:pStyle w:val="Default"/>
        <w:numPr>
          <w:ilvl w:val="0"/>
          <w:numId w:val="4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涉及外匯</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未來若發生履行保證責任須匯出外匯時，應依據財政部、中央銀行或其他政府機關</w:t>
      </w:r>
      <w:r w:rsidRPr="005F246C">
        <w:rPr>
          <w:rFonts w:asciiTheme="minorHAnsi" w:eastAsiaTheme="minorEastAsia" w:cstheme="minorBidi" w:hint="eastAsia"/>
          <w:color w:val="auto"/>
          <w:kern w:val="2"/>
          <w:sz w:val="26"/>
          <w:szCs w:val="26"/>
        </w:rPr>
        <w:t>規定辦理。利國外受益人要求付款時</w:t>
      </w:r>
      <w:r>
        <w:rPr>
          <w:rFonts w:asciiTheme="minorHAnsi" w:eastAsiaTheme="minorEastAsia" w:cstheme="minorBidi" w:hint="eastAsia"/>
          <w:color w:val="auto"/>
          <w:kern w:val="2"/>
          <w:sz w:val="26"/>
          <w:szCs w:val="26"/>
        </w:rPr>
        <w:t>，原申請人依照「外匯收支或交易申報辦法」規定，申請人尚需注意未來匯率變動風險</w:t>
      </w:r>
    </w:p>
    <w:p w:rsidR="005F246C" w:rsidRDefault="005F246C" w:rsidP="006C5313">
      <w:pPr>
        <w:pStyle w:val="Default"/>
        <w:numPr>
          <w:ilvl w:val="0"/>
          <w:numId w:val="43"/>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國外法律或國際規則之適用</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外幣保證常適用國外法律、國際規則、國際慣例，往往不適用本國法律</w:t>
      </w:r>
    </w:p>
    <w:p w:rsidR="005F246C" w:rsidRDefault="005F246C" w:rsidP="005F246C">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七、指定銀行得憑國外銀行保證而轉開以國內廠商為受益人之外幣履約保證函，亦即於國內外匯指定銀行憑國外銀行保證而轉開</w:t>
      </w:r>
      <w:r w:rsidR="00377C05">
        <w:rPr>
          <w:rFonts w:asciiTheme="minorHAnsi" w:eastAsiaTheme="minorEastAsia" w:cstheme="minorBidi"/>
          <w:color w:val="auto"/>
          <w:kern w:val="2"/>
          <w:sz w:val="26"/>
          <w:szCs w:val="26"/>
        </w:rPr>
        <w:t>以國內廠商為受益人之外幣履約保證函，申請人得</w:t>
      </w:r>
      <w:proofErr w:type="gramStart"/>
      <w:r w:rsidR="00377C05">
        <w:rPr>
          <w:rFonts w:asciiTheme="minorHAnsi" w:eastAsiaTheme="minorEastAsia" w:cstheme="minorBidi"/>
          <w:color w:val="auto"/>
          <w:kern w:val="2"/>
          <w:sz w:val="26"/>
          <w:szCs w:val="26"/>
        </w:rPr>
        <w:t>不受需為</w:t>
      </w:r>
      <w:proofErr w:type="gramEnd"/>
      <w:r w:rsidR="00377C05">
        <w:rPr>
          <w:rFonts w:asciiTheme="minorHAnsi" w:eastAsiaTheme="minorEastAsia" w:cstheme="minorBidi"/>
          <w:color w:val="auto"/>
          <w:kern w:val="2"/>
          <w:sz w:val="26"/>
          <w:szCs w:val="26"/>
        </w:rPr>
        <w:t>國內公民營事業之限制</w:t>
      </w:r>
    </w:p>
    <w:p w:rsidR="00377C05" w:rsidRDefault="00377C05" w:rsidP="005F246C">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八、台灣地區銀行為擔保國內廠商在大陸地區子公司之借款，得簽發擔保</w:t>
      </w:r>
      <w:proofErr w:type="gramStart"/>
      <w:r>
        <w:rPr>
          <w:rFonts w:asciiTheme="minorHAnsi" w:eastAsiaTheme="minorEastAsia" w:cstheme="minorBidi" w:hint="eastAsia"/>
          <w:color w:val="auto"/>
          <w:kern w:val="2"/>
          <w:sz w:val="26"/>
          <w:szCs w:val="26"/>
        </w:rPr>
        <w:t>信用狀予第三</w:t>
      </w:r>
      <w:proofErr w:type="gramEnd"/>
      <w:r>
        <w:rPr>
          <w:rFonts w:asciiTheme="minorHAnsi" w:eastAsiaTheme="minorEastAsia" w:cstheme="minorBidi" w:hint="eastAsia"/>
          <w:color w:val="auto"/>
          <w:kern w:val="2"/>
          <w:sz w:val="26"/>
          <w:szCs w:val="26"/>
        </w:rPr>
        <w:t>地區銀行供其轉開擔保信用狀，需經經濟部許可才得受理</w:t>
      </w:r>
    </w:p>
    <w:p w:rsidR="00377C05" w:rsidRDefault="00377C05" w:rsidP="00377C05">
      <w:pPr>
        <w:pStyle w:val="Default"/>
        <w:spacing w:line="276" w:lineRule="auto"/>
        <w:jc w:val="center"/>
        <w:rPr>
          <w:rFonts w:asciiTheme="minorHAnsi" w:eastAsiaTheme="minorEastAsia" w:cstheme="minorBidi"/>
          <w:b/>
          <w:color w:val="auto"/>
          <w:kern w:val="2"/>
          <w:sz w:val="26"/>
          <w:szCs w:val="26"/>
        </w:rPr>
      </w:pPr>
      <w:r w:rsidRPr="00377C05">
        <w:rPr>
          <w:rFonts w:asciiTheme="minorHAnsi" w:eastAsiaTheme="minorEastAsia" w:cstheme="minorBidi"/>
          <w:b/>
          <w:color w:val="auto"/>
          <w:kern w:val="2"/>
          <w:sz w:val="26"/>
          <w:szCs w:val="26"/>
        </w:rPr>
        <w:t>外幣保證架構</w:t>
      </w:r>
    </w:p>
    <w:p w:rsidR="00377C05" w:rsidRDefault="00377C05" w:rsidP="00377C05">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lastRenderedPageBreak/>
        <w:t>一、直接保證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是由國內銀行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應國內客戶委託要求為其簽發保證文書給國外受益人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，以完成雙方基礎契約之約定</w:t>
      </w:r>
      <w:r w:rsidR="008D0312">
        <w:rPr>
          <w:rFonts w:asciiTheme="minorHAnsi" w:eastAsiaTheme="minorEastAsia" w:cstheme="minorBidi"/>
          <w:color w:val="auto"/>
          <w:kern w:val="2"/>
          <w:sz w:val="26"/>
          <w:szCs w:val="26"/>
        </w:rPr>
        <w:t>，但這份保證文書獨立於基礎契約，視為與基礎契約無關。涉及</w:t>
      </w:r>
      <w:r w:rsidR="008D0312">
        <w:rPr>
          <w:rFonts w:asciiTheme="minorHAnsi" w:eastAsiaTheme="minorEastAsia" w:cstheme="minorBidi"/>
          <w:color w:val="auto"/>
          <w:kern w:val="2"/>
          <w:sz w:val="26"/>
          <w:szCs w:val="26"/>
        </w:rPr>
        <w:t>(1)</w:t>
      </w:r>
      <w:r w:rsidR="008D0312">
        <w:rPr>
          <w:rFonts w:asciiTheme="minorHAnsi" w:eastAsiaTheme="minorEastAsia" w:cstheme="minorBidi"/>
          <w:color w:val="auto"/>
          <w:kern w:val="2"/>
          <w:sz w:val="26"/>
          <w:szCs w:val="26"/>
        </w:rPr>
        <w:t>客戶</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指示人</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申請人</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(2)</w:t>
      </w:r>
      <w:r w:rsidR="008D0312">
        <w:rPr>
          <w:rFonts w:asciiTheme="minorHAnsi" w:eastAsiaTheme="minorEastAsia" w:cstheme="minorBidi"/>
          <w:color w:val="auto"/>
          <w:kern w:val="2"/>
          <w:sz w:val="26"/>
          <w:szCs w:val="26"/>
        </w:rPr>
        <w:t>國內銀行</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保證人</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(3)</w:t>
      </w:r>
      <w:r w:rsidR="008D0312">
        <w:rPr>
          <w:rFonts w:asciiTheme="minorHAnsi" w:eastAsiaTheme="minorEastAsia" w:cstheme="minorBidi"/>
          <w:color w:val="auto"/>
          <w:kern w:val="2"/>
          <w:sz w:val="26"/>
          <w:szCs w:val="26"/>
        </w:rPr>
        <w:t>國外受益人</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被保證人</w:t>
      </w:r>
      <w:r w:rsidR="008D0312">
        <w:rPr>
          <w:rFonts w:asciiTheme="minorHAnsi" w:eastAsiaTheme="minorEastAsia" w:cstheme="minorBidi"/>
          <w:color w:val="auto"/>
          <w:kern w:val="2"/>
          <w:sz w:val="26"/>
          <w:szCs w:val="26"/>
        </w:rPr>
        <w:t>)</w:t>
      </w:r>
      <w:r w:rsidR="008D0312">
        <w:rPr>
          <w:rFonts w:asciiTheme="minorHAnsi" w:eastAsiaTheme="minorEastAsia" w:cstheme="minorBidi"/>
          <w:color w:val="auto"/>
          <w:kern w:val="2"/>
          <w:sz w:val="26"/>
          <w:szCs w:val="26"/>
        </w:rPr>
        <w:t>三角關係。此三方關係如下</w:t>
      </w:r>
      <w:r w:rsidR="008D0312">
        <w:rPr>
          <w:rFonts w:asciiTheme="minorHAnsi" w:eastAsiaTheme="minorEastAsia" w:cstheme="minorBidi"/>
          <w:color w:val="auto"/>
          <w:kern w:val="2"/>
          <w:sz w:val="26"/>
          <w:szCs w:val="26"/>
        </w:rPr>
        <w:t>:</w:t>
      </w:r>
    </w:p>
    <w:p w:rsidR="008D0312" w:rsidRDefault="008D0312" w:rsidP="006C5313">
      <w:pPr>
        <w:pStyle w:val="Default"/>
        <w:numPr>
          <w:ilvl w:val="0"/>
          <w:numId w:val="44"/>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指示人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nstructing party/Applicant):</w:t>
      </w:r>
      <w:r>
        <w:rPr>
          <w:rFonts w:asciiTheme="minorHAnsi" w:eastAsiaTheme="minorEastAsia" w:cstheme="minorBidi"/>
          <w:color w:val="auto"/>
          <w:kern w:val="2"/>
          <w:sz w:val="26"/>
          <w:szCs w:val="26"/>
        </w:rPr>
        <w:t>指國內顧客，包含供應商、承包商、母公司、投資人、賣方</w:t>
      </w:r>
    </w:p>
    <w:p w:rsidR="008D0312" w:rsidRDefault="008D0312" w:rsidP="006C5313">
      <w:pPr>
        <w:pStyle w:val="Default"/>
        <w:numPr>
          <w:ilvl w:val="0"/>
          <w:numId w:val="44"/>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簽發銀行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保證人</w:t>
      </w:r>
      <w:r>
        <w:rPr>
          <w:rFonts w:asciiTheme="minorHAnsi" w:eastAsiaTheme="minorEastAsia" w:cstheme="minorBidi"/>
          <w:color w:val="auto"/>
          <w:kern w:val="2"/>
          <w:sz w:val="26"/>
          <w:szCs w:val="26"/>
        </w:rPr>
        <w:t>)(Guarantor/Issuer):</w:t>
      </w:r>
      <w:r>
        <w:rPr>
          <w:rFonts w:asciiTheme="minorHAnsi" w:eastAsiaTheme="minorEastAsia" w:cstheme="minorBidi"/>
          <w:color w:val="auto"/>
          <w:kern w:val="2"/>
          <w:sz w:val="26"/>
          <w:szCs w:val="26"/>
        </w:rPr>
        <w:t>為顧客簽發保證文書之銀行，通常為顧客之往來銀行</w:t>
      </w:r>
    </w:p>
    <w:p w:rsidR="008D0312" w:rsidRDefault="008D0312" w:rsidP="006C5313">
      <w:pPr>
        <w:pStyle w:val="Default"/>
        <w:numPr>
          <w:ilvl w:val="0"/>
          <w:numId w:val="44"/>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)(Beneficiary):</w:t>
      </w:r>
      <w:r>
        <w:rPr>
          <w:rFonts w:asciiTheme="minorHAnsi" w:eastAsiaTheme="minorEastAsia" w:cstheme="minorBidi"/>
          <w:color w:val="auto"/>
          <w:kern w:val="2"/>
          <w:sz w:val="26"/>
          <w:szCs w:val="26"/>
        </w:rPr>
        <w:t>指國內委託人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申請人在國外之交易對手，包括買方、雇主</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招標人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、貸款行</w:t>
      </w:r>
    </w:p>
    <w:p w:rsidR="00D03C6B" w:rsidRDefault="00D03C6B" w:rsidP="00D03C6B">
      <w:pPr>
        <w:pStyle w:val="Default"/>
        <w:spacing w:line="276" w:lineRule="auto"/>
        <w:rPr>
          <w:rFonts w:asciiTheme="minorHAnsi" w:eastAsiaTheme="minorEastAsia" w:cstheme="minorBidi"/>
          <w:color w:val="auto"/>
          <w:kern w:val="2"/>
          <w:sz w:val="26"/>
          <w:szCs w:val="26"/>
        </w:rPr>
      </w:pPr>
      <w:r>
        <w:rPr>
          <w:noProof/>
        </w:rPr>
        <w:drawing>
          <wp:inline distT="0" distB="0" distL="0" distR="0" wp14:anchorId="0D565898" wp14:editId="1A1FFF62">
            <wp:extent cx="5274310" cy="317055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70555"/>
                    </a:xfrm>
                    <a:prstGeom prst="rect">
                      <a:avLst/>
                    </a:prstGeom>
                  </pic:spPr>
                </pic:pic>
              </a:graphicData>
            </a:graphic>
          </wp:inline>
        </w:drawing>
      </w:r>
    </w:p>
    <w:p w:rsidR="004439BA" w:rsidRDefault="004439BA"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二、間接保證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在直接保證的情況下，國外受益人是直接接受我國銀行簽發的保證文書，但某些場合國外受益人對保證人，則必須簽發相對保證書</w:t>
      </w:r>
      <w:r>
        <w:rPr>
          <w:rFonts w:asciiTheme="minorHAnsi" w:eastAsiaTheme="minorEastAsia" w:cstheme="minorBidi"/>
          <w:color w:val="auto"/>
          <w:kern w:val="2"/>
          <w:sz w:val="26"/>
          <w:szCs w:val="26"/>
        </w:rPr>
        <w:t>(Counter-Guarantee)</w:t>
      </w:r>
      <w:r>
        <w:rPr>
          <w:rFonts w:asciiTheme="minorHAnsi" w:eastAsiaTheme="minorEastAsia" w:cstheme="minorBidi"/>
          <w:color w:val="auto"/>
          <w:kern w:val="2"/>
          <w:sz w:val="26"/>
          <w:szCs w:val="26"/>
        </w:rPr>
        <w:t>予受益人國家之銀行，請該銀行擔任保證人，憑此相對保證文書簽發</w:t>
      </w:r>
      <w:proofErr w:type="gramStart"/>
      <w:r>
        <w:rPr>
          <w:rFonts w:asciiTheme="minorHAnsi" w:eastAsiaTheme="minorEastAsia" w:cstheme="minorBidi"/>
          <w:color w:val="auto"/>
          <w:kern w:val="2"/>
          <w:sz w:val="26"/>
          <w:szCs w:val="26"/>
        </w:rPr>
        <w:t>一</w:t>
      </w:r>
      <w:proofErr w:type="gramEnd"/>
      <w:r>
        <w:rPr>
          <w:rFonts w:asciiTheme="minorHAnsi" w:eastAsiaTheme="minorEastAsia" w:cstheme="minorBidi"/>
          <w:color w:val="auto"/>
          <w:kern w:val="2"/>
          <w:sz w:val="26"/>
          <w:szCs w:val="26"/>
        </w:rPr>
        <w:t>保證書予受益人。此一架構涉及</w:t>
      </w:r>
      <w:r>
        <w:rPr>
          <w:rFonts w:asciiTheme="minorHAnsi" w:eastAsiaTheme="minorEastAsia" w:cstheme="minorBidi"/>
          <w:color w:val="auto"/>
          <w:kern w:val="2"/>
          <w:sz w:val="26"/>
          <w:szCs w:val="26"/>
        </w:rPr>
        <w:t>: (1)</w:t>
      </w:r>
      <w:r>
        <w:rPr>
          <w:rFonts w:asciiTheme="minorHAnsi" w:eastAsiaTheme="minorEastAsia" w:cstheme="minorBidi"/>
          <w:color w:val="auto"/>
          <w:kern w:val="2"/>
          <w:sz w:val="26"/>
          <w:szCs w:val="26"/>
        </w:rPr>
        <w:t>指示人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申請人、</w:t>
      </w:r>
      <w:r>
        <w:rPr>
          <w:rFonts w:asciiTheme="minorHAnsi" w:eastAsiaTheme="minorEastAsia" w:cstheme="minorBidi"/>
          <w:color w:val="auto"/>
          <w:kern w:val="2"/>
          <w:sz w:val="26"/>
          <w:szCs w:val="26"/>
        </w:rPr>
        <w:t>(2)</w:t>
      </w:r>
      <w:r>
        <w:rPr>
          <w:rFonts w:asciiTheme="minorHAnsi" w:eastAsiaTheme="minorEastAsia" w:cstheme="minorBidi"/>
          <w:color w:val="auto"/>
          <w:kern w:val="2"/>
          <w:sz w:val="26"/>
          <w:szCs w:val="26"/>
        </w:rPr>
        <w:t>指示人之往來銀行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相對保證人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(3)</w:t>
      </w:r>
      <w:r>
        <w:rPr>
          <w:rFonts w:asciiTheme="minorHAnsi" w:eastAsiaTheme="minorEastAsia" w:cstheme="minorBidi"/>
          <w:color w:val="auto"/>
          <w:kern w:val="2"/>
          <w:sz w:val="26"/>
          <w:szCs w:val="26"/>
        </w:rPr>
        <w:t>國外保證人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簽發人、</w:t>
      </w:r>
      <w:r>
        <w:rPr>
          <w:rFonts w:asciiTheme="minorHAnsi" w:eastAsiaTheme="minorEastAsia" w:cstheme="minorBidi"/>
          <w:color w:val="auto"/>
          <w:kern w:val="2"/>
          <w:sz w:val="26"/>
          <w:szCs w:val="26"/>
        </w:rPr>
        <w:t>(4)</w:t>
      </w:r>
      <w:r>
        <w:rPr>
          <w:rFonts w:asciiTheme="minorHAnsi" w:eastAsiaTheme="minorEastAsia" w:cstheme="minorBidi"/>
          <w:color w:val="auto"/>
          <w:kern w:val="2"/>
          <w:sz w:val="26"/>
          <w:szCs w:val="26"/>
        </w:rPr>
        <w:t>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四角關係。</w:t>
      </w:r>
      <w:r w:rsidR="0042749F">
        <w:rPr>
          <w:rFonts w:asciiTheme="minorHAnsi" w:eastAsiaTheme="minorEastAsia" w:cstheme="minorBidi"/>
          <w:color w:val="auto"/>
          <w:kern w:val="2"/>
          <w:sz w:val="26"/>
          <w:szCs w:val="26"/>
        </w:rPr>
        <w:t>此四方關係如下</w:t>
      </w:r>
      <w:r w:rsidR="0042749F">
        <w:rPr>
          <w:rFonts w:asciiTheme="minorHAnsi" w:eastAsiaTheme="minorEastAsia" w:cstheme="minorBidi"/>
          <w:color w:val="auto"/>
          <w:kern w:val="2"/>
          <w:sz w:val="26"/>
          <w:szCs w:val="26"/>
        </w:rPr>
        <w:t>:</w:t>
      </w:r>
    </w:p>
    <w:p w:rsidR="0042749F" w:rsidRDefault="0042749F" w:rsidP="006C5313">
      <w:pPr>
        <w:pStyle w:val="Default"/>
        <w:numPr>
          <w:ilvl w:val="0"/>
          <w:numId w:val="45"/>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指示人</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w:t>
      </w:r>
      <w:r>
        <w:rPr>
          <w:rFonts w:asciiTheme="minorHAnsi" w:eastAsiaTheme="minorEastAsia" w:cstheme="minorBidi" w:hint="eastAsia"/>
          <w:color w:val="auto"/>
          <w:kern w:val="2"/>
          <w:sz w:val="26"/>
          <w:szCs w:val="26"/>
        </w:rPr>
        <w:t>(Instructing party/Applicant):</w:t>
      </w:r>
      <w:r>
        <w:rPr>
          <w:rFonts w:asciiTheme="minorHAnsi" w:eastAsiaTheme="minorEastAsia" w:cstheme="minorBidi" w:hint="eastAsia"/>
          <w:color w:val="auto"/>
          <w:kern w:val="2"/>
          <w:sz w:val="26"/>
          <w:szCs w:val="26"/>
        </w:rPr>
        <w:t>同前述。</w:t>
      </w:r>
    </w:p>
    <w:p w:rsidR="0042749F" w:rsidRDefault="0042749F" w:rsidP="006C5313">
      <w:pPr>
        <w:pStyle w:val="Default"/>
        <w:numPr>
          <w:ilvl w:val="0"/>
          <w:numId w:val="45"/>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相對保證人</w:t>
      </w:r>
      <w:r>
        <w:rPr>
          <w:rFonts w:asciiTheme="minorHAnsi" w:eastAsiaTheme="minorEastAsia" w:cstheme="minorBidi"/>
          <w:color w:val="auto"/>
          <w:kern w:val="2"/>
          <w:sz w:val="26"/>
          <w:szCs w:val="26"/>
        </w:rPr>
        <w:t>(Counter-guarantor):</w:t>
      </w:r>
      <w:r>
        <w:rPr>
          <w:rFonts w:asciiTheme="minorHAnsi" w:eastAsiaTheme="minorEastAsia" w:cstheme="minorBidi"/>
          <w:color w:val="auto"/>
          <w:kern w:val="2"/>
          <w:sz w:val="26"/>
          <w:szCs w:val="26"/>
        </w:rPr>
        <w:t>申請人之往來銀行，接受申請人請求開發相對保證書</w:t>
      </w:r>
    </w:p>
    <w:p w:rsidR="0042749F" w:rsidRDefault="0042749F" w:rsidP="006C5313">
      <w:pPr>
        <w:pStyle w:val="Default"/>
        <w:numPr>
          <w:ilvl w:val="0"/>
          <w:numId w:val="45"/>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國外保證人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簽發人</w:t>
      </w:r>
      <w:r>
        <w:rPr>
          <w:rFonts w:asciiTheme="minorHAnsi" w:eastAsiaTheme="minorEastAsia" w:cstheme="minorBidi"/>
          <w:color w:val="auto"/>
          <w:kern w:val="2"/>
          <w:sz w:val="26"/>
          <w:szCs w:val="26"/>
        </w:rPr>
        <w:t>(Guarantor/Issuer):</w:t>
      </w:r>
      <w:r>
        <w:rPr>
          <w:rFonts w:asciiTheme="minorHAnsi" w:eastAsiaTheme="minorEastAsia" w:cstheme="minorBidi"/>
          <w:color w:val="auto"/>
          <w:kern w:val="2"/>
          <w:sz w:val="26"/>
          <w:szCs w:val="26"/>
        </w:rPr>
        <w:t>接受相對保證人所簽發之相對</w:t>
      </w:r>
      <w:r>
        <w:rPr>
          <w:rFonts w:asciiTheme="minorHAnsi" w:eastAsiaTheme="minorEastAsia" w:cstheme="minorBidi"/>
          <w:color w:val="auto"/>
          <w:kern w:val="2"/>
          <w:sz w:val="26"/>
          <w:szCs w:val="26"/>
        </w:rPr>
        <w:lastRenderedPageBreak/>
        <w:t>保證書，憑以簽發保證書予受益人者，通常為受益人之往來銀行</w:t>
      </w:r>
    </w:p>
    <w:p w:rsidR="0042749F" w:rsidRDefault="0042749F" w:rsidP="006C5313">
      <w:pPr>
        <w:pStyle w:val="Default"/>
        <w:numPr>
          <w:ilvl w:val="0"/>
          <w:numId w:val="45"/>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國外受益人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被保證人</w:t>
      </w:r>
      <w:r>
        <w:rPr>
          <w:rFonts w:asciiTheme="minorHAnsi" w:eastAsiaTheme="minorEastAsia" w:cstheme="minorBidi"/>
          <w:color w:val="auto"/>
          <w:kern w:val="2"/>
          <w:sz w:val="26"/>
          <w:szCs w:val="26"/>
        </w:rPr>
        <w:t>)(Beneficiary):</w:t>
      </w:r>
      <w:r>
        <w:rPr>
          <w:rFonts w:asciiTheme="minorHAnsi" w:eastAsiaTheme="minorEastAsia" w:cstheme="minorBidi"/>
          <w:color w:val="auto"/>
          <w:kern w:val="2"/>
          <w:sz w:val="26"/>
          <w:szCs w:val="26"/>
        </w:rPr>
        <w:t>同前述。</w:t>
      </w:r>
    </w:p>
    <w:p w:rsidR="00D03C6B" w:rsidRDefault="00D03C6B" w:rsidP="00D03C6B">
      <w:pPr>
        <w:pStyle w:val="Default"/>
        <w:spacing w:line="276" w:lineRule="auto"/>
        <w:rPr>
          <w:rFonts w:asciiTheme="minorHAnsi" w:eastAsiaTheme="minorEastAsia" w:cstheme="minorBidi"/>
          <w:color w:val="auto"/>
          <w:kern w:val="2"/>
          <w:sz w:val="26"/>
          <w:szCs w:val="26"/>
        </w:rPr>
      </w:pPr>
      <w:r>
        <w:rPr>
          <w:noProof/>
        </w:rPr>
        <w:drawing>
          <wp:inline distT="0" distB="0" distL="0" distR="0" wp14:anchorId="01E7D198" wp14:editId="57D9D81B">
            <wp:extent cx="5274310" cy="3286125"/>
            <wp:effectExtent l="0" t="0" r="254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286125"/>
                    </a:xfrm>
                    <a:prstGeom prst="rect">
                      <a:avLst/>
                    </a:prstGeom>
                  </pic:spPr>
                </pic:pic>
              </a:graphicData>
            </a:graphic>
          </wp:inline>
        </w:drawing>
      </w:r>
    </w:p>
    <w:p w:rsidR="0042749F" w:rsidRDefault="0042749F" w:rsidP="0042749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三</w:t>
      </w:r>
      <w:r>
        <w:rPr>
          <w:rFonts w:asciiTheme="minorHAnsi" w:eastAsiaTheme="minorEastAsia" w:cstheme="minorBidi"/>
          <w:color w:val="auto"/>
          <w:kern w:val="2"/>
          <w:sz w:val="26"/>
          <w:szCs w:val="26"/>
        </w:rPr>
        <w:t>、簽發外幣保證書的方式</w:t>
      </w:r>
      <w:r>
        <w:rPr>
          <w:rFonts w:asciiTheme="minorHAnsi" w:eastAsiaTheme="minorEastAsia" w:cstheme="minorBidi"/>
          <w:color w:val="auto"/>
          <w:kern w:val="2"/>
          <w:sz w:val="26"/>
          <w:szCs w:val="26"/>
        </w:rPr>
        <w:t>:</w:t>
      </w:r>
    </w:p>
    <w:p w:rsidR="0042749F" w:rsidRDefault="0042749F" w:rsidP="006C5313">
      <w:pPr>
        <w:pStyle w:val="Default"/>
        <w:numPr>
          <w:ilvl w:val="0"/>
          <w:numId w:val="46"/>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保證函</w:t>
      </w:r>
      <w:r>
        <w:rPr>
          <w:rFonts w:asciiTheme="minorHAnsi" w:eastAsiaTheme="minorEastAsia" w:cstheme="minorBidi" w:hint="eastAsia"/>
          <w:color w:val="auto"/>
          <w:kern w:val="2"/>
          <w:sz w:val="26"/>
          <w:szCs w:val="26"/>
        </w:rPr>
        <w:t>(L</w:t>
      </w:r>
      <w:r>
        <w:rPr>
          <w:rFonts w:asciiTheme="minorHAnsi" w:eastAsiaTheme="minorEastAsia" w:cstheme="minorBidi"/>
          <w:color w:val="auto"/>
          <w:kern w:val="2"/>
          <w:sz w:val="26"/>
          <w:szCs w:val="26"/>
        </w:rPr>
        <w:t>etter of Guarantee</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L/G):</w:t>
      </w:r>
      <w:r>
        <w:rPr>
          <w:rFonts w:asciiTheme="minorHAnsi" w:eastAsiaTheme="minorEastAsia" w:cstheme="minorBidi"/>
          <w:color w:val="auto"/>
          <w:kern w:val="2"/>
          <w:sz w:val="26"/>
          <w:szCs w:val="26"/>
        </w:rPr>
        <w:t>由銀行直接簽發保證函</w:t>
      </w:r>
      <w:r w:rsidR="00E13D91">
        <w:rPr>
          <w:rFonts w:asciiTheme="minorHAnsi" w:eastAsiaTheme="minorEastAsia" w:cstheme="minorBidi"/>
          <w:color w:val="auto"/>
          <w:kern w:val="2"/>
          <w:sz w:val="26"/>
          <w:szCs w:val="26"/>
        </w:rPr>
        <w:t>，為與非銀行簽發</w:t>
      </w:r>
      <w:proofErr w:type="gramStart"/>
      <w:r w:rsidR="00E13D91">
        <w:rPr>
          <w:rFonts w:asciiTheme="minorHAnsi" w:eastAsiaTheme="minorEastAsia" w:cstheme="minorBidi"/>
          <w:color w:val="auto"/>
          <w:kern w:val="2"/>
          <w:sz w:val="26"/>
          <w:szCs w:val="26"/>
        </w:rPr>
        <w:t>保證函作區別</w:t>
      </w:r>
      <w:proofErr w:type="gramEnd"/>
      <w:r w:rsidR="00E13D91">
        <w:rPr>
          <w:rFonts w:asciiTheme="minorHAnsi" w:eastAsiaTheme="minorEastAsia" w:cstheme="minorBidi"/>
          <w:color w:val="auto"/>
          <w:kern w:val="2"/>
          <w:sz w:val="26"/>
          <w:szCs w:val="26"/>
        </w:rPr>
        <w:t>，銀行大多直接以</w:t>
      </w:r>
      <w:r w:rsidR="00E13D91">
        <w:rPr>
          <w:rFonts w:asciiTheme="minorHAnsi" w:eastAsiaTheme="minorEastAsia" w:cstheme="minorBidi"/>
          <w:color w:val="auto"/>
          <w:kern w:val="2"/>
          <w:sz w:val="26"/>
          <w:szCs w:val="26"/>
        </w:rPr>
        <w:t>Bank Guarantee</w:t>
      </w:r>
      <w:r w:rsidR="00E13D91">
        <w:rPr>
          <w:rFonts w:asciiTheme="minorHAnsi" w:eastAsiaTheme="minorEastAsia" w:cstheme="minorBidi"/>
          <w:color w:val="auto"/>
          <w:kern w:val="2"/>
          <w:sz w:val="26"/>
          <w:szCs w:val="26"/>
        </w:rPr>
        <w:t>名稱代替</w:t>
      </w:r>
      <w:r w:rsidR="00E13D91">
        <w:rPr>
          <w:rFonts w:asciiTheme="minorHAnsi" w:eastAsiaTheme="minorEastAsia" w:cstheme="minorBidi"/>
          <w:color w:val="auto"/>
          <w:kern w:val="2"/>
          <w:sz w:val="26"/>
          <w:szCs w:val="26"/>
        </w:rPr>
        <w:t>Letter of Gua</w:t>
      </w:r>
      <w:r w:rsidR="00FF3647">
        <w:rPr>
          <w:rFonts w:asciiTheme="minorHAnsi" w:eastAsiaTheme="minorEastAsia" w:cstheme="minorBidi"/>
          <w:color w:val="auto"/>
          <w:kern w:val="2"/>
          <w:sz w:val="26"/>
          <w:szCs w:val="26"/>
        </w:rPr>
        <w:t>rantee</w:t>
      </w:r>
      <w:r w:rsidR="00FF3647">
        <w:rPr>
          <w:rFonts w:asciiTheme="minorHAnsi" w:eastAsiaTheme="minorEastAsia" w:cstheme="minorBidi"/>
          <w:color w:val="auto"/>
          <w:kern w:val="2"/>
          <w:sz w:val="26"/>
          <w:szCs w:val="26"/>
        </w:rPr>
        <w:t>。</w:t>
      </w:r>
    </w:p>
    <w:p w:rsidR="00FF3647" w:rsidRDefault="00FF3647" w:rsidP="006C5313">
      <w:pPr>
        <w:pStyle w:val="Default"/>
        <w:numPr>
          <w:ilvl w:val="0"/>
          <w:numId w:val="46"/>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擔保信用狀</w:t>
      </w:r>
      <w:r>
        <w:rPr>
          <w:rFonts w:asciiTheme="minorHAnsi" w:eastAsiaTheme="minorEastAsia" w:cstheme="minorBidi"/>
          <w:color w:val="auto"/>
          <w:kern w:val="2"/>
          <w:sz w:val="26"/>
          <w:szCs w:val="26"/>
        </w:rPr>
        <w:t>(Standby Letter of Credit):</w:t>
      </w:r>
      <w:r>
        <w:rPr>
          <w:rFonts w:asciiTheme="minorHAnsi" w:eastAsiaTheme="minorEastAsia" w:cstheme="minorBidi"/>
          <w:color w:val="auto"/>
          <w:kern w:val="2"/>
          <w:sz w:val="26"/>
          <w:szCs w:val="26"/>
        </w:rPr>
        <w:t>國內銀行大多依據</w:t>
      </w:r>
      <w:r>
        <w:rPr>
          <w:rFonts w:asciiTheme="minorHAnsi" w:eastAsiaTheme="minorEastAsia" w:cstheme="minorBidi"/>
          <w:color w:val="auto"/>
          <w:kern w:val="2"/>
          <w:sz w:val="26"/>
          <w:szCs w:val="26"/>
        </w:rPr>
        <w:t>UCP600</w:t>
      </w:r>
      <w:r>
        <w:rPr>
          <w:rFonts w:asciiTheme="minorHAnsi" w:eastAsiaTheme="minorEastAsia" w:cstheme="minorBidi"/>
          <w:color w:val="auto"/>
          <w:kern w:val="2"/>
          <w:sz w:val="26"/>
          <w:szCs w:val="26"/>
        </w:rPr>
        <w:t>以擔保信用狀方式開發保證文書</w:t>
      </w:r>
    </w:p>
    <w:p w:rsidR="00FF3647" w:rsidRDefault="00FF3647" w:rsidP="00FF3647">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四、外幣保證業務種類</w:t>
      </w:r>
    </w:p>
    <w:p w:rsidR="00FF3647" w:rsidRDefault="00DC4067" w:rsidP="00FF3647">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w:t>
      </w:r>
      <w:r w:rsidR="00B2624A">
        <w:rPr>
          <w:rFonts w:asciiTheme="minorHAnsi" w:eastAsiaTheme="minorEastAsia" w:cstheme="minorBidi" w:hint="eastAsia"/>
          <w:color w:val="auto"/>
          <w:kern w:val="2"/>
          <w:sz w:val="26"/>
          <w:szCs w:val="26"/>
        </w:rPr>
        <w:t>分期付款保證</w:t>
      </w:r>
      <w:r w:rsidR="00B2624A">
        <w:rPr>
          <w:rFonts w:asciiTheme="minorHAnsi" w:eastAsiaTheme="minorEastAsia" w:cstheme="minorBidi" w:hint="eastAsia"/>
          <w:color w:val="auto"/>
          <w:kern w:val="2"/>
          <w:sz w:val="26"/>
          <w:szCs w:val="26"/>
        </w:rPr>
        <w:t>(Installment Payment Guarantee</w:t>
      </w:r>
      <w:r w:rsidR="00B2624A">
        <w:rPr>
          <w:rFonts w:asciiTheme="minorHAnsi" w:eastAsiaTheme="minorEastAsia" w:cstheme="minorBidi"/>
          <w:color w:val="auto"/>
          <w:kern w:val="2"/>
          <w:sz w:val="26"/>
          <w:szCs w:val="26"/>
        </w:rPr>
        <w:t>):</w:t>
      </w:r>
      <w:r w:rsidR="00B2624A">
        <w:rPr>
          <w:rFonts w:asciiTheme="minorHAnsi" w:eastAsiaTheme="minorEastAsia" w:cstheme="minorBidi"/>
          <w:color w:val="auto"/>
          <w:kern w:val="2"/>
          <w:sz w:val="26"/>
          <w:szCs w:val="26"/>
        </w:rPr>
        <w:t>進口商以分期付款方式進口貨品，國外出口商為確保其給予進口商分期付款之安全，要求我國進口商提供銀行保證到期償還，一旦進口商違約，立即保證銀行負擔清償債務責任。保證金額一般會涵蓋本金、利息及違約金。</w:t>
      </w:r>
    </w:p>
    <w:p w:rsidR="00B2624A" w:rsidRDefault="00B2624A" w:rsidP="00FF3647">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二</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借款保證</w:t>
      </w:r>
      <w:r>
        <w:rPr>
          <w:rFonts w:asciiTheme="minorHAnsi" w:eastAsiaTheme="minorEastAsia" w:cstheme="minorBidi"/>
          <w:color w:val="auto"/>
          <w:kern w:val="2"/>
          <w:sz w:val="26"/>
          <w:szCs w:val="26"/>
        </w:rPr>
        <w:t>(Loan Guarantee)</w:t>
      </w:r>
      <w:r>
        <w:rPr>
          <w:rFonts w:asciiTheme="minorHAnsi" w:eastAsiaTheme="minorEastAsia" w:cstheme="minorBidi"/>
          <w:color w:val="auto"/>
          <w:kern w:val="2"/>
          <w:sz w:val="26"/>
          <w:szCs w:val="26"/>
        </w:rPr>
        <w:t>或財務保證</w:t>
      </w:r>
      <w:r>
        <w:rPr>
          <w:rFonts w:asciiTheme="minorHAnsi" w:eastAsiaTheme="minorEastAsia" w:cstheme="minorBidi"/>
          <w:color w:val="auto"/>
          <w:kern w:val="2"/>
          <w:sz w:val="26"/>
          <w:szCs w:val="26"/>
        </w:rPr>
        <w:t>(Financial Guarantee):</w:t>
      </w:r>
      <w:r>
        <w:rPr>
          <w:rFonts w:asciiTheme="minorHAnsi" w:eastAsiaTheme="minorEastAsia" w:cstheme="minorBidi"/>
          <w:color w:val="auto"/>
          <w:kern w:val="2"/>
          <w:sz w:val="26"/>
          <w:szCs w:val="26"/>
        </w:rPr>
        <w:t>是保證金錢之支付，包括保證償還借款之義務。例如</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委任人直接向國外金融機構借貸時，應貸款銀行之要求，請委任人出具本國金融機構償還本息之保證；或大陸銀行申請貸款，因欠缺擔保品</w:t>
      </w:r>
      <w:r w:rsidR="00F932EC">
        <w:rPr>
          <w:rFonts w:asciiTheme="minorHAnsi" w:eastAsiaTheme="minorEastAsia" w:cstheme="minorBidi"/>
          <w:color w:val="auto"/>
          <w:kern w:val="2"/>
          <w:sz w:val="26"/>
          <w:szCs w:val="26"/>
        </w:rPr>
        <w:t>，而由國內母公司向國內往來銀行申請開發以大陸銀行為受益人之擔保信用狀，一旦委任人無法履行義務時，保證銀行需依照保證條件負擔義務。</w:t>
      </w:r>
    </w:p>
    <w:p w:rsidR="00F932EC" w:rsidRDefault="00F932EC" w:rsidP="00FF3647">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投標金保證</w:t>
      </w:r>
      <w:r>
        <w:rPr>
          <w:rFonts w:asciiTheme="minorHAnsi" w:eastAsiaTheme="minorEastAsia" w:cstheme="minorBidi"/>
          <w:color w:val="auto"/>
          <w:kern w:val="2"/>
          <w:sz w:val="26"/>
          <w:szCs w:val="26"/>
        </w:rPr>
        <w:t>(</w:t>
      </w:r>
      <w:proofErr w:type="gramStart"/>
      <w:r>
        <w:rPr>
          <w:rFonts w:asciiTheme="minorHAnsi" w:eastAsiaTheme="minorEastAsia" w:cstheme="minorBidi"/>
          <w:color w:val="auto"/>
          <w:kern w:val="2"/>
          <w:sz w:val="26"/>
          <w:szCs w:val="26"/>
        </w:rPr>
        <w:t>或稱押標金</w:t>
      </w:r>
      <w:proofErr w:type="gramEnd"/>
      <w:r>
        <w:rPr>
          <w:rFonts w:asciiTheme="minorHAnsi" w:eastAsiaTheme="minorEastAsia" w:cstheme="minorBidi"/>
          <w:color w:val="auto"/>
          <w:kern w:val="2"/>
          <w:sz w:val="26"/>
          <w:szCs w:val="26"/>
        </w:rPr>
        <w:t>保證</w:t>
      </w:r>
      <w:r>
        <w:rPr>
          <w:rFonts w:asciiTheme="minorHAnsi" w:eastAsiaTheme="minorEastAsia" w:cstheme="minorBidi"/>
          <w:color w:val="auto"/>
          <w:kern w:val="2"/>
          <w:sz w:val="26"/>
          <w:szCs w:val="26"/>
        </w:rPr>
        <w:t>)(Bid Bond</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 xml:space="preserve">Tender Bond </w:t>
      </w:r>
      <w:r>
        <w:rPr>
          <w:rFonts w:asciiTheme="minorHAnsi" w:eastAsiaTheme="minorEastAsia" w:cstheme="minorBidi"/>
          <w:color w:val="auto"/>
          <w:kern w:val="2"/>
          <w:sz w:val="26"/>
          <w:szCs w:val="26"/>
        </w:rPr>
        <w:lastRenderedPageBreak/>
        <w:t>Guarantee/Standby):</w:t>
      </w:r>
      <w:r>
        <w:rPr>
          <w:rFonts w:asciiTheme="minorHAnsi" w:eastAsiaTheme="minorEastAsia" w:cstheme="minorBidi"/>
          <w:color w:val="auto"/>
          <w:kern w:val="2"/>
          <w:sz w:val="26"/>
          <w:szCs w:val="26"/>
        </w:rPr>
        <w:t>我國廠商參與國際招標時，被要求先</w:t>
      </w:r>
      <w:proofErr w:type="gramStart"/>
      <w:r>
        <w:rPr>
          <w:rFonts w:asciiTheme="minorHAnsi" w:eastAsiaTheme="minorEastAsia" w:cstheme="minorBidi"/>
          <w:color w:val="auto"/>
          <w:kern w:val="2"/>
          <w:sz w:val="26"/>
          <w:szCs w:val="26"/>
        </w:rPr>
        <w:t>繳交案價若干</w:t>
      </w:r>
      <w:proofErr w:type="gramEnd"/>
      <w:r>
        <w:rPr>
          <w:rFonts w:asciiTheme="minorHAnsi" w:eastAsiaTheme="minorEastAsia" w:cstheme="minorBidi"/>
          <w:color w:val="auto"/>
          <w:kern w:val="2"/>
          <w:sz w:val="26"/>
          <w:szCs w:val="26"/>
        </w:rPr>
        <w:t>成數或一定金額之保證金，以業主</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雇主或工程招標人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為受益人，已備投標人得標後又撤回，或拒不簽正式合約時，該保證金將被沒收。</w:t>
      </w:r>
    </w:p>
    <w:p w:rsidR="00F932EC" w:rsidRDefault="00F932EC" w:rsidP="00FF3647">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四</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履約保證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或</w:t>
      </w:r>
      <w:r>
        <w:rPr>
          <w:rFonts w:asciiTheme="minorHAnsi" w:eastAsiaTheme="minorEastAsia" w:cstheme="minorBidi" w:hint="eastAsia"/>
          <w:color w:val="auto"/>
          <w:kern w:val="2"/>
          <w:sz w:val="26"/>
          <w:szCs w:val="26"/>
        </w:rPr>
        <w:t>交貨保證</w:t>
      </w:r>
      <w:r w:rsidR="004A720D">
        <w:rPr>
          <w:rFonts w:asciiTheme="minorHAnsi" w:eastAsiaTheme="minorEastAsia" w:cstheme="minorBidi" w:hint="eastAsia"/>
          <w:color w:val="auto"/>
          <w:kern w:val="2"/>
          <w:sz w:val="26"/>
          <w:szCs w:val="26"/>
        </w:rPr>
        <w:t>，</w:t>
      </w:r>
      <w:r w:rsidR="004A720D">
        <w:rPr>
          <w:rFonts w:asciiTheme="minorHAnsi" w:eastAsiaTheme="minorEastAsia" w:cstheme="minorBidi" w:hint="eastAsia"/>
          <w:color w:val="auto"/>
          <w:kern w:val="2"/>
          <w:sz w:val="26"/>
          <w:szCs w:val="26"/>
        </w:rPr>
        <w:t>Performance Guarantee/Standby)</w:t>
      </w:r>
      <w:r w:rsidR="004A720D">
        <w:rPr>
          <w:rFonts w:asciiTheme="minorHAnsi" w:eastAsiaTheme="minorEastAsia" w:cstheme="minorBidi"/>
          <w:color w:val="auto"/>
          <w:kern w:val="2"/>
          <w:sz w:val="26"/>
          <w:szCs w:val="26"/>
        </w:rPr>
        <w:t>:</w:t>
      </w:r>
    </w:p>
    <w:p w:rsidR="004A720D" w:rsidRDefault="004A720D" w:rsidP="006C5313">
      <w:pPr>
        <w:pStyle w:val="Default"/>
        <w:numPr>
          <w:ilvl w:val="0"/>
          <w:numId w:val="47"/>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投標人得標後，為保證其自始自終對</w:t>
      </w:r>
      <w:r w:rsidRPr="004A720D">
        <w:rPr>
          <w:rFonts w:asciiTheme="minorHAnsi" w:eastAsiaTheme="minorEastAsia" w:cstheme="minorBidi" w:hint="eastAsia"/>
          <w:color w:val="auto"/>
          <w:kern w:val="2"/>
          <w:sz w:val="26"/>
          <w:szCs w:val="26"/>
          <w:u w:val="single"/>
        </w:rPr>
        <w:t>基礎契約</w:t>
      </w:r>
      <w:r>
        <w:rPr>
          <w:rFonts w:asciiTheme="minorHAnsi" w:eastAsiaTheme="minorEastAsia" w:cstheme="minorBidi" w:hint="eastAsia"/>
          <w:color w:val="auto"/>
          <w:kern w:val="2"/>
          <w:sz w:val="26"/>
          <w:szCs w:val="26"/>
        </w:rPr>
        <w:t>之履行，可將原投標金保證改為履約保證</w:t>
      </w:r>
    </w:p>
    <w:p w:rsidR="004A720D" w:rsidRDefault="004A720D" w:rsidP="006C5313">
      <w:pPr>
        <w:pStyle w:val="Default"/>
        <w:numPr>
          <w:ilvl w:val="0"/>
          <w:numId w:val="47"/>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買方向賣方購貨，規定賣方需提若干金額為保證，以保證賣方能如期順利交貨，此保證金可以銀行保證替代，即為履約保證或交貨保證</w:t>
      </w:r>
    </w:p>
    <w:p w:rsidR="004439BA" w:rsidRDefault="004A720D"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五</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預付款保證</w:t>
      </w:r>
      <w:r>
        <w:rPr>
          <w:rFonts w:asciiTheme="minorHAnsi" w:eastAsiaTheme="minorEastAsia" w:cstheme="minorBidi"/>
          <w:color w:val="auto"/>
          <w:kern w:val="2"/>
          <w:sz w:val="26"/>
          <w:szCs w:val="26"/>
        </w:rPr>
        <w:t>(Advance Payment Guarantee/Standby):</w:t>
      </w:r>
      <w:r>
        <w:rPr>
          <w:rFonts w:asciiTheme="minorHAnsi" w:eastAsiaTheme="minorEastAsia" w:cstheme="minorBidi"/>
          <w:color w:val="auto"/>
          <w:kern w:val="2"/>
          <w:sz w:val="26"/>
          <w:szCs w:val="26"/>
        </w:rPr>
        <w:t>常見於買賣合約貨工程合約之基礎契約，其中規定委任得</w:t>
      </w:r>
      <w:proofErr w:type="gramStart"/>
      <w:r>
        <w:rPr>
          <w:rFonts w:asciiTheme="minorHAnsi" w:eastAsiaTheme="minorEastAsia" w:cstheme="minorBidi"/>
          <w:color w:val="auto"/>
          <w:kern w:val="2"/>
          <w:sz w:val="26"/>
          <w:szCs w:val="26"/>
        </w:rPr>
        <w:t>預支案價部分</w:t>
      </w:r>
      <w:proofErr w:type="gramEnd"/>
      <w:r>
        <w:rPr>
          <w:rFonts w:asciiTheme="minorHAnsi" w:eastAsiaTheme="minorEastAsia" w:cstheme="minorBidi"/>
          <w:color w:val="auto"/>
          <w:kern w:val="2"/>
          <w:sz w:val="26"/>
          <w:szCs w:val="26"/>
        </w:rPr>
        <w:t>金額，但請委任人出具銀行保證，保證受益人</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業主或雇主</w:t>
      </w:r>
      <w:r>
        <w:rPr>
          <w:rFonts w:asciiTheme="minorHAnsi" w:eastAsiaTheme="minorEastAsia" w:cstheme="minorBidi"/>
          <w:color w:val="auto"/>
          <w:kern w:val="2"/>
          <w:sz w:val="26"/>
          <w:szCs w:val="26"/>
        </w:rPr>
        <w:t>)</w:t>
      </w:r>
      <w:r w:rsidR="007B41C8">
        <w:rPr>
          <w:rFonts w:asciiTheme="minorHAnsi" w:eastAsiaTheme="minorEastAsia" w:cstheme="minorBidi"/>
          <w:color w:val="auto"/>
          <w:kern w:val="2"/>
          <w:sz w:val="26"/>
          <w:szCs w:val="26"/>
        </w:rPr>
        <w:t>於委任人違約時，受益人可將保證金沒收以補償其損失</w:t>
      </w:r>
    </w:p>
    <w:p w:rsidR="007B41C8" w:rsidRDefault="007B41C8"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六</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保留款保證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維修保證，保固保證</w:t>
      </w:r>
      <w:r>
        <w:rPr>
          <w:rFonts w:asciiTheme="minorHAnsi" w:eastAsiaTheme="minorEastAsia" w:cstheme="minorBidi" w:hint="eastAsia"/>
          <w:color w:val="auto"/>
          <w:kern w:val="2"/>
          <w:sz w:val="26"/>
          <w:szCs w:val="26"/>
        </w:rPr>
        <w:t>)(R</w:t>
      </w:r>
      <w:r>
        <w:rPr>
          <w:rFonts w:asciiTheme="minorHAnsi" w:eastAsiaTheme="minorEastAsia" w:cstheme="minorBidi"/>
          <w:color w:val="auto"/>
          <w:kern w:val="2"/>
          <w:sz w:val="26"/>
          <w:szCs w:val="26"/>
        </w:rPr>
        <w:t>etention/Maintenance/Warranty Guarantee/Standby):</w:t>
      </w:r>
      <w:r>
        <w:rPr>
          <w:rFonts w:asciiTheme="minorHAnsi" w:eastAsiaTheme="minorEastAsia" w:cstheme="minorBidi"/>
          <w:color w:val="auto"/>
          <w:kern w:val="2"/>
          <w:sz w:val="26"/>
          <w:szCs w:val="26"/>
        </w:rPr>
        <w:t>營建工程</w:t>
      </w:r>
      <w:proofErr w:type="gramStart"/>
      <w:r>
        <w:rPr>
          <w:rFonts w:asciiTheme="minorHAnsi" w:eastAsiaTheme="minorEastAsia" w:cstheme="minorBidi"/>
          <w:color w:val="auto"/>
          <w:kern w:val="2"/>
          <w:sz w:val="26"/>
          <w:szCs w:val="26"/>
        </w:rPr>
        <w:t>雇主於按工程</w:t>
      </w:r>
      <w:proofErr w:type="gramEnd"/>
      <w:r>
        <w:rPr>
          <w:rFonts w:asciiTheme="minorHAnsi" w:eastAsiaTheme="minorEastAsia" w:cstheme="minorBidi"/>
          <w:color w:val="auto"/>
          <w:kern w:val="2"/>
          <w:sz w:val="26"/>
          <w:szCs w:val="26"/>
        </w:rPr>
        <w:t>進度發工程費用時，貨全部完工時，將一定比率金額扣留一段時間，以防有瑕疵時可留做修補費用</w:t>
      </w:r>
    </w:p>
    <w:p w:rsidR="007B41C8" w:rsidRDefault="007B41C8"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七</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相對保證</w:t>
      </w:r>
      <w:r>
        <w:rPr>
          <w:rFonts w:asciiTheme="minorHAnsi" w:eastAsiaTheme="minorEastAsia" w:cstheme="minorBidi"/>
          <w:color w:val="auto"/>
          <w:kern w:val="2"/>
          <w:sz w:val="26"/>
          <w:szCs w:val="26"/>
        </w:rPr>
        <w:t>(Counter-Guarantee):</w:t>
      </w:r>
      <w:r>
        <w:rPr>
          <w:rFonts w:asciiTheme="minorHAnsi" w:eastAsiaTheme="minorEastAsia" w:cstheme="minorBidi"/>
          <w:color w:val="auto"/>
          <w:kern w:val="2"/>
          <w:sz w:val="26"/>
          <w:szCs w:val="26"/>
        </w:rPr>
        <w:t>相對保證之受益人，簽發另一獨立個別保證或其他承諾義務</w:t>
      </w:r>
    </w:p>
    <w:p w:rsidR="007B41C8" w:rsidRDefault="007B41C8"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八</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直接付款保證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在</w:t>
      </w:r>
      <w:r>
        <w:rPr>
          <w:rFonts w:asciiTheme="minorHAnsi" w:eastAsiaTheme="minorEastAsia" w:cstheme="minorBidi"/>
          <w:color w:val="auto"/>
          <w:kern w:val="2"/>
          <w:sz w:val="26"/>
          <w:szCs w:val="26"/>
        </w:rPr>
        <w:t>O/A(</w:t>
      </w:r>
      <w:r>
        <w:rPr>
          <w:rFonts w:asciiTheme="minorHAnsi" w:eastAsiaTheme="minorEastAsia" w:cstheme="minorBidi"/>
          <w:color w:val="auto"/>
          <w:kern w:val="2"/>
          <w:sz w:val="26"/>
          <w:szCs w:val="26"/>
        </w:rPr>
        <w:t>記帳付款</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交易中，開狀銀行經進口商之委託，開發擔保</w:t>
      </w:r>
      <w:proofErr w:type="gramStart"/>
      <w:r>
        <w:rPr>
          <w:rFonts w:asciiTheme="minorHAnsi" w:eastAsiaTheme="minorEastAsia" w:cstheme="minorBidi"/>
          <w:color w:val="auto"/>
          <w:kern w:val="2"/>
          <w:sz w:val="26"/>
          <w:szCs w:val="26"/>
        </w:rPr>
        <w:t>信用狀予出口商</w:t>
      </w:r>
      <w:proofErr w:type="gramEnd"/>
      <w:r w:rsidR="001B7A74">
        <w:rPr>
          <w:rFonts w:asciiTheme="minorHAnsi" w:eastAsiaTheme="minorEastAsia" w:cstheme="minorBidi"/>
          <w:color w:val="auto"/>
          <w:kern w:val="2"/>
          <w:sz w:val="26"/>
          <w:szCs w:val="26"/>
        </w:rPr>
        <w:t>，承諾出口商交貨後一段時間，若進口商未付款，則出口商可逕向開狀銀行索賠，一經請求，開狀銀行需立即付款，不論是否涉及違約</w:t>
      </w:r>
    </w:p>
    <w:p w:rsidR="001B7A74" w:rsidRDefault="001B7A74"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九</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商業保證</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貨物或勞務的交易，於其他地方</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方式不獲付款時，千發擔保信用狀銀行向受益人保證付款義務，例如</w:t>
      </w:r>
      <w:r>
        <w:rPr>
          <w:rFonts w:asciiTheme="minorHAnsi" w:eastAsiaTheme="minorEastAsia" w:cstheme="minorBidi"/>
          <w:color w:val="auto"/>
          <w:kern w:val="2"/>
          <w:sz w:val="26"/>
          <w:szCs w:val="26"/>
        </w:rPr>
        <w:t>:D/P</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D/A</w:t>
      </w:r>
      <w:r>
        <w:rPr>
          <w:rFonts w:asciiTheme="minorHAnsi" w:eastAsiaTheme="minorEastAsia" w:cstheme="minorBidi"/>
          <w:color w:val="auto"/>
          <w:kern w:val="2"/>
          <w:sz w:val="26"/>
          <w:szCs w:val="26"/>
        </w:rPr>
        <w:t>交易，正本單據交由銀行託收，為確保貨款支付，</w:t>
      </w:r>
      <w:r>
        <w:rPr>
          <w:rFonts w:asciiTheme="minorHAnsi" w:eastAsiaTheme="minorEastAsia" w:cstheme="minorBidi"/>
          <w:color w:val="auto"/>
          <w:kern w:val="2"/>
          <w:sz w:val="26"/>
          <w:szCs w:val="26"/>
        </w:rPr>
        <w:t xml:space="preserve"> </w:t>
      </w:r>
      <w:r>
        <w:rPr>
          <w:rFonts w:asciiTheme="minorHAnsi" w:eastAsiaTheme="minorEastAsia" w:cstheme="minorBidi"/>
          <w:color w:val="auto"/>
          <w:kern w:val="2"/>
          <w:sz w:val="26"/>
          <w:szCs w:val="26"/>
        </w:rPr>
        <w:t>出口商可要求進口商申請簽發以出口商為受益人之擔保信用狀</w:t>
      </w:r>
    </w:p>
    <w:p w:rsidR="001B7A74" w:rsidRDefault="001B7A74"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不管擔保信用狀或保證函，</w:t>
      </w:r>
      <w:proofErr w:type="gramStart"/>
      <w:r>
        <w:rPr>
          <w:rFonts w:asciiTheme="minorHAnsi" w:eastAsiaTheme="minorEastAsia" w:cstheme="minorBidi"/>
          <w:color w:val="auto"/>
          <w:kern w:val="2"/>
          <w:sz w:val="26"/>
          <w:szCs w:val="26"/>
        </w:rPr>
        <w:t>均應避免</w:t>
      </w:r>
      <w:proofErr w:type="gramEnd"/>
      <w:r>
        <w:rPr>
          <w:rFonts w:asciiTheme="minorHAnsi" w:eastAsiaTheme="minorEastAsia" w:cstheme="minorBidi"/>
          <w:color w:val="auto"/>
          <w:kern w:val="2"/>
          <w:sz w:val="26"/>
          <w:szCs w:val="26"/>
        </w:rPr>
        <w:t>使用</w:t>
      </w:r>
      <w:r>
        <w:rPr>
          <w:rFonts w:asciiTheme="minorHAnsi" w:eastAsiaTheme="minorEastAsia" w:cstheme="minorBidi"/>
          <w:color w:val="auto"/>
          <w:kern w:val="2"/>
          <w:sz w:val="26"/>
          <w:szCs w:val="26"/>
        </w:rPr>
        <w:t>Transferable</w:t>
      </w:r>
      <w:r>
        <w:rPr>
          <w:rFonts w:asciiTheme="minorHAnsi" w:eastAsiaTheme="minorEastAsia" w:cstheme="minorBidi"/>
          <w:color w:val="auto"/>
          <w:kern w:val="2"/>
          <w:sz w:val="26"/>
          <w:szCs w:val="26"/>
        </w:rPr>
        <w:t>字眼</w:t>
      </w:r>
    </w:p>
    <w:p w:rsidR="001B7A74" w:rsidRDefault="001B7A74"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除非必要，否則應以開發行</w:t>
      </w:r>
      <w:r>
        <w:rPr>
          <w:rFonts w:asciiTheme="minorHAnsi" w:eastAsiaTheme="minorEastAsia" w:cstheme="minorBidi"/>
          <w:color w:val="auto"/>
          <w:kern w:val="2"/>
          <w:sz w:val="26"/>
          <w:szCs w:val="26"/>
        </w:rPr>
        <w:t>(</w:t>
      </w:r>
      <w:proofErr w:type="gramStart"/>
      <w:r>
        <w:rPr>
          <w:rFonts w:asciiTheme="minorHAnsi" w:eastAsiaTheme="minorEastAsia" w:cstheme="minorBidi"/>
          <w:color w:val="auto"/>
          <w:kern w:val="2"/>
          <w:sz w:val="26"/>
          <w:szCs w:val="26"/>
        </w:rPr>
        <w:t>開狀行</w:t>
      </w:r>
      <w:proofErr w:type="gramEnd"/>
      <w:r>
        <w:rPr>
          <w:rFonts w:asciiTheme="minorHAnsi" w:eastAsiaTheme="minorEastAsia" w:cstheme="minorBidi"/>
          <w:color w:val="auto"/>
          <w:kern w:val="2"/>
          <w:sz w:val="26"/>
          <w:szCs w:val="26"/>
        </w:rPr>
        <w:t>)</w:t>
      </w:r>
      <w:r w:rsidR="00023023">
        <w:rPr>
          <w:rFonts w:asciiTheme="minorHAnsi" w:eastAsiaTheme="minorEastAsia" w:cstheme="minorBidi"/>
          <w:color w:val="auto"/>
          <w:kern w:val="2"/>
          <w:sz w:val="26"/>
          <w:szCs w:val="26"/>
        </w:rPr>
        <w:t>自身為付款銀行</w:t>
      </w:r>
      <w:r w:rsidR="00023023">
        <w:rPr>
          <w:rFonts w:asciiTheme="minorHAnsi" w:eastAsiaTheme="minorEastAsia" w:cstheme="minorBidi"/>
          <w:color w:val="auto"/>
          <w:kern w:val="2"/>
          <w:sz w:val="26"/>
          <w:szCs w:val="26"/>
        </w:rPr>
        <w:t>(drawee bank)</w:t>
      </w:r>
      <w:r w:rsidR="00023023">
        <w:rPr>
          <w:rFonts w:asciiTheme="minorHAnsi" w:eastAsiaTheme="minorEastAsia" w:cstheme="minorBidi"/>
          <w:color w:val="auto"/>
          <w:kern w:val="2"/>
          <w:sz w:val="26"/>
          <w:szCs w:val="26"/>
        </w:rPr>
        <w:t>，並</w:t>
      </w:r>
      <w:r w:rsidR="00023023" w:rsidRPr="00023023">
        <w:rPr>
          <w:rFonts w:asciiTheme="minorHAnsi" w:eastAsiaTheme="minorEastAsia" w:cstheme="minorBidi"/>
          <w:color w:val="auto"/>
          <w:kern w:val="2"/>
          <w:sz w:val="26"/>
          <w:szCs w:val="26"/>
          <w:u w:val="single"/>
        </w:rPr>
        <w:t>使用</w:t>
      </w:r>
      <w:r w:rsidR="00023023" w:rsidRPr="00023023">
        <w:rPr>
          <w:rFonts w:asciiTheme="minorHAnsi" w:eastAsiaTheme="minorEastAsia" w:cstheme="minorBidi" w:hint="eastAsia"/>
          <w:color w:val="auto"/>
          <w:kern w:val="2"/>
          <w:sz w:val="26"/>
          <w:szCs w:val="26"/>
          <w:u w:val="single"/>
        </w:rPr>
        <w:t>t</w:t>
      </w:r>
      <w:r w:rsidR="00023023" w:rsidRPr="00023023">
        <w:rPr>
          <w:rFonts w:asciiTheme="minorHAnsi" w:eastAsiaTheme="minorEastAsia" w:cstheme="minorBidi"/>
          <w:color w:val="auto"/>
          <w:kern w:val="2"/>
          <w:sz w:val="26"/>
          <w:szCs w:val="26"/>
          <w:u w:val="single"/>
        </w:rPr>
        <w:t>o expire at our counter</w:t>
      </w:r>
      <w:r w:rsidR="00023023" w:rsidRPr="00023023">
        <w:rPr>
          <w:rFonts w:asciiTheme="minorHAnsi" w:eastAsiaTheme="minorEastAsia" w:cstheme="minorBidi"/>
          <w:color w:val="auto"/>
          <w:kern w:val="2"/>
          <w:sz w:val="26"/>
          <w:szCs w:val="26"/>
          <w:u w:val="single"/>
        </w:rPr>
        <w:t>、</w:t>
      </w:r>
      <w:r w:rsidR="00023023" w:rsidRPr="00023023">
        <w:rPr>
          <w:rFonts w:asciiTheme="minorHAnsi" w:eastAsiaTheme="minorEastAsia" w:cstheme="minorBidi" w:hint="eastAsia"/>
          <w:color w:val="auto"/>
          <w:kern w:val="2"/>
          <w:sz w:val="26"/>
          <w:szCs w:val="26"/>
          <w:u w:val="single"/>
        </w:rPr>
        <w:t>a</w:t>
      </w:r>
      <w:r w:rsidR="00023023" w:rsidRPr="00023023">
        <w:rPr>
          <w:rFonts w:asciiTheme="minorHAnsi" w:eastAsiaTheme="minorEastAsia" w:cstheme="minorBidi"/>
          <w:color w:val="auto"/>
          <w:kern w:val="2"/>
          <w:sz w:val="26"/>
          <w:szCs w:val="26"/>
          <w:u w:val="single"/>
        </w:rPr>
        <w:t>vailable for payment at our counter</w:t>
      </w:r>
      <w:r w:rsidR="00023023" w:rsidRPr="00023023">
        <w:rPr>
          <w:rFonts w:asciiTheme="minorHAnsi" w:eastAsiaTheme="minorEastAsia" w:cstheme="minorBidi"/>
          <w:color w:val="auto"/>
          <w:kern w:val="2"/>
          <w:sz w:val="26"/>
          <w:szCs w:val="26"/>
          <w:u w:val="single"/>
        </w:rPr>
        <w:t>、</w:t>
      </w:r>
      <w:r w:rsidR="00023023" w:rsidRPr="00023023">
        <w:rPr>
          <w:rFonts w:asciiTheme="minorHAnsi" w:eastAsiaTheme="minorEastAsia" w:cstheme="minorBidi" w:hint="eastAsia"/>
          <w:color w:val="auto"/>
          <w:kern w:val="2"/>
          <w:sz w:val="26"/>
          <w:szCs w:val="26"/>
          <w:u w:val="single"/>
        </w:rPr>
        <w:t>a</w:t>
      </w:r>
      <w:r w:rsidR="00023023" w:rsidRPr="00023023">
        <w:rPr>
          <w:rFonts w:asciiTheme="minorHAnsi" w:eastAsiaTheme="minorEastAsia" w:cstheme="minorBidi"/>
          <w:color w:val="auto"/>
          <w:kern w:val="2"/>
          <w:sz w:val="26"/>
          <w:szCs w:val="26"/>
          <w:u w:val="single"/>
        </w:rPr>
        <w:t>vailable with the issuing bank only</w:t>
      </w:r>
      <w:r w:rsidR="00023023" w:rsidRPr="00023023">
        <w:rPr>
          <w:rFonts w:asciiTheme="minorHAnsi" w:eastAsiaTheme="minorEastAsia" w:cstheme="minorBidi"/>
          <w:color w:val="auto"/>
          <w:kern w:val="2"/>
          <w:sz w:val="26"/>
          <w:szCs w:val="26"/>
          <w:u w:val="single"/>
        </w:rPr>
        <w:t>等限制使用地點之語意，避免使用</w:t>
      </w:r>
      <w:r w:rsidR="00023023" w:rsidRPr="00023023">
        <w:rPr>
          <w:rFonts w:asciiTheme="minorHAnsi" w:eastAsiaTheme="minorEastAsia" w:cstheme="minorBidi"/>
          <w:color w:val="auto"/>
          <w:kern w:val="2"/>
          <w:sz w:val="26"/>
          <w:szCs w:val="26"/>
          <w:u w:val="single"/>
        </w:rPr>
        <w:t>”available by negotiation with any bank”</w:t>
      </w:r>
      <w:r w:rsidR="00023023" w:rsidRPr="00023023">
        <w:rPr>
          <w:rFonts w:asciiTheme="minorHAnsi" w:eastAsiaTheme="minorEastAsia" w:cstheme="minorBidi"/>
          <w:color w:val="auto"/>
          <w:kern w:val="2"/>
          <w:sz w:val="26"/>
          <w:szCs w:val="26"/>
          <w:u w:val="single"/>
        </w:rPr>
        <w:t>、</w:t>
      </w:r>
      <w:r w:rsidR="00023023" w:rsidRPr="00023023">
        <w:rPr>
          <w:rFonts w:asciiTheme="minorHAnsi" w:eastAsiaTheme="minorEastAsia" w:cstheme="minorBidi"/>
          <w:color w:val="auto"/>
          <w:kern w:val="2"/>
          <w:sz w:val="26"/>
          <w:szCs w:val="26"/>
          <w:u w:val="single"/>
        </w:rPr>
        <w:t>”freely negotiable”</w:t>
      </w:r>
      <w:r w:rsidR="00023023" w:rsidRPr="00023023">
        <w:rPr>
          <w:rFonts w:asciiTheme="minorHAnsi" w:eastAsiaTheme="minorEastAsia" w:cstheme="minorBidi"/>
          <w:color w:val="auto"/>
          <w:kern w:val="2"/>
          <w:sz w:val="26"/>
          <w:szCs w:val="26"/>
          <w:u w:val="single"/>
        </w:rPr>
        <w:t>等字眼</w:t>
      </w:r>
    </w:p>
    <w:p w:rsidR="00023023" w:rsidRDefault="00023023"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必須加</w:t>
      </w:r>
      <w:proofErr w:type="gramStart"/>
      <w:r>
        <w:rPr>
          <w:rFonts w:asciiTheme="minorHAnsi" w:eastAsiaTheme="minorEastAsia" w:cstheme="minorBidi"/>
          <w:color w:val="auto"/>
          <w:kern w:val="2"/>
          <w:sz w:val="26"/>
          <w:szCs w:val="26"/>
        </w:rPr>
        <w:t>註</w:t>
      </w:r>
      <w:proofErr w:type="gramEnd"/>
      <w:r>
        <w:rPr>
          <w:rFonts w:asciiTheme="minorHAnsi" w:eastAsiaTheme="minorEastAsia" w:cstheme="minorBidi"/>
          <w:color w:val="auto"/>
          <w:kern w:val="2"/>
          <w:sz w:val="26"/>
          <w:szCs w:val="26"/>
        </w:rPr>
        <w:t>適用</w:t>
      </w:r>
      <w:r>
        <w:rPr>
          <w:rFonts w:asciiTheme="minorHAnsi" w:eastAsiaTheme="minorEastAsia" w:cstheme="minorBidi"/>
          <w:color w:val="auto"/>
          <w:kern w:val="2"/>
          <w:sz w:val="26"/>
          <w:szCs w:val="26"/>
        </w:rPr>
        <w:t>UCP600</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URDG758</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ISP98</w:t>
      </w:r>
    </w:p>
    <w:p w:rsidR="00023023" w:rsidRDefault="00023023" w:rsidP="004439BA">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十</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帳</w:t>
      </w:r>
      <w:proofErr w:type="gramStart"/>
      <w:r>
        <w:rPr>
          <w:rFonts w:asciiTheme="minorHAnsi" w:eastAsiaTheme="minorEastAsia" w:cstheme="minorBidi"/>
          <w:color w:val="auto"/>
          <w:kern w:val="2"/>
          <w:sz w:val="26"/>
          <w:szCs w:val="26"/>
        </w:rPr>
        <w:t>務</w:t>
      </w:r>
      <w:proofErr w:type="gramEnd"/>
      <w:r>
        <w:rPr>
          <w:rFonts w:asciiTheme="minorHAnsi" w:eastAsiaTheme="minorEastAsia" w:cstheme="minorBidi"/>
          <w:color w:val="auto"/>
          <w:kern w:val="2"/>
          <w:sz w:val="26"/>
          <w:szCs w:val="26"/>
        </w:rPr>
        <w:t>處理</w:t>
      </w:r>
    </w:p>
    <w:p w:rsidR="00023023" w:rsidRDefault="00023023" w:rsidP="006C5313">
      <w:pPr>
        <w:pStyle w:val="Default"/>
        <w:numPr>
          <w:ilvl w:val="0"/>
          <w:numId w:val="48"/>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開發保證函或擔保信用狀時</w:t>
      </w:r>
      <w:r>
        <w:rPr>
          <w:rFonts w:asciiTheme="minorHAnsi" w:eastAsiaTheme="minorEastAsia" w:cstheme="minorBidi" w:hint="eastAsia"/>
          <w:color w:val="auto"/>
          <w:kern w:val="2"/>
          <w:sz w:val="26"/>
          <w:szCs w:val="26"/>
        </w:rPr>
        <w:t>:</w:t>
      </w:r>
    </w:p>
    <w:p w:rsidR="00023023" w:rsidRDefault="00023023" w:rsidP="0002302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lastRenderedPageBreak/>
        <w:t>借</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應收保證款項</w:t>
      </w:r>
    </w:p>
    <w:p w:rsidR="00023023" w:rsidRDefault="00023023" w:rsidP="0002302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 xml:space="preserve">   </w:t>
      </w:r>
      <w:r>
        <w:rPr>
          <w:rFonts w:asciiTheme="minorHAnsi" w:eastAsiaTheme="minorEastAsia" w:cstheme="minorBidi"/>
          <w:color w:val="auto"/>
          <w:kern w:val="2"/>
          <w:sz w:val="26"/>
          <w:szCs w:val="26"/>
        </w:rPr>
        <w:t>貸</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保證款項</w:t>
      </w:r>
    </w:p>
    <w:p w:rsidR="00023023" w:rsidRDefault="00023023" w:rsidP="006C5313">
      <w:pPr>
        <w:pStyle w:val="Default"/>
        <w:numPr>
          <w:ilvl w:val="0"/>
          <w:numId w:val="48"/>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解除時</w:t>
      </w:r>
      <w:r>
        <w:rPr>
          <w:rFonts w:asciiTheme="minorHAnsi" w:eastAsiaTheme="minorEastAsia" w:cstheme="minorBidi"/>
          <w:color w:val="auto"/>
          <w:kern w:val="2"/>
          <w:sz w:val="26"/>
          <w:szCs w:val="26"/>
        </w:rPr>
        <w:t>:</w:t>
      </w:r>
    </w:p>
    <w:p w:rsidR="00023023" w:rsidRDefault="00023023" w:rsidP="0002302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借</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保證款項</w:t>
      </w:r>
    </w:p>
    <w:p w:rsidR="00023023" w:rsidRDefault="00023023" w:rsidP="00023023">
      <w:pPr>
        <w:pStyle w:val="Default"/>
        <w:spacing w:line="276" w:lineRule="auto"/>
        <w:ind w:left="480"/>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 xml:space="preserve">   </w:t>
      </w:r>
      <w:r>
        <w:rPr>
          <w:rFonts w:asciiTheme="minorHAnsi" w:eastAsiaTheme="minorEastAsia" w:cstheme="minorBidi"/>
          <w:color w:val="auto"/>
          <w:kern w:val="2"/>
          <w:sz w:val="26"/>
          <w:szCs w:val="26"/>
        </w:rPr>
        <w:t>貸</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應收保證款項</w:t>
      </w:r>
    </w:p>
    <w:p w:rsidR="006A49C7" w:rsidRDefault="00E22477" w:rsidP="00E22477">
      <w:pPr>
        <w:pStyle w:val="Default"/>
        <w:spacing w:line="276" w:lineRule="auto"/>
        <w:jc w:val="center"/>
        <w:rPr>
          <w:rFonts w:asciiTheme="minorHAnsi" w:eastAsiaTheme="minorEastAsia" w:cstheme="minorBidi"/>
          <w:b/>
          <w:color w:val="auto"/>
          <w:kern w:val="2"/>
          <w:sz w:val="26"/>
          <w:szCs w:val="26"/>
        </w:rPr>
      </w:pPr>
      <w:r w:rsidRPr="00E22477">
        <w:rPr>
          <w:rFonts w:asciiTheme="minorHAnsi" w:eastAsiaTheme="minorEastAsia" w:cstheme="minorBidi"/>
          <w:b/>
          <w:color w:val="auto"/>
          <w:kern w:val="2"/>
          <w:sz w:val="26"/>
          <w:szCs w:val="26"/>
        </w:rPr>
        <w:t>外幣保證適用法律</w:t>
      </w:r>
    </w:p>
    <w:p w:rsidR="00E22477" w:rsidRDefault="00E22477" w:rsidP="006C5313">
      <w:pPr>
        <w:pStyle w:val="Default"/>
        <w:numPr>
          <w:ilvl w:val="0"/>
          <w:numId w:val="49"/>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保證函未載明適用法律或規則</w:t>
      </w:r>
      <w:r>
        <w:rPr>
          <w:rFonts w:asciiTheme="minorHAnsi" w:eastAsiaTheme="minorEastAsia" w:cstheme="minorBidi"/>
          <w:color w:val="auto"/>
          <w:kern w:val="2"/>
          <w:sz w:val="26"/>
          <w:szCs w:val="26"/>
        </w:rPr>
        <w:t>:</w:t>
      </w:r>
    </w:p>
    <w:p w:rsidR="00E22477" w:rsidRDefault="00E22477" w:rsidP="006C5313">
      <w:pPr>
        <w:pStyle w:val="Default"/>
        <w:numPr>
          <w:ilvl w:val="0"/>
          <w:numId w:val="50"/>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銀行開發保證函或擔保信用狀，</w:t>
      </w:r>
      <w:proofErr w:type="gramStart"/>
      <w:r>
        <w:rPr>
          <w:rFonts w:asciiTheme="minorHAnsi" w:eastAsiaTheme="minorEastAsia" w:cstheme="minorBidi" w:hint="eastAsia"/>
          <w:color w:val="auto"/>
          <w:kern w:val="2"/>
          <w:sz w:val="26"/>
          <w:szCs w:val="26"/>
        </w:rPr>
        <w:t>均應載</w:t>
      </w:r>
      <w:proofErr w:type="gramEnd"/>
      <w:r>
        <w:rPr>
          <w:rFonts w:asciiTheme="minorHAnsi" w:eastAsiaTheme="minorEastAsia" w:cstheme="minorBidi" w:hint="eastAsia"/>
          <w:color w:val="auto"/>
          <w:kern w:val="2"/>
          <w:sz w:val="26"/>
          <w:szCs w:val="26"/>
        </w:rPr>
        <w:t>明適用何種法律或規則</w:t>
      </w:r>
    </w:p>
    <w:p w:rsidR="00E22477" w:rsidRDefault="00E22477" w:rsidP="006C5313">
      <w:pPr>
        <w:pStyle w:val="Default"/>
        <w:numPr>
          <w:ilvl w:val="0"/>
          <w:numId w:val="50"/>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如未載明可以推定適用</w:t>
      </w:r>
      <w:proofErr w:type="gramStart"/>
      <w:r>
        <w:rPr>
          <w:rFonts w:asciiTheme="minorHAnsi" w:eastAsiaTheme="minorEastAsia" w:cstheme="minorBidi"/>
          <w:color w:val="auto"/>
          <w:kern w:val="2"/>
          <w:sz w:val="26"/>
          <w:szCs w:val="26"/>
        </w:rPr>
        <w:t>開證行國家</w:t>
      </w:r>
      <w:proofErr w:type="gramEnd"/>
      <w:r>
        <w:rPr>
          <w:rFonts w:asciiTheme="minorHAnsi" w:eastAsiaTheme="minorEastAsia" w:cstheme="minorBidi"/>
          <w:color w:val="auto"/>
          <w:kern w:val="2"/>
          <w:sz w:val="26"/>
          <w:szCs w:val="26"/>
        </w:rPr>
        <w:t>之有關法律，我國之外幣保證函是開到國外，以外國人為受益人，而外國人對我國法律不熟，所以不容易被接受</w:t>
      </w:r>
    </w:p>
    <w:p w:rsidR="00E22477" w:rsidRDefault="00E22477" w:rsidP="006C5313">
      <w:pPr>
        <w:pStyle w:val="Default"/>
        <w:numPr>
          <w:ilvl w:val="0"/>
          <w:numId w:val="50"/>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但如載明適用國家法律時，對國內委任人、保證人、指示人都非常不利，</w:t>
      </w:r>
      <w:r w:rsidR="00601B26">
        <w:rPr>
          <w:rFonts w:asciiTheme="minorHAnsi" w:eastAsiaTheme="minorEastAsia" w:cstheme="minorBidi"/>
          <w:color w:val="auto"/>
          <w:kern w:val="2"/>
          <w:sz w:val="26"/>
          <w:szCs w:val="26"/>
        </w:rPr>
        <w:t>站在銀行確保之立場上，本國銀行應不可能去開發適用他國法律之保證文書</w:t>
      </w:r>
    </w:p>
    <w:p w:rsidR="00601B26" w:rsidRDefault="00601B26" w:rsidP="006C5313">
      <w:pPr>
        <w:pStyle w:val="Default"/>
        <w:numPr>
          <w:ilvl w:val="0"/>
          <w:numId w:val="49"/>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契約保證統一規則</w:t>
      </w:r>
      <w:r>
        <w:rPr>
          <w:rFonts w:asciiTheme="minorHAnsi" w:eastAsiaTheme="minorEastAsia" w:cstheme="minorBidi"/>
          <w:color w:val="auto"/>
          <w:kern w:val="2"/>
          <w:sz w:val="26"/>
          <w:szCs w:val="26"/>
        </w:rPr>
        <w:t>(Uniform Rules for Contract Guarantee</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URCG):</w:t>
      </w:r>
      <w:r>
        <w:rPr>
          <w:rFonts w:asciiTheme="minorHAnsi" w:eastAsiaTheme="minorEastAsia" w:cstheme="minorBidi"/>
          <w:color w:val="auto"/>
          <w:kern w:val="2"/>
          <w:sz w:val="26"/>
          <w:szCs w:val="26"/>
        </w:rPr>
        <w:t>至今甚少使用，大多被</w:t>
      </w:r>
      <w:r>
        <w:rPr>
          <w:rFonts w:asciiTheme="minorHAnsi" w:eastAsiaTheme="minorEastAsia" w:cstheme="minorBidi"/>
          <w:color w:val="auto"/>
          <w:kern w:val="2"/>
          <w:sz w:val="26"/>
          <w:szCs w:val="26"/>
        </w:rPr>
        <w:t>URDG</w:t>
      </w:r>
      <w:r>
        <w:rPr>
          <w:rFonts w:asciiTheme="minorHAnsi" w:eastAsiaTheme="minorEastAsia" w:cstheme="minorBidi"/>
          <w:color w:val="auto"/>
          <w:kern w:val="2"/>
          <w:sz w:val="26"/>
          <w:szCs w:val="26"/>
        </w:rPr>
        <w:t>取代</w:t>
      </w:r>
    </w:p>
    <w:p w:rsidR="00601B26" w:rsidRDefault="00601B26" w:rsidP="006C5313">
      <w:pPr>
        <w:pStyle w:val="Default"/>
        <w:numPr>
          <w:ilvl w:val="0"/>
          <w:numId w:val="49"/>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即付保證統一規則</w:t>
      </w:r>
      <w:r>
        <w:rPr>
          <w:rFonts w:asciiTheme="minorHAnsi" w:eastAsiaTheme="minorEastAsia" w:cstheme="minorBidi"/>
          <w:color w:val="auto"/>
          <w:kern w:val="2"/>
          <w:sz w:val="26"/>
          <w:szCs w:val="26"/>
        </w:rPr>
        <w:t>(Uniform Rules for Demand Guarantees</w:t>
      </w:r>
      <w:r>
        <w:rPr>
          <w:rFonts w:asciiTheme="minorHAnsi" w:eastAsiaTheme="minorEastAsia" w:cstheme="minorBidi"/>
          <w:color w:val="auto"/>
          <w:kern w:val="2"/>
          <w:sz w:val="26"/>
          <w:szCs w:val="26"/>
        </w:rPr>
        <w:t>，</w:t>
      </w:r>
      <w:r>
        <w:rPr>
          <w:rFonts w:asciiTheme="minorHAnsi" w:eastAsiaTheme="minorEastAsia" w:cstheme="minorBidi"/>
          <w:color w:val="auto"/>
          <w:kern w:val="2"/>
          <w:sz w:val="26"/>
          <w:szCs w:val="26"/>
        </w:rPr>
        <w:t>URDG):</w:t>
      </w:r>
    </w:p>
    <w:p w:rsidR="00601B26" w:rsidRDefault="00601B26" w:rsidP="006C5313">
      <w:pPr>
        <w:pStyle w:val="Default"/>
        <w:numPr>
          <w:ilvl w:val="0"/>
          <w:numId w:val="51"/>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即付保證統一規則</w:t>
      </w:r>
      <w:r>
        <w:rPr>
          <w:rFonts w:asciiTheme="minorHAnsi" w:eastAsiaTheme="minorEastAsia" w:cstheme="minorBidi" w:hint="eastAsia"/>
          <w:color w:val="auto"/>
          <w:kern w:val="2"/>
          <w:sz w:val="26"/>
          <w:szCs w:val="26"/>
        </w:rPr>
        <w:t>(URDG758)</w:t>
      </w:r>
      <w:r>
        <w:rPr>
          <w:rFonts w:asciiTheme="minorHAnsi" w:eastAsiaTheme="minorEastAsia" w:cstheme="minorBidi" w:hint="eastAsia"/>
          <w:color w:val="auto"/>
          <w:kern w:val="2"/>
          <w:sz w:val="26"/>
          <w:szCs w:val="26"/>
        </w:rPr>
        <w:t>是國際商會</w:t>
      </w:r>
      <w:r>
        <w:rPr>
          <w:rFonts w:asciiTheme="minorHAnsi" w:eastAsiaTheme="minorEastAsia" w:cstheme="minorBidi" w:hint="eastAsia"/>
          <w:color w:val="auto"/>
          <w:kern w:val="2"/>
          <w:sz w:val="26"/>
          <w:szCs w:val="26"/>
        </w:rPr>
        <w:t>(ICC)2010</w:t>
      </w:r>
      <w:r>
        <w:rPr>
          <w:rFonts w:asciiTheme="minorHAnsi" w:eastAsiaTheme="minorEastAsia" w:cstheme="minorBidi" w:hint="eastAsia"/>
          <w:color w:val="auto"/>
          <w:kern w:val="2"/>
          <w:sz w:val="26"/>
          <w:szCs w:val="26"/>
        </w:rPr>
        <w:t>年制定完成的，自</w:t>
      </w:r>
      <w:r>
        <w:rPr>
          <w:rFonts w:asciiTheme="minorHAnsi" w:eastAsiaTheme="minorEastAsia" w:cstheme="minorBidi" w:hint="eastAsia"/>
          <w:color w:val="auto"/>
          <w:kern w:val="2"/>
          <w:sz w:val="26"/>
          <w:szCs w:val="26"/>
        </w:rPr>
        <w:t>2010/7/1</w:t>
      </w:r>
      <w:r>
        <w:rPr>
          <w:rFonts w:asciiTheme="minorHAnsi" w:eastAsiaTheme="minorEastAsia" w:cstheme="minorBidi" w:hint="eastAsia"/>
          <w:color w:val="auto"/>
          <w:kern w:val="2"/>
          <w:sz w:val="26"/>
          <w:szCs w:val="26"/>
        </w:rPr>
        <w:t>開始實施</w:t>
      </w:r>
    </w:p>
    <w:p w:rsidR="00601B26" w:rsidRDefault="00601B26" w:rsidP="006C5313">
      <w:pPr>
        <w:pStyle w:val="Default"/>
        <w:numPr>
          <w:ilvl w:val="0"/>
          <w:numId w:val="51"/>
        </w:numPr>
        <w:spacing w:line="276" w:lineRule="auto"/>
        <w:rPr>
          <w:rFonts w:asciiTheme="minorHAnsi" w:eastAsiaTheme="minorEastAsia" w:cstheme="minorBidi"/>
          <w:color w:val="auto"/>
          <w:kern w:val="2"/>
          <w:sz w:val="26"/>
          <w:szCs w:val="26"/>
        </w:rPr>
      </w:pPr>
      <w:r>
        <w:rPr>
          <w:rFonts w:asciiTheme="minorHAnsi" w:eastAsiaTheme="minorEastAsia" w:cstheme="minorBidi"/>
          <w:color w:val="auto"/>
          <w:kern w:val="2"/>
          <w:sz w:val="26"/>
          <w:szCs w:val="26"/>
        </w:rPr>
        <w:t>重點強調</w:t>
      </w:r>
      <w:r>
        <w:rPr>
          <w:rFonts w:asciiTheme="minorHAnsi" w:eastAsiaTheme="minorEastAsia" w:cstheme="minorBidi"/>
          <w:color w:val="auto"/>
          <w:kern w:val="2"/>
          <w:sz w:val="26"/>
          <w:szCs w:val="26"/>
        </w:rPr>
        <w:t>1.</w:t>
      </w:r>
      <w:r>
        <w:rPr>
          <w:rFonts w:asciiTheme="minorHAnsi" w:eastAsiaTheme="minorEastAsia" w:cstheme="minorBidi"/>
          <w:color w:val="auto"/>
          <w:kern w:val="2"/>
          <w:sz w:val="26"/>
          <w:szCs w:val="26"/>
        </w:rPr>
        <w:t>文義性、</w:t>
      </w:r>
      <w:r>
        <w:rPr>
          <w:rFonts w:asciiTheme="minorHAnsi" w:eastAsiaTheme="minorEastAsia" w:cstheme="minorBidi"/>
          <w:color w:val="auto"/>
          <w:kern w:val="2"/>
          <w:sz w:val="26"/>
          <w:szCs w:val="26"/>
        </w:rPr>
        <w:t>2.</w:t>
      </w:r>
      <w:r>
        <w:rPr>
          <w:rFonts w:asciiTheme="minorHAnsi" w:eastAsiaTheme="minorEastAsia" w:cstheme="minorBidi"/>
          <w:color w:val="auto"/>
          <w:kern w:val="2"/>
          <w:sz w:val="26"/>
          <w:szCs w:val="26"/>
        </w:rPr>
        <w:t>獨立性、</w:t>
      </w:r>
      <w:r>
        <w:rPr>
          <w:rFonts w:asciiTheme="minorHAnsi" w:eastAsiaTheme="minorEastAsia" w:cstheme="minorBidi"/>
          <w:color w:val="auto"/>
          <w:kern w:val="2"/>
          <w:sz w:val="26"/>
          <w:szCs w:val="26"/>
        </w:rPr>
        <w:t>3.</w:t>
      </w:r>
      <w:r>
        <w:rPr>
          <w:rFonts w:asciiTheme="minorHAnsi" w:eastAsiaTheme="minorEastAsia" w:cstheme="minorBidi"/>
          <w:color w:val="auto"/>
          <w:kern w:val="2"/>
          <w:sz w:val="26"/>
          <w:szCs w:val="26"/>
        </w:rPr>
        <w:t>明顯載明銀行審查單據之責任僅於規定單據之表面。實務上，</w:t>
      </w:r>
      <w:r w:rsidR="005E524F">
        <w:rPr>
          <w:rFonts w:asciiTheme="minorHAnsi" w:eastAsiaTheme="minorEastAsia" w:cstheme="minorBidi"/>
          <w:color w:val="auto"/>
          <w:kern w:val="2"/>
          <w:sz w:val="26"/>
          <w:szCs w:val="26"/>
        </w:rPr>
        <w:t>銀行開發保證函時，多以</w:t>
      </w:r>
      <w:r w:rsidR="005E524F">
        <w:rPr>
          <w:rFonts w:asciiTheme="minorHAnsi" w:eastAsiaTheme="minorEastAsia" w:cstheme="minorBidi"/>
          <w:color w:val="auto"/>
          <w:kern w:val="2"/>
          <w:sz w:val="26"/>
          <w:szCs w:val="26"/>
        </w:rPr>
        <w:t>URDG</w:t>
      </w:r>
      <w:r w:rsidR="005E524F">
        <w:rPr>
          <w:rFonts w:asciiTheme="minorHAnsi" w:eastAsiaTheme="minorEastAsia" w:cstheme="minorBidi"/>
          <w:color w:val="auto"/>
          <w:kern w:val="2"/>
          <w:sz w:val="26"/>
          <w:szCs w:val="26"/>
        </w:rPr>
        <w:t>為適用規則；開發擔保信用狀時，多以</w:t>
      </w:r>
      <w:r w:rsidR="005E524F">
        <w:rPr>
          <w:rFonts w:asciiTheme="minorHAnsi" w:eastAsiaTheme="minorEastAsia" w:cstheme="minorBidi"/>
          <w:color w:val="auto"/>
          <w:kern w:val="2"/>
          <w:sz w:val="26"/>
          <w:szCs w:val="26"/>
        </w:rPr>
        <w:t>UCP</w:t>
      </w:r>
      <w:r w:rsidR="005E524F">
        <w:rPr>
          <w:rFonts w:asciiTheme="minorHAnsi" w:eastAsiaTheme="minorEastAsia" w:cstheme="minorBidi"/>
          <w:color w:val="auto"/>
          <w:kern w:val="2"/>
          <w:sz w:val="26"/>
          <w:szCs w:val="26"/>
        </w:rPr>
        <w:t>為適用規則</w:t>
      </w:r>
    </w:p>
    <w:p w:rsidR="005972F0" w:rsidRDefault="005972F0" w:rsidP="006C5313">
      <w:pPr>
        <w:pStyle w:val="Default"/>
        <w:numPr>
          <w:ilvl w:val="0"/>
          <w:numId w:val="51"/>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即付保證函定義</w:t>
      </w:r>
      <w:r>
        <w:rPr>
          <w:rFonts w:asciiTheme="minorHAnsi" w:eastAsiaTheme="minorEastAsia" w:cstheme="minorBidi" w:hint="eastAsia"/>
          <w:color w:val="auto"/>
          <w:kern w:val="2"/>
          <w:sz w:val="26"/>
          <w:szCs w:val="26"/>
        </w:rPr>
        <w:t>:URDG</w:t>
      </w:r>
      <w:r>
        <w:rPr>
          <w:rFonts w:asciiTheme="minorHAnsi" w:eastAsiaTheme="minorEastAsia" w:cstheme="minorBidi" w:hint="eastAsia"/>
          <w:color w:val="auto"/>
          <w:kern w:val="2"/>
          <w:sz w:val="26"/>
          <w:szCs w:val="26"/>
        </w:rPr>
        <w:t>指出</w:t>
      </w:r>
      <w:proofErr w:type="gramStart"/>
      <w:r>
        <w:rPr>
          <w:rFonts w:asciiTheme="minorHAnsi" w:eastAsiaTheme="minorEastAsia" w:cstheme="minorBidi"/>
          <w:color w:val="auto"/>
          <w:kern w:val="2"/>
          <w:sz w:val="26"/>
          <w:szCs w:val="26"/>
        </w:rPr>
        <w:t>”</w:t>
      </w:r>
      <w:proofErr w:type="gramEnd"/>
      <w:r>
        <w:rPr>
          <w:rFonts w:asciiTheme="minorHAnsi" w:eastAsiaTheme="minorEastAsia" w:cstheme="minorBidi" w:hint="eastAsia"/>
          <w:color w:val="auto"/>
          <w:kern w:val="2"/>
          <w:sz w:val="26"/>
          <w:szCs w:val="26"/>
        </w:rPr>
        <w:t>即付保證函</w:t>
      </w:r>
      <w:r>
        <w:rPr>
          <w:rFonts w:asciiTheme="minorHAnsi" w:eastAsiaTheme="minorEastAsia" w:cstheme="minorBidi"/>
          <w:color w:val="auto"/>
          <w:kern w:val="2"/>
          <w:sz w:val="26"/>
          <w:szCs w:val="26"/>
        </w:rPr>
        <w:t>”</w:t>
      </w:r>
      <w:r>
        <w:rPr>
          <w:rFonts w:asciiTheme="minorHAnsi" w:eastAsiaTheme="minorEastAsia" w:cstheme="minorBidi" w:hint="eastAsia"/>
          <w:color w:val="auto"/>
          <w:kern w:val="2"/>
          <w:sz w:val="26"/>
          <w:szCs w:val="26"/>
        </w:rPr>
        <w:t>意指由銀行、保險公司或其他當事人出具，於提示符合承諾條款之書面付款請求及保證函可能規定之其他單據</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例如</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建築師或工程師證明、法院判決書</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時，為金錢支付之任何保證或其他付款承諾文書</w:t>
      </w:r>
    </w:p>
    <w:p w:rsidR="005972F0" w:rsidRDefault="005972F0" w:rsidP="006C5313">
      <w:pPr>
        <w:pStyle w:val="Default"/>
        <w:numPr>
          <w:ilvl w:val="0"/>
          <w:numId w:val="49"/>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信用狀統一慣例</w:t>
      </w:r>
      <w:r>
        <w:rPr>
          <w:rFonts w:asciiTheme="minorHAnsi" w:eastAsiaTheme="minorEastAsia" w:cstheme="minorBidi" w:hint="eastAsia"/>
          <w:color w:val="auto"/>
          <w:kern w:val="2"/>
          <w:sz w:val="26"/>
          <w:szCs w:val="26"/>
        </w:rPr>
        <w:t>(UCP600):</w:t>
      </w:r>
    </w:p>
    <w:p w:rsidR="005972F0" w:rsidRDefault="005972F0" w:rsidP="006C5313">
      <w:pPr>
        <w:pStyle w:val="Default"/>
        <w:numPr>
          <w:ilvl w:val="0"/>
          <w:numId w:val="52"/>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信用狀統一慣例應適用於其經載入信用狀本文</w:t>
      </w:r>
      <w:proofErr w:type="gramStart"/>
      <w:r>
        <w:rPr>
          <w:rFonts w:asciiTheme="minorHAnsi" w:eastAsiaTheme="minorEastAsia" w:cstheme="minorBidi" w:hint="eastAsia"/>
          <w:color w:val="auto"/>
          <w:kern w:val="2"/>
          <w:sz w:val="26"/>
          <w:szCs w:val="26"/>
        </w:rPr>
        <w:t>一切跟單信用</w:t>
      </w:r>
      <w:proofErr w:type="gramEnd"/>
      <w:r>
        <w:rPr>
          <w:rFonts w:asciiTheme="minorHAnsi" w:eastAsiaTheme="minorEastAsia" w:cstheme="minorBidi" w:hint="eastAsia"/>
          <w:color w:val="auto"/>
          <w:kern w:val="2"/>
          <w:sz w:val="26"/>
          <w:szCs w:val="26"/>
        </w:rPr>
        <w:t>狀，包括任何擔保信用狀</w:t>
      </w:r>
    </w:p>
    <w:p w:rsidR="005972F0" w:rsidRDefault="002C375C" w:rsidP="006C5313">
      <w:pPr>
        <w:pStyle w:val="Default"/>
        <w:numPr>
          <w:ilvl w:val="0"/>
          <w:numId w:val="52"/>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銀行開發國內保證文書時，還是以</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為適用規則，而以擔保信用狀方式開發</w:t>
      </w:r>
    </w:p>
    <w:p w:rsidR="002C375C" w:rsidRDefault="002C375C" w:rsidP="006C5313">
      <w:pPr>
        <w:pStyle w:val="Default"/>
        <w:numPr>
          <w:ilvl w:val="0"/>
          <w:numId w:val="49"/>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國際擔保函慣例</w:t>
      </w:r>
      <w:r>
        <w:rPr>
          <w:rFonts w:asciiTheme="minorHAnsi" w:eastAsiaTheme="minorEastAsia" w:cstheme="minorBidi" w:hint="eastAsia"/>
          <w:color w:val="auto"/>
          <w:kern w:val="2"/>
          <w:sz w:val="26"/>
          <w:szCs w:val="26"/>
        </w:rPr>
        <w:t>(I</w:t>
      </w:r>
      <w:r>
        <w:rPr>
          <w:rFonts w:asciiTheme="minorHAnsi" w:eastAsiaTheme="minorEastAsia" w:cstheme="minorBidi"/>
          <w:color w:val="auto"/>
          <w:kern w:val="2"/>
          <w:sz w:val="26"/>
          <w:szCs w:val="26"/>
        </w:rPr>
        <w:t>nternational Standby Practices</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ISP98):</w:t>
      </w:r>
    </w:p>
    <w:p w:rsidR="002C375C" w:rsidRDefault="002C375C" w:rsidP="006C5313">
      <w:pPr>
        <w:pStyle w:val="Default"/>
        <w:numPr>
          <w:ilvl w:val="0"/>
          <w:numId w:val="5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共十條條文，是為專業保證業務而訂定的，彌補</w:t>
      </w:r>
      <w:r>
        <w:rPr>
          <w:rFonts w:asciiTheme="minorHAnsi" w:eastAsiaTheme="minorEastAsia" w:cstheme="minorBidi" w:hint="eastAsia"/>
          <w:color w:val="auto"/>
          <w:kern w:val="2"/>
          <w:sz w:val="26"/>
          <w:szCs w:val="26"/>
        </w:rPr>
        <w:t>UCP600</w:t>
      </w:r>
      <w:r>
        <w:rPr>
          <w:rFonts w:asciiTheme="minorHAnsi" w:eastAsiaTheme="minorEastAsia" w:cstheme="minorBidi" w:hint="eastAsia"/>
          <w:color w:val="auto"/>
          <w:kern w:val="2"/>
          <w:sz w:val="26"/>
          <w:szCs w:val="26"/>
        </w:rPr>
        <w:t>對保證業</w:t>
      </w:r>
      <w:r>
        <w:rPr>
          <w:rFonts w:asciiTheme="minorHAnsi" w:eastAsiaTheme="minorEastAsia" w:cstheme="minorBidi" w:hint="eastAsia"/>
          <w:color w:val="auto"/>
          <w:kern w:val="2"/>
          <w:sz w:val="26"/>
          <w:szCs w:val="26"/>
        </w:rPr>
        <w:lastRenderedPageBreak/>
        <w:t>務的不足</w:t>
      </w:r>
    </w:p>
    <w:p w:rsidR="005156EE" w:rsidRPr="005156EE" w:rsidRDefault="002C375C" w:rsidP="006C5313">
      <w:pPr>
        <w:pStyle w:val="Default"/>
        <w:numPr>
          <w:ilvl w:val="0"/>
          <w:numId w:val="5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保證函性質</w:t>
      </w:r>
      <w:r>
        <w:rPr>
          <w:rFonts w:asciiTheme="minorHAnsi" w:eastAsiaTheme="minorEastAsia" w:cstheme="minorBidi" w:hint="eastAsia"/>
          <w:color w:val="auto"/>
          <w:kern w:val="2"/>
          <w:sz w:val="26"/>
          <w:szCs w:val="26"/>
        </w:rPr>
        <w:t>:</w:t>
      </w:r>
      <w:r w:rsidRPr="005156EE">
        <w:rPr>
          <w:rFonts w:asciiTheme="minorHAnsi" w:eastAsiaTheme="minorEastAsia" w:cstheme="minorBidi" w:hint="eastAsia"/>
          <w:color w:val="auto"/>
          <w:kern w:val="2"/>
          <w:sz w:val="26"/>
          <w:szCs w:val="26"/>
        </w:rPr>
        <w:t>ISP98</w:t>
      </w:r>
      <w:r w:rsidRPr="005156EE">
        <w:rPr>
          <w:rFonts w:asciiTheme="minorHAnsi" w:eastAsiaTheme="minorEastAsia" w:cstheme="minorBidi" w:hint="eastAsia"/>
          <w:color w:val="auto"/>
          <w:kern w:val="2"/>
          <w:sz w:val="26"/>
          <w:szCs w:val="26"/>
        </w:rPr>
        <w:t>經簽發後即為</w:t>
      </w:r>
      <w:r w:rsidRPr="005156EE">
        <w:rPr>
          <w:rFonts w:asciiTheme="minorHAnsi" w:eastAsiaTheme="minorEastAsia" w:cstheme="minorBidi" w:hint="eastAsia"/>
          <w:color w:val="auto"/>
          <w:kern w:val="2"/>
          <w:sz w:val="26"/>
          <w:szCs w:val="26"/>
          <w:u w:val="single"/>
        </w:rPr>
        <w:t>不可撤銷、獨立、</w:t>
      </w:r>
      <w:proofErr w:type="gramStart"/>
      <w:r w:rsidRPr="005156EE">
        <w:rPr>
          <w:rFonts w:asciiTheme="minorHAnsi" w:eastAsiaTheme="minorEastAsia" w:cstheme="minorBidi" w:hint="eastAsia"/>
          <w:color w:val="auto"/>
          <w:kern w:val="2"/>
          <w:sz w:val="26"/>
          <w:szCs w:val="26"/>
          <w:u w:val="single"/>
        </w:rPr>
        <w:t>跟單及</w:t>
      </w:r>
      <w:proofErr w:type="gramEnd"/>
      <w:r w:rsidRPr="005156EE">
        <w:rPr>
          <w:rFonts w:asciiTheme="minorHAnsi" w:eastAsiaTheme="minorEastAsia" w:cstheme="minorBidi" w:hint="eastAsia"/>
          <w:color w:val="auto"/>
          <w:kern w:val="2"/>
          <w:sz w:val="26"/>
          <w:szCs w:val="26"/>
          <w:u w:val="single"/>
        </w:rPr>
        <w:t>具拘束力之承諾</w:t>
      </w:r>
    </w:p>
    <w:tbl>
      <w:tblPr>
        <w:tblStyle w:val="a3"/>
        <w:tblW w:w="0" w:type="auto"/>
        <w:tblLook w:val="04A0" w:firstRow="1" w:lastRow="0" w:firstColumn="1" w:lastColumn="0" w:noHBand="0" w:noVBand="1"/>
      </w:tblPr>
      <w:tblGrid>
        <w:gridCol w:w="936"/>
        <w:gridCol w:w="4783"/>
        <w:gridCol w:w="2587"/>
      </w:tblGrid>
      <w:tr w:rsidR="00393E78" w:rsidTr="001A58A3">
        <w:tc>
          <w:tcPr>
            <w:tcW w:w="8296" w:type="dxa"/>
            <w:gridSpan w:val="3"/>
          </w:tcPr>
          <w:p w:rsidR="00393E78" w:rsidRPr="00393E78" w:rsidRDefault="00393E78" w:rsidP="00393E78">
            <w:pPr>
              <w:pStyle w:val="Default"/>
              <w:rPr>
                <w:rFonts w:asciiTheme="minorHAnsi" w:eastAsiaTheme="minorEastAsia" w:cstheme="minorBidi"/>
                <w:color w:val="auto"/>
                <w:kern w:val="2"/>
              </w:rPr>
            </w:pPr>
            <w:proofErr w:type="gramStart"/>
            <w:r w:rsidRPr="00393E78">
              <w:rPr>
                <w:rFonts w:asciiTheme="minorHAnsi" w:eastAsiaTheme="minorEastAsia" w:cstheme="minorBidi" w:hint="eastAsia"/>
                <w:color w:val="auto"/>
                <w:kern w:val="2"/>
              </w:rPr>
              <w:t>＊</w:t>
            </w:r>
            <w:proofErr w:type="gramEnd"/>
            <w:r w:rsidRPr="00393E78">
              <w:rPr>
                <w:rFonts w:asciiTheme="minorHAnsi" w:eastAsiaTheme="minorEastAsia" w:cstheme="minorBidi" w:hint="eastAsia"/>
                <w:color w:val="auto"/>
                <w:kern w:val="2"/>
              </w:rPr>
              <w:t>隨堂測驗</w:t>
            </w:r>
          </w:p>
        </w:tc>
      </w:tr>
      <w:tr w:rsidR="00393E78" w:rsidTr="006F5E3D">
        <w:tc>
          <w:tcPr>
            <w:tcW w:w="444" w:type="dxa"/>
          </w:tcPr>
          <w:p w:rsidR="00393E78" w:rsidRPr="00393E78" w:rsidRDefault="00393E78" w:rsidP="006F5E3D">
            <w:pPr>
              <w:pStyle w:val="Default"/>
              <w:jc w:val="center"/>
              <w:rPr>
                <w:rFonts w:asciiTheme="minorHAnsi" w:eastAsiaTheme="minorEastAsia" w:cstheme="minorBidi"/>
                <w:color w:val="auto"/>
                <w:kern w:val="2"/>
              </w:rPr>
            </w:pPr>
            <w:r>
              <w:rPr>
                <w:rFonts w:asciiTheme="minorHAnsi" w:eastAsiaTheme="minorEastAsia" w:cstheme="minorBidi" w:hint="eastAsia"/>
                <w:color w:val="auto"/>
                <w:kern w:val="2"/>
              </w:rPr>
              <w:t>題號</w:t>
            </w:r>
          </w:p>
        </w:tc>
        <w:tc>
          <w:tcPr>
            <w:tcW w:w="5086" w:type="dxa"/>
          </w:tcPr>
          <w:p w:rsidR="00393E78" w:rsidRPr="00393E78" w:rsidRDefault="00393E78" w:rsidP="006F5E3D">
            <w:pPr>
              <w:pStyle w:val="Default"/>
              <w:jc w:val="center"/>
              <w:rPr>
                <w:rFonts w:asciiTheme="minorHAnsi" w:eastAsiaTheme="minorEastAsia" w:cstheme="minorBidi"/>
                <w:color w:val="auto"/>
                <w:kern w:val="2"/>
              </w:rPr>
            </w:pPr>
            <w:r>
              <w:rPr>
                <w:rFonts w:asciiTheme="minorHAnsi" w:eastAsiaTheme="minorEastAsia" w:cstheme="minorBidi" w:hint="eastAsia"/>
                <w:color w:val="auto"/>
                <w:kern w:val="2"/>
              </w:rPr>
              <w:t>試題</w:t>
            </w:r>
          </w:p>
        </w:tc>
        <w:tc>
          <w:tcPr>
            <w:tcW w:w="2766" w:type="dxa"/>
          </w:tcPr>
          <w:p w:rsidR="00393E78" w:rsidRPr="00393E78" w:rsidRDefault="00393E78" w:rsidP="006F5E3D">
            <w:pPr>
              <w:pStyle w:val="Default"/>
              <w:jc w:val="center"/>
              <w:rPr>
                <w:rFonts w:asciiTheme="minorHAnsi" w:eastAsiaTheme="minorEastAsia" w:cstheme="minorBidi"/>
                <w:color w:val="auto"/>
                <w:kern w:val="2"/>
              </w:rPr>
            </w:pPr>
            <w:r>
              <w:rPr>
                <w:rFonts w:asciiTheme="minorHAnsi" w:eastAsiaTheme="minorEastAsia" w:cstheme="minorBidi" w:hint="eastAsia"/>
                <w:color w:val="auto"/>
                <w:kern w:val="2"/>
              </w:rPr>
              <w:t>解答</w:t>
            </w:r>
          </w:p>
        </w:tc>
      </w:tr>
      <w:tr w:rsidR="00393E78" w:rsidTr="006F5E3D">
        <w:tc>
          <w:tcPr>
            <w:tcW w:w="444" w:type="dxa"/>
          </w:tcPr>
          <w:p w:rsidR="00393E78" w:rsidRPr="00393E78" w:rsidRDefault="00393E78"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1</w:t>
            </w:r>
          </w:p>
        </w:tc>
        <w:tc>
          <w:tcPr>
            <w:tcW w:w="5086" w:type="dxa"/>
          </w:tcPr>
          <w:p w:rsidR="006F5E3D" w:rsidRPr="00C166FB" w:rsidRDefault="006F5E3D" w:rsidP="006F5E3D">
            <w:pPr>
              <w:widowControl/>
              <w:rPr>
                <w:rFonts w:asciiTheme="minorEastAsia" w:hAnsiTheme="minorEastAsia"/>
              </w:rPr>
            </w:pPr>
            <w:r w:rsidRPr="00C166FB">
              <w:rPr>
                <w:rFonts w:asciiTheme="minorEastAsia" w:hAnsiTheme="minorEastAsia" w:hint="eastAsia"/>
              </w:rPr>
              <w:t>銀行保證或擔保信用狀以工程招標人為受益人，以備萬一投標人得標後不履約，是下列何項保證？</w:t>
            </w:r>
            <w:r>
              <w:rPr>
                <w:rFonts w:asciiTheme="minorEastAsia" w:hAnsiTheme="minorEastAsia" w:hint="eastAsia"/>
              </w:rPr>
              <w:t>(</w:t>
            </w:r>
            <w:r w:rsidRPr="009B4359">
              <w:rPr>
                <w:rFonts w:asciiTheme="minorEastAsia" w:hAnsiTheme="minorEastAsia" w:hint="eastAsia"/>
              </w:rPr>
              <w:t>104年初階外匯人員第10屆進口外匯業務</w:t>
            </w:r>
            <w:r>
              <w:rPr>
                <w:rFonts w:asciiTheme="minorEastAsia" w:hAnsiTheme="minorEastAsia" w:hint="eastAsia"/>
              </w:rPr>
              <w:t>試題)</w:t>
            </w:r>
            <w:r w:rsidRPr="00C166FB">
              <w:rPr>
                <w:rFonts w:asciiTheme="minorEastAsia" w:hAnsiTheme="minorEastAsia" w:hint="eastAsia"/>
              </w:rPr>
              <w:t xml:space="preserve">                           </w:t>
            </w:r>
          </w:p>
          <w:p w:rsidR="006F5E3D" w:rsidRDefault="006F5E3D" w:rsidP="006F5E3D">
            <w:pPr>
              <w:widowControl/>
              <w:rPr>
                <w:rFonts w:asciiTheme="minorEastAsia" w:hAnsiTheme="minorEastAsia"/>
              </w:rPr>
            </w:pPr>
            <w:r w:rsidRPr="00C166FB">
              <w:rPr>
                <w:rFonts w:asciiTheme="minorEastAsia" w:hAnsiTheme="minorEastAsia" w:hint="eastAsia"/>
              </w:rPr>
              <w:t xml:space="preserve">(1)預付款保證 </w:t>
            </w:r>
          </w:p>
          <w:p w:rsidR="006F5E3D" w:rsidRDefault="006F5E3D" w:rsidP="006F5E3D">
            <w:pPr>
              <w:widowControl/>
              <w:rPr>
                <w:rFonts w:asciiTheme="minorEastAsia" w:hAnsiTheme="minorEastAsia"/>
              </w:rPr>
            </w:pPr>
            <w:r w:rsidRPr="00C166FB">
              <w:rPr>
                <w:rFonts w:asciiTheme="minorEastAsia" w:hAnsiTheme="minorEastAsia" w:hint="eastAsia"/>
              </w:rPr>
              <w:t xml:space="preserve">(2)保留款保證 </w:t>
            </w:r>
          </w:p>
          <w:p w:rsidR="006F5E3D" w:rsidRDefault="006F5E3D" w:rsidP="006F5E3D">
            <w:pPr>
              <w:widowControl/>
              <w:rPr>
                <w:rFonts w:asciiTheme="minorEastAsia" w:hAnsiTheme="minorEastAsia"/>
              </w:rPr>
            </w:pPr>
            <w:r w:rsidRPr="00C166FB">
              <w:rPr>
                <w:rFonts w:asciiTheme="minorEastAsia" w:hAnsiTheme="minorEastAsia" w:hint="eastAsia"/>
              </w:rPr>
              <w:t xml:space="preserve">(3)履約保證 </w:t>
            </w:r>
          </w:p>
          <w:p w:rsidR="00393E78" w:rsidRPr="00393E78" w:rsidRDefault="006F5E3D" w:rsidP="006F5E3D">
            <w:pPr>
              <w:pStyle w:val="Default"/>
              <w:rPr>
                <w:rFonts w:asciiTheme="minorHAnsi" w:eastAsiaTheme="minorEastAsia" w:cstheme="minorBidi"/>
                <w:color w:val="auto"/>
                <w:kern w:val="2"/>
              </w:rPr>
            </w:pPr>
            <w:r w:rsidRPr="006F5E3D">
              <w:rPr>
                <w:rFonts w:asciiTheme="minorEastAsia" w:eastAsiaTheme="minorEastAsia" w:hAnsiTheme="minorEastAsia" w:cstheme="minorBidi" w:hint="eastAsia"/>
                <w:color w:val="auto"/>
                <w:kern w:val="2"/>
                <w:szCs w:val="22"/>
              </w:rPr>
              <w:t>(4)押標金保證</w:t>
            </w:r>
          </w:p>
        </w:tc>
        <w:tc>
          <w:tcPr>
            <w:tcW w:w="2766" w:type="dxa"/>
          </w:tcPr>
          <w:p w:rsidR="00393E78" w:rsidRPr="00393E78" w:rsidRDefault="006F5E3D"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3</w:t>
            </w:r>
          </w:p>
        </w:tc>
      </w:tr>
      <w:tr w:rsidR="00393E78" w:rsidTr="006F5E3D">
        <w:tc>
          <w:tcPr>
            <w:tcW w:w="444" w:type="dxa"/>
          </w:tcPr>
          <w:p w:rsidR="00393E78" w:rsidRPr="00393E78" w:rsidRDefault="00393E78"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2</w:t>
            </w:r>
          </w:p>
        </w:tc>
        <w:tc>
          <w:tcPr>
            <w:tcW w:w="5086" w:type="dxa"/>
          </w:tcPr>
          <w:p w:rsidR="006F5E3D" w:rsidRPr="0050764F" w:rsidRDefault="006F5E3D" w:rsidP="006F5E3D">
            <w:pPr>
              <w:widowControl/>
              <w:rPr>
                <w:rFonts w:asciiTheme="minorEastAsia" w:hAnsiTheme="minorEastAsia"/>
              </w:rPr>
            </w:pPr>
            <w:r w:rsidRPr="0050764F">
              <w:rPr>
                <w:rFonts w:asciiTheme="minorEastAsia" w:hAnsiTheme="minorEastAsia" w:hint="eastAsia"/>
              </w:rPr>
              <w:t xml:space="preserve">保證金錢的支付，包括保證償還借款義務，是屬下列何種外幣保證? </w:t>
            </w:r>
            <w:r>
              <w:rPr>
                <w:rFonts w:asciiTheme="minorEastAsia" w:hAnsiTheme="minorEastAsia" w:hint="eastAsia"/>
              </w:rPr>
              <w:t>(</w:t>
            </w:r>
            <w:r w:rsidRPr="001C44D9">
              <w:rPr>
                <w:rFonts w:asciiTheme="minorEastAsia" w:hAnsiTheme="minorEastAsia" w:hint="eastAsia"/>
              </w:rPr>
              <w:t>103年第 24 屆初階外匯人員</w:t>
            </w:r>
            <w:r>
              <w:rPr>
                <w:rFonts w:asciiTheme="minorEastAsia" w:hAnsiTheme="minorEastAsia" w:hint="eastAsia"/>
              </w:rPr>
              <w:t>試題)</w:t>
            </w:r>
            <w:r w:rsidRPr="0050764F">
              <w:rPr>
                <w:rFonts w:asciiTheme="minorEastAsia" w:hAnsiTheme="minorEastAsia" w:hint="eastAsia"/>
              </w:rPr>
              <w:t xml:space="preserve">                                            </w:t>
            </w:r>
          </w:p>
          <w:p w:rsidR="006F5E3D" w:rsidRDefault="006F5E3D" w:rsidP="006F5E3D">
            <w:pPr>
              <w:widowControl/>
              <w:rPr>
                <w:rFonts w:asciiTheme="minorEastAsia" w:hAnsiTheme="minorEastAsia"/>
              </w:rPr>
            </w:pPr>
            <w:r w:rsidRPr="0050764F">
              <w:rPr>
                <w:rFonts w:asciiTheme="minorEastAsia" w:hAnsiTheme="minorEastAsia" w:hint="eastAsia"/>
              </w:rPr>
              <w:t xml:space="preserve">(1)財務保證 </w:t>
            </w:r>
          </w:p>
          <w:p w:rsidR="006F5E3D" w:rsidRDefault="006F5E3D" w:rsidP="006F5E3D">
            <w:pPr>
              <w:widowControl/>
              <w:rPr>
                <w:rFonts w:asciiTheme="minorEastAsia" w:hAnsiTheme="minorEastAsia"/>
              </w:rPr>
            </w:pPr>
            <w:r w:rsidRPr="0050764F">
              <w:rPr>
                <w:rFonts w:asciiTheme="minorEastAsia" w:hAnsiTheme="minorEastAsia" w:hint="eastAsia"/>
              </w:rPr>
              <w:t xml:space="preserve">(2)相對保證 </w:t>
            </w:r>
          </w:p>
          <w:p w:rsidR="006F5E3D" w:rsidRDefault="006F5E3D" w:rsidP="006F5E3D">
            <w:pPr>
              <w:widowControl/>
              <w:rPr>
                <w:rFonts w:asciiTheme="minorEastAsia" w:hAnsiTheme="minorEastAsia"/>
              </w:rPr>
            </w:pPr>
            <w:r w:rsidRPr="0050764F">
              <w:rPr>
                <w:rFonts w:asciiTheme="minorEastAsia" w:hAnsiTheme="minorEastAsia" w:hint="eastAsia"/>
              </w:rPr>
              <w:t xml:space="preserve">(3)履約保證 </w:t>
            </w:r>
          </w:p>
          <w:p w:rsidR="00393E78" w:rsidRPr="00393E78" w:rsidRDefault="006F5E3D" w:rsidP="006F5E3D">
            <w:pPr>
              <w:widowControl/>
              <w:rPr>
                <w:szCs w:val="24"/>
              </w:rPr>
            </w:pPr>
            <w:r w:rsidRPr="0050764F">
              <w:rPr>
                <w:rFonts w:asciiTheme="minorEastAsia" w:hAnsiTheme="minorEastAsia" w:hint="eastAsia"/>
              </w:rPr>
              <w:t>(4)商業保證</w:t>
            </w:r>
          </w:p>
        </w:tc>
        <w:tc>
          <w:tcPr>
            <w:tcW w:w="2766" w:type="dxa"/>
          </w:tcPr>
          <w:p w:rsidR="00393E78" w:rsidRPr="00393E78" w:rsidRDefault="006F5E3D"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1</w:t>
            </w:r>
          </w:p>
        </w:tc>
      </w:tr>
      <w:tr w:rsidR="00393E78" w:rsidTr="006F5E3D">
        <w:tc>
          <w:tcPr>
            <w:tcW w:w="444" w:type="dxa"/>
          </w:tcPr>
          <w:p w:rsidR="00393E78" w:rsidRPr="00393E78" w:rsidRDefault="00393E78"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3</w:t>
            </w:r>
          </w:p>
        </w:tc>
        <w:tc>
          <w:tcPr>
            <w:tcW w:w="5086" w:type="dxa"/>
          </w:tcPr>
          <w:p w:rsidR="001B6961" w:rsidRPr="001B6961" w:rsidRDefault="001B6961" w:rsidP="001B6961">
            <w:pPr>
              <w:rPr>
                <w:rFonts w:asciiTheme="minorEastAsia" w:hAnsiTheme="minorEastAsia"/>
              </w:rPr>
            </w:pPr>
            <w:r w:rsidRPr="00676C0F">
              <w:rPr>
                <w:rFonts w:asciiTheme="minorEastAsia" w:hAnsiTheme="minorEastAsia" w:hint="eastAsia"/>
              </w:rPr>
              <w:t>以間接保證方式(四角關係)開發Standby L/C時，下列何種保證稱之為</w:t>
            </w:r>
            <w:proofErr w:type="gramStart"/>
            <w:r w:rsidRPr="00676C0F">
              <w:rPr>
                <w:rFonts w:asciiTheme="minorEastAsia" w:hAnsiTheme="minorEastAsia" w:hint="eastAsia"/>
              </w:rPr>
              <w:t>”</w:t>
            </w:r>
            <w:proofErr w:type="gramEnd"/>
            <w:r w:rsidRPr="00676C0F">
              <w:rPr>
                <w:rFonts w:asciiTheme="minorEastAsia" w:hAnsiTheme="minorEastAsia" w:hint="eastAsia"/>
              </w:rPr>
              <w:t>Counter-Guarantee”?</w:t>
            </w:r>
            <w:r>
              <w:rPr>
                <w:rFonts w:asciiTheme="minorEastAsia" w:hAnsiTheme="minorEastAsia" w:hint="eastAsia"/>
              </w:rPr>
              <w:t xml:space="preserve"> (</w:t>
            </w:r>
            <w:r w:rsidRPr="001C44D9">
              <w:rPr>
                <w:rFonts w:asciiTheme="minorEastAsia" w:hAnsiTheme="minorEastAsia" w:hint="eastAsia"/>
              </w:rPr>
              <w:t>10</w:t>
            </w:r>
            <w:r>
              <w:rPr>
                <w:rFonts w:asciiTheme="minorEastAsia" w:hAnsiTheme="minorEastAsia" w:hint="eastAsia"/>
              </w:rPr>
              <w:t>2</w:t>
            </w:r>
            <w:r w:rsidRPr="001C44D9">
              <w:rPr>
                <w:rFonts w:asciiTheme="minorEastAsia" w:hAnsiTheme="minorEastAsia" w:hint="eastAsia"/>
              </w:rPr>
              <w:t>年第 4 屆初階外匯人員</w:t>
            </w:r>
            <w:r>
              <w:rPr>
                <w:rFonts w:asciiTheme="minorEastAsia" w:hAnsiTheme="minorEastAsia" w:hint="eastAsia"/>
              </w:rPr>
              <w:t>試題)</w:t>
            </w:r>
            <w:r w:rsidRPr="00676C0F">
              <w:rPr>
                <w:rFonts w:asciiTheme="minorEastAsia" w:hAnsiTheme="minorEastAsia" w:hint="eastAsia"/>
              </w:rPr>
              <w:t xml:space="preserve">                              </w:t>
            </w:r>
          </w:p>
          <w:p w:rsidR="001B6961" w:rsidRDefault="001B6961" w:rsidP="001B6961">
            <w:pPr>
              <w:rPr>
                <w:rFonts w:asciiTheme="minorEastAsia" w:hAnsiTheme="minorEastAsia"/>
              </w:rPr>
            </w:pPr>
            <w:r w:rsidRPr="00676C0F">
              <w:rPr>
                <w:rFonts w:asciiTheme="minorEastAsia" w:hAnsiTheme="minorEastAsia" w:hint="eastAsia"/>
              </w:rPr>
              <w:t xml:space="preserve">(1)投標保證 </w:t>
            </w:r>
          </w:p>
          <w:p w:rsidR="001B6961" w:rsidRDefault="001B6961" w:rsidP="001B6961">
            <w:pPr>
              <w:rPr>
                <w:rFonts w:asciiTheme="minorEastAsia" w:hAnsiTheme="minorEastAsia"/>
              </w:rPr>
            </w:pPr>
            <w:r w:rsidRPr="00676C0F">
              <w:rPr>
                <w:rFonts w:asciiTheme="minorEastAsia" w:hAnsiTheme="minorEastAsia" w:hint="eastAsia"/>
              </w:rPr>
              <w:t xml:space="preserve">(2)基礎契約保證 </w:t>
            </w:r>
          </w:p>
          <w:p w:rsidR="001B6961" w:rsidRDefault="001B6961" w:rsidP="001B6961">
            <w:pPr>
              <w:rPr>
                <w:rFonts w:asciiTheme="minorEastAsia" w:hAnsiTheme="minorEastAsia"/>
              </w:rPr>
            </w:pPr>
            <w:r w:rsidRPr="00676C0F">
              <w:rPr>
                <w:rFonts w:asciiTheme="minorEastAsia" w:hAnsiTheme="minorEastAsia" w:hint="eastAsia"/>
              </w:rPr>
              <w:t xml:space="preserve">(3)相對保證 </w:t>
            </w:r>
          </w:p>
          <w:p w:rsidR="00393E78" w:rsidRPr="00393E78" w:rsidRDefault="001B6961" w:rsidP="001B6961">
            <w:pPr>
              <w:pStyle w:val="Default"/>
              <w:rPr>
                <w:rFonts w:asciiTheme="minorHAnsi" w:eastAsiaTheme="minorEastAsia" w:cstheme="minorBidi"/>
                <w:color w:val="auto"/>
                <w:kern w:val="2"/>
              </w:rPr>
            </w:pPr>
            <w:r w:rsidRPr="001B6961">
              <w:rPr>
                <w:rFonts w:asciiTheme="minorEastAsia" w:eastAsiaTheme="minorEastAsia" w:hAnsiTheme="minorEastAsia" w:cstheme="minorBidi" w:hint="eastAsia"/>
                <w:color w:val="auto"/>
                <w:kern w:val="2"/>
                <w:szCs w:val="22"/>
              </w:rPr>
              <w:t>(4)補償約定保證</w:t>
            </w:r>
          </w:p>
        </w:tc>
        <w:tc>
          <w:tcPr>
            <w:tcW w:w="2766" w:type="dxa"/>
          </w:tcPr>
          <w:p w:rsidR="001B6961" w:rsidRPr="00393E78" w:rsidRDefault="001B6961"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3</w:t>
            </w:r>
          </w:p>
        </w:tc>
      </w:tr>
      <w:tr w:rsidR="00393E78" w:rsidTr="006F5E3D">
        <w:tc>
          <w:tcPr>
            <w:tcW w:w="444" w:type="dxa"/>
          </w:tcPr>
          <w:p w:rsidR="00393E78" w:rsidRPr="00393E78" w:rsidRDefault="00393E78"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4</w:t>
            </w:r>
          </w:p>
        </w:tc>
        <w:tc>
          <w:tcPr>
            <w:tcW w:w="5086" w:type="dxa"/>
          </w:tcPr>
          <w:p w:rsidR="00AC04D4" w:rsidRPr="00AC04D4" w:rsidRDefault="00AC04D4" w:rsidP="00AC04D4">
            <w:pPr>
              <w:rPr>
                <w:rFonts w:asciiTheme="minorEastAsia" w:hAnsiTheme="minorEastAsia"/>
              </w:rPr>
            </w:pPr>
            <w:r w:rsidRPr="00AC04D4">
              <w:rPr>
                <w:rFonts w:asciiTheme="minorEastAsia" w:hAnsiTheme="minorEastAsia" w:hint="eastAsia"/>
              </w:rPr>
              <w:t>下列何種型態之金融機構得辦理外幣保證？</w:t>
            </w:r>
            <w:r>
              <w:rPr>
                <w:rFonts w:asciiTheme="minorEastAsia" w:hAnsiTheme="minorEastAsia" w:hint="eastAsia"/>
              </w:rPr>
              <w:t>(</w:t>
            </w:r>
            <w:r w:rsidRPr="001C44D9">
              <w:rPr>
                <w:rFonts w:asciiTheme="minorEastAsia" w:hAnsiTheme="minorEastAsia" w:hint="eastAsia"/>
              </w:rPr>
              <w:t>10</w:t>
            </w:r>
            <w:r>
              <w:rPr>
                <w:rFonts w:asciiTheme="minorEastAsia" w:hAnsiTheme="minorEastAsia" w:hint="eastAsia"/>
              </w:rPr>
              <w:t>2</w:t>
            </w:r>
            <w:r w:rsidRPr="001C44D9">
              <w:rPr>
                <w:rFonts w:asciiTheme="minorEastAsia" w:hAnsiTheme="minorEastAsia" w:hint="eastAsia"/>
              </w:rPr>
              <w:t>年第 4 屆初階外匯人員</w:t>
            </w:r>
            <w:r>
              <w:rPr>
                <w:rFonts w:asciiTheme="minorEastAsia" w:hAnsiTheme="minorEastAsia" w:hint="eastAsia"/>
              </w:rPr>
              <w:t>試題)</w:t>
            </w:r>
          </w:p>
          <w:p w:rsidR="00AC04D4" w:rsidRPr="00AC04D4" w:rsidRDefault="00AC04D4" w:rsidP="00AC04D4">
            <w:pPr>
              <w:rPr>
                <w:rFonts w:asciiTheme="minorEastAsia" w:hAnsiTheme="minorEastAsia"/>
              </w:rPr>
            </w:pPr>
            <w:r w:rsidRPr="00AC04D4">
              <w:rPr>
                <w:rFonts w:asciiTheme="minorEastAsia" w:hAnsiTheme="minorEastAsia" w:hint="eastAsia"/>
              </w:rPr>
              <w:t xml:space="preserve">(1)簡易型分行 </w:t>
            </w:r>
          </w:p>
          <w:p w:rsidR="00AC04D4" w:rsidRPr="00AC04D4" w:rsidRDefault="00AC04D4" w:rsidP="00AC04D4">
            <w:pPr>
              <w:rPr>
                <w:rFonts w:asciiTheme="minorEastAsia" w:hAnsiTheme="minorEastAsia"/>
              </w:rPr>
            </w:pPr>
            <w:r w:rsidRPr="00AC04D4">
              <w:rPr>
                <w:rFonts w:asciiTheme="minorEastAsia" w:hAnsiTheme="minorEastAsia" w:hint="eastAsia"/>
              </w:rPr>
              <w:t xml:space="preserve">(2)分行辦事處 </w:t>
            </w:r>
          </w:p>
          <w:p w:rsidR="00AC04D4" w:rsidRPr="00AC04D4" w:rsidRDefault="00AC04D4" w:rsidP="00AC04D4">
            <w:pPr>
              <w:rPr>
                <w:rFonts w:asciiTheme="minorEastAsia" w:hAnsiTheme="minorEastAsia"/>
              </w:rPr>
            </w:pPr>
            <w:r w:rsidRPr="00AC04D4">
              <w:rPr>
                <w:rFonts w:asciiTheme="minorEastAsia" w:hAnsiTheme="minorEastAsia" w:hint="eastAsia"/>
              </w:rPr>
              <w:t>(3)票</w:t>
            </w:r>
            <w:proofErr w:type="gramStart"/>
            <w:r w:rsidRPr="00AC04D4">
              <w:rPr>
                <w:rFonts w:asciiTheme="minorEastAsia" w:hAnsiTheme="minorEastAsia" w:hint="eastAsia"/>
              </w:rPr>
              <w:t>券</w:t>
            </w:r>
            <w:proofErr w:type="gramEnd"/>
            <w:r w:rsidRPr="00AC04D4">
              <w:rPr>
                <w:rFonts w:asciiTheme="minorEastAsia" w:hAnsiTheme="minorEastAsia" w:hint="eastAsia"/>
              </w:rPr>
              <w:t xml:space="preserve">金融公司 </w:t>
            </w:r>
          </w:p>
          <w:p w:rsidR="00393E78" w:rsidRPr="00AC04D4" w:rsidRDefault="00AC04D4" w:rsidP="00AC04D4">
            <w:pPr>
              <w:pStyle w:val="Default"/>
              <w:rPr>
                <w:rFonts w:asciiTheme="minorEastAsia" w:eastAsiaTheme="minorEastAsia" w:hAnsiTheme="minorEastAsia" w:cstheme="minorBidi"/>
                <w:color w:val="auto"/>
                <w:kern w:val="2"/>
                <w:szCs w:val="22"/>
              </w:rPr>
            </w:pPr>
            <w:r w:rsidRPr="00AC04D4">
              <w:rPr>
                <w:rFonts w:asciiTheme="minorEastAsia" w:eastAsiaTheme="minorEastAsia" w:hAnsiTheme="minorEastAsia" w:cstheme="minorBidi" w:hint="eastAsia"/>
                <w:color w:val="auto"/>
                <w:kern w:val="2"/>
                <w:szCs w:val="22"/>
              </w:rPr>
              <w:t>(4)外匯指定銀行</w:t>
            </w:r>
          </w:p>
        </w:tc>
        <w:tc>
          <w:tcPr>
            <w:tcW w:w="2766" w:type="dxa"/>
          </w:tcPr>
          <w:p w:rsidR="00393E78" w:rsidRPr="00393E78" w:rsidRDefault="00AC04D4"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4</w:t>
            </w:r>
          </w:p>
        </w:tc>
      </w:tr>
      <w:tr w:rsidR="00393E78" w:rsidTr="006F5E3D">
        <w:tc>
          <w:tcPr>
            <w:tcW w:w="444" w:type="dxa"/>
          </w:tcPr>
          <w:p w:rsidR="00393E78" w:rsidRPr="00393E78" w:rsidRDefault="00393E78"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t>5</w:t>
            </w:r>
          </w:p>
        </w:tc>
        <w:tc>
          <w:tcPr>
            <w:tcW w:w="5086" w:type="dxa"/>
          </w:tcPr>
          <w:p w:rsidR="008F5CF9" w:rsidRPr="008F5CF9" w:rsidRDefault="008F5CF9" w:rsidP="008F5CF9">
            <w:pPr>
              <w:rPr>
                <w:rFonts w:asciiTheme="minorEastAsia" w:hAnsiTheme="minorEastAsia"/>
              </w:rPr>
            </w:pPr>
            <w:r w:rsidRPr="008F5CF9">
              <w:rPr>
                <w:rFonts w:asciiTheme="minorEastAsia" w:hAnsiTheme="minorEastAsia" w:hint="eastAsia"/>
              </w:rPr>
              <w:t xml:space="preserve">下列哪一種國際規則是專為擔保信用狀而訂定？(108 第33屆初階外匯人員專業能力測驗)    </w:t>
            </w:r>
          </w:p>
          <w:p w:rsidR="008F5CF9" w:rsidRPr="008F5CF9" w:rsidRDefault="008F5CF9" w:rsidP="008F5CF9">
            <w:pPr>
              <w:rPr>
                <w:rFonts w:asciiTheme="minorEastAsia" w:hAnsiTheme="minorEastAsia"/>
              </w:rPr>
            </w:pPr>
            <w:r w:rsidRPr="008F5CF9">
              <w:rPr>
                <w:rFonts w:asciiTheme="minorEastAsia" w:hAnsiTheme="minorEastAsia"/>
              </w:rPr>
              <w:lastRenderedPageBreak/>
              <w:t>(1) URDG (Uniform Rules for Demand Guarantees)</w:t>
            </w:r>
          </w:p>
          <w:p w:rsidR="008F5CF9" w:rsidRPr="008F5CF9" w:rsidRDefault="008F5CF9" w:rsidP="008F5CF9">
            <w:pPr>
              <w:rPr>
                <w:rFonts w:asciiTheme="minorEastAsia" w:hAnsiTheme="minorEastAsia"/>
              </w:rPr>
            </w:pPr>
            <w:r w:rsidRPr="008F5CF9">
              <w:rPr>
                <w:rFonts w:asciiTheme="minorEastAsia" w:hAnsiTheme="minorEastAsia"/>
              </w:rPr>
              <w:t>(2)</w:t>
            </w:r>
            <w:r w:rsidRPr="008F5CF9">
              <w:rPr>
                <w:rFonts w:asciiTheme="minorEastAsia" w:hAnsiTheme="minorEastAsia" w:hint="eastAsia"/>
              </w:rPr>
              <w:t xml:space="preserve"> </w:t>
            </w:r>
            <w:r w:rsidRPr="008F5CF9">
              <w:rPr>
                <w:rFonts w:asciiTheme="minorEastAsia" w:hAnsiTheme="minorEastAsia"/>
              </w:rPr>
              <w:t>URCG (Uniform Rules for Contract Guarantees)</w:t>
            </w:r>
          </w:p>
          <w:p w:rsidR="008F5CF9" w:rsidRPr="008F5CF9" w:rsidRDefault="008F5CF9" w:rsidP="008F5CF9">
            <w:pPr>
              <w:rPr>
                <w:rFonts w:asciiTheme="minorEastAsia" w:hAnsiTheme="minorEastAsia"/>
              </w:rPr>
            </w:pPr>
            <w:r w:rsidRPr="008F5CF9">
              <w:rPr>
                <w:rFonts w:asciiTheme="minorEastAsia" w:hAnsiTheme="minorEastAsia"/>
              </w:rPr>
              <w:t>(3) ISP98 (International Standby Practice 1998)</w:t>
            </w:r>
          </w:p>
          <w:p w:rsidR="00393E78" w:rsidRPr="00393E78" w:rsidRDefault="008F5CF9" w:rsidP="008F5CF9">
            <w:pPr>
              <w:rPr>
                <w:szCs w:val="24"/>
              </w:rPr>
            </w:pPr>
            <w:r w:rsidRPr="008F5CF9">
              <w:rPr>
                <w:rFonts w:asciiTheme="minorEastAsia" w:hAnsiTheme="minorEastAsia"/>
              </w:rPr>
              <w:t>(4)</w:t>
            </w:r>
            <w:r w:rsidRPr="008F5CF9">
              <w:rPr>
                <w:rFonts w:asciiTheme="minorEastAsia" w:hAnsiTheme="minorEastAsia" w:hint="eastAsia"/>
              </w:rPr>
              <w:t xml:space="preserve"> </w:t>
            </w:r>
            <w:r w:rsidRPr="008F5CF9">
              <w:rPr>
                <w:rFonts w:asciiTheme="minorEastAsia" w:hAnsiTheme="minorEastAsia"/>
              </w:rPr>
              <w:t>UCP (Uniform Customs &amp; Practice for Documentary)</w:t>
            </w:r>
          </w:p>
        </w:tc>
        <w:tc>
          <w:tcPr>
            <w:tcW w:w="2766" w:type="dxa"/>
          </w:tcPr>
          <w:p w:rsidR="00393E78" w:rsidRPr="00393E78" w:rsidRDefault="008F5CF9" w:rsidP="00393E78">
            <w:pPr>
              <w:pStyle w:val="Default"/>
              <w:rPr>
                <w:rFonts w:asciiTheme="minorHAnsi" w:eastAsiaTheme="minorEastAsia" w:cstheme="minorBidi"/>
                <w:color w:val="auto"/>
                <w:kern w:val="2"/>
              </w:rPr>
            </w:pPr>
            <w:r>
              <w:rPr>
                <w:rFonts w:asciiTheme="minorHAnsi" w:eastAsiaTheme="minorEastAsia" w:cstheme="minorBidi" w:hint="eastAsia"/>
                <w:color w:val="auto"/>
                <w:kern w:val="2"/>
              </w:rPr>
              <w:lastRenderedPageBreak/>
              <w:t>3</w:t>
            </w:r>
          </w:p>
        </w:tc>
      </w:tr>
    </w:tbl>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000BDD" w:rsidRDefault="00000BDD" w:rsidP="00393E78">
      <w:pPr>
        <w:pStyle w:val="Default"/>
        <w:rPr>
          <w:rFonts w:asciiTheme="minorHAnsi" w:eastAsiaTheme="minorEastAsia" w:cstheme="minorBidi"/>
          <w:color w:val="auto"/>
          <w:kern w:val="2"/>
          <w:sz w:val="40"/>
          <w:szCs w:val="40"/>
        </w:rPr>
      </w:pPr>
    </w:p>
    <w:p w:rsidR="002C7B83" w:rsidRDefault="002C7B83" w:rsidP="002C7B83">
      <w:pPr>
        <w:pStyle w:val="Default"/>
        <w:spacing w:line="276" w:lineRule="auto"/>
        <w:jc w:val="center"/>
        <w:rPr>
          <w:rFonts w:asciiTheme="minorHAnsi" w:eastAsiaTheme="minorEastAsia" w:cstheme="minorBidi"/>
          <w:color w:val="auto"/>
          <w:kern w:val="2"/>
          <w:sz w:val="40"/>
          <w:szCs w:val="40"/>
        </w:rPr>
      </w:pPr>
      <w:r w:rsidRPr="002C7B83">
        <w:rPr>
          <w:rFonts w:asciiTheme="minorHAnsi" w:eastAsiaTheme="minorEastAsia" w:cstheme="minorBidi" w:hint="eastAsia"/>
          <w:color w:val="auto"/>
          <w:kern w:val="2"/>
          <w:sz w:val="40"/>
          <w:szCs w:val="40"/>
        </w:rPr>
        <w:t>第六章</w:t>
      </w:r>
    </w:p>
    <w:p w:rsidR="002C7B83" w:rsidRDefault="002C7B83" w:rsidP="002C7B83">
      <w:pPr>
        <w:pStyle w:val="Default"/>
        <w:spacing w:line="276" w:lineRule="auto"/>
        <w:jc w:val="center"/>
        <w:rPr>
          <w:rFonts w:asciiTheme="minorHAnsi" w:eastAsiaTheme="minorEastAsia" w:cstheme="minorBidi"/>
          <w:b/>
          <w:color w:val="auto"/>
          <w:kern w:val="2"/>
          <w:sz w:val="26"/>
          <w:szCs w:val="26"/>
        </w:rPr>
      </w:pPr>
      <w:r w:rsidRPr="002C7B83">
        <w:rPr>
          <w:rFonts w:asciiTheme="minorHAnsi" w:eastAsiaTheme="minorEastAsia" w:cstheme="minorBidi" w:hint="eastAsia"/>
          <w:b/>
          <w:color w:val="auto"/>
          <w:kern w:val="2"/>
          <w:sz w:val="26"/>
          <w:szCs w:val="26"/>
        </w:rPr>
        <w:lastRenderedPageBreak/>
        <w:t>三角貿易及轉開信用狀</w:t>
      </w:r>
    </w:p>
    <w:p w:rsidR="002C7B83" w:rsidRDefault="002C7B83" w:rsidP="002C7B8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一、三角貿易意義：本國廠商憑國外買方開來之主信用狀</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aster L/C)</w:t>
      </w:r>
      <w:r>
        <w:rPr>
          <w:rFonts w:asciiTheme="minorHAnsi" w:eastAsiaTheme="minorEastAsia" w:cstheme="minorBidi" w:hint="eastAsia"/>
          <w:color w:val="auto"/>
          <w:kern w:val="2"/>
          <w:sz w:val="26"/>
          <w:szCs w:val="26"/>
        </w:rPr>
        <w:t>或匯入</w:t>
      </w:r>
      <w:r w:rsidR="00A84422">
        <w:rPr>
          <w:rFonts w:asciiTheme="minorHAnsi" w:eastAsiaTheme="minorEastAsia" w:cstheme="minorBidi" w:hint="eastAsia"/>
          <w:color w:val="auto"/>
          <w:kern w:val="2"/>
          <w:sz w:val="26"/>
          <w:szCs w:val="26"/>
        </w:rPr>
        <w:t>匯款，及國外賣方之報價單轉開信用狀</w:t>
      </w:r>
      <w:r w:rsidR="00A84422">
        <w:rPr>
          <w:rFonts w:asciiTheme="minorHAnsi" w:eastAsiaTheme="minorEastAsia" w:cstheme="minorBidi" w:hint="eastAsia"/>
          <w:color w:val="auto"/>
          <w:kern w:val="2"/>
          <w:sz w:val="26"/>
          <w:szCs w:val="26"/>
        </w:rPr>
        <w:t>(S</w:t>
      </w:r>
      <w:r w:rsidR="00A84422">
        <w:rPr>
          <w:rFonts w:asciiTheme="minorHAnsi" w:eastAsiaTheme="minorEastAsia" w:cstheme="minorBidi"/>
          <w:color w:val="auto"/>
          <w:kern w:val="2"/>
          <w:sz w:val="26"/>
          <w:szCs w:val="26"/>
        </w:rPr>
        <w:t>econdary L/C)</w:t>
      </w:r>
      <w:r w:rsidR="00A84422">
        <w:rPr>
          <w:rFonts w:asciiTheme="minorHAnsi" w:eastAsiaTheme="minorEastAsia" w:cstheme="minorBidi" w:hint="eastAsia"/>
          <w:color w:val="auto"/>
          <w:kern w:val="2"/>
          <w:sz w:val="26"/>
          <w:szCs w:val="26"/>
        </w:rPr>
        <w:t>或進口託收，</w:t>
      </w:r>
      <w:proofErr w:type="gramStart"/>
      <w:r w:rsidR="00A84422">
        <w:rPr>
          <w:rFonts w:asciiTheme="minorHAnsi" w:eastAsiaTheme="minorEastAsia" w:cstheme="minorBidi" w:hint="eastAsia"/>
          <w:color w:val="auto"/>
          <w:kern w:val="2"/>
          <w:sz w:val="26"/>
          <w:szCs w:val="26"/>
        </w:rPr>
        <w:t>結付該</w:t>
      </w:r>
      <w:proofErr w:type="gramEnd"/>
      <w:r w:rsidR="00A84422">
        <w:rPr>
          <w:rFonts w:asciiTheme="minorHAnsi" w:eastAsiaTheme="minorEastAsia" w:cstheme="minorBidi" w:hint="eastAsia"/>
          <w:color w:val="auto"/>
          <w:kern w:val="2"/>
          <w:sz w:val="26"/>
          <w:szCs w:val="26"/>
        </w:rPr>
        <w:t>國外賣方，貨物由賣方逕運或經我國但不通關，轉運銷售買方之貿易模式</w:t>
      </w:r>
    </w:p>
    <w:p w:rsidR="009D0A4C" w:rsidRPr="009D0A4C" w:rsidRDefault="009D0A4C" w:rsidP="002C7B83">
      <w:pPr>
        <w:pStyle w:val="Default"/>
        <w:spacing w:line="276" w:lineRule="auto"/>
        <w:rPr>
          <w:rFonts w:asciiTheme="minorHAnsi" w:eastAsiaTheme="minorEastAsia" w:cstheme="minorBidi"/>
          <w:color w:val="auto"/>
          <w:kern w:val="2"/>
          <w:sz w:val="26"/>
          <w:szCs w:val="26"/>
        </w:rPr>
      </w:pPr>
      <w:r>
        <w:rPr>
          <w:noProof/>
        </w:rPr>
        <w:drawing>
          <wp:inline distT="0" distB="0" distL="0" distR="0" wp14:anchorId="03AAEBB2" wp14:editId="7EED8C85">
            <wp:extent cx="5307496" cy="3947450"/>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0230" cy="3949483"/>
                    </a:xfrm>
                    <a:prstGeom prst="rect">
                      <a:avLst/>
                    </a:prstGeom>
                  </pic:spPr>
                </pic:pic>
              </a:graphicData>
            </a:graphic>
          </wp:inline>
        </w:drawing>
      </w:r>
    </w:p>
    <w:p w:rsidR="00A84422" w:rsidRDefault="00A84422" w:rsidP="002C7B8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二、轉開信用狀意義：出口商或貿易商向國內外提供應商採購貨品銷售，為了不使供應商悉知其中交易內容，或不便以轉讓信用狀方式由貨品供應商直接轉售予進口商，可憑國外開來之主信用狀</w:t>
      </w:r>
      <w:r>
        <w:rPr>
          <w:rFonts w:asciiTheme="minorHAnsi" w:eastAsiaTheme="minorEastAsia" w:cstheme="minorBidi" w:hint="eastAsia"/>
          <w:color w:val="auto"/>
          <w:kern w:val="2"/>
          <w:sz w:val="26"/>
          <w:szCs w:val="26"/>
        </w:rPr>
        <w:t>(M</w:t>
      </w:r>
      <w:r>
        <w:rPr>
          <w:rFonts w:asciiTheme="minorHAnsi" w:eastAsiaTheme="minorEastAsia" w:cstheme="minorBidi"/>
          <w:color w:val="auto"/>
          <w:kern w:val="2"/>
          <w:sz w:val="26"/>
          <w:szCs w:val="26"/>
        </w:rPr>
        <w:t>aster L/C)</w:t>
      </w:r>
      <w:r>
        <w:rPr>
          <w:rFonts w:asciiTheme="minorHAnsi" w:eastAsiaTheme="minorEastAsia" w:cstheme="minorBidi" w:hint="eastAsia"/>
          <w:color w:val="auto"/>
          <w:kern w:val="2"/>
          <w:sz w:val="26"/>
          <w:szCs w:val="26"/>
        </w:rPr>
        <w:t>或匯入匯款，向其往來銀行申請開發給國內或國外另一受益人之信用狀，</w:t>
      </w:r>
      <w:proofErr w:type="gramStart"/>
      <w:r>
        <w:rPr>
          <w:rFonts w:asciiTheme="minorHAnsi" w:eastAsiaTheme="minorEastAsia" w:cstheme="minorBidi" w:hint="eastAsia"/>
          <w:color w:val="auto"/>
          <w:kern w:val="2"/>
          <w:sz w:val="26"/>
          <w:szCs w:val="26"/>
        </w:rPr>
        <w:t>稱轉開國</w:t>
      </w:r>
      <w:proofErr w:type="gramEnd"/>
      <w:r>
        <w:rPr>
          <w:rFonts w:asciiTheme="minorHAnsi" w:eastAsiaTheme="minorEastAsia" w:cstheme="minorBidi" w:hint="eastAsia"/>
          <w:color w:val="auto"/>
          <w:kern w:val="2"/>
          <w:sz w:val="26"/>
          <w:szCs w:val="26"/>
        </w:rPr>
        <w:t>內外信用狀。</w:t>
      </w:r>
    </w:p>
    <w:p w:rsidR="002A460B" w:rsidRDefault="002A460B" w:rsidP="002C7B8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三、</w:t>
      </w:r>
      <w:proofErr w:type="gramStart"/>
      <w:r>
        <w:rPr>
          <w:rFonts w:asciiTheme="minorHAnsi" w:eastAsiaTheme="minorEastAsia" w:cstheme="minorBidi" w:hint="eastAsia"/>
          <w:color w:val="auto"/>
          <w:kern w:val="2"/>
          <w:sz w:val="26"/>
          <w:szCs w:val="26"/>
        </w:rPr>
        <w:t>承作</w:t>
      </w:r>
      <w:proofErr w:type="gramEnd"/>
      <w:r>
        <w:rPr>
          <w:rFonts w:asciiTheme="minorHAnsi" w:eastAsiaTheme="minorEastAsia" w:cstheme="minorBidi" w:hint="eastAsia"/>
          <w:color w:val="auto"/>
          <w:kern w:val="2"/>
          <w:sz w:val="26"/>
          <w:szCs w:val="26"/>
        </w:rPr>
        <w:t>方式：</w:t>
      </w:r>
    </w:p>
    <w:p w:rsidR="002A460B" w:rsidRDefault="002A460B" w:rsidP="002C7B83">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三角貿易</w:t>
      </w:r>
      <w:r>
        <w:rPr>
          <w:rFonts w:asciiTheme="minorHAnsi" w:eastAsiaTheme="minorEastAsia" w:cstheme="minorBidi" w:hint="eastAsia"/>
          <w:color w:val="auto"/>
          <w:kern w:val="2"/>
          <w:sz w:val="26"/>
          <w:szCs w:val="26"/>
        </w:rPr>
        <w:t>:</w:t>
      </w:r>
    </w:p>
    <w:p w:rsidR="002714FD" w:rsidRDefault="002714FD" w:rsidP="002714FD">
      <w:pPr>
        <w:pStyle w:val="Default"/>
        <w:numPr>
          <w:ilvl w:val="2"/>
          <w:numId w:val="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憑國外買方開來之主信用狀</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Master L/C)</w:t>
      </w:r>
      <w:r>
        <w:rPr>
          <w:rFonts w:asciiTheme="minorHAnsi" w:eastAsiaTheme="minorEastAsia" w:cstheme="minorBidi" w:hint="eastAsia"/>
          <w:color w:val="auto"/>
          <w:kern w:val="2"/>
          <w:sz w:val="26"/>
          <w:szCs w:val="26"/>
        </w:rPr>
        <w:t>或匯入匯款，轉開信用狀向國外採購，即為轉開國外信用狀</w:t>
      </w:r>
    </w:p>
    <w:p w:rsidR="002714FD" w:rsidRDefault="002714FD" w:rsidP="002714FD">
      <w:pPr>
        <w:pStyle w:val="Default"/>
        <w:numPr>
          <w:ilvl w:val="2"/>
          <w:numId w:val="3"/>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憑國外買方開來之主信用狀或託收方式</w:t>
      </w:r>
      <w:r>
        <w:rPr>
          <w:rFonts w:asciiTheme="minorHAnsi" w:eastAsiaTheme="minorEastAsia" w:cstheme="minorBidi" w:hint="eastAsia"/>
          <w:color w:val="auto"/>
          <w:kern w:val="2"/>
          <w:sz w:val="26"/>
          <w:szCs w:val="26"/>
        </w:rPr>
        <w:t>(D/A or D/P)</w:t>
      </w:r>
      <w:r>
        <w:rPr>
          <w:rFonts w:asciiTheme="minorHAnsi" w:eastAsiaTheme="minorEastAsia" w:cstheme="minorBidi" w:hint="eastAsia"/>
          <w:color w:val="auto"/>
          <w:kern w:val="2"/>
          <w:sz w:val="26"/>
          <w:szCs w:val="26"/>
        </w:rPr>
        <w:t>向國外採購</w:t>
      </w:r>
    </w:p>
    <w:p w:rsidR="002714FD" w:rsidRDefault="002714FD" w:rsidP="002714FD">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四、憑主信用狀</w:t>
      </w:r>
      <w:proofErr w:type="gramStart"/>
      <w:r>
        <w:rPr>
          <w:rFonts w:asciiTheme="minorHAnsi" w:eastAsiaTheme="minorEastAsia" w:cstheme="minorBidi" w:hint="eastAsia"/>
          <w:color w:val="auto"/>
          <w:kern w:val="2"/>
          <w:sz w:val="26"/>
          <w:szCs w:val="26"/>
        </w:rPr>
        <w:t>轉開者</w:t>
      </w:r>
      <w:proofErr w:type="gramEnd"/>
      <w:r>
        <w:rPr>
          <w:rFonts w:asciiTheme="minorHAnsi" w:eastAsiaTheme="minorEastAsia" w:cstheme="minorBidi" w:hint="eastAsia"/>
          <w:color w:val="auto"/>
          <w:kern w:val="2"/>
          <w:sz w:val="26"/>
          <w:szCs w:val="26"/>
        </w:rPr>
        <w:t>:</w:t>
      </w:r>
    </w:p>
    <w:p w:rsidR="002714FD" w:rsidRDefault="002714FD" w:rsidP="002714FD">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主信用狀之通知銀行應為開狀銀行</w:t>
      </w:r>
    </w:p>
    <w:p w:rsidR="002714FD" w:rsidRDefault="002714FD" w:rsidP="002714FD">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信用狀申請人應為原信用狀之受益人</w:t>
      </w:r>
    </w:p>
    <w:p w:rsidR="002714FD" w:rsidRDefault="002714FD" w:rsidP="002714FD">
      <w:pPr>
        <w:pStyle w:val="Default"/>
        <w:spacing w:line="276" w:lineRule="auto"/>
        <w:rPr>
          <w:rFonts w:asciiTheme="minorHAnsi" w:eastAsiaTheme="minorEastAsia" w:cstheme="minorBidi"/>
          <w:color w:val="auto"/>
          <w:kern w:val="2"/>
          <w:sz w:val="26"/>
          <w:szCs w:val="26"/>
          <w:u w:val="single"/>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w:t>
      </w:r>
      <w:r w:rsidR="00A7631C">
        <w:rPr>
          <w:rFonts w:asciiTheme="minorHAnsi" w:eastAsiaTheme="minorEastAsia" w:cstheme="minorBidi" w:hint="eastAsia"/>
          <w:color w:val="auto"/>
          <w:kern w:val="2"/>
          <w:sz w:val="26"/>
          <w:szCs w:val="26"/>
        </w:rPr>
        <w:t>申請人應</w:t>
      </w:r>
      <w:r w:rsidR="00A7631C" w:rsidRPr="00A7631C">
        <w:rPr>
          <w:rFonts w:asciiTheme="minorHAnsi" w:eastAsiaTheme="minorEastAsia" w:cstheme="minorBidi" w:hint="eastAsia"/>
          <w:color w:val="auto"/>
          <w:kern w:val="2"/>
          <w:sz w:val="26"/>
          <w:szCs w:val="26"/>
          <w:u w:val="single"/>
        </w:rPr>
        <w:t>為國內顧客</w:t>
      </w:r>
    </w:p>
    <w:p w:rsidR="00A7631C" w:rsidRDefault="00A7631C" w:rsidP="002714FD">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五、憑匯入匯款</w:t>
      </w:r>
      <w:proofErr w:type="gramStart"/>
      <w:r>
        <w:rPr>
          <w:rFonts w:asciiTheme="minorHAnsi" w:eastAsiaTheme="minorEastAsia" w:cstheme="minorBidi" w:hint="eastAsia"/>
          <w:color w:val="auto"/>
          <w:kern w:val="2"/>
          <w:sz w:val="26"/>
          <w:szCs w:val="26"/>
        </w:rPr>
        <w:t>轉開者</w:t>
      </w:r>
      <w:proofErr w:type="gramEnd"/>
      <w:r>
        <w:rPr>
          <w:rFonts w:asciiTheme="minorHAnsi" w:eastAsiaTheme="minorEastAsia" w:cstheme="minorBidi" w:hint="eastAsia"/>
          <w:color w:val="auto"/>
          <w:kern w:val="2"/>
          <w:sz w:val="26"/>
          <w:szCs w:val="26"/>
        </w:rPr>
        <w:t>:</w:t>
      </w:r>
    </w:p>
    <w:p w:rsidR="00A7631C" w:rsidRDefault="00A7631C" w:rsidP="002714FD">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匯入</w:t>
      </w:r>
      <w:r w:rsidR="00086474">
        <w:rPr>
          <w:rFonts w:asciiTheme="minorHAnsi" w:eastAsiaTheme="minorEastAsia" w:cstheme="minorBidi" w:hint="eastAsia"/>
          <w:color w:val="auto"/>
          <w:kern w:val="2"/>
          <w:sz w:val="26"/>
          <w:szCs w:val="26"/>
        </w:rPr>
        <w:t>匯款之</w:t>
      </w:r>
      <w:proofErr w:type="gramStart"/>
      <w:r w:rsidR="00086474">
        <w:rPr>
          <w:rFonts w:asciiTheme="minorHAnsi" w:eastAsiaTheme="minorEastAsia" w:cstheme="minorBidi" w:hint="eastAsia"/>
          <w:color w:val="auto"/>
          <w:kern w:val="2"/>
          <w:sz w:val="26"/>
          <w:szCs w:val="26"/>
        </w:rPr>
        <w:t>解付行應</w:t>
      </w:r>
      <w:proofErr w:type="gramEnd"/>
      <w:r w:rsidR="00086474">
        <w:rPr>
          <w:rFonts w:asciiTheme="minorHAnsi" w:eastAsiaTheme="minorEastAsia" w:cstheme="minorBidi" w:hint="eastAsia"/>
          <w:color w:val="auto"/>
          <w:kern w:val="2"/>
          <w:sz w:val="26"/>
          <w:szCs w:val="26"/>
        </w:rPr>
        <w:t>為開狀銀行</w:t>
      </w:r>
    </w:p>
    <w:p w:rsidR="00086474" w:rsidRDefault="00086474" w:rsidP="002714FD">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信用狀申請人應為元匯入匯款受益人</w:t>
      </w:r>
    </w:p>
    <w:p w:rsidR="00086474" w:rsidRDefault="00086474" w:rsidP="002714FD">
      <w:pPr>
        <w:pStyle w:val="Default"/>
        <w:spacing w:line="276" w:lineRule="auto"/>
        <w:rPr>
          <w:rFonts w:asciiTheme="minorHAnsi" w:eastAsiaTheme="minorEastAsia" w:cstheme="minorBidi"/>
          <w:color w:val="auto"/>
          <w:kern w:val="2"/>
          <w:sz w:val="26"/>
          <w:szCs w:val="26"/>
          <w:u w:val="single"/>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申請人應</w:t>
      </w:r>
      <w:r w:rsidRPr="00086474">
        <w:rPr>
          <w:rFonts w:asciiTheme="minorHAnsi" w:eastAsiaTheme="minorEastAsia" w:cstheme="minorBidi" w:hint="eastAsia"/>
          <w:color w:val="auto"/>
          <w:kern w:val="2"/>
          <w:sz w:val="26"/>
          <w:szCs w:val="26"/>
          <w:u w:val="single"/>
        </w:rPr>
        <w:t>為國內顧客</w:t>
      </w:r>
    </w:p>
    <w:p w:rsidR="00086474" w:rsidRDefault="00086474" w:rsidP="002714FD">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六、額度訂定</w:t>
      </w:r>
      <w:r>
        <w:rPr>
          <w:rFonts w:asciiTheme="minorHAnsi" w:eastAsiaTheme="minorEastAsia" w:cstheme="minorBidi" w:hint="eastAsia"/>
          <w:color w:val="auto"/>
          <w:kern w:val="2"/>
          <w:sz w:val="26"/>
          <w:szCs w:val="26"/>
        </w:rPr>
        <w:t>:</w:t>
      </w:r>
    </w:p>
    <w:p w:rsidR="00122C75" w:rsidRDefault="00086474" w:rsidP="006C5313">
      <w:pPr>
        <w:pStyle w:val="Default"/>
        <w:numPr>
          <w:ilvl w:val="1"/>
          <w:numId w:val="49"/>
        </w:numPr>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無論是轉開國內或轉開國外信用狀，</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econdary L/C</w:t>
      </w:r>
      <w:proofErr w:type="gramStart"/>
      <w:r>
        <w:rPr>
          <w:rFonts w:asciiTheme="minorHAnsi" w:eastAsiaTheme="minorEastAsia" w:cstheme="minorBidi" w:hint="eastAsia"/>
          <w:color w:val="auto"/>
          <w:kern w:val="2"/>
          <w:sz w:val="26"/>
          <w:szCs w:val="26"/>
        </w:rPr>
        <w:t>均以即</w:t>
      </w:r>
      <w:proofErr w:type="gramEnd"/>
      <w:r>
        <w:rPr>
          <w:rFonts w:asciiTheme="minorHAnsi" w:eastAsiaTheme="minorEastAsia" w:cstheme="minorBidi" w:hint="eastAsia"/>
          <w:color w:val="auto"/>
          <w:kern w:val="2"/>
          <w:sz w:val="26"/>
          <w:szCs w:val="26"/>
        </w:rPr>
        <w:t>期</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ight)</w:t>
      </w:r>
      <w:r>
        <w:rPr>
          <w:rFonts w:asciiTheme="minorHAnsi" w:eastAsiaTheme="minorEastAsia" w:cstheme="minorBidi" w:hint="eastAsia"/>
          <w:color w:val="auto"/>
          <w:kern w:val="2"/>
          <w:sz w:val="26"/>
          <w:szCs w:val="26"/>
        </w:rPr>
        <w:t>方式</w:t>
      </w:r>
      <w:proofErr w:type="gramStart"/>
      <w:r>
        <w:rPr>
          <w:rFonts w:asciiTheme="minorHAnsi" w:eastAsiaTheme="minorEastAsia" w:cstheme="minorBidi" w:hint="eastAsia"/>
          <w:color w:val="auto"/>
          <w:kern w:val="2"/>
          <w:sz w:val="26"/>
          <w:szCs w:val="26"/>
        </w:rPr>
        <w:t>承</w:t>
      </w:r>
      <w:r w:rsidR="00122C75">
        <w:rPr>
          <w:rFonts w:asciiTheme="minorHAnsi" w:eastAsiaTheme="minorEastAsia" w:cstheme="minorBidi" w:hint="eastAsia"/>
          <w:color w:val="auto"/>
          <w:kern w:val="2"/>
          <w:sz w:val="26"/>
          <w:szCs w:val="26"/>
        </w:rPr>
        <w:t>作</w:t>
      </w:r>
      <w:proofErr w:type="gramEnd"/>
    </w:p>
    <w:p w:rsidR="00122C75" w:rsidRDefault="00122C75" w:rsidP="00122C75">
      <w:pPr>
        <w:pStyle w:val="Default"/>
        <w:spacing w:line="276" w:lineRule="auto"/>
        <w:rPr>
          <w:rFonts w:asciiTheme="minorHAnsi" w:eastAsiaTheme="minorEastAsia" w:cstheme="minorBidi"/>
          <w:b/>
          <w:color w:val="auto"/>
          <w:kern w:val="2"/>
          <w:sz w:val="26"/>
          <w:szCs w:val="26"/>
          <w:u w:val="single"/>
        </w:rPr>
      </w:pPr>
      <w:r>
        <w:rPr>
          <w:rFonts w:asciiTheme="minorHAnsi" w:eastAsiaTheme="minorEastAsia" w:cstheme="minorBidi" w:hint="eastAsia"/>
          <w:color w:val="auto"/>
          <w:kern w:val="2"/>
          <w:sz w:val="26"/>
          <w:szCs w:val="26"/>
        </w:rPr>
        <w:t>※</w:t>
      </w:r>
      <w:r w:rsidRPr="00122C75">
        <w:rPr>
          <w:rFonts w:asciiTheme="minorHAnsi" w:eastAsiaTheme="minorEastAsia" w:cstheme="minorBidi" w:hint="eastAsia"/>
          <w:b/>
          <w:color w:val="auto"/>
          <w:kern w:val="2"/>
          <w:sz w:val="26"/>
          <w:szCs w:val="26"/>
          <w:u w:val="single"/>
        </w:rPr>
        <w:t>保險單正本及保費收據副本，轉開之國際貿易條件不含保險者，應徵提之</w:t>
      </w:r>
    </w:p>
    <w:p w:rsidR="00122C75" w:rsidRDefault="00122C75" w:rsidP="00122C75">
      <w:pPr>
        <w:pStyle w:val="Default"/>
        <w:spacing w:line="276" w:lineRule="auto"/>
        <w:rPr>
          <w:rFonts w:asciiTheme="minorHAnsi" w:eastAsiaTheme="minorEastAsia" w:cstheme="minorBidi"/>
          <w:color w:val="auto"/>
          <w:kern w:val="2"/>
          <w:sz w:val="26"/>
          <w:szCs w:val="26"/>
        </w:rPr>
      </w:pPr>
      <w:r w:rsidRPr="00122C75">
        <w:rPr>
          <w:rFonts w:asciiTheme="minorHAnsi" w:eastAsiaTheme="minorEastAsia" w:cstheme="minorBidi" w:hint="eastAsia"/>
          <w:color w:val="auto"/>
          <w:kern w:val="2"/>
          <w:sz w:val="26"/>
          <w:szCs w:val="26"/>
        </w:rPr>
        <w:t>七、</w:t>
      </w:r>
      <w:r>
        <w:rPr>
          <w:rFonts w:asciiTheme="minorHAnsi" w:eastAsiaTheme="minorEastAsia" w:cstheme="minorBidi" w:hint="eastAsia"/>
          <w:color w:val="auto"/>
          <w:kern w:val="2"/>
          <w:sz w:val="26"/>
          <w:szCs w:val="26"/>
        </w:rPr>
        <w:t>開狀時應注意事項</w:t>
      </w:r>
      <w:r>
        <w:rPr>
          <w:rFonts w:asciiTheme="minorHAnsi" w:eastAsiaTheme="minorEastAsia" w:cstheme="minorBidi" w:hint="eastAsia"/>
          <w:color w:val="auto"/>
          <w:kern w:val="2"/>
          <w:sz w:val="26"/>
          <w:szCs w:val="26"/>
        </w:rPr>
        <w:t>:</w:t>
      </w:r>
    </w:p>
    <w:p w:rsidR="00122C75" w:rsidRDefault="00122C75" w:rsidP="00122C75">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轉開信用狀之裝船期限、有效期限、提示期限，</w:t>
      </w:r>
      <w:proofErr w:type="gramStart"/>
      <w:r>
        <w:rPr>
          <w:rFonts w:asciiTheme="minorHAnsi" w:eastAsiaTheme="minorEastAsia" w:cstheme="minorBidi" w:hint="eastAsia"/>
          <w:color w:val="auto"/>
          <w:kern w:val="2"/>
          <w:sz w:val="26"/>
          <w:szCs w:val="26"/>
        </w:rPr>
        <w:t>均在主</w:t>
      </w:r>
      <w:proofErr w:type="gramEnd"/>
      <w:r>
        <w:rPr>
          <w:rFonts w:asciiTheme="minorHAnsi" w:eastAsiaTheme="minorEastAsia" w:cstheme="minorBidi" w:hint="eastAsia"/>
          <w:color w:val="auto"/>
          <w:kern w:val="2"/>
          <w:sz w:val="26"/>
          <w:szCs w:val="26"/>
        </w:rPr>
        <w:t>信用狀提前一至二星期，以利換單，並於有效期限後加</w:t>
      </w:r>
      <w:proofErr w:type="gramStart"/>
      <w:r>
        <w:rPr>
          <w:rFonts w:asciiTheme="minorHAnsi" w:eastAsiaTheme="minorEastAsia" w:cstheme="minorBidi" w:hint="eastAsia"/>
          <w:color w:val="auto"/>
          <w:kern w:val="2"/>
          <w:sz w:val="26"/>
          <w:szCs w:val="26"/>
        </w:rPr>
        <w:t>註</w:t>
      </w:r>
      <w:proofErr w:type="gramEnd"/>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t our counter</w:t>
      </w:r>
      <w:r>
        <w:rPr>
          <w:rFonts w:asciiTheme="minorHAnsi" w:eastAsiaTheme="minorEastAsia" w:cstheme="minorBidi" w:hint="eastAsia"/>
          <w:color w:val="auto"/>
          <w:kern w:val="2"/>
          <w:sz w:val="26"/>
          <w:szCs w:val="26"/>
        </w:rPr>
        <w:t>，亦即單據提示地</w:t>
      </w:r>
      <w:r>
        <w:rPr>
          <w:rFonts w:asciiTheme="minorHAnsi" w:eastAsiaTheme="minorEastAsia" w:cstheme="minorBidi" w:hint="eastAsia"/>
          <w:color w:val="auto"/>
          <w:kern w:val="2"/>
          <w:sz w:val="26"/>
          <w:szCs w:val="26"/>
        </w:rPr>
        <w:t>a</w:t>
      </w:r>
      <w:r>
        <w:rPr>
          <w:rFonts w:asciiTheme="minorHAnsi" w:eastAsiaTheme="minorEastAsia" w:cstheme="minorBidi"/>
          <w:color w:val="auto"/>
          <w:kern w:val="2"/>
          <w:sz w:val="26"/>
          <w:szCs w:val="26"/>
        </w:rPr>
        <w:t>vailable with</w:t>
      </w:r>
      <w:r>
        <w:rPr>
          <w:rFonts w:asciiTheme="minorHAnsi" w:eastAsiaTheme="minorEastAsia" w:cstheme="minorBidi" w:hint="eastAsia"/>
          <w:color w:val="auto"/>
          <w:kern w:val="2"/>
          <w:sz w:val="26"/>
          <w:szCs w:val="26"/>
        </w:rPr>
        <w:t>限制在本地或</w:t>
      </w:r>
      <w:proofErr w:type="gramStart"/>
      <w:r>
        <w:rPr>
          <w:rFonts w:asciiTheme="minorHAnsi" w:eastAsiaTheme="minorEastAsia" w:cstheme="minorBidi" w:hint="eastAsia"/>
          <w:color w:val="auto"/>
          <w:kern w:val="2"/>
          <w:sz w:val="26"/>
          <w:szCs w:val="26"/>
        </w:rPr>
        <w:t>開狀行櫃台</w:t>
      </w:r>
      <w:proofErr w:type="gramEnd"/>
      <w:r>
        <w:rPr>
          <w:rFonts w:asciiTheme="minorHAnsi" w:eastAsiaTheme="minorEastAsia" w:cstheme="minorBidi" w:hint="eastAsia"/>
          <w:color w:val="auto"/>
          <w:kern w:val="2"/>
          <w:sz w:val="26"/>
          <w:szCs w:val="26"/>
        </w:rPr>
        <w:t>之意思，使用方式以</w:t>
      </w:r>
      <w:r>
        <w:rPr>
          <w:rFonts w:asciiTheme="minorHAnsi" w:eastAsiaTheme="minorEastAsia" w:cstheme="minorBidi" w:hint="eastAsia"/>
          <w:color w:val="auto"/>
          <w:kern w:val="2"/>
          <w:sz w:val="26"/>
          <w:szCs w:val="26"/>
        </w:rPr>
        <w:t>by payment</w:t>
      </w:r>
      <w:r>
        <w:rPr>
          <w:rFonts w:asciiTheme="minorHAnsi" w:eastAsiaTheme="minorEastAsia" w:cstheme="minorBidi" w:hint="eastAsia"/>
          <w:color w:val="auto"/>
          <w:kern w:val="2"/>
          <w:sz w:val="26"/>
          <w:szCs w:val="26"/>
        </w:rPr>
        <w:t>最佳</w:t>
      </w:r>
    </w:p>
    <w:p w:rsidR="00122C75" w:rsidRDefault="00122C75" w:rsidP="00122C75">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保險金額不低於主信用狀</w:t>
      </w:r>
      <w:r w:rsidR="00CD66E7">
        <w:rPr>
          <w:rFonts w:asciiTheme="minorHAnsi" w:eastAsiaTheme="minorEastAsia" w:cstheme="minorBidi" w:hint="eastAsia"/>
          <w:color w:val="auto"/>
          <w:kern w:val="2"/>
          <w:sz w:val="26"/>
          <w:szCs w:val="26"/>
        </w:rPr>
        <w:t>之投保金額，並以本國出口商為保險人，惟如主</w:t>
      </w:r>
      <w:proofErr w:type="gramStart"/>
      <w:r w:rsidR="00CD66E7">
        <w:rPr>
          <w:rFonts w:asciiTheme="minorHAnsi" w:eastAsiaTheme="minorEastAsia" w:cstheme="minorBidi" w:hint="eastAsia"/>
          <w:color w:val="auto"/>
          <w:kern w:val="2"/>
          <w:sz w:val="26"/>
          <w:szCs w:val="26"/>
        </w:rPr>
        <w:t>信用狀另有</w:t>
      </w:r>
      <w:proofErr w:type="gramEnd"/>
      <w:r w:rsidR="00CD66E7">
        <w:rPr>
          <w:rFonts w:asciiTheme="minorHAnsi" w:eastAsiaTheme="minorEastAsia" w:cstheme="minorBidi" w:hint="eastAsia"/>
          <w:color w:val="auto"/>
          <w:kern w:val="2"/>
          <w:sz w:val="26"/>
          <w:szCs w:val="26"/>
        </w:rPr>
        <w:t>規定時從其規定</w:t>
      </w:r>
    </w:p>
    <w:p w:rsidR="00CD66E7" w:rsidRDefault="00CD66E7" w:rsidP="00122C75">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)S</w:t>
      </w:r>
      <w:r>
        <w:rPr>
          <w:rFonts w:asciiTheme="minorHAnsi" w:eastAsiaTheme="minorEastAsia" w:cstheme="minorBidi"/>
          <w:color w:val="auto"/>
          <w:kern w:val="2"/>
          <w:sz w:val="26"/>
          <w:szCs w:val="26"/>
        </w:rPr>
        <w:t>econdary L/C</w:t>
      </w:r>
      <w:r>
        <w:rPr>
          <w:rFonts w:asciiTheme="minorHAnsi" w:eastAsiaTheme="minorEastAsia" w:cstheme="minorBidi" w:hint="eastAsia"/>
          <w:color w:val="auto"/>
          <w:kern w:val="2"/>
          <w:sz w:val="26"/>
          <w:szCs w:val="26"/>
        </w:rPr>
        <w:t>之金額不得大於</w:t>
      </w:r>
      <w:r>
        <w:rPr>
          <w:rFonts w:asciiTheme="minorHAnsi" w:eastAsiaTheme="minorEastAsia" w:cstheme="minorBidi" w:hint="eastAsia"/>
          <w:color w:val="auto"/>
          <w:kern w:val="2"/>
          <w:sz w:val="26"/>
          <w:szCs w:val="26"/>
        </w:rPr>
        <w:t>Master L/C</w:t>
      </w:r>
      <w:r>
        <w:rPr>
          <w:rFonts w:asciiTheme="minorHAnsi" w:eastAsiaTheme="minorEastAsia" w:cstheme="minorBidi" w:hint="eastAsia"/>
          <w:color w:val="auto"/>
          <w:kern w:val="2"/>
          <w:sz w:val="26"/>
          <w:szCs w:val="26"/>
        </w:rPr>
        <w:t>之金額</w:t>
      </w:r>
    </w:p>
    <w:p w:rsidR="00CD66E7" w:rsidRDefault="00CD66E7" w:rsidP="00122C75">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四</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運送單據應註明本國出口商為發貨人</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showing XXX as the shipper)</w:t>
      </w:r>
      <w:r>
        <w:rPr>
          <w:rFonts w:asciiTheme="minorHAnsi" w:eastAsiaTheme="minorEastAsia" w:cstheme="minorBidi" w:hint="eastAsia"/>
          <w:color w:val="auto"/>
          <w:kern w:val="2"/>
          <w:sz w:val="26"/>
          <w:szCs w:val="26"/>
        </w:rPr>
        <w:t>，</w:t>
      </w:r>
      <w:proofErr w:type="gramStart"/>
      <w:r>
        <w:rPr>
          <w:rFonts w:asciiTheme="minorHAnsi" w:eastAsiaTheme="minorEastAsia" w:cstheme="minorBidi" w:hint="eastAsia"/>
          <w:color w:val="auto"/>
          <w:kern w:val="2"/>
          <w:sz w:val="26"/>
          <w:szCs w:val="26"/>
        </w:rPr>
        <w:t>惟主信用</w:t>
      </w:r>
      <w:proofErr w:type="gramEnd"/>
      <w:r>
        <w:rPr>
          <w:rFonts w:asciiTheme="minorHAnsi" w:eastAsiaTheme="minorEastAsia" w:cstheme="minorBidi" w:hint="eastAsia"/>
          <w:color w:val="auto"/>
          <w:kern w:val="2"/>
          <w:sz w:val="26"/>
          <w:szCs w:val="26"/>
        </w:rPr>
        <w:t>狀之申請人或開狀銀行</w:t>
      </w:r>
      <w:r w:rsidR="002D5F02">
        <w:rPr>
          <w:rFonts w:asciiTheme="minorHAnsi" w:eastAsiaTheme="minorEastAsia" w:cstheme="minorBidi" w:hint="eastAsia"/>
          <w:color w:val="auto"/>
          <w:kern w:val="2"/>
          <w:sz w:val="26"/>
          <w:szCs w:val="26"/>
        </w:rPr>
        <w:t>時，應以全額結匯</w:t>
      </w:r>
    </w:p>
    <w:p w:rsidR="002D5F02" w:rsidRDefault="002D5F02" w:rsidP="00122C75">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五</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轉開信用狀之</w:t>
      </w:r>
      <w:proofErr w:type="gramStart"/>
      <w:r>
        <w:rPr>
          <w:rFonts w:asciiTheme="minorHAnsi" w:eastAsiaTheme="minorEastAsia" w:cstheme="minorBidi" w:hint="eastAsia"/>
          <w:color w:val="auto"/>
          <w:kern w:val="2"/>
          <w:sz w:val="26"/>
          <w:szCs w:val="26"/>
        </w:rPr>
        <w:t>求償地以</w:t>
      </w:r>
      <w:proofErr w:type="gramEnd"/>
      <w:r>
        <w:rPr>
          <w:rFonts w:asciiTheme="minorHAnsi" w:eastAsiaTheme="minorEastAsia" w:cstheme="minorBidi" w:hint="eastAsia"/>
          <w:color w:val="auto"/>
          <w:kern w:val="2"/>
          <w:sz w:val="26"/>
          <w:szCs w:val="26"/>
        </w:rPr>
        <w:t>在本國內為原則，不只定國外存會航為求償銀行，亦即開發到單付款信用狀為原則</w:t>
      </w:r>
    </w:p>
    <w:p w:rsidR="002D5F02" w:rsidRDefault="00A00550" w:rsidP="00122C75">
      <w:pPr>
        <w:pStyle w:val="Default"/>
        <w:spacing w:line="276" w:lineRule="auto"/>
        <w:ind w:left="720"/>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六</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憑</w:t>
      </w:r>
      <w:r>
        <w:rPr>
          <w:rFonts w:asciiTheme="minorHAnsi" w:eastAsiaTheme="minorEastAsia" w:cstheme="minorBidi" w:hint="eastAsia"/>
          <w:color w:val="auto"/>
          <w:kern w:val="2"/>
          <w:sz w:val="26"/>
          <w:szCs w:val="26"/>
        </w:rPr>
        <w:t>Master L/C</w:t>
      </w:r>
      <w:r>
        <w:rPr>
          <w:rFonts w:asciiTheme="minorHAnsi" w:eastAsiaTheme="minorEastAsia" w:cstheme="minorBidi" w:hint="eastAsia"/>
          <w:color w:val="auto"/>
          <w:kern w:val="2"/>
          <w:sz w:val="26"/>
          <w:szCs w:val="26"/>
        </w:rPr>
        <w:t>轉開之</w:t>
      </w:r>
      <w:r>
        <w:rPr>
          <w:rFonts w:asciiTheme="minorHAnsi" w:eastAsiaTheme="minorEastAsia" w:cstheme="minorBidi" w:hint="eastAsia"/>
          <w:color w:val="auto"/>
          <w:kern w:val="2"/>
          <w:sz w:val="26"/>
          <w:szCs w:val="26"/>
        </w:rPr>
        <w:t>Secondary L/C</w:t>
      </w:r>
      <w:r>
        <w:rPr>
          <w:rFonts w:asciiTheme="minorHAnsi" w:eastAsiaTheme="minorEastAsia" w:cstheme="minorBidi" w:hint="eastAsia"/>
          <w:color w:val="auto"/>
          <w:kern w:val="2"/>
          <w:sz w:val="26"/>
          <w:szCs w:val="26"/>
        </w:rPr>
        <w:t>，兩者是屬</w:t>
      </w:r>
      <w:r w:rsidRPr="00C30B6F">
        <w:rPr>
          <w:rFonts w:asciiTheme="minorHAnsi" w:eastAsiaTheme="minorEastAsia" w:cstheme="minorBidi" w:hint="eastAsia"/>
          <w:b/>
          <w:color w:val="auto"/>
          <w:kern w:val="2"/>
          <w:sz w:val="26"/>
          <w:szCs w:val="26"/>
          <w:u w:val="single"/>
        </w:rPr>
        <w:t>分立</w:t>
      </w:r>
      <w:r>
        <w:rPr>
          <w:rFonts w:asciiTheme="minorHAnsi" w:eastAsiaTheme="minorEastAsia" w:cstheme="minorBidi" w:hint="eastAsia"/>
          <w:color w:val="auto"/>
          <w:kern w:val="2"/>
          <w:sz w:val="26"/>
          <w:szCs w:val="26"/>
        </w:rPr>
        <w:t>之契約</w:t>
      </w:r>
      <w:r w:rsidR="00C30B6F">
        <w:rPr>
          <w:rFonts w:asciiTheme="minorHAnsi" w:eastAsiaTheme="minorEastAsia" w:cstheme="minorBidi" w:hint="eastAsia"/>
          <w:color w:val="auto"/>
          <w:kern w:val="2"/>
          <w:sz w:val="26"/>
          <w:szCs w:val="26"/>
        </w:rPr>
        <w:t>行為，倘若轉開</w:t>
      </w:r>
      <w:r w:rsidR="00C30B6F">
        <w:rPr>
          <w:rFonts w:asciiTheme="minorHAnsi" w:eastAsiaTheme="minorEastAsia" w:cstheme="minorBidi" w:hint="eastAsia"/>
          <w:color w:val="auto"/>
          <w:kern w:val="2"/>
          <w:sz w:val="26"/>
          <w:szCs w:val="26"/>
        </w:rPr>
        <w:t>Secondary L/C</w:t>
      </w:r>
      <w:r w:rsidR="00C30B6F">
        <w:rPr>
          <w:rFonts w:asciiTheme="minorHAnsi" w:eastAsiaTheme="minorEastAsia" w:cstheme="minorBidi" w:hint="eastAsia"/>
          <w:color w:val="auto"/>
          <w:kern w:val="2"/>
          <w:sz w:val="26"/>
          <w:szCs w:val="26"/>
        </w:rPr>
        <w:t>項下單據無瑕疵，開狀銀行不得以單據不符</w:t>
      </w:r>
      <w:r w:rsidR="00C30B6F">
        <w:rPr>
          <w:rFonts w:asciiTheme="minorHAnsi" w:eastAsiaTheme="minorEastAsia" w:cstheme="minorBidi" w:hint="eastAsia"/>
          <w:color w:val="auto"/>
          <w:kern w:val="2"/>
          <w:sz w:val="26"/>
          <w:szCs w:val="26"/>
        </w:rPr>
        <w:t>M</w:t>
      </w:r>
      <w:r w:rsidR="00C30B6F">
        <w:rPr>
          <w:rFonts w:asciiTheme="minorHAnsi" w:eastAsiaTheme="minorEastAsia" w:cstheme="minorBidi"/>
          <w:color w:val="auto"/>
          <w:kern w:val="2"/>
          <w:sz w:val="26"/>
          <w:szCs w:val="26"/>
        </w:rPr>
        <w:t>aster L/C</w:t>
      </w:r>
      <w:r w:rsidR="00C30B6F">
        <w:rPr>
          <w:rFonts w:asciiTheme="minorHAnsi" w:eastAsiaTheme="minorEastAsia" w:cstheme="minorBidi" w:hint="eastAsia"/>
          <w:color w:val="auto"/>
          <w:kern w:val="2"/>
          <w:sz w:val="26"/>
          <w:szCs w:val="26"/>
        </w:rPr>
        <w:t>之規定為由主張拒付</w:t>
      </w:r>
    </w:p>
    <w:p w:rsidR="00C30B6F" w:rsidRDefault="00C30B6F"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八、三角貿易應依下列規定辦理</w:t>
      </w:r>
    </w:p>
    <w:p w:rsidR="00C30B6F" w:rsidRDefault="00C30B6F"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proofErr w:type="gramStart"/>
      <w:r>
        <w:rPr>
          <w:rFonts w:asciiTheme="minorHAnsi" w:eastAsiaTheme="minorEastAsia" w:cstheme="minorBidi" w:hint="eastAsia"/>
          <w:color w:val="auto"/>
          <w:kern w:val="2"/>
          <w:sz w:val="26"/>
          <w:szCs w:val="26"/>
        </w:rPr>
        <w:t>一</w:t>
      </w:r>
      <w:proofErr w:type="gramEnd"/>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指定銀行憑國外銀行開來之信用狀</w:t>
      </w:r>
      <w:r>
        <w:rPr>
          <w:rFonts w:asciiTheme="minorHAnsi" w:eastAsiaTheme="minorEastAsia" w:cstheme="minorBidi" w:hint="eastAsia"/>
          <w:color w:val="auto"/>
          <w:kern w:val="2"/>
          <w:sz w:val="26"/>
          <w:szCs w:val="26"/>
        </w:rPr>
        <w:t>Master L/C</w:t>
      </w:r>
      <w:r>
        <w:rPr>
          <w:rFonts w:asciiTheme="minorHAnsi" w:eastAsiaTheme="minorEastAsia" w:cstheme="minorBidi" w:hint="eastAsia"/>
          <w:color w:val="auto"/>
          <w:kern w:val="2"/>
          <w:sz w:val="26"/>
          <w:szCs w:val="26"/>
        </w:rPr>
        <w:t>轉開背對背信用狀</w:t>
      </w:r>
      <w:r>
        <w:rPr>
          <w:rFonts w:asciiTheme="minorHAnsi" w:eastAsiaTheme="minorEastAsia" w:cstheme="minorBidi" w:hint="eastAsia"/>
          <w:color w:val="auto"/>
          <w:kern w:val="2"/>
          <w:sz w:val="26"/>
          <w:szCs w:val="26"/>
        </w:rPr>
        <w:t>(</w:t>
      </w:r>
      <w:r>
        <w:rPr>
          <w:rFonts w:asciiTheme="minorHAnsi" w:eastAsiaTheme="minorEastAsia" w:cstheme="minorBidi"/>
          <w:color w:val="auto"/>
          <w:kern w:val="2"/>
          <w:sz w:val="26"/>
          <w:szCs w:val="26"/>
        </w:rPr>
        <w:t>Back to Back L/C)</w:t>
      </w:r>
      <w:r>
        <w:rPr>
          <w:rFonts w:asciiTheme="minorHAnsi" w:eastAsiaTheme="minorEastAsia" w:cstheme="minorBidi" w:hint="eastAsia"/>
          <w:color w:val="auto"/>
          <w:kern w:val="2"/>
          <w:sz w:val="26"/>
          <w:szCs w:val="26"/>
        </w:rPr>
        <w:t>至第三國並由第三國出貨至大陸地區；指定銀行</w:t>
      </w:r>
      <w:proofErr w:type="gramStart"/>
      <w:r>
        <w:rPr>
          <w:rFonts w:asciiTheme="minorHAnsi" w:eastAsiaTheme="minorEastAsia" w:cstheme="minorBidi" w:hint="eastAsia"/>
          <w:color w:val="auto"/>
          <w:kern w:val="2"/>
          <w:sz w:val="26"/>
          <w:szCs w:val="26"/>
        </w:rPr>
        <w:t>承作</w:t>
      </w:r>
      <w:proofErr w:type="gramEnd"/>
      <w:r>
        <w:rPr>
          <w:rFonts w:asciiTheme="minorHAnsi" w:eastAsiaTheme="minorEastAsia" w:cstheme="minorBidi" w:hint="eastAsia"/>
          <w:color w:val="auto"/>
          <w:kern w:val="2"/>
          <w:sz w:val="26"/>
          <w:szCs w:val="26"/>
        </w:rPr>
        <w:t>此轉開信用狀業務，應於所</w:t>
      </w:r>
      <w:proofErr w:type="gramStart"/>
      <w:r>
        <w:rPr>
          <w:rFonts w:asciiTheme="minorHAnsi" w:eastAsiaTheme="minorEastAsia" w:cstheme="minorBidi" w:hint="eastAsia"/>
          <w:color w:val="auto"/>
          <w:kern w:val="2"/>
          <w:sz w:val="26"/>
          <w:szCs w:val="26"/>
        </w:rPr>
        <w:t>掣</w:t>
      </w:r>
      <w:proofErr w:type="gramEnd"/>
      <w:r>
        <w:rPr>
          <w:rFonts w:asciiTheme="minorHAnsi" w:eastAsiaTheme="minorEastAsia" w:cstheme="minorBidi" w:hint="eastAsia"/>
          <w:color w:val="auto"/>
          <w:kern w:val="2"/>
          <w:sz w:val="26"/>
          <w:szCs w:val="26"/>
        </w:rPr>
        <w:t>發</w:t>
      </w:r>
      <w:r w:rsidR="00DC0A06">
        <w:rPr>
          <w:rFonts w:asciiTheme="minorHAnsi" w:eastAsiaTheme="minorEastAsia" w:cstheme="minorBidi" w:hint="eastAsia"/>
          <w:color w:val="auto"/>
          <w:kern w:val="2"/>
          <w:sz w:val="26"/>
          <w:szCs w:val="26"/>
        </w:rPr>
        <w:t>進口結匯證實書</w:t>
      </w:r>
      <w:r w:rsidR="00DC0A06">
        <w:rPr>
          <w:rFonts w:asciiTheme="minorHAnsi" w:eastAsiaTheme="minorEastAsia" w:cstheme="minorBidi" w:hint="eastAsia"/>
          <w:color w:val="auto"/>
          <w:kern w:val="2"/>
          <w:sz w:val="26"/>
          <w:szCs w:val="26"/>
        </w:rPr>
        <w:t>(</w:t>
      </w:r>
      <w:r w:rsidR="00DC0A06">
        <w:rPr>
          <w:rFonts w:asciiTheme="minorHAnsi" w:eastAsiaTheme="minorEastAsia" w:cstheme="minorBidi" w:hint="eastAsia"/>
          <w:color w:val="auto"/>
          <w:kern w:val="2"/>
          <w:sz w:val="26"/>
          <w:szCs w:val="26"/>
        </w:rPr>
        <w:t>或其他交易憑證</w:t>
      </w:r>
      <w:r w:rsidR="00DC0A06">
        <w:rPr>
          <w:rFonts w:asciiTheme="minorHAnsi" w:eastAsiaTheme="minorEastAsia" w:cstheme="minorBidi" w:hint="eastAsia"/>
          <w:color w:val="auto"/>
          <w:kern w:val="2"/>
          <w:sz w:val="26"/>
          <w:szCs w:val="26"/>
        </w:rPr>
        <w:t>)</w:t>
      </w:r>
      <w:r w:rsidR="00DC0A06">
        <w:rPr>
          <w:rFonts w:asciiTheme="minorHAnsi" w:eastAsiaTheme="minorEastAsia" w:cstheme="minorBidi" w:hint="eastAsia"/>
          <w:color w:val="auto"/>
          <w:kern w:val="2"/>
          <w:sz w:val="26"/>
          <w:szCs w:val="26"/>
        </w:rPr>
        <w:t>上加</w:t>
      </w:r>
      <w:proofErr w:type="gramStart"/>
      <w:r w:rsidR="00DC0A06">
        <w:rPr>
          <w:rFonts w:asciiTheme="minorHAnsi" w:eastAsiaTheme="minorEastAsia" w:cstheme="minorBidi" w:hint="eastAsia"/>
          <w:color w:val="auto"/>
          <w:kern w:val="2"/>
          <w:sz w:val="26"/>
          <w:szCs w:val="26"/>
        </w:rPr>
        <w:t>註</w:t>
      </w:r>
      <w:proofErr w:type="gramEnd"/>
      <w:r w:rsidR="00DC0A06">
        <w:rPr>
          <w:rFonts w:asciiTheme="minorHAnsi" w:eastAsiaTheme="minorEastAsia" w:cstheme="minorBidi" w:hint="eastAsia"/>
          <w:color w:val="auto"/>
          <w:kern w:val="2"/>
          <w:sz w:val="26"/>
          <w:szCs w:val="26"/>
        </w:rPr>
        <w:t>「三角貿易」及「大陸進口」，並註明「係</w:t>
      </w:r>
      <w:r w:rsidR="00DC0A06">
        <w:rPr>
          <w:rFonts w:asciiTheme="minorHAnsi" w:eastAsiaTheme="minorEastAsia" w:cstheme="minorBidi" w:hint="eastAsia"/>
          <w:color w:val="auto"/>
          <w:kern w:val="2"/>
          <w:sz w:val="26"/>
          <w:szCs w:val="26"/>
        </w:rPr>
        <w:t>Master L/C</w:t>
      </w:r>
      <w:r w:rsidR="00DC0A06">
        <w:rPr>
          <w:rFonts w:asciiTheme="minorHAnsi" w:eastAsiaTheme="minorEastAsia" w:cstheme="minorBidi" w:hint="eastAsia"/>
          <w:color w:val="auto"/>
          <w:kern w:val="2"/>
          <w:sz w:val="26"/>
          <w:szCs w:val="26"/>
        </w:rPr>
        <w:t>轉開」</w:t>
      </w:r>
    </w:p>
    <w:p w:rsidR="002A748F" w:rsidRDefault="002A748F"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w:t>
      </w:r>
      <w:r w:rsidRPr="00106D0A">
        <w:rPr>
          <w:rFonts w:asciiTheme="minorHAnsi" w:eastAsiaTheme="minorEastAsia" w:cstheme="minorBidi" w:hint="eastAsia"/>
          <w:color w:val="auto"/>
          <w:kern w:val="2"/>
          <w:sz w:val="26"/>
          <w:szCs w:val="26"/>
          <w:shd w:val="pct15" w:color="auto" w:fill="FFFFFF"/>
        </w:rPr>
        <w:t>Back-to-back credit </w:t>
      </w:r>
      <w:r w:rsidRPr="00106D0A">
        <w:rPr>
          <w:rFonts w:asciiTheme="minorHAnsi" w:eastAsiaTheme="minorEastAsia" w:cstheme="minorBidi" w:hint="eastAsia"/>
          <w:color w:val="auto"/>
          <w:kern w:val="2"/>
          <w:sz w:val="26"/>
          <w:szCs w:val="26"/>
          <w:shd w:val="pct15" w:color="auto" w:fill="FFFFFF"/>
        </w:rPr>
        <w:t>稱為</w:t>
      </w:r>
      <w:r w:rsidRPr="00106D0A">
        <w:rPr>
          <w:rFonts w:asciiTheme="minorHAnsi" w:eastAsiaTheme="minorEastAsia" w:cstheme="minorBidi" w:hint="eastAsia"/>
          <w:color w:val="auto"/>
          <w:kern w:val="2"/>
          <w:sz w:val="26"/>
          <w:szCs w:val="26"/>
        </w:rPr>
        <w:t xml:space="preserve">: </w:t>
      </w:r>
      <w:r w:rsidRPr="00106D0A">
        <w:rPr>
          <w:rFonts w:asciiTheme="minorHAnsi" w:eastAsiaTheme="minorEastAsia" w:cstheme="minorBidi" w:hint="eastAsia"/>
          <w:color w:val="auto"/>
          <w:kern w:val="2"/>
          <w:sz w:val="26"/>
          <w:szCs w:val="26"/>
        </w:rPr>
        <w:t>轉開信用狀</w:t>
      </w:r>
      <w:r w:rsidR="00106D0A">
        <w:rPr>
          <w:rFonts w:asciiTheme="minorHAnsi" w:eastAsiaTheme="minorEastAsia" w:cstheme="minorBidi" w:hint="eastAsia"/>
          <w:color w:val="auto"/>
          <w:kern w:val="2"/>
          <w:sz w:val="26"/>
          <w:szCs w:val="26"/>
        </w:rPr>
        <w:t>，</w:t>
      </w:r>
      <w:proofErr w:type="gramStart"/>
      <w:r w:rsidRPr="00106D0A">
        <w:rPr>
          <w:rFonts w:asciiTheme="minorHAnsi" w:eastAsiaTheme="minorEastAsia" w:cstheme="minorBidi" w:hint="eastAsia"/>
          <w:color w:val="auto"/>
          <w:kern w:val="2"/>
          <w:sz w:val="26"/>
          <w:szCs w:val="26"/>
        </w:rPr>
        <w:t>即憑國外</w:t>
      </w:r>
      <w:proofErr w:type="gramEnd"/>
      <w:r w:rsidRPr="00106D0A">
        <w:rPr>
          <w:rFonts w:asciiTheme="minorHAnsi" w:eastAsiaTheme="minorEastAsia" w:cstheme="minorBidi" w:hint="eastAsia"/>
          <w:color w:val="auto"/>
          <w:kern w:val="2"/>
          <w:sz w:val="26"/>
          <w:szCs w:val="26"/>
        </w:rPr>
        <w:t>開來的</w:t>
      </w:r>
      <w:r w:rsidRPr="00106D0A">
        <w:rPr>
          <w:rFonts w:asciiTheme="minorHAnsi" w:eastAsiaTheme="minorEastAsia" w:cstheme="minorBidi" w:hint="eastAsia"/>
          <w:color w:val="auto"/>
          <w:kern w:val="2"/>
          <w:sz w:val="26"/>
          <w:szCs w:val="26"/>
        </w:rPr>
        <w:t xml:space="preserve">(Master L/C) </w:t>
      </w:r>
      <w:r w:rsidRPr="00106D0A">
        <w:rPr>
          <w:rFonts w:asciiTheme="minorHAnsi" w:eastAsiaTheme="minorEastAsia" w:cstheme="minorBidi" w:hint="eastAsia"/>
          <w:color w:val="auto"/>
          <w:kern w:val="2"/>
          <w:sz w:val="26"/>
          <w:szCs w:val="26"/>
        </w:rPr>
        <w:t>向本地銀行申請另開</w:t>
      </w:r>
      <w:proofErr w:type="gramStart"/>
      <w:r w:rsidRPr="00106D0A">
        <w:rPr>
          <w:rFonts w:asciiTheme="minorHAnsi" w:eastAsiaTheme="minorEastAsia" w:cstheme="minorBidi" w:hint="eastAsia"/>
          <w:color w:val="auto"/>
          <w:kern w:val="2"/>
          <w:sz w:val="26"/>
          <w:szCs w:val="26"/>
        </w:rPr>
        <w:t>一</w:t>
      </w:r>
      <w:proofErr w:type="gramEnd"/>
      <w:r w:rsidRPr="00106D0A">
        <w:rPr>
          <w:rFonts w:asciiTheme="minorHAnsi" w:eastAsiaTheme="minorEastAsia" w:cstheme="minorBidi" w:hint="eastAsia"/>
          <w:color w:val="auto"/>
          <w:kern w:val="2"/>
          <w:sz w:val="26"/>
          <w:szCs w:val="26"/>
        </w:rPr>
        <w:t>張以國內或國外供應商為受益人（即第二受益人）</w:t>
      </w:r>
      <w:r w:rsidRPr="00106D0A">
        <w:rPr>
          <w:rFonts w:asciiTheme="minorHAnsi" w:eastAsiaTheme="minorEastAsia" w:cstheme="minorBidi" w:hint="eastAsia"/>
          <w:color w:val="auto"/>
          <w:kern w:val="2"/>
          <w:sz w:val="26"/>
          <w:szCs w:val="26"/>
        </w:rPr>
        <w:lastRenderedPageBreak/>
        <w:t>之信用狀。當信用狀受益人本身並非貨物的供應商，但不願讓進口商知道其本身並非供應商，同時亦不願讓進口商知道本身以低價購得貨物轉賣，或避免國外買方與供應商直接接觸時，便可向中間貿易商所在地之通知銀行或其往來之銀行，憑國外開本人的信用狀（</w:t>
      </w:r>
      <w:r w:rsidRPr="00106D0A">
        <w:rPr>
          <w:rFonts w:asciiTheme="minorHAnsi" w:eastAsiaTheme="minorEastAsia" w:cstheme="minorBidi" w:hint="eastAsia"/>
          <w:color w:val="auto"/>
          <w:kern w:val="2"/>
          <w:sz w:val="26"/>
          <w:szCs w:val="26"/>
        </w:rPr>
        <w:t>Master L/C</w:t>
      </w:r>
      <w:r w:rsidRPr="00106D0A">
        <w:rPr>
          <w:rFonts w:asciiTheme="minorHAnsi" w:eastAsiaTheme="minorEastAsia" w:cstheme="minorBidi" w:hint="eastAsia"/>
          <w:color w:val="auto"/>
          <w:kern w:val="2"/>
          <w:sz w:val="26"/>
          <w:szCs w:val="26"/>
        </w:rPr>
        <w:t>）申請另開一張轉開信用狀（</w:t>
      </w:r>
      <w:r w:rsidRPr="00106D0A">
        <w:rPr>
          <w:rFonts w:asciiTheme="minorHAnsi" w:eastAsiaTheme="minorEastAsia" w:cstheme="minorBidi" w:hint="eastAsia"/>
          <w:color w:val="auto"/>
          <w:kern w:val="2"/>
          <w:sz w:val="26"/>
          <w:szCs w:val="26"/>
        </w:rPr>
        <w:t>Back to Back L/C</w:t>
      </w:r>
      <w:r w:rsidRPr="00106D0A">
        <w:rPr>
          <w:rFonts w:asciiTheme="minorHAnsi" w:eastAsiaTheme="minorEastAsia" w:cstheme="minorBidi" w:hint="eastAsia"/>
          <w:color w:val="auto"/>
          <w:kern w:val="2"/>
          <w:sz w:val="26"/>
          <w:szCs w:val="26"/>
        </w:rPr>
        <w:t>）給國內或國外供應商。</w:t>
      </w:r>
    </w:p>
    <w:p w:rsidR="00106D0A" w:rsidRDefault="00106D0A" w:rsidP="00C30B6F">
      <w:pPr>
        <w:pStyle w:val="Default"/>
        <w:spacing w:line="276" w:lineRule="auto"/>
        <w:rPr>
          <w:rFonts w:asciiTheme="minorHAnsi" w:eastAsiaTheme="minorEastAsia" w:cstheme="minorBidi"/>
          <w:color w:val="auto"/>
          <w:kern w:val="2"/>
          <w:sz w:val="26"/>
          <w:szCs w:val="26"/>
        </w:rPr>
      </w:pPr>
      <w:r>
        <w:rPr>
          <w:noProof/>
        </w:rPr>
        <w:drawing>
          <wp:inline distT="0" distB="0" distL="0" distR="0" wp14:anchorId="28B34A7C" wp14:editId="38D8B41A">
            <wp:extent cx="5297501" cy="202758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318775" cy="2035726"/>
                    </a:xfrm>
                    <a:prstGeom prst="rect">
                      <a:avLst/>
                    </a:prstGeom>
                  </pic:spPr>
                </pic:pic>
              </a:graphicData>
            </a:graphic>
          </wp:inline>
        </w:drawing>
      </w:r>
    </w:p>
    <w:p w:rsidR="00DC0A06" w:rsidRDefault="00DC0A06"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二</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指定銀行得受理台灣地區廠商申請開發以第三地區廠商為受益人且貨物自大陸地區運送至第三地區之信用狀，其開狀、結會、單據</w:t>
      </w:r>
      <w:proofErr w:type="gramStart"/>
      <w:r>
        <w:rPr>
          <w:rFonts w:asciiTheme="minorHAnsi" w:eastAsiaTheme="minorEastAsia" w:cstheme="minorBidi" w:hint="eastAsia"/>
          <w:color w:val="auto"/>
          <w:kern w:val="2"/>
          <w:sz w:val="26"/>
          <w:szCs w:val="26"/>
        </w:rPr>
        <w:t>掣</w:t>
      </w:r>
      <w:proofErr w:type="gramEnd"/>
      <w:r>
        <w:rPr>
          <w:rFonts w:asciiTheme="minorHAnsi" w:eastAsiaTheme="minorEastAsia" w:cstheme="minorBidi" w:hint="eastAsia"/>
          <w:color w:val="auto"/>
          <w:kern w:val="2"/>
          <w:sz w:val="26"/>
          <w:szCs w:val="26"/>
        </w:rPr>
        <w:t>發、交易日報之填報等事項應依現行三角貿易案件處理，惟其進口結匯證實書或其他交易憑證</w:t>
      </w:r>
      <w:proofErr w:type="gramStart"/>
      <w:r>
        <w:rPr>
          <w:rFonts w:asciiTheme="minorHAnsi" w:eastAsiaTheme="minorEastAsia" w:cstheme="minorBidi" w:hint="eastAsia"/>
          <w:color w:val="auto"/>
          <w:kern w:val="2"/>
          <w:sz w:val="26"/>
          <w:szCs w:val="26"/>
        </w:rPr>
        <w:t>右上角除註明</w:t>
      </w:r>
      <w:proofErr w:type="gramEnd"/>
      <w:r>
        <w:rPr>
          <w:rFonts w:asciiTheme="minorHAnsi" w:eastAsiaTheme="minorEastAsia" w:cstheme="minorBidi" w:hint="eastAsia"/>
          <w:color w:val="auto"/>
          <w:kern w:val="2"/>
          <w:sz w:val="26"/>
          <w:szCs w:val="26"/>
        </w:rPr>
        <w:t>「三角貿易」外，另需加</w:t>
      </w:r>
      <w:proofErr w:type="gramStart"/>
      <w:r>
        <w:rPr>
          <w:rFonts w:asciiTheme="minorHAnsi" w:eastAsiaTheme="minorEastAsia" w:cstheme="minorBidi" w:hint="eastAsia"/>
          <w:color w:val="auto"/>
          <w:kern w:val="2"/>
          <w:sz w:val="26"/>
          <w:szCs w:val="26"/>
        </w:rPr>
        <w:t>註</w:t>
      </w:r>
      <w:proofErr w:type="gramEnd"/>
      <w:r>
        <w:rPr>
          <w:rFonts w:asciiTheme="minorHAnsi" w:eastAsiaTheme="minorEastAsia" w:cstheme="minorBidi" w:hint="eastAsia"/>
          <w:color w:val="auto"/>
          <w:kern w:val="2"/>
          <w:sz w:val="26"/>
          <w:szCs w:val="26"/>
        </w:rPr>
        <w:t>「大陸出口」字樣</w:t>
      </w:r>
    </w:p>
    <w:p w:rsidR="00DC0A06" w:rsidRDefault="00DC0A06"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 xml:space="preserve">    (</w:t>
      </w:r>
      <w:r>
        <w:rPr>
          <w:rFonts w:asciiTheme="minorHAnsi" w:eastAsiaTheme="minorEastAsia" w:cstheme="minorBidi" w:hint="eastAsia"/>
          <w:color w:val="auto"/>
          <w:kern w:val="2"/>
          <w:sz w:val="26"/>
          <w:szCs w:val="26"/>
        </w:rPr>
        <w:t>三</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指定銀行得受理國內廠商申請開發以國內其他廠商為受益人，且貨物自大陸地區運送至第三地區之國內外幣信用狀，惟其</w:t>
      </w:r>
      <w:proofErr w:type="gramStart"/>
      <w:r>
        <w:rPr>
          <w:rFonts w:asciiTheme="minorHAnsi" w:eastAsiaTheme="minorEastAsia" w:cstheme="minorBidi" w:hint="eastAsia"/>
          <w:color w:val="auto"/>
          <w:kern w:val="2"/>
          <w:sz w:val="26"/>
          <w:szCs w:val="26"/>
        </w:rPr>
        <w:t>掣</w:t>
      </w:r>
      <w:proofErr w:type="gramEnd"/>
      <w:r>
        <w:rPr>
          <w:rFonts w:asciiTheme="minorHAnsi" w:eastAsiaTheme="minorEastAsia" w:cstheme="minorBidi" w:hint="eastAsia"/>
          <w:color w:val="auto"/>
          <w:kern w:val="2"/>
          <w:sz w:val="26"/>
          <w:szCs w:val="26"/>
        </w:rPr>
        <w:t>發進口結匯證實書</w:t>
      </w:r>
      <w:r w:rsidR="009D0A4C">
        <w:rPr>
          <w:rFonts w:asciiTheme="minorHAnsi" w:eastAsiaTheme="minorEastAsia" w:cstheme="minorBidi" w:hint="eastAsia"/>
          <w:color w:val="auto"/>
          <w:kern w:val="2"/>
          <w:sz w:val="26"/>
          <w:szCs w:val="26"/>
        </w:rPr>
        <w:t>或其他交易憑證時，應註明受款地區國別為「本國」</w:t>
      </w:r>
    </w:p>
    <w:p w:rsidR="0039253F" w:rsidRDefault="0039253F"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九、擔保提貨</w:t>
      </w:r>
      <w:r>
        <w:rPr>
          <w:rFonts w:asciiTheme="minorHAnsi" w:eastAsiaTheme="minorEastAsia" w:cstheme="minorBidi" w:hint="eastAsia"/>
          <w:color w:val="auto"/>
          <w:kern w:val="2"/>
          <w:sz w:val="26"/>
          <w:szCs w:val="26"/>
        </w:rPr>
        <w:t>:</w:t>
      </w:r>
      <w:r>
        <w:rPr>
          <w:rFonts w:asciiTheme="minorHAnsi" w:eastAsiaTheme="minorEastAsia" w:cstheme="minorBidi" w:hint="eastAsia"/>
          <w:color w:val="auto"/>
          <w:kern w:val="2"/>
          <w:sz w:val="26"/>
          <w:szCs w:val="26"/>
        </w:rPr>
        <w:t>轉開</w:t>
      </w:r>
      <w:proofErr w:type="gramStart"/>
      <w:r>
        <w:rPr>
          <w:rFonts w:asciiTheme="minorHAnsi" w:eastAsiaTheme="minorEastAsia" w:cstheme="minorBidi" w:hint="eastAsia"/>
          <w:color w:val="auto"/>
          <w:kern w:val="2"/>
          <w:sz w:val="26"/>
          <w:szCs w:val="26"/>
        </w:rPr>
        <w:t>信用狀僅單純</w:t>
      </w:r>
      <w:proofErr w:type="gramEnd"/>
      <w:r>
        <w:rPr>
          <w:rFonts w:asciiTheme="minorHAnsi" w:eastAsiaTheme="minorEastAsia" w:cstheme="minorBidi" w:hint="eastAsia"/>
          <w:color w:val="auto"/>
          <w:kern w:val="2"/>
          <w:sz w:val="26"/>
          <w:szCs w:val="26"/>
        </w:rPr>
        <w:t>從事單據的買賣，並不辦理擔保提貨。</w:t>
      </w:r>
    </w:p>
    <w:p w:rsidR="00C46783" w:rsidRDefault="00C46783" w:rsidP="00C30B6F">
      <w:pPr>
        <w:pStyle w:val="Default"/>
        <w:spacing w:line="276" w:lineRule="auto"/>
        <w:rPr>
          <w:rFonts w:asciiTheme="minorHAnsi" w:eastAsiaTheme="minorEastAsia" w:cstheme="minorBidi"/>
          <w:color w:val="auto"/>
          <w:kern w:val="2"/>
          <w:sz w:val="26"/>
          <w:szCs w:val="26"/>
        </w:rPr>
      </w:pPr>
    </w:p>
    <w:tbl>
      <w:tblPr>
        <w:tblStyle w:val="a3"/>
        <w:tblW w:w="0" w:type="auto"/>
        <w:tblLook w:val="04A0" w:firstRow="1" w:lastRow="0" w:firstColumn="1" w:lastColumn="0" w:noHBand="0" w:noVBand="1"/>
      </w:tblPr>
      <w:tblGrid>
        <w:gridCol w:w="956"/>
        <w:gridCol w:w="5343"/>
        <w:gridCol w:w="2007"/>
      </w:tblGrid>
      <w:tr w:rsidR="00C46783" w:rsidTr="001A58A3">
        <w:tc>
          <w:tcPr>
            <w:tcW w:w="8296" w:type="dxa"/>
            <w:gridSpan w:val="3"/>
          </w:tcPr>
          <w:p w:rsidR="00C46783" w:rsidRDefault="00C46783" w:rsidP="00C30B6F">
            <w:pPr>
              <w:pStyle w:val="Default"/>
              <w:spacing w:line="276" w:lineRule="auto"/>
              <w:rPr>
                <w:rFonts w:asciiTheme="minorHAnsi" w:eastAsiaTheme="minorEastAsia" w:cstheme="minorBidi"/>
                <w:color w:val="auto"/>
                <w:kern w:val="2"/>
                <w:sz w:val="26"/>
                <w:szCs w:val="26"/>
              </w:rPr>
            </w:pPr>
            <w:proofErr w:type="gramStart"/>
            <w:r>
              <w:rPr>
                <w:rFonts w:asciiTheme="minorHAnsi" w:eastAsiaTheme="minorEastAsia" w:cstheme="minorBidi" w:hint="eastAsia"/>
                <w:color w:val="auto"/>
                <w:kern w:val="2"/>
                <w:sz w:val="26"/>
                <w:szCs w:val="26"/>
              </w:rPr>
              <w:t>＊</w:t>
            </w:r>
            <w:proofErr w:type="gramEnd"/>
            <w:r>
              <w:rPr>
                <w:rFonts w:asciiTheme="minorHAnsi" w:eastAsiaTheme="minorEastAsia" w:cstheme="minorBidi" w:hint="eastAsia"/>
                <w:color w:val="auto"/>
                <w:kern w:val="2"/>
                <w:sz w:val="26"/>
                <w:szCs w:val="26"/>
              </w:rPr>
              <w:t>隨堂測驗</w:t>
            </w:r>
          </w:p>
        </w:tc>
      </w:tr>
      <w:tr w:rsidR="00C46783" w:rsidTr="00F9159C">
        <w:tc>
          <w:tcPr>
            <w:tcW w:w="704" w:type="dxa"/>
          </w:tcPr>
          <w:p w:rsidR="00C46783" w:rsidRDefault="00C46783" w:rsidP="00C46783">
            <w:pPr>
              <w:pStyle w:val="Default"/>
              <w:spacing w:line="276" w:lineRule="auto"/>
              <w:jc w:val="cente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題號</w:t>
            </w:r>
          </w:p>
        </w:tc>
        <w:tc>
          <w:tcPr>
            <w:tcW w:w="5528" w:type="dxa"/>
          </w:tcPr>
          <w:p w:rsidR="00C46783" w:rsidRDefault="00C46783" w:rsidP="00C46783">
            <w:pPr>
              <w:pStyle w:val="Default"/>
              <w:spacing w:line="276" w:lineRule="auto"/>
              <w:jc w:val="cente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試題</w:t>
            </w:r>
          </w:p>
        </w:tc>
        <w:tc>
          <w:tcPr>
            <w:tcW w:w="2064" w:type="dxa"/>
          </w:tcPr>
          <w:p w:rsidR="00C46783" w:rsidRDefault="00C46783" w:rsidP="00C46783">
            <w:pPr>
              <w:pStyle w:val="Default"/>
              <w:spacing w:line="276" w:lineRule="auto"/>
              <w:jc w:val="center"/>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解答</w:t>
            </w:r>
          </w:p>
        </w:tc>
      </w:tr>
      <w:tr w:rsidR="00C46783" w:rsidTr="00F9159C">
        <w:tc>
          <w:tcPr>
            <w:tcW w:w="704" w:type="dxa"/>
          </w:tcPr>
          <w:p w:rsidR="00C46783" w:rsidRDefault="00C46783"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1</w:t>
            </w:r>
          </w:p>
        </w:tc>
        <w:tc>
          <w:tcPr>
            <w:tcW w:w="5528" w:type="dxa"/>
          </w:tcPr>
          <w:p w:rsidR="00F9159C" w:rsidRPr="00C9282A" w:rsidRDefault="00F9159C" w:rsidP="00F9159C">
            <w:pPr>
              <w:widowControl/>
              <w:rPr>
                <w:rFonts w:asciiTheme="minorEastAsia" w:hAnsiTheme="minorEastAsia"/>
              </w:rPr>
            </w:pPr>
            <w:r w:rsidRPr="00C9282A">
              <w:rPr>
                <w:rFonts w:asciiTheme="minorEastAsia" w:hAnsiTheme="minorEastAsia" w:hint="eastAsia"/>
              </w:rPr>
              <w:t>憑Master L/C轉開背對背信用狀(back to back L/C)時，下列何者正確？</w:t>
            </w:r>
            <w:r>
              <w:rPr>
                <w:rFonts w:asciiTheme="minorEastAsia" w:hAnsiTheme="minorEastAsia" w:hint="eastAsia"/>
              </w:rPr>
              <w:t>(</w:t>
            </w:r>
            <w:r w:rsidRPr="007B1DE4">
              <w:rPr>
                <w:rFonts w:asciiTheme="minorEastAsia" w:hAnsiTheme="minorEastAsia" w:hint="eastAsia"/>
              </w:rPr>
              <w:t>103年第 24 屆初階外匯人員</w:t>
            </w:r>
            <w:r>
              <w:rPr>
                <w:rFonts w:asciiTheme="minorEastAsia" w:hAnsiTheme="minorEastAsia" w:hint="eastAsia"/>
              </w:rPr>
              <w:t>試題)</w:t>
            </w:r>
            <w:r w:rsidRPr="00C9282A">
              <w:rPr>
                <w:rFonts w:asciiTheme="minorEastAsia" w:hAnsiTheme="minorEastAsia" w:hint="eastAsia"/>
              </w:rPr>
              <w:t xml:space="preserve">                                      </w:t>
            </w:r>
          </w:p>
          <w:p w:rsidR="00F9159C" w:rsidRPr="00C9282A" w:rsidRDefault="00F9159C" w:rsidP="00F9159C">
            <w:pPr>
              <w:widowControl/>
              <w:rPr>
                <w:rFonts w:asciiTheme="minorEastAsia" w:hAnsiTheme="minorEastAsia"/>
              </w:rPr>
            </w:pPr>
            <w:r w:rsidRPr="00C9282A">
              <w:rPr>
                <w:rFonts w:asciiTheme="minorEastAsia" w:hAnsiTheme="minorEastAsia" w:hint="eastAsia"/>
              </w:rPr>
              <w:t>(1)兩者是屬同一契約行為，縱使背對背</w:t>
            </w:r>
            <w:proofErr w:type="gramStart"/>
            <w:r w:rsidRPr="00C9282A">
              <w:rPr>
                <w:rFonts w:asciiTheme="minorEastAsia" w:hAnsiTheme="minorEastAsia" w:hint="eastAsia"/>
              </w:rPr>
              <w:t>信用狀項下</w:t>
            </w:r>
            <w:proofErr w:type="gramEnd"/>
            <w:r w:rsidRPr="00C9282A">
              <w:rPr>
                <w:rFonts w:asciiTheme="minorEastAsia" w:hAnsiTheme="minorEastAsia" w:hint="eastAsia"/>
              </w:rPr>
              <w:t xml:space="preserve">單據無瑕疵，開狀銀行仍得以單據不符Master L/C為由，主張拒付 </w:t>
            </w:r>
          </w:p>
          <w:p w:rsidR="00F9159C" w:rsidRPr="00C9282A" w:rsidRDefault="00F9159C" w:rsidP="00F9159C">
            <w:pPr>
              <w:widowControl/>
              <w:rPr>
                <w:rFonts w:asciiTheme="minorEastAsia" w:hAnsiTheme="minorEastAsia"/>
              </w:rPr>
            </w:pPr>
            <w:r w:rsidRPr="00C9282A">
              <w:rPr>
                <w:rFonts w:asciiTheme="minorEastAsia" w:hAnsiTheme="minorEastAsia" w:hint="eastAsia"/>
              </w:rPr>
              <w:t>(2)開狀銀行對貨物流程掌控不易，應注意債權之確保</w:t>
            </w:r>
          </w:p>
          <w:p w:rsidR="00F9159C" w:rsidRPr="00C9282A" w:rsidRDefault="00F9159C" w:rsidP="00F9159C">
            <w:pPr>
              <w:widowControl/>
              <w:rPr>
                <w:rFonts w:asciiTheme="minorEastAsia" w:hAnsiTheme="minorEastAsia"/>
              </w:rPr>
            </w:pPr>
            <w:r w:rsidRPr="00C9282A">
              <w:rPr>
                <w:rFonts w:asciiTheme="minorEastAsia" w:hAnsiTheme="minorEastAsia" w:hint="eastAsia"/>
              </w:rPr>
              <w:lastRenderedPageBreak/>
              <w:t>(3)Ma</w:t>
            </w:r>
            <w:r>
              <w:rPr>
                <w:rFonts w:asciiTheme="minorEastAsia" w:hAnsiTheme="minorEastAsia"/>
              </w:rPr>
              <w:t>s</w:t>
            </w:r>
            <w:r w:rsidRPr="00C9282A">
              <w:rPr>
                <w:rFonts w:asciiTheme="minorEastAsia" w:hAnsiTheme="minorEastAsia" w:hint="eastAsia"/>
              </w:rPr>
              <w:t>ter L/C之使用方式如是遠期者，背對背</w:t>
            </w:r>
            <w:proofErr w:type="gramStart"/>
            <w:r w:rsidRPr="00C9282A">
              <w:rPr>
                <w:rFonts w:asciiTheme="minorEastAsia" w:hAnsiTheme="minorEastAsia" w:hint="eastAsia"/>
              </w:rPr>
              <w:t>信用狀則不</w:t>
            </w:r>
            <w:proofErr w:type="gramEnd"/>
            <w:r w:rsidRPr="00C9282A">
              <w:rPr>
                <w:rFonts w:asciiTheme="minorEastAsia" w:hAnsiTheme="minorEastAsia" w:hint="eastAsia"/>
              </w:rPr>
              <w:t>得以即期方式簽發</w:t>
            </w:r>
          </w:p>
          <w:p w:rsidR="00C46783" w:rsidRDefault="00F9159C" w:rsidP="00F9159C">
            <w:pPr>
              <w:widowControl/>
              <w:rPr>
                <w:sz w:val="26"/>
                <w:szCs w:val="26"/>
              </w:rPr>
            </w:pPr>
            <w:r w:rsidRPr="00C9282A">
              <w:rPr>
                <w:rFonts w:asciiTheme="minorEastAsia" w:hAnsiTheme="minorEastAsia" w:hint="eastAsia"/>
              </w:rPr>
              <w:t>(4)倘若需提示保險單據，得不必考量投保金額是否能符合Master L/C所規</w:t>
            </w:r>
            <w:r>
              <w:rPr>
                <w:rFonts w:asciiTheme="minorEastAsia" w:hAnsiTheme="minorEastAsia" w:hint="eastAsia"/>
              </w:rPr>
              <w:t>定</w:t>
            </w:r>
          </w:p>
        </w:tc>
        <w:tc>
          <w:tcPr>
            <w:tcW w:w="2064" w:type="dxa"/>
          </w:tcPr>
          <w:p w:rsidR="00C46783" w:rsidRDefault="00F9159C"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lastRenderedPageBreak/>
              <w:t>2</w:t>
            </w:r>
          </w:p>
        </w:tc>
      </w:tr>
      <w:tr w:rsidR="00C46783" w:rsidTr="00F9159C">
        <w:tc>
          <w:tcPr>
            <w:tcW w:w="704" w:type="dxa"/>
          </w:tcPr>
          <w:p w:rsidR="00C46783" w:rsidRDefault="00C46783"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2</w:t>
            </w:r>
          </w:p>
        </w:tc>
        <w:tc>
          <w:tcPr>
            <w:tcW w:w="5528" w:type="dxa"/>
          </w:tcPr>
          <w:p w:rsidR="00F9159C" w:rsidRPr="00F46EE7" w:rsidRDefault="00F9159C" w:rsidP="00F9159C">
            <w:pPr>
              <w:rPr>
                <w:rFonts w:asciiTheme="minorEastAsia" w:hAnsiTheme="minorEastAsia"/>
              </w:rPr>
            </w:pPr>
            <w:r w:rsidRPr="00F46EE7">
              <w:rPr>
                <w:rFonts w:asciiTheme="minorEastAsia" w:hAnsiTheme="minorEastAsia" w:hint="eastAsia"/>
              </w:rPr>
              <w:t>憑Master L/C 轉開Secondary L/C之敘述，下列何者錯誤？</w:t>
            </w:r>
            <w:r>
              <w:rPr>
                <w:rFonts w:asciiTheme="minorEastAsia" w:hAnsiTheme="minorEastAsia" w:hint="eastAsia"/>
              </w:rPr>
              <w:t>(</w:t>
            </w:r>
            <w:r w:rsidRPr="00FB7466">
              <w:rPr>
                <w:rFonts w:asciiTheme="minorEastAsia" w:hAnsiTheme="minorEastAsia" w:hint="eastAsia"/>
              </w:rPr>
              <w:t>102年初階外匯人員第</w:t>
            </w:r>
            <w:r>
              <w:rPr>
                <w:rFonts w:asciiTheme="minorEastAsia" w:hAnsiTheme="minorEastAsia" w:hint="eastAsia"/>
              </w:rPr>
              <w:t>4</w:t>
            </w:r>
            <w:r w:rsidRPr="00FB7466">
              <w:rPr>
                <w:rFonts w:asciiTheme="minorEastAsia" w:hAnsiTheme="minorEastAsia" w:hint="eastAsia"/>
              </w:rPr>
              <w:t>屆進口外匯</w:t>
            </w:r>
            <w:r>
              <w:rPr>
                <w:rFonts w:asciiTheme="minorEastAsia" w:hAnsiTheme="minorEastAsia" w:hint="eastAsia"/>
              </w:rPr>
              <w:t>)</w:t>
            </w:r>
          </w:p>
          <w:p w:rsidR="00F9159C" w:rsidRPr="00F46EE7" w:rsidRDefault="00F9159C" w:rsidP="00F9159C">
            <w:pPr>
              <w:rPr>
                <w:rFonts w:asciiTheme="minorEastAsia" w:hAnsiTheme="minorEastAsia"/>
              </w:rPr>
            </w:pPr>
            <w:r w:rsidRPr="00F46EE7">
              <w:rPr>
                <w:rFonts w:asciiTheme="minorEastAsia" w:hAnsiTheme="minorEastAsia" w:hint="eastAsia"/>
              </w:rPr>
              <w:t>(1)Secondary L/C 之有效</w:t>
            </w:r>
            <w:proofErr w:type="gramStart"/>
            <w:r w:rsidRPr="00F46EE7">
              <w:rPr>
                <w:rFonts w:asciiTheme="minorEastAsia" w:hAnsiTheme="minorEastAsia" w:hint="eastAsia"/>
              </w:rPr>
              <w:t>日期宜較</w:t>
            </w:r>
            <w:proofErr w:type="gramEnd"/>
            <w:r w:rsidRPr="00F46EE7">
              <w:rPr>
                <w:rFonts w:asciiTheme="minorEastAsia" w:hAnsiTheme="minorEastAsia" w:hint="eastAsia"/>
              </w:rPr>
              <w:t>Master L/C堤前</w:t>
            </w:r>
          </w:p>
          <w:p w:rsidR="00F9159C" w:rsidRDefault="00F9159C" w:rsidP="00F9159C">
            <w:pPr>
              <w:rPr>
                <w:rFonts w:asciiTheme="minorEastAsia" w:hAnsiTheme="minorEastAsia"/>
              </w:rPr>
            </w:pPr>
            <w:r w:rsidRPr="00F46EE7">
              <w:rPr>
                <w:rFonts w:asciiTheme="minorEastAsia" w:hAnsiTheme="minorEastAsia" w:hint="eastAsia"/>
              </w:rPr>
              <w:t>(2)Secondary L/C之提示</w:t>
            </w:r>
            <w:proofErr w:type="gramStart"/>
            <w:r w:rsidRPr="00F46EE7">
              <w:rPr>
                <w:rFonts w:asciiTheme="minorEastAsia" w:hAnsiTheme="minorEastAsia" w:hint="eastAsia"/>
              </w:rPr>
              <w:t>日期宜較</w:t>
            </w:r>
            <w:proofErr w:type="gramEnd"/>
            <w:r w:rsidRPr="00F46EE7">
              <w:rPr>
                <w:rFonts w:asciiTheme="minorEastAsia" w:hAnsiTheme="minorEastAsia" w:hint="eastAsia"/>
              </w:rPr>
              <w:t xml:space="preserve"> Master L/C 縮短</w:t>
            </w:r>
          </w:p>
          <w:p w:rsidR="00F9159C" w:rsidRPr="00F46EE7" w:rsidRDefault="00F9159C" w:rsidP="00F9159C">
            <w:pPr>
              <w:rPr>
                <w:rFonts w:asciiTheme="minorEastAsia" w:hAnsiTheme="minorEastAsia"/>
              </w:rPr>
            </w:pPr>
            <w:r w:rsidRPr="00F46EE7">
              <w:rPr>
                <w:rFonts w:asciiTheme="minorEastAsia" w:hAnsiTheme="minorEastAsia" w:hint="eastAsia"/>
              </w:rPr>
              <w:t>(3)即使Master L/C是Usance條件，仍可以sight方式開發Secondary L/C</w:t>
            </w:r>
          </w:p>
          <w:p w:rsidR="00C46783" w:rsidRDefault="00F9159C" w:rsidP="00F9159C">
            <w:pPr>
              <w:rPr>
                <w:sz w:val="26"/>
                <w:szCs w:val="26"/>
              </w:rPr>
            </w:pPr>
            <w:r w:rsidRPr="00F46EE7">
              <w:rPr>
                <w:rFonts w:asciiTheme="minorEastAsia" w:hAnsiTheme="minorEastAsia" w:hint="eastAsia"/>
              </w:rPr>
              <w:t>(4)Secondary L/C之金額應較Master L/C之金額大</w:t>
            </w:r>
          </w:p>
        </w:tc>
        <w:tc>
          <w:tcPr>
            <w:tcW w:w="2064" w:type="dxa"/>
          </w:tcPr>
          <w:p w:rsidR="00C46783" w:rsidRDefault="00F9159C" w:rsidP="00C30B6F">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p>
        </w:tc>
      </w:tr>
      <w:tr w:rsidR="00F9159C" w:rsidTr="00F9159C">
        <w:tc>
          <w:tcPr>
            <w:tcW w:w="704" w:type="dxa"/>
          </w:tcPr>
          <w:p w:rsidR="00F9159C" w:rsidRDefault="00F9159C" w:rsidP="00F9159C">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p>
        </w:tc>
        <w:tc>
          <w:tcPr>
            <w:tcW w:w="5528" w:type="dxa"/>
            <w:vAlign w:val="center"/>
          </w:tcPr>
          <w:p w:rsidR="00F9159C" w:rsidRPr="009026F6" w:rsidRDefault="00F9159C" w:rsidP="00F9159C">
            <w:pPr>
              <w:rPr>
                <w:rFonts w:asciiTheme="minorEastAsia" w:hAnsiTheme="minorEastAsia"/>
              </w:rPr>
            </w:pPr>
            <w:r w:rsidRPr="009026F6">
              <w:rPr>
                <w:rFonts w:asciiTheme="minorEastAsia" w:hAnsiTheme="minorEastAsia" w:hint="eastAsia"/>
              </w:rPr>
              <w:t>出口商根據國外開來的主信用狀(Master L/C)再開出</w:t>
            </w:r>
            <w:proofErr w:type="gramStart"/>
            <w:r w:rsidRPr="009026F6">
              <w:rPr>
                <w:rFonts w:asciiTheme="minorEastAsia" w:hAnsiTheme="minorEastAsia" w:hint="eastAsia"/>
              </w:rPr>
              <w:t>一</w:t>
            </w:r>
            <w:proofErr w:type="gramEnd"/>
            <w:r w:rsidRPr="009026F6">
              <w:rPr>
                <w:rFonts w:asciiTheme="minorEastAsia" w:hAnsiTheme="minorEastAsia" w:hint="eastAsia"/>
              </w:rPr>
              <w:t>國內信用狀(Local L/C)予工廠，此種方式稱為</w:t>
            </w:r>
            <w:r>
              <w:rPr>
                <w:rFonts w:asciiTheme="minorEastAsia" w:hAnsiTheme="minorEastAsia" w:hint="eastAsia"/>
              </w:rPr>
              <w:t>:(第14屆進出口外匯試題)</w:t>
            </w:r>
            <w:r w:rsidRPr="009026F6">
              <w:rPr>
                <w:rFonts w:asciiTheme="minorEastAsia" w:hAnsiTheme="minorEastAsia" w:hint="eastAsia"/>
              </w:rPr>
              <w:t xml:space="preserve">                               </w:t>
            </w:r>
          </w:p>
          <w:p w:rsidR="00F9159C" w:rsidRDefault="00F9159C" w:rsidP="00F9159C">
            <w:pPr>
              <w:rPr>
                <w:rFonts w:asciiTheme="minorEastAsia" w:hAnsiTheme="minorEastAsia"/>
              </w:rPr>
            </w:pPr>
            <w:r w:rsidRPr="009026F6">
              <w:rPr>
                <w:rFonts w:asciiTheme="minorEastAsia" w:hAnsiTheme="minorEastAsia"/>
              </w:rPr>
              <w:t>(</w:t>
            </w:r>
            <w:proofErr w:type="gramStart"/>
            <w:r w:rsidRPr="009026F6">
              <w:rPr>
                <w:rFonts w:asciiTheme="minorEastAsia" w:hAnsiTheme="minorEastAsia"/>
              </w:rPr>
              <w:t>1)Back</w:t>
            </w:r>
            <w:proofErr w:type="gramEnd"/>
            <w:r w:rsidRPr="009026F6">
              <w:rPr>
                <w:rFonts w:asciiTheme="minorEastAsia" w:hAnsiTheme="minorEastAsia"/>
              </w:rPr>
              <w:t xml:space="preserve"> to back L/C </w:t>
            </w:r>
          </w:p>
          <w:p w:rsidR="00F9159C" w:rsidRDefault="00F9159C" w:rsidP="00F9159C">
            <w:pPr>
              <w:rPr>
                <w:rFonts w:asciiTheme="minorEastAsia" w:hAnsiTheme="minorEastAsia"/>
              </w:rPr>
            </w:pPr>
            <w:r w:rsidRPr="009026F6">
              <w:rPr>
                <w:rFonts w:asciiTheme="minorEastAsia" w:hAnsiTheme="minorEastAsia"/>
              </w:rPr>
              <w:t>(</w:t>
            </w:r>
            <w:proofErr w:type="gramStart"/>
            <w:r w:rsidRPr="009026F6">
              <w:rPr>
                <w:rFonts w:asciiTheme="minorEastAsia" w:hAnsiTheme="minorEastAsia"/>
              </w:rPr>
              <w:t>2)Transfer</w:t>
            </w:r>
            <w:proofErr w:type="gramEnd"/>
            <w:r w:rsidRPr="009026F6">
              <w:rPr>
                <w:rFonts w:asciiTheme="minorEastAsia" w:hAnsiTheme="minorEastAsia"/>
              </w:rPr>
              <w:t xml:space="preserve"> L/C </w:t>
            </w:r>
          </w:p>
          <w:p w:rsidR="00F9159C" w:rsidRDefault="00F9159C" w:rsidP="00F9159C">
            <w:pPr>
              <w:rPr>
                <w:rFonts w:asciiTheme="minorEastAsia" w:hAnsiTheme="minorEastAsia"/>
              </w:rPr>
            </w:pPr>
            <w:r w:rsidRPr="009026F6">
              <w:rPr>
                <w:rFonts w:asciiTheme="minorEastAsia" w:hAnsiTheme="minorEastAsia"/>
              </w:rPr>
              <w:t>(</w:t>
            </w:r>
            <w:proofErr w:type="gramStart"/>
            <w:r w:rsidRPr="009026F6">
              <w:rPr>
                <w:rFonts w:asciiTheme="minorEastAsia" w:hAnsiTheme="minorEastAsia"/>
              </w:rPr>
              <w:t>3)Confirmed</w:t>
            </w:r>
            <w:proofErr w:type="gramEnd"/>
            <w:r w:rsidRPr="009026F6">
              <w:rPr>
                <w:rFonts w:asciiTheme="minorEastAsia" w:hAnsiTheme="minorEastAsia"/>
              </w:rPr>
              <w:t xml:space="preserve"> L/C </w:t>
            </w:r>
          </w:p>
          <w:p w:rsidR="00F9159C" w:rsidRDefault="00F9159C" w:rsidP="00F9159C">
            <w:pPr>
              <w:rPr>
                <w:color w:val="000000"/>
              </w:rPr>
            </w:pPr>
            <w:r w:rsidRPr="009026F6">
              <w:rPr>
                <w:rFonts w:asciiTheme="minorEastAsia" w:hAnsiTheme="minorEastAsia"/>
              </w:rPr>
              <w:t>(</w:t>
            </w:r>
            <w:proofErr w:type="gramStart"/>
            <w:r w:rsidRPr="009026F6">
              <w:rPr>
                <w:rFonts w:asciiTheme="minorEastAsia" w:hAnsiTheme="minorEastAsia"/>
              </w:rPr>
              <w:t>4)Defer</w:t>
            </w:r>
            <w:proofErr w:type="gramEnd"/>
            <w:r w:rsidRPr="009026F6">
              <w:rPr>
                <w:rFonts w:asciiTheme="minorEastAsia" w:hAnsiTheme="minorEastAsia"/>
              </w:rPr>
              <w:t xml:space="preserve"> Payment L/C</w:t>
            </w:r>
          </w:p>
        </w:tc>
        <w:tc>
          <w:tcPr>
            <w:tcW w:w="2064" w:type="dxa"/>
          </w:tcPr>
          <w:p w:rsidR="00F9159C" w:rsidRDefault="00F9159C" w:rsidP="00F9159C">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1</w:t>
            </w:r>
          </w:p>
        </w:tc>
      </w:tr>
      <w:tr w:rsidR="00F9159C" w:rsidTr="00F9159C">
        <w:tc>
          <w:tcPr>
            <w:tcW w:w="704" w:type="dxa"/>
          </w:tcPr>
          <w:p w:rsidR="00F9159C" w:rsidRDefault="00F9159C" w:rsidP="00F9159C">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4</w:t>
            </w:r>
          </w:p>
        </w:tc>
        <w:tc>
          <w:tcPr>
            <w:tcW w:w="5528" w:type="dxa"/>
          </w:tcPr>
          <w:p w:rsidR="009F0682" w:rsidRPr="00BC311D" w:rsidRDefault="009F0682" w:rsidP="009F0682">
            <w:pPr>
              <w:rPr>
                <w:rFonts w:asciiTheme="minorEastAsia" w:hAnsiTheme="minorEastAsia"/>
              </w:rPr>
            </w:pPr>
            <w:r w:rsidRPr="00BC311D">
              <w:rPr>
                <w:rFonts w:asciiTheme="minorEastAsia" w:hAnsiTheme="minorEastAsia" w:hint="eastAsia"/>
              </w:rPr>
              <w:t>所謂「副提單背書」提貨，「副提單」是指？</w:t>
            </w:r>
            <w:r>
              <w:rPr>
                <w:rFonts w:asciiTheme="minorEastAsia" w:hAnsiTheme="minorEastAsia" w:hint="eastAsia"/>
              </w:rPr>
              <w:t>(第14屆進出口外匯試題)</w:t>
            </w:r>
          </w:p>
          <w:p w:rsidR="009F0682" w:rsidRPr="00BC311D" w:rsidRDefault="009F0682" w:rsidP="009F0682">
            <w:pPr>
              <w:rPr>
                <w:rFonts w:asciiTheme="minorEastAsia" w:hAnsiTheme="minorEastAsia"/>
              </w:rPr>
            </w:pPr>
            <w:r w:rsidRPr="00BC311D">
              <w:rPr>
                <w:rFonts w:asciiTheme="minorEastAsia" w:hAnsiTheme="minorEastAsia" w:hint="eastAsia"/>
              </w:rPr>
              <w:t xml:space="preserve">(1)副本提單 </w:t>
            </w:r>
          </w:p>
          <w:p w:rsidR="009F0682" w:rsidRPr="00BC311D" w:rsidRDefault="009F0682" w:rsidP="009F0682">
            <w:pPr>
              <w:rPr>
                <w:rFonts w:asciiTheme="minorEastAsia" w:hAnsiTheme="minorEastAsia"/>
              </w:rPr>
            </w:pPr>
            <w:r w:rsidRPr="00BC311D">
              <w:rPr>
                <w:rFonts w:asciiTheme="minorEastAsia" w:hAnsiTheme="minorEastAsia" w:hint="eastAsia"/>
              </w:rPr>
              <w:t xml:space="preserve">(2)提單影本 </w:t>
            </w:r>
          </w:p>
          <w:p w:rsidR="009F0682" w:rsidRPr="00BC311D" w:rsidRDefault="009F0682" w:rsidP="009F0682">
            <w:pPr>
              <w:rPr>
                <w:rFonts w:asciiTheme="minorEastAsia" w:hAnsiTheme="minorEastAsia"/>
              </w:rPr>
            </w:pPr>
            <w:r w:rsidRPr="00BC311D">
              <w:rPr>
                <w:rFonts w:asciiTheme="minorEastAsia" w:hAnsiTheme="minorEastAsia" w:hint="eastAsia"/>
              </w:rPr>
              <w:t xml:space="preserve">(3)正本提單 </w:t>
            </w:r>
          </w:p>
          <w:p w:rsidR="00F9159C" w:rsidRPr="00BC311D" w:rsidRDefault="009F0682" w:rsidP="009F0682">
            <w:pPr>
              <w:pStyle w:val="Default"/>
              <w:spacing w:line="276" w:lineRule="auto"/>
              <w:rPr>
                <w:rFonts w:asciiTheme="minorEastAsia" w:eastAsiaTheme="minorEastAsia" w:hAnsiTheme="minorEastAsia" w:cstheme="minorBidi"/>
                <w:color w:val="auto"/>
                <w:kern w:val="2"/>
                <w:szCs w:val="22"/>
              </w:rPr>
            </w:pPr>
            <w:r w:rsidRPr="00BC311D">
              <w:rPr>
                <w:rFonts w:asciiTheme="minorEastAsia" w:eastAsiaTheme="minorEastAsia" w:hAnsiTheme="minorEastAsia" w:cstheme="minorBidi" w:hint="eastAsia"/>
                <w:color w:val="auto"/>
                <w:kern w:val="2"/>
                <w:szCs w:val="22"/>
              </w:rPr>
              <w:t>(4)提單傳真</w:t>
            </w:r>
          </w:p>
        </w:tc>
        <w:tc>
          <w:tcPr>
            <w:tcW w:w="2064" w:type="dxa"/>
          </w:tcPr>
          <w:p w:rsidR="00F9159C" w:rsidRDefault="00BC311D" w:rsidP="00F9159C">
            <w:pPr>
              <w:pStyle w:val="Default"/>
              <w:spacing w:line="276" w:lineRule="auto"/>
              <w:rPr>
                <w:rFonts w:asciiTheme="minorHAnsi" w:eastAsiaTheme="minorEastAsia" w:cstheme="minorBidi"/>
                <w:color w:val="auto"/>
                <w:kern w:val="2"/>
                <w:sz w:val="26"/>
                <w:szCs w:val="26"/>
              </w:rPr>
            </w:pPr>
            <w:r>
              <w:rPr>
                <w:rFonts w:asciiTheme="minorHAnsi" w:eastAsiaTheme="minorEastAsia" w:cstheme="minorBidi" w:hint="eastAsia"/>
                <w:color w:val="auto"/>
                <w:kern w:val="2"/>
                <w:sz w:val="26"/>
                <w:szCs w:val="26"/>
              </w:rPr>
              <w:t>3</w:t>
            </w:r>
          </w:p>
        </w:tc>
      </w:tr>
    </w:tbl>
    <w:p w:rsidR="00C46783" w:rsidRDefault="00C4678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C30B6F">
      <w:pPr>
        <w:pStyle w:val="Default"/>
        <w:spacing w:line="276" w:lineRule="auto"/>
        <w:rPr>
          <w:rFonts w:asciiTheme="minorHAnsi" w:eastAsiaTheme="minorEastAsia" w:cstheme="minorBidi"/>
          <w:color w:val="auto"/>
          <w:kern w:val="2"/>
          <w:sz w:val="26"/>
          <w:szCs w:val="26"/>
        </w:rPr>
      </w:pPr>
    </w:p>
    <w:p w:rsidR="001A58A3" w:rsidRDefault="001A58A3" w:rsidP="001A58A3">
      <w:pPr>
        <w:jc w:val="center"/>
        <w:rPr>
          <w:rFonts w:ascii="王漢宗綜藝體繁" w:eastAsia="王漢宗綜藝體繁"/>
          <w:sz w:val="50"/>
          <w:szCs w:val="50"/>
        </w:rPr>
      </w:pPr>
    </w:p>
    <w:p w:rsidR="001A58A3" w:rsidRDefault="001A58A3" w:rsidP="001A58A3">
      <w:pPr>
        <w:jc w:val="center"/>
        <w:rPr>
          <w:rFonts w:ascii="王漢宗綜藝體繁" w:eastAsia="王漢宗綜藝體繁"/>
          <w:sz w:val="50"/>
          <w:szCs w:val="50"/>
        </w:rPr>
      </w:pPr>
    </w:p>
    <w:p w:rsidR="001A58A3" w:rsidRDefault="001A58A3" w:rsidP="001A58A3">
      <w:pPr>
        <w:jc w:val="center"/>
        <w:rPr>
          <w:rFonts w:ascii="王漢宗綜藝體繁" w:eastAsia="王漢宗綜藝體繁"/>
          <w:sz w:val="50"/>
          <w:szCs w:val="50"/>
        </w:rPr>
      </w:pPr>
    </w:p>
    <w:p w:rsidR="001A58A3" w:rsidRDefault="001A58A3" w:rsidP="001A58A3">
      <w:pPr>
        <w:jc w:val="center"/>
        <w:rPr>
          <w:rFonts w:ascii="王漢宗綜藝體繁" w:eastAsia="王漢宗綜藝體繁"/>
          <w:sz w:val="50"/>
          <w:szCs w:val="50"/>
        </w:rPr>
      </w:pPr>
    </w:p>
    <w:p w:rsidR="001A58A3" w:rsidRDefault="001A58A3" w:rsidP="001A58A3">
      <w:pPr>
        <w:jc w:val="center"/>
        <w:rPr>
          <w:rFonts w:ascii="王漢宗綜藝體繁" w:eastAsia="王漢宗綜藝體繁"/>
          <w:sz w:val="50"/>
          <w:szCs w:val="50"/>
        </w:rPr>
      </w:pPr>
    </w:p>
    <w:p w:rsidR="001A58A3" w:rsidRDefault="001A58A3" w:rsidP="001A58A3">
      <w:pPr>
        <w:jc w:val="center"/>
        <w:rPr>
          <w:rFonts w:ascii="王漢宗綜藝體繁" w:eastAsia="王漢宗綜藝體繁"/>
          <w:sz w:val="50"/>
          <w:szCs w:val="50"/>
        </w:rPr>
      </w:pPr>
      <w:r w:rsidRPr="004132E1">
        <w:rPr>
          <w:rFonts w:ascii="王漢宗綜藝體繁" w:eastAsia="王漢宗綜藝體繁" w:hint="eastAsia"/>
          <w:sz w:val="50"/>
          <w:szCs w:val="50"/>
        </w:rPr>
        <w:t>中信金融管理學院 金融全證照系列</w:t>
      </w:r>
    </w:p>
    <w:p w:rsidR="001A58A3" w:rsidRPr="004132E1" w:rsidRDefault="001A58A3" w:rsidP="001A58A3">
      <w:pPr>
        <w:jc w:val="center"/>
        <w:rPr>
          <w:rFonts w:ascii="王漢宗綜藝體繁" w:eastAsia="王漢宗綜藝體繁"/>
          <w:sz w:val="50"/>
          <w:szCs w:val="50"/>
        </w:rPr>
      </w:pPr>
    </w:p>
    <w:p w:rsidR="001A58A3" w:rsidRPr="004132E1" w:rsidRDefault="001A58A3" w:rsidP="001A58A3">
      <w:pPr>
        <w:jc w:val="center"/>
        <w:rPr>
          <w:rFonts w:ascii="王漢宗綜藝體繁" w:eastAsia="王漢宗綜藝體繁"/>
          <w:sz w:val="60"/>
          <w:szCs w:val="60"/>
        </w:rPr>
      </w:pPr>
      <w:r w:rsidRPr="004132E1">
        <w:rPr>
          <w:rFonts w:ascii="王漢宗綜藝體繁" w:eastAsia="王漢宗綜藝體繁" w:hint="eastAsia"/>
          <w:sz w:val="60"/>
          <w:szCs w:val="60"/>
        </w:rPr>
        <w:t>初階外匯業務人員</w:t>
      </w:r>
    </w:p>
    <w:p w:rsidR="001A58A3" w:rsidRPr="004132E1" w:rsidRDefault="001A58A3" w:rsidP="001A58A3">
      <w:pPr>
        <w:jc w:val="center"/>
        <w:rPr>
          <w:rFonts w:ascii="王漢宗綜藝體繁" w:eastAsia="王漢宗綜藝體繁"/>
          <w:sz w:val="50"/>
          <w:szCs w:val="50"/>
        </w:rPr>
      </w:pPr>
    </w:p>
    <w:p w:rsidR="001A58A3" w:rsidRPr="004132E1" w:rsidRDefault="001A58A3" w:rsidP="001A58A3">
      <w:pPr>
        <w:jc w:val="center"/>
        <w:rPr>
          <w:rFonts w:ascii="王漢宗綜藝體繁" w:eastAsia="王漢宗綜藝體繁"/>
          <w:sz w:val="60"/>
          <w:szCs w:val="60"/>
        </w:rPr>
      </w:pPr>
      <w:r>
        <w:rPr>
          <w:rFonts w:ascii="王漢宗綜藝體繁" w:eastAsia="王漢宗綜藝體繁" w:hint="eastAsia"/>
          <w:sz w:val="60"/>
          <w:szCs w:val="60"/>
        </w:rPr>
        <w:t>進出口外匯（下</w:t>
      </w:r>
      <w:r w:rsidRPr="004132E1">
        <w:rPr>
          <w:rFonts w:ascii="王漢宗綜藝體繁" w:eastAsia="王漢宗綜藝體繁" w:hint="eastAsia"/>
          <w:sz w:val="60"/>
          <w:szCs w:val="60"/>
        </w:rPr>
        <w:t>）</w:t>
      </w:r>
    </w:p>
    <w:p w:rsidR="001A58A3" w:rsidRDefault="001A58A3" w:rsidP="001A58A3">
      <w:pPr>
        <w:jc w:val="center"/>
        <w:rPr>
          <w:rFonts w:ascii="王漢宗綜藝體繁" w:eastAsia="王漢宗綜藝體繁"/>
          <w:sz w:val="50"/>
          <w:szCs w:val="50"/>
        </w:rPr>
      </w:pPr>
      <w:r w:rsidRPr="004132E1">
        <w:rPr>
          <w:rFonts w:ascii="王漢宗綜藝體繁" w:eastAsia="王漢宗綜藝體繁" w:hint="eastAsia"/>
          <w:sz w:val="50"/>
          <w:szCs w:val="50"/>
        </w:rPr>
        <w:t>第</w:t>
      </w:r>
      <w:r>
        <w:rPr>
          <w:rFonts w:ascii="王漢宗綜藝體繁" w:eastAsia="王漢宗綜藝體繁" w:hint="eastAsia"/>
          <w:sz w:val="50"/>
          <w:szCs w:val="50"/>
        </w:rPr>
        <w:t xml:space="preserve"> 5 </w:t>
      </w:r>
      <w:r w:rsidRPr="004132E1">
        <w:rPr>
          <w:rFonts w:ascii="王漢宗綜藝體繁" w:eastAsia="王漢宗綜藝體繁" w:hint="eastAsia"/>
          <w:sz w:val="50"/>
          <w:szCs w:val="50"/>
        </w:rPr>
        <w:t>～</w:t>
      </w:r>
      <w:r>
        <w:rPr>
          <w:rFonts w:ascii="王漢宗綜藝體繁" w:eastAsia="王漢宗綜藝體繁" w:hint="eastAsia"/>
          <w:sz w:val="50"/>
          <w:szCs w:val="50"/>
        </w:rPr>
        <w:t xml:space="preserve"> 7</w:t>
      </w:r>
      <w:r w:rsidRPr="004132E1">
        <w:rPr>
          <w:rFonts w:ascii="王漢宗綜藝體繁" w:eastAsia="王漢宗綜藝體繁" w:hint="eastAsia"/>
          <w:sz w:val="50"/>
          <w:szCs w:val="50"/>
        </w:rPr>
        <w:t xml:space="preserve"> 章</w:t>
      </w:r>
    </w:p>
    <w:p w:rsidR="001A58A3" w:rsidRDefault="001A58A3" w:rsidP="001A58A3">
      <w:pPr>
        <w:jc w:val="center"/>
        <w:rPr>
          <w:rFonts w:ascii="王漢宗綜藝體繁" w:eastAsia="王漢宗綜藝體繁"/>
          <w:sz w:val="50"/>
          <w:szCs w:val="50"/>
        </w:rPr>
      </w:pPr>
    </w:p>
    <w:p w:rsidR="001A58A3" w:rsidRDefault="001A58A3" w:rsidP="001A58A3">
      <w:pPr>
        <w:jc w:val="center"/>
        <w:rPr>
          <w:rFonts w:ascii="王漢宗綜藝體繁" w:eastAsia="王漢宗綜藝體繁"/>
          <w:sz w:val="50"/>
          <w:szCs w:val="50"/>
        </w:rPr>
      </w:pPr>
      <w:r>
        <w:rPr>
          <w:rFonts w:ascii="王漢宗綜藝體繁" w:eastAsia="王漢宗綜藝體繁" w:hint="eastAsia"/>
          <w:sz w:val="50"/>
          <w:szCs w:val="50"/>
        </w:rPr>
        <w:lastRenderedPageBreak/>
        <w:t>張馮心 編</w:t>
      </w:r>
    </w:p>
    <w:p w:rsidR="001A58A3" w:rsidRPr="00B57DD1" w:rsidRDefault="001A58A3" w:rsidP="001A58A3">
      <w:pPr>
        <w:rPr>
          <w:rFonts w:ascii="標楷體" w:eastAsia="標楷體" w:hAnsi="標楷體"/>
          <w:sz w:val="40"/>
          <w:szCs w:val="40"/>
        </w:rPr>
      </w:pPr>
      <w:r>
        <w:rPr>
          <w:noProof/>
        </w:rPr>
        <mc:AlternateContent>
          <mc:Choice Requires="wps">
            <w:drawing>
              <wp:anchor distT="45720" distB="45720" distL="114300" distR="114300" simplePos="0" relativeHeight="251667456" behindDoc="1" locked="0" layoutInCell="1" allowOverlap="1" wp14:anchorId="12315481" wp14:editId="46C95DBB">
                <wp:simplePos x="0" y="0"/>
                <wp:positionH relativeFrom="margin">
                  <wp:align>center</wp:align>
                </wp:positionH>
                <wp:positionV relativeFrom="paragraph">
                  <wp:posOffset>396240</wp:posOffset>
                </wp:positionV>
                <wp:extent cx="967740" cy="140462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404620"/>
                        </a:xfrm>
                        <a:prstGeom prst="rect">
                          <a:avLst/>
                        </a:prstGeom>
                        <a:noFill/>
                        <a:ln w="9525">
                          <a:noFill/>
                          <a:miter lim="800000"/>
                          <a:headEnd/>
                          <a:tailEnd/>
                        </a:ln>
                      </wps:spPr>
                      <wps:txbx>
                        <w:txbxContent>
                          <w:p w:rsidR="001A58A3" w:rsidRPr="000E70A4" w:rsidRDefault="001A58A3">
                            <w:pPr>
                              <w:rPr>
                                <w:rFonts w:ascii="標楷體" w:eastAsia="標楷體" w:hAnsi="標楷體"/>
                              </w:rPr>
                            </w:pPr>
                            <w:r w:rsidRPr="000E70A4">
                              <w:rPr>
                                <w:rFonts w:ascii="標楷體" w:eastAsia="標楷體" w:hAnsi="標楷體"/>
                              </w:rPr>
                              <w:t>1.</w:t>
                            </w:r>
                            <w:r w:rsidRPr="000E70A4">
                              <w:rPr>
                                <w:rFonts w:ascii="標楷體" w:eastAsia="標楷體" w:hAnsi="標楷體" w:hint="eastAsia"/>
                              </w:rPr>
                              <w:t>買賣契約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15481" id="_x0000_t202" coordsize="21600,21600" o:spt="202" path="m,l,21600r21600,l21600,xe">
                <v:stroke joinstyle="miter"/>
                <v:path gradientshapeok="t" o:connecttype="rect"/>
              </v:shapetype>
              <v:shape id="文字方塊 2" o:spid="_x0000_s1026" type="#_x0000_t202" style="position:absolute;margin-left:0;margin-top:31.2pt;width:76.2pt;height:110.6pt;z-index:-2516490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" filled="f" stroked="f">
                <v:textbox style="mso-fit-shape-to-text:t">
                  <w:txbxContent>
                    <w:p w:rsidR="001A58A3" w:rsidRPr="000E70A4" w:rsidRDefault="001A58A3">
                      <w:pPr>
                        <w:rPr>
                          <w:rFonts w:ascii="標楷體" w:eastAsia="標楷體" w:hAnsi="標楷體"/>
                        </w:rPr>
                      </w:pPr>
                      <w:r w:rsidRPr="000E70A4">
                        <w:rPr>
                          <w:rFonts w:ascii="標楷體" w:eastAsia="標楷體" w:hAnsi="標楷體"/>
                        </w:rPr>
                        <w:t>1.</w:t>
                      </w:r>
                      <w:r w:rsidRPr="000E70A4">
                        <w:rPr>
                          <w:rFonts w:ascii="標楷體" w:eastAsia="標楷體" w:hAnsi="標楷體" w:hint="eastAsia"/>
                        </w:rPr>
                        <w:t>買賣契約</w:t>
                      </w:r>
                    </w:p>
                  </w:txbxContent>
                </v:textbox>
                <w10:wrap anchorx="margin"/>
              </v:shape>
            </w:pict>
          </mc:Fallback>
        </mc:AlternateContent>
      </w:r>
      <w:r w:rsidRPr="00B57DD1">
        <w:rPr>
          <w:rFonts w:ascii="標楷體" w:eastAsia="標楷體" w:hAnsi="標楷體" w:hint="eastAsia"/>
          <w:sz w:val="40"/>
          <w:szCs w:val="40"/>
        </w:rPr>
        <w:t>信用狀交易流程</w:t>
      </w:r>
    </w:p>
    <w:p w:rsidR="001A58A3" w:rsidRDefault="0062792A">
      <w:pPr>
        <w:widowControl/>
      </w:pPr>
      <w:r>
        <w:rPr>
          <w:noProof/>
        </w:rPr>
        <mc:AlternateContent>
          <mc:Choice Requires="wpg">
            <w:drawing>
              <wp:anchor distT="0" distB="0" distL="114300" distR="114300" simplePos="0" relativeHeight="251671552" behindDoc="1" locked="0" layoutInCell="1" allowOverlap="1" wp14:anchorId="18A5A085" wp14:editId="361DB669">
                <wp:simplePos x="0" y="0"/>
                <wp:positionH relativeFrom="column">
                  <wp:posOffset>-66675</wp:posOffset>
                </wp:positionH>
                <wp:positionV relativeFrom="paragraph">
                  <wp:posOffset>276225</wp:posOffset>
                </wp:positionV>
                <wp:extent cx="6299835" cy="6785610"/>
                <wp:effectExtent l="0" t="0" r="24765" b="15240"/>
                <wp:wrapTight wrapText="bothSides">
                  <wp:wrapPolygon edited="0">
                    <wp:start x="1764" y="0"/>
                    <wp:lineTo x="1764" y="1940"/>
                    <wp:lineTo x="196" y="2062"/>
                    <wp:lineTo x="65" y="2122"/>
                    <wp:lineTo x="65" y="21103"/>
                    <wp:lineTo x="1045" y="21345"/>
                    <wp:lineTo x="3592" y="21345"/>
                    <wp:lineTo x="3592" y="21588"/>
                    <wp:lineTo x="8491" y="21588"/>
                    <wp:lineTo x="8491" y="21345"/>
                    <wp:lineTo x="9144" y="21345"/>
                    <wp:lineTo x="9471" y="20981"/>
                    <wp:lineTo x="9340" y="20375"/>
                    <wp:lineTo x="16133" y="20375"/>
                    <wp:lineTo x="19595" y="20072"/>
                    <wp:lineTo x="19529" y="11643"/>
                    <wp:lineTo x="20966" y="11643"/>
                    <wp:lineTo x="21620" y="11340"/>
                    <wp:lineTo x="21620" y="7519"/>
                    <wp:lineTo x="21489" y="7337"/>
                    <wp:lineTo x="20966" y="6792"/>
                    <wp:lineTo x="20966" y="3881"/>
                    <wp:lineTo x="21620" y="3517"/>
                    <wp:lineTo x="21620" y="0"/>
                    <wp:lineTo x="1764" y="0"/>
                  </wp:wrapPolygon>
                </wp:wrapTight>
                <wp:docPr id="269" name="群組 269"/>
                <wp:cNvGraphicFramePr/>
                <a:graphic xmlns:a="http://schemas.openxmlformats.org/drawingml/2006/main">
                  <a:graphicData uri="http://schemas.microsoft.com/office/word/2010/wordprocessingGroup">
                    <wpg:wgp>
                      <wpg:cNvGrpSpPr/>
                      <wpg:grpSpPr>
                        <a:xfrm>
                          <a:off x="0" y="0"/>
                          <a:ext cx="6299835" cy="6785610"/>
                          <a:chOff x="0" y="0"/>
                          <a:chExt cx="6880860" cy="6943090"/>
                        </a:xfrm>
                      </wpg:grpSpPr>
                      <wps:wsp>
                        <wps:cNvPr id="217" name="文字方塊 2"/>
                        <wps:cNvSpPr txBox="1">
                          <a:spLocks noChangeArrowheads="1"/>
                        </wps:cNvSpPr>
                        <wps:spPr bwMode="auto">
                          <a:xfrm>
                            <a:off x="5280660" y="7620"/>
                            <a:ext cx="1600200" cy="1112520"/>
                          </a:xfrm>
                          <a:prstGeom prst="rect">
                            <a:avLst/>
                          </a:prstGeom>
                          <a:solidFill>
                            <a:srgbClr val="FFFFFF"/>
                          </a:solidFill>
                          <a:ln w="9525">
                            <a:solidFill>
                              <a:srgbClr val="000000"/>
                            </a:solidFill>
                            <a:miter lim="800000"/>
                            <a:headEnd/>
                            <a:tailEnd/>
                          </a:ln>
                        </wps:spPr>
                        <wps:txbx>
                          <w:txbxContent>
                            <w:p w:rsidR="001A58A3" w:rsidRDefault="001A58A3" w:rsidP="001A58A3">
                              <w:pPr>
                                <w:spacing w:before="240"/>
                                <w:jc w:val="center"/>
                              </w:pPr>
                              <w:r>
                                <w:rPr>
                                  <w:rFonts w:hint="eastAsia"/>
                                </w:rPr>
                                <w:t>買方</w:t>
                              </w:r>
                            </w:p>
                            <w:p w:rsidR="001A58A3" w:rsidRDefault="001A58A3" w:rsidP="001A58A3">
                              <w:pPr>
                                <w:spacing w:before="240"/>
                                <w:jc w:val="center"/>
                              </w:pPr>
                              <w:r>
                                <w:rPr>
                                  <w:rFonts w:hint="eastAsia"/>
                                </w:rPr>
                                <w:t>（</w:t>
                              </w:r>
                              <w:r w:rsidRPr="00762A05">
                                <w:rPr>
                                  <w:rFonts w:hint="eastAsia"/>
                                  <w:color w:val="FFFFFF" w:themeColor="background1"/>
                                </w:rPr>
                                <w:t>進口商、申請人</w:t>
                              </w:r>
                              <w:r>
                                <w:rPr>
                                  <w:rFonts w:hint="eastAsia"/>
                                </w:rPr>
                                <w:t>）</w:t>
                              </w:r>
                            </w:p>
                          </w:txbxContent>
                        </wps:txbx>
                        <wps:bodyPr rot="0" vert="horz" wrap="square" lIns="91440" tIns="45720" rIns="91440" bIns="45720" anchor="t" anchorCtr="0">
                          <a:noAutofit/>
                        </wps:bodyPr>
                      </wps:wsp>
                      <wps:wsp>
                        <wps:cNvPr id="36" name="文字方塊 2"/>
                        <wps:cNvSpPr txBox="1">
                          <a:spLocks noChangeArrowheads="1"/>
                        </wps:cNvSpPr>
                        <wps:spPr bwMode="auto">
                          <a:xfrm>
                            <a:off x="594360" y="0"/>
                            <a:ext cx="1623060" cy="1082040"/>
                          </a:xfrm>
                          <a:prstGeom prst="rect">
                            <a:avLst/>
                          </a:prstGeom>
                          <a:solidFill>
                            <a:srgbClr val="FFFFFF"/>
                          </a:solidFill>
                          <a:ln w="9525">
                            <a:solidFill>
                              <a:srgbClr val="000000"/>
                            </a:solidFill>
                            <a:miter lim="800000"/>
                            <a:headEnd/>
                            <a:tailEnd/>
                          </a:ln>
                        </wps:spPr>
                        <wps:txbx>
                          <w:txbxContent>
                            <w:p w:rsidR="001A58A3" w:rsidRPr="00FE7DC5" w:rsidRDefault="001A58A3" w:rsidP="001A58A3">
                              <w:pPr>
                                <w:spacing w:before="240"/>
                                <w:jc w:val="center"/>
                                <w:rPr>
                                  <w:rFonts w:asciiTheme="minorEastAsia" w:hAnsiTheme="minorEastAsia"/>
                                </w:rPr>
                              </w:pPr>
                              <w:r w:rsidRPr="00FE7DC5">
                                <w:rPr>
                                  <w:rFonts w:asciiTheme="minorEastAsia" w:hAnsiTheme="minorEastAsia" w:hint="eastAsia"/>
                                </w:rPr>
                                <w:t>賣方</w:t>
                              </w:r>
                            </w:p>
                            <w:p w:rsidR="001A58A3" w:rsidRPr="00FE7DC5" w:rsidRDefault="001A58A3" w:rsidP="001A58A3">
                              <w:pPr>
                                <w:spacing w:before="240"/>
                                <w:jc w:val="center"/>
                                <w:rPr>
                                  <w:rFonts w:asciiTheme="minorEastAsia" w:hAnsiTheme="minorEastAsia"/>
                                </w:rPr>
                              </w:pPr>
                              <w:r w:rsidRPr="00FE7DC5">
                                <w:rPr>
                                  <w:rFonts w:asciiTheme="minorEastAsia" w:hAnsiTheme="minorEastAsia" w:hint="eastAsia"/>
                                </w:rPr>
                                <w:t>（</w:t>
                              </w:r>
                              <w:r w:rsidRPr="00762A05">
                                <w:rPr>
                                  <w:rFonts w:asciiTheme="minorEastAsia" w:hAnsiTheme="minorEastAsia" w:hint="eastAsia"/>
                                  <w:color w:val="FFFFFF" w:themeColor="background1"/>
                                </w:rPr>
                                <w:t>出口商、受益人</w:t>
                              </w:r>
                              <w:r w:rsidRPr="00FE7DC5">
                                <w:rPr>
                                  <w:rFonts w:asciiTheme="minorEastAsia" w:hAnsiTheme="minorEastAsia" w:hint="eastAsia"/>
                                </w:rPr>
                                <w:t>）</w:t>
                              </w:r>
                            </w:p>
                          </w:txbxContent>
                        </wps:txbx>
                        <wps:bodyPr rot="0" vert="horz" wrap="square" lIns="91440" tIns="45720" rIns="91440" bIns="45720" anchor="t" anchorCtr="0">
                          <a:noAutofit/>
                        </wps:bodyPr>
                      </wps:wsp>
                      <wps:wsp>
                        <wps:cNvPr id="40" name="文字方塊 2"/>
                        <wps:cNvSpPr txBox="1">
                          <a:spLocks noChangeArrowheads="1"/>
                        </wps:cNvSpPr>
                        <wps:spPr bwMode="auto">
                          <a:xfrm>
                            <a:off x="3253740" y="487680"/>
                            <a:ext cx="1005840" cy="632460"/>
                          </a:xfrm>
                          <a:prstGeom prst="rect">
                            <a:avLst/>
                          </a:prstGeom>
                          <a:solidFill>
                            <a:srgbClr val="FFFFFF"/>
                          </a:solidFill>
                          <a:ln w="9525">
                            <a:solidFill>
                              <a:srgbClr val="000000"/>
                            </a:solidFill>
                            <a:miter lim="800000"/>
                            <a:headEnd/>
                            <a:tailEnd/>
                          </a:ln>
                        </wps:spPr>
                        <wps:txbx>
                          <w:txbxContent>
                            <w:p w:rsidR="001A58A3" w:rsidRDefault="001A58A3" w:rsidP="001A58A3">
                              <w:pPr>
                                <w:spacing w:before="240"/>
                                <w:jc w:val="center"/>
                              </w:pPr>
                              <w:r>
                                <w:rPr>
                                  <w:rFonts w:hint="eastAsia"/>
                                </w:rPr>
                                <w:t>運輸工具</w:t>
                              </w:r>
                            </w:p>
                          </w:txbxContent>
                        </wps:txbx>
                        <wps:bodyPr rot="0" vert="horz" wrap="square" lIns="91440" tIns="45720" rIns="91440" bIns="45720" anchor="t" anchorCtr="0">
                          <a:noAutofit/>
                        </wps:bodyPr>
                      </wps:wsp>
                      <wps:wsp>
                        <wps:cNvPr id="48" name="直線單箭頭接點 48"/>
                        <wps:cNvCnPr/>
                        <wps:spPr>
                          <a:xfrm>
                            <a:off x="2232660" y="91440"/>
                            <a:ext cx="30175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 name="直線單箭頭接點 50"/>
                        <wps:cNvCnPr/>
                        <wps:spPr>
                          <a:xfrm>
                            <a:off x="2255520" y="647700"/>
                            <a:ext cx="952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1" name="直線單箭頭接點 51"/>
                        <wps:cNvCnPr/>
                        <wps:spPr>
                          <a:xfrm>
                            <a:off x="4305300" y="792480"/>
                            <a:ext cx="952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3" name="直線單箭頭接點 53"/>
                        <wps:cNvCnPr/>
                        <wps:spPr>
                          <a:xfrm flipH="1">
                            <a:off x="2247900" y="952500"/>
                            <a:ext cx="960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文字方塊 2"/>
                        <wps:cNvSpPr txBox="1">
                          <a:spLocks noChangeArrowheads="1"/>
                        </wps:cNvSpPr>
                        <wps:spPr bwMode="auto">
                          <a:xfrm>
                            <a:off x="2255520" y="392892"/>
                            <a:ext cx="1719477" cy="328930"/>
                          </a:xfrm>
                          <a:prstGeom prst="rect">
                            <a:avLst/>
                          </a:prstGeom>
                          <a:noFill/>
                          <a:ln w="9525">
                            <a:noFill/>
                            <a:miter lim="800000"/>
                            <a:headEnd/>
                            <a:tailEnd/>
                          </a:ln>
                        </wps:spPr>
                        <wps:txbx>
                          <w:txbxContent>
                            <w:p w:rsidR="001A58A3" w:rsidRPr="000E70A4" w:rsidRDefault="001A58A3">
                              <w:pPr>
                                <w:rPr>
                                  <w:rFonts w:ascii="標楷體" w:eastAsia="標楷體" w:hAnsi="標楷體"/>
                                </w:rPr>
                              </w:pPr>
                              <w:r w:rsidRPr="000E70A4">
                                <w:rPr>
                                  <w:rFonts w:ascii="標楷體" w:eastAsia="標楷體" w:hAnsi="標楷體"/>
                                </w:rPr>
                                <w:t>5.</w:t>
                              </w:r>
                              <w:r w:rsidRPr="000E70A4">
                                <w:rPr>
                                  <w:rFonts w:ascii="標楷體" w:eastAsia="標楷體" w:hAnsi="標楷體" w:hint="eastAsia"/>
                                </w:rPr>
                                <w:t>貨品</w:t>
                              </w:r>
                            </w:p>
                          </w:txbxContent>
                        </wps:txbx>
                        <wps:bodyPr rot="0" vert="horz" wrap="square" lIns="91440" tIns="45720" rIns="91440" bIns="45720" anchor="t" anchorCtr="0">
                          <a:noAutofit/>
                        </wps:bodyPr>
                      </wps:wsp>
                      <wps:wsp>
                        <wps:cNvPr id="56" name="文字方塊 2"/>
                        <wps:cNvSpPr txBox="1">
                          <a:spLocks noChangeArrowheads="1"/>
                        </wps:cNvSpPr>
                        <wps:spPr bwMode="auto">
                          <a:xfrm>
                            <a:off x="4511040" y="525780"/>
                            <a:ext cx="708660" cy="328930"/>
                          </a:xfrm>
                          <a:prstGeom prst="rect">
                            <a:avLst/>
                          </a:prstGeom>
                          <a:noFill/>
                          <a:ln w="9525">
                            <a:noFill/>
                            <a:miter lim="800000"/>
                            <a:headEnd/>
                            <a:tailEnd/>
                          </a:ln>
                        </wps:spPr>
                        <wps:txbx>
                          <w:txbxContent>
                            <w:p w:rsidR="001A58A3" w:rsidRPr="000E70A4" w:rsidRDefault="001A58A3" w:rsidP="001A58A3">
                              <w:pPr>
                                <w:rPr>
                                  <w:rFonts w:ascii="標楷體" w:eastAsia="標楷體" w:hAnsi="標楷體"/>
                                </w:rPr>
                              </w:pPr>
                              <w:r w:rsidRPr="000E70A4">
                                <w:rPr>
                                  <w:rFonts w:ascii="標楷體" w:eastAsia="標楷體" w:hAnsi="標楷體" w:hint="eastAsia"/>
                                </w:rPr>
                                <w:t>貨品</w:t>
                              </w:r>
                            </w:p>
                          </w:txbxContent>
                        </wps:txbx>
                        <wps:bodyPr rot="0" vert="horz" wrap="square" lIns="91440" tIns="45720" rIns="91440" bIns="45720" anchor="t" anchorCtr="0">
                          <a:noAutofit/>
                        </wps:bodyPr>
                      </wps:wsp>
                      <wps:wsp>
                        <wps:cNvPr id="57" name="文字方塊 2"/>
                        <wps:cNvSpPr txBox="1">
                          <a:spLocks noChangeArrowheads="1"/>
                        </wps:cNvSpPr>
                        <wps:spPr bwMode="auto">
                          <a:xfrm>
                            <a:off x="2301239" y="915681"/>
                            <a:ext cx="1295401" cy="328930"/>
                          </a:xfrm>
                          <a:prstGeom prst="rect">
                            <a:avLst/>
                          </a:prstGeom>
                          <a:noFill/>
                          <a:ln w="9525">
                            <a:noFill/>
                            <a:miter lim="800000"/>
                            <a:headEnd/>
                            <a:tailEnd/>
                          </a:ln>
                        </wps:spPr>
                        <wps:txbx>
                          <w:txbxContent>
                            <w:p w:rsidR="001A58A3" w:rsidRPr="000E70A4" w:rsidRDefault="001A58A3" w:rsidP="001A58A3">
                              <w:pPr>
                                <w:rPr>
                                  <w:rFonts w:ascii="標楷體" w:eastAsia="標楷體" w:hAnsi="標楷體"/>
                                </w:rPr>
                              </w:pPr>
                              <w:r>
                                <w:rPr>
                                  <w:rFonts w:ascii="標楷體" w:eastAsia="標楷體" w:hAnsi="標楷體"/>
                                </w:rPr>
                                <w:t>6</w:t>
                              </w:r>
                              <w:r w:rsidRPr="000E70A4">
                                <w:rPr>
                                  <w:rFonts w:ascii="標楷體" w:eastAsia="標楷體" w:hAnsi="標楷體"/>
                                </w:rPr>
                                <w:t>.</w:t>
                              </w:r>
                              <w:r>
                                <w:rPr>
                                  <w:rFonts w:ascii="標楷體" w:eastAsia="標楷體" w:hAnsi="標楷體" w:hint="eastAsia"/>
                                </w:rPr>
                                <w:t>提單</w:t>
                              </w:r>
                            </w:p>
                          </w:txbxContent>
                        </wps:txbx>
                        <wps:bodyPr rot="0" vert="horz" wrap="square" lIns="91440" tIns="45720" rIns="91440" bIns="45720" anchor="t" anchorCtr="0">
                          <a:noAutofit/>
                        </wps:bodyPr>
                      </wps:wsp>
                      <wpg:grpSp>
                        <wpg:cNvPr id="63" name="群組 63"/>
                        <wpg:cNvGrpSpPr/>
                        <wpg:grpSpPr>
                          <a:xfrm>
                            <a:off x="1783080" y="1051560"/>
                            <a:ext cx="441960" cy="815340"/>
                            <a:chOff x="0" y="0"/>
                            <a:chExt cx="441960" cy="815340"/>
                          </a:xfrm>
                        </wpg:grpSpPr>
                        <wps:wsp>
                          <wps:cNvPr id="61" name="文字方塊 61"/>
                          <wps:cNvSpPr txBox="1"/>
                          <wps:spPr>
                            <a:xfrm>
                              <a:off x="91440" y="0"/>
                              <a:ext cx="327660" cy="350520"/>
                            </a:xfrm>
                            <a:prstGeom prst="rect">
                              <a:avLst/>
                            </a:prstGeom>
                            <a:noFill/>
                            <a:ln w="6350">
                              <a:noFill/>
                            </a:ln>
                          </wps:spPr>
                          <wps:txbx>
                            <w:txbxContent>
                              <w:p w:rsidR="001A58A3" w:rsidRDefault="001A58A3">
                                <w:r>
                                  <w:rPr>
                                    <w:rFonts w:hint="eastAsia"/>
                                  </w:rPr>
                                  <w:t>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字方塊 62"/>
                          <wps:cNvSpPr txBox="1"/>
                          <wps:spPr>
                            <a:xfrm>
                              <a:off x="0" y="205740"/>
                              <a:ext cx="441960" cy="609600"/>
                            </a:xfrm>
                            <a:prstGeom prst="rect">
                              <a:avLst/>
                            </a:prstGeom>
                            <a:noFill/>
                            <a:ln w="6350">
                              <a:noFill/>
                            </a:ln>
                          </wps:spPr>
                          <wps:txbx>
                            <w:txbxContent>
                              <w:p w:rsidR="001A58A3" w:rsidRPr="00803BE3" w:rsidRDefault="001A58A3">
                                <w:pPr>
                                  <w:rPr>
                                    <w:rFonts w:ascii="標楷體" w:eastAsia="標楷體" w:hAnsi="標楷體"/>
                                  </w:rPr>
                                </w:pPr>
                                <w:r w:rsidRPr="00803BE3">
                                  <w:rPr>
                                    <w:rFonts w:ascii="標楷體" w:eastAsia="標楷體" w:hAnsi="標楷體" w:hint="eastAsia"/>
                                  </w:rPr>
                                  <w:t>押匯款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192" name="群組 192"/>
                        <wpg:cNvGrpSpPr/>
                        <wpg:grpSpPr>
                          <a:xfrm>
                            <a:off x="1032935" y="1013460"/>
                            <a:ext cx="609600" cy="999914"/>
                            <a:chOff x="118535" y="7620"/>
                            <a:chExt cx="609600" cy="999914"/>
                          </a:xfrm>
                        </wpg:grpSpPr>
                        <wps:wsp>
                          <wps:cNvPr id="193" name="文字方塊 193"/>
                          <wps:cNvSpPr txBox="1"/>
                          <wps:spPr>
                            <a:xfrm>
                              <a:off x="254001" y="7620"/>
                              <a:ext cx="327660" cy="350520"/>
                            </a:xfrm>
                            <a:prstGeom prst="rect">
                              <a:avLst/>
                            </a:prstGeom>
                            <a:noFill/>
                            <a:ln w="6350">
                              <a:noFill/>
                            </a:ln>
                          </wps:spPr>
                          <wps:txbx>
                            <w:txbxContent>
                              <w:p w:rsidR="001A58A3" w:rsidRDefault="001A58A3" w:rsidP="001A58A3">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文字方塊 194"/>
                          <wps:cNvSpPr txBox="1"/>
                          <wps:spPr>
                            <a:xfrm>
                              <a:off x="118535" y="222674"/>
                              <a:ext cx="609600" cy="784860"/>
                            </a:xfrm>
                            <a:prstGeom prst="rect">
                              <a:avLst/>
                            </a:prstGeom>
                            <a:noFill/>
                            <a:ln w="6350">
                              <a:noFill/>
                            </a:ln>
                          </wps:spPr>
                          <wps:txbx>
                            <w:txbxContent>
                              <w:p w:rsidR="001A58A3" w:rsidRPr="00803BE3" w:rsidRDefault="001A58A3" w:rsidP="001A58A3">
                                <w:pPr>
                                  <w:rPr>
                                    <w:rFonts w:ascii="標楷體" w:eastAsia="標楷體" w:hAnsi="標楷體"/>
                                  </w:rPr>
                                </w:pPr>
                                <w:r>
                                  <w:rPr>
                                    <w:rFonts w:ascii="標楷體" w:eastAsia="標楷體" w:hAnsi="標楷體" w:hint="eastAsia"/>
                                  </w:rPr>
                                  <w:t>辦理押匯檢附單據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39" name="直線單箭頭接點 239"/>
                        <wps:cNvCnPr/>
                        <wps:spPr>
                          <a:xfrm>
                            <a:off x="5509260" y="1120140"/>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直線單箭頭接點 240"/>
                        <wps:cNvCnPr/>
                        <wps:spPr>
                          <a:xfrm>
                            <a:off x="6103620" y="1127760"/>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2" name="直線單箭頭接點 242"/>
                        <wps:cNvCnPr/>
                        <wps:spPr>
                          <a:xfrm flipV="1">
                            <a:off x="6637020" y="1127760"/>
                            <a:ext cx="0" cy="1242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43" name="群組 243"/>
                        <wpg:cNvGrpSpPr/>
                        <wpg:grpSpPr>
                          <a:xfrm>
                            <a:off x="5143500" y="1173480"/>
                            <a:ext cx="441960" cy="1112520"/>
                            <a:chOff x="0" y="0"/>
                            <a:chExt cx="441960" cy="815340"/>
                          </a:xfrm>
                        </wpg:grpSpPr>
                        <wps:wsp>
                          <wps:cNvPr id="244" name="文字方塊 244"/>
                          <wps:cNvSpPr txBox="1"/>
                          <wps:spPr>
                            <a:xfrm>
                              <a:off x="30480" y="0"/>
                              <a:ext cx="327660" cy="279226"/>
                            </a:xfrm>
                            <a:prstGeom prst="rect">
                              <a:avLst/>
                            </a:prstGeom>
                            <a:noFill/>
                            <a:ln w="6350">
                              <a:noFill/>
                            </a:ln>
                          </wps:spPr>
                          <wps:txbx>
                            <w:txbxContent>
                              <w:p w:rsidR="001A58A3" w:rsidRDefault="001A58A3" w:rsidP="001A58A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文字方塊 245"/>
                          <wps:cNvSpPr txBox="1"/>
                          <wps:spPr>
                            <a:xfrm>
                              <a:off x="0" y="205740"/>
                              <a:ext cx="441960" cy="609600"/>
                            </a:xfrm>
                            <a:prstGeom prst="rect">
                              <a:avLst/>
                            </a:prstGeom>
                            <a:noFill/>
                            <a:ln w="6350">
                              <a:noFill/>
                            </a:ln>
                          </wps:spPr>
                          <wps:txbx>
                            <w:txbxContent>
                              <w:p w:rsidR="001A58A3" w:rsidRPr="00803BE3" w:rsidRDefault="001A58A3" w:rsidP="001A58A3">
                                <w:pPr>
                                  <w:rPr>
                                    <w:rFonts w:ascii="標楷體" w:eastAsia="標楷體" w:hAnsi="標楷體"/>
                                  </w:rPr>
                                </w:pPr>
                                <w:r>
                                  <w:rPr>
                                    <w:rFonts w:ascii="標楷體" w:eastAsia="標楷體" w:hAnsi="標楷體" w:hint="eastAsia"/>
                                  </w:rPr>
                                  <w:t>L</w:t>
                                </w:r>
                                <w:r>
                                  <w:rPr>
                                    <w:rFonts w:ascii="標楷體" w:eastAsia="標楷體" w:hAnsi="標楷體"/>
                                  </w:rPr>
                                  <w:t>/C</w:t>
                                </w:r>
                                <w:r>
                                  <w:rPr>
                                    <w:rFonts w:ascii="標楷體" w:eastAsia="標楷體" w:hAnsi="標楷體" w:hint="eastAsia"/>
                                  </w:rPr>
                                  <w:t>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6" name="群組 246"/>
                        <wpg:cNvGrpSpPr/>
                        <wpg:grpSpPr>
                          <a:xfrm>
                            <a:off x="5753100" y="1211580"/>
                            <a:ext cx="449580" cy="952501"/>
                            <a:chOff x="0" y="0"/>
                            <a:chExt cx="449580" cy="523012"/>
                          </a:xfrm>
                        </wpg:grpSpPr>
                        <wps:wsp>
                          <wps:cNvPr id="247" name="文字方塊 247"/>
                          <wps:cNvSpPr txBox="1"/>
                          <wps:spPr>
                            <a:xfrm>
                              <a:off x="38100" y="0"/>
                              <a:ext cx="411480" cy="350520"/>
                            </a:xfrm>
                            <a:prstGeom prst="rect">
                              <a:avLst/>
                            </a:prstGeom>
                            <a:noFill/>
                            <a:ln w="6350">
                              <a:noFill/>
                            </a:ln>
                          </wps:spPr>
                          <wps:txbx>
                            <w:txbxContent>
                              <w:p w:rsidR="001A58A3" w:rsidRDefault="001A58A3" w:rsidP="001A58A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文字方塊 248"/>
                          <wps:cNvSpPr txBox="1"/>
                          <wps:spPr>
                            <a:xfrm>
                              <a:off x="0" y="126242"/>
                              <a:ext cx="441960" cy="396770"/>
                            </a:xfrm>
                            <a:prstGeom prst="rect">
                              <a:avLst/>
                            </a:prstGeom>
                            <a:noFill/>
                            <a:ln w="6350">
                              <a:noFill/>
                            </a:ln>
                          </wps:spPr>
                          <wps:txbx>
                            <w:txbxContent>
                              <w:p w:rsidR="001A58A3" w:rsidRPr="00803BE3" w:rsidRDefault="001A58A3" w:rsidP="001A58A3">
                                <w:pPr>
                                  <w:rPr>
                                    <w:rFonts w:ascii="標楷體" w:eastAsia="標楷體" w:hAnsi="標楷體"/>
                                  </w:rPr>
                                </w:pPr>
                                <w:proofErr w:type="gramStart"/>
                                <w:r>
                                  <w:rPr>
                                    <w:rFonts w:ascii="標楷體" w:eastAsia="標楷體" w:hAnsi="標楷體" w:hint="eastAsia"/>
                                  </w:rPr>
                                  <w:t>贖單付款</w:t>
                                </w:r>
                                <w:proofErr w:type="gram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268" name="群組 268"/>
                        <wpg:cNvGrpSpPr/>
                        <wpg:grpSpPr>
                          <a:xfrm>
                            <a:off x="0" y="678180"/>
                            <a:ext cx="6850380" cy="6264910"/>
                            <a:chOff x="0" y="0"/>
                            <a:chExt cx="6850380" cy="6264910"/>
                          </a:xfrm>
                        </wpg:grpSpPr>
                        <wps:wsp>
                          <wps:cNvPr id="39" name="文字方塊 2"/>
                          <wps:cNvSpPr txBox="1">
                            <a:spLocks noChangeArrowheads="1"/>
                          </wps:cNvSpPr>
                          <wps:spPr bwMode="auto">
                            <a:xfrm>
                              <a:off x="609600" y="1257300"/>
                              <a:ext cx="1539874" cy="329564"/>
                            </a:xfrm>
                            <a:prstGeom prst="rect">
                              <a:avLst/>
                            </a:prstGeom>
                            <a:solidFill>
                              <a:srgbClr val="FFFFFF"/>
                            </a:solidFill>
                            <a:ln w="9525">
                              <a:solidFill>
                                <a:srgbClr val="000000"/>
                              </a:solidFill>
                              <a:miter lim="800000"/>
                              <a:headEnd/>
                              <a:tailEnd/>
                            </a:ln>
                          </wps:spPr>
                          <wps:txbx>
                            <w:txbxContent>
                              <w:p w:rsidR="001A58A3" w:rsidRDefault="001A58A3" w:rsidP="001A58A3">
                                <w:pPr>
                                  <w:jc w:val="center"/>
                                </w:pPr>
                                <w:r>
                                  <w:rPr>
                                    <w:rFonts w:hint="eastAsia"/>
                                  </w:rPr>
                                  <w:t>押匯銀行</w:t>
                                </w:r>
                              </w:p>
                            </w:txbxContent>
                          </wps:txbx>
                          <wps:bodyPr rot="0" vert="horz" wrap="square" lIns="91440" tIns="45720" rIns="91440" bIns="45720" anchor="t" anchorCtr="0">
                            <a:noAutofit/>
                          </wps:bodyPr>
                        </wps:wsp>
                        <wps:wsp>
                          <wps:cNvPr id="41" name="文字方塊 2"/>
                          <wps:cNvSpPr txBox="1">
                            <a:spLocks noChangeArrowheads="1"/>
                          </wps:cNvSpPr>
                          <wps:spPr bwMode="auto">
                            <a:xfrm>
                              <a:off x="662940" y="2255520"/>
                              <a:ext cx="1463040" cy="328930"/>
                            </a:xfrm>
                            <a:prstGeom prst="rect">
                              <a:avLst/>
                            </a:prstGeom>
                            <a:solidFill>
                              <a:srgbClr val="FFFFFF"/>
                            </a:solidFill>
                            <a:ln w="9525">
                              <a:solidFill>
                                <a:srgbClr val="000000"/>
                              </a:solidFill>
                              <a:miter lim="800000"/>
                              <a:headEnd/>
                              <a:tailEnd/>
                            </a:ln>
                          </wps:spPr>
                          <wps:txbx>
                            <w:txbxContent>
                              <w:p w:rsidR="001A58A3" w:rsidRDefault="001A58A3" w:rsidP="001A58A3">
                                <w:pPr>
                                  <w:jc w:val="center"/>
                                </w:pPr>
                                <w:r>
                                  <w:rPr>
                                    <w:rFonts w:hint="eastAsia"/>
                                  </w:rPr>
                                  <w:t>轉押匯銀行</w:t>
                                </w:r>
                              </w:p>
                            </w:txbxContent>
                          </wps:txbx>
                          <wps:bodyPr rot="0" vert="horz" wrap="square" lIns="91440" tIns="45720" rIns="91440" bIns="45720" anchor="t" anchorCtr="0">
                            <a:noAutofit/>
                          </wps:bodyPr>
                        </wps:wsp>
                        <wps:wsp>
                          <wps:cNvPr id="42" name="文字方塊 2"/>
                          <wps:cNvSpPr txBox="1">
                            <a:spLocks noChangeArrowheads="1"/>
                          </wps:cNvSpPr>
                          <wps:spPr bwMode="auto">
                            <a:xfrm>
                              <a:off x="1173480" y="3276600"/>
                              <a:ext cx="1463040" cy="328930"/>
                            </a:xfrm>
                            <a:prstGeom prst="rect">
                              <a:avLst/>
                            </a:prstGeom>
                            <a:solidFill>
                              <a:srgbClr val="FFFFFF"/>
                            </a:solidFill>
                            <a:ln w="9525">
                              <a:solidFill>
                                <a:srgbClr val="000000"/>
                              </a:solidFill>
                              <a:miter lim="800000"/>
                              <a:headEnd/>
                              <a:tailEnd/>
                            </a:ln>
                          </wps:spPr>
                          <wps:txbx>
                            <w:txbxContent>
                              <w:p w:rsidR="001A58A3" w:rsidRDefault="001A58A3" w:rsidP="001A58A3">
                                <w:pPr>
                                  <w:jc w:val="center"/>
                                </w:pPr>
                                <w:r>
                                  <w:rPr>
                                    <w:rFonts w:hint="eastAsia"/>
                                  </w:rPr>
                                  <w:t>補償銀行</w:t>
                                </w:r>
                              </w:p>
                            </w:txbxContent>
                          </wps:txbx>
                          <wps:bodyPr rot="0" vert="horz" wrap="square" lIns="91440" tIns="45720" rIns="91440" bIns="45720" anchor="t" anchorCtr="0">
                            <a:noAutofit/>
                          </wps:bodyPr>
                        </wps:wsp>
                        <wps:wsp>
                          <wps:cNvPr id="44" name="文字方塊 2"/>
                          <wps:cNvSpPr txBox="1">
                            <a:spLocks noChangeArrowheads="1"/>
                          </wps:cNvSpPr>
                          <wps:spPr bwMode="auto">
                            <a:xfrm>
                              <a:off x="1181100" y="3954780"/>
                              <a:ext cx="1463040" cy="328930"/>
                            </a:xfrm>
                            <a:prstGeom prst="rect">
                              <a:avLst/>
                            </a:prstGeom>
                            <a:solidFill>
                              <a:srgbClr val="FFFFFF"/>
                            </a:solidFill>
                            <a:ln w="9525">
                              <a:solidFill>
                                <a:srgbClr val="000000"/>
                              </a:solidFill>
                              <a:miter lim="800000"/>
                              <a:headEnd/>
                              <a:tailEnd/>
                            </a:ln>
                          </wps:spPr>
                          <wps:txbx>
                            <w:txbxContent>
                              <w:p w:rsidR="001A58A3" w:rsidRDefault="001A58A3" w:rsidP="001A58A3">
                                <w:pPr>
                                  <w:jc w:val="center"/>
                                </w:pPr>
                                <w:r>
                                  <w:rPr>
                                    <w:rFonts w:hint="eastAsia"/>
                                  </w:rPr>
                                  <w:t>承兌</w:t>
                                </w:r>
                                <w:r>
                                  <w:rPr>
                                    <w:rFonts w:hint="eastAsia"/>
                                  </w:rPr>
                                  <w:t xml:space="preserve"> /</w:t>
                                </w:r>
                                <w:r>
                                  <w:t xml:space="preserve"> </w:t>
                                </w:r>
                                <w:r>
                                  <w:rPr>
                                    <w:rFonts w:hint="eastAsia"/>
                                  </w:rPr>
                                  <w:t>付款銀行</w:t>
                                </w:r>
                              </w:p>
                            </w:txbxContent>
                          </wps:txbx>
                          <wps:bodyPr rot="0" vert="horz" wrap="square" lIns="91440" tIns="45720" rIns="91440" bIns="45720" anchor="t" anchorCtr="0">
                            <a:noAutofit/>
                          </wps:bodyPr>
                        </wps:wsp>
                        <wps:wsp>
                          <wps:cNvPr id="45" name="文字方塊 2"/>
                          <wps:cNvSpPr txBox="1">
                            <a:spLocks noChangeArrowheads="1"/>
                          </wps:cNvSpPr>
                          <wps:spPr bwMode="auto">
                            <a:xfrm>
                              <a:off x="5250180" y="1691640"/>
                              <a:ext cx="1600200" cy="1272540"/>
                            </a:xfrm>
                            <a:prstGeom prst="rect">
                              <a:avLst/>
                            </a:prstGeom>
                            <a:solidFill>
                              <a:srgbClr val="FFFFFF"/>
                            </a:solidFill>
                            <a:ln w="9525">
                              <a:solidFill>
                                <a:srgbClr val="000000"/>
                              </a:solidFill>
                              <a:miter lim="800000"/>
                              <a:headEnd/>
                              <a:tailEnd/>
                            </a:ln>
                          </wps:spPr>
                          <wps:txbx>
                            <w:txbxContent>
                              <w:p w:rsidR="001A58A3" w:rsidRDefault="001A58A3" w:rsidP="001A58A3">
                                <w:pPr>
                                  <w:jc w:val="center"/>
                                </w:pPr>
                              </w:p>
                              <w:p w:rsidR="001A58A3" w:rsidRDefault="001A58A3" w:rsidP="001A58A3">
                                <w:pPr>
                                  <w:jc w:val="center"/>
                                </w:pPr>
                              </w:p>
                              <w:p w:rsidR="001A58A3" w:rsidRDefault="001A58A3" w:rsidP="001A58A3">
                                <w:pPr>
                                  <w:jc w:val="center"/>
                                </w:pPr>
                                <w:r>
                                  <w:rPr>
                                    <w:rFonts w:hint="eastAsia"/>
                                  </w:rPr>
                                  <w:t>開狀銀行</w:t>
                                </w:r>
                              </w:p>
                            </w:txbxContent>
                          </wps:txbx>
                          <wps:bodyPr rot="0" vert="horz" wrap="square" lIns="91440" tIns="45720" rIns="91440" bIns="45720" anchor="t" anchorCtr="0">
                            <a:noAutofit/>
                          </wps:bodyPr>
                        </wps:wsp>
                        <wpg:grpSp>
                          <wpg:cNvPr id="201" name="群組 201"/>
                          <wpg:cNvGrpSpPr/>
                          <wpg:grpSpPr>
                            <a:xfrm>
                              <a:off x="655320" y="1600200"/>
                              <a:ext cx="472440" cy="685801"/>
                              <a:chOff x="0" y="0"/>
                              <a:chExt cx="472440" cy="661087"/>
                            </a:xfrm>
                          </wpg:grpSpPr>
                          <wps:wsp>
                            <wps:cNvPr id="202" name="文字方塊 202"/>
                            <wps:cNvSpPr txBox="1"/>
                            <wps:spPr>
                              <a:xfrm>
                                <a:off x="60960" y="0"/>
                                <a:ext cx="411480" cy="350520"/>
                              </a:xfrm>
                              <a:prstGeom prst="rect">
                                <a:avLst/>
                              </a:prstGeom>
                              <a:noFill/>
                              <a:ln w="6350">
                                <a:noFill/>
                              </a:ln>
                            </wps:spPr>
                            <wps:txbx>
                              <w:txbxContent>
                                <w:p w:rsidR="001A58A3" w:rsidRDefault="001A58A3" w:rsidP="001A58A3">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文字方塊 203"/>
                            <wps:cNvSpPr txBox="1"/>
                            <wps:spPr>
                              <a:xfrm>
                                <a:off x="0" y="205740"/>
                                <a:ext cx="441960" cy="455347"/>
                              </a:xfrm>
                              <a:prstGeom prst="rect">
                                <a:avLst/>
                              </a:prstGeom>
                              <a:noFill/>
                              <a:ln w="6350">
                                <a:noFill/>
                              </a:ln>
                            </wps:spPr>
                            <wps:txbx>
                              <w:txbxContent>
                                <w:p w:rsidR="001A58A3" w:rsidRPr="00803BE3" w:rsidRDefault="001A58A3" w:rsidP="001A58A3">
                                  <w:pPr>
                                    <w:rPr>
                                      <w:rFonts w:ascii="標楷體" w:eastAsia="標楷體" w:hAnsi="標楷體"/>
                                    </w:rPr>
                                  </w:pPr>
                                  <w:r>
                                    <w:rPr>
                                      <w:rFonts w:ascii="標楷體" w:eastAsia="標楷體" w:hAnsi="標楷體" w:hint="eastAsia"/>
                                    </w:rPr>
                                    <w:t>付款</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05" name="直線單箭頭接點 205"/>
                          <wps:cNvCnPr/>
                          <wps:spPr>
                            <a:xfrm>
                              <a:off x="1554480" y="1607820"/>
                              <a:ext cx="0" cy="632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直線單箭頭接點 206"/>
                          <wps:cNvCnPr/>
                          <wps:spPr>
                            <a:xfrm flipV="1">
                              <a:off x="1074420" y="1600200"/>
                              <a:ext cx="0" cy="631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14" name="群組 214"/>
                          <wpg:cNvGrpSpPr/>
                          <wpg:grpSpPr>
                            <a:xfrm>
                              <a:off x="1562100" y="1729740"/>
                              <a:ext cx="1059180" cy="647700"/>
                              <a:chOff x="0" y="0"/>
                              <a:chExt cx="1059180" cy="647700"/>
                            </a:xfrm>
                          </wpg:grpSpPr>
                          <wps:wsp>
                            <wps:cNvPr id="207" name="直線接點 207"/>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直線接點 208"/>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直線接點 209"/>
                            <wps:cNvCnPr/>
                            <wps:spPr>
                              <a:xfrm flipH="1">
                                <a:off x="563880" y="647700"/>
                                <a:ext cx="4953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1" name="文字方塊 2"/>
                          <wps:cNvSpPr txBox="1">
                            <a:spLocks noChangeArrowheads="1"/>
                          </wps:cNvSpPr>
                          <wps:spPr bwMode="auto">
                            <a:xfrm>
                              <a:off x="3383280" y="1699260"/>
                              <a:ext cx="1059180" cy="328930"/>
                            </a:xfrm>
                            <a:prstGeom prst="rect">
                              <a:avLst/>
                            </a:prstGeom>
                            <a:noFill/>
                            <a:ln w="9525">
                              <a:noFill/>
                              <a:miter lim="800000"/>
                              <a:headEnd/>
                              <a:tailEnd/>
                            </a:ln>
                          </wps:spPr>
                          <wps:txbx>
                            <w:txbxContent>
                              <w:p w:rsidR="001A58A3" w:rsidRPr="000E70A4" w:rsidRDefault="001A58A3" w:rsidP="001A58A3">
                                <w:pPr>
                                  <w:rPr>
                                    <w:rFonts w:ascii="標楷體" w:eastAsia="標楷體" w:hAnsi="標楷體"/>
                                  </w:rPr>
                                </w:pPr>
                                <w:r>
                                  <w:rPr>
                                    <w:rFonts w:ascii="標楷體" w:eastAsia="標楷體" w:hAnsi="標楷體"/>
                                  </w:rPr>
                                  <w:t>9.</w:t>
                                </w:r>
                                <w:r>
                                  <w:rPr>
                                    <w:rFonts w:ascii="標楷體" w:eastAsia="標楷體" w:hAnsi="標楷體" w:hint="eastAsia"/>
                                  </w:rPr>
                                  <w:t>押匯單據</w:t>
                                </w:r>
                              </w:p>
                            </w:txbxContent>
                          </wps:txbx>
                          <wps:bodyPr rot="0" vert="horz" wrap="square" lIns="91440" tIns="45720" rIns="91440" bIns="45720" anchor="t" anchorCtr="0">
                            <a:noAutofit/>
                          </wps:bodyPr>
                        </wps:wsp>
                        <wps:wsp>
                          <wps:cNvPr id="212" name="直線單箭頭接點 212"/>
                          <wps:cNvCnPr/>
                          <wps:spPr>
                            <a:xfrm>
                              <a:off x="2621280" y="1981200"/>
                              <a:ext cx="2598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15" name="群組 215"/>
                          <wpg:cNvGrpSpPr/>
                          <wpg:grpSpPr>
                            <a:xfrm>
                              <a:off x="2644140" y="3482340"/>
                              <a:ext cx="548640" cy="647700"/>
                              <a:chOff x="0" y="0"/>
                              <a:chExt cx="1059180" cy="647700"/>
                            </a:xfrm>
                          </wpg:grpSpPr>
                          <wps:wsp>
                            <wps:cNvPr id="216" name="直線接點 216"/>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18" name="直線接點 218"/>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直線接點 219"/>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20" name="群組 220"/>
                          <wpg:cNvGrpSpPr/>
                          <wpg:grpSpPr>
                            <a:xfrm flipH="1">
                              <a:off x="838200" y="3474720"/>
                              <a:ext cx="320040" cy="647700"/>
                              <a:chOff x="0" y="0"/>
                              <a:chExt cx="1059180" cy="647700"/>
                            </a:xfrm>
                          </wpg:grpSpPr>
                          <wps:wsp>
                            <wps:cNvPr id="221" name="直線接點 221"/>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直線接點 222"/>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直線接點 223"/>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25" name="接點: 肘形 225"/>
                          <wps:cNvCnPr/>
                          <wps:spPr>
                            <a:xfrm>
                              <a:off x="598170" y="1447800"/>
                              <a:ext cx="60960" cy="967740"/>
                            </a:xfrm>
                            <a:prstGeom prst="bentConnector3">
                              <a:avLst>
                                <a:gd name="adj1" fmla="val -461204"/>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6" name="接點: 肘形 226"/>
                          <wps:cNvCnPr/>
                          <wps:spPr>
                            <a:xfrm>
                              <a:off x="316230" y="1882140"/>
                              <a:ext cx="502920" cy="1897380"/>
                            </a:xfrm>
                            <a:prstGeom prst="bentConnector3">
                              <a:avLst>
                                <a:gd name="adj1" fmla="val -33929"/>
                              </a:avLst>
                            </a:prstGeom>
                          </wps:spPr>
                          <wps:style>
                            <a:lnRef idx="1">
                              <a:schemeClr val="dk1"/>
                            </a:lnRef>
                            <a:fillRef idx="0">
                              <a:schemeClr val="dk1"/>
                            </a:fillRef>
                            <a:effectRef idx="0">
                              <a:schemeClr val="dk1"/>
                            </a:effectRef>
                            <a:fontRef idx="minor">
                              <a:schemeClr val="tx1"/>
                            </a:fontRef>
                          </wps:style>
                          <wps:bodyPr/>
                        </wps:wsp>
                        <wps:wsp>
                          <wps:cNvPr id="230" name="文字方塊 2"/>
                          <wps:cNvSpPr txBox="1">
                            <a:spLocks noChangeArrowheads="1"/>
                          </wps:cNvSpPr>
                          <wps:spPr bwMode="auto">
                            <a:xfrm>
                              <a:off x="91440" y="2827020"/>
                              <a:ext cx="2522220" cy="328930"/>
                            </a:xfrm>
                            <a:prstGeom prst="rect">
                              <a:avLst/>
                            </a:prstGeom>
                            <a:noFill/>
                            <a:ln w="9525">
                              <a:noFill/>
                              <a:miter lim="800000"/>
                              <a:headEnd/>
                              <a:tailEnd/>
                            </a:ln>
                          </wps:spPr>
                          <wps:txbx>
                            <w:txbxContent>
                              <w:p w:rsidR="001A58A3" w:rsidRPr="000E70A4" w:rsidRDefault="001A58A3" w:rsidP="001A58A3">
                                <w:pPr>
                                  <w:rPr>
                                    <w:rFonts w:ascii="標楷體" w:eastAsia="標楷體" w:hAnsi="標楷體"/>
                                  </w:rPr>
                                </w:pPr>
                                <w:r>
                                  <w:rPr>
                                    <w:rFonts w:ascii="標楷體" w:eastAsia="標楷體" w:hAnsi="標楷體"/>
                                  </w:rPr>
                                  <w:t>14.</w:t>
                                </w:r>
                                <w:r>
                                  <w:rPr>
                                    <w:rFonts w:ascii="標楷體" w:eastAsia="標楷體" w:hAnsi="標楷體" w:hint="eastAsia"/>
                                  </w:rPr>
                                  <w:t>支付款項與押匯 / 轉押匯銀行</w:t>
                                </w:r>
                              </w:p>
                            </w:txbxContent>
                          </wps:txbx>
                          <wps:bodyPr rot="0" vert="horz" wrap="square" lIns="91440" tIns="45720" rIns="91440" bIns="45720" anchor="t" anchorCtr="0">
                            <a:noAutofit/>
                          </wps:bodyPr>
                        </wps:wsp>
                        <wps:wsp>
                          <wps:cNvPr id="232" name="接點: 肘形 232"/>
                          <wps:cNvCnPr/>
                          <wps:spPr>
                            <a:xfrm>
                              <a:off x="2613660" y="2232660"/>
                              <a:ext cx="579120" cy="1374140"/>
                            </a:xfrm>
                            <a:prstGeom prst="bentConnector3">
                              <a:avLst>
                                <a:gd name="adj1" fmla="val 132895"/>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33" name="群組 233"/>
                          <wpg:cNvGrpSpPr/>
                          <wpg:grpSpPr>
                            <a:xfrm>
                              <a:off x="3253740" y="2529840"/>
                              <a:ext cx="472440" cy="685801"/>
                              <a:chOff x="0" y="0"/>
                              <a:chExt cx="472440" cy="661087"/>
                            </a:xfrm>
                          </wpg:grpSpPr>
                          <wps:wsp>
                            <wps:cNvPr id="234" name="文字方塊 234"/>
                            <wps:cNvSpPr txBox="1"/>
                            <wps:spPr>
                              <a:xfrm>
                                <a:off x="60960" y="0"/>
                                <a:ext cx="411480" cy="350520"/>
                              </a:xfrm>
                              <a:prstGeom prst="rect">
                                <a:avLst/>
                              </a:prstGeom>
                              <a:noFill/>
                              <a:ln w="6350">
                                <a:noFill/>
                              </a:ln>
                            </wps:spPr>
                            <wps:txbx>
                              <w:txbxContent>
                                <w:p w:rsidR="001A58A3" w:rsidRDefault="001A58A3" w:rsidP="001A58A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文字方塊 235"/>
                            <wps:cNvSpPr txBox="1"/>
                            <wps:spPr>
                              <a:xfrm>
                                <a:off x="0" y="205740"/>
                                <a:ext cx="441960" cy="455347"/>
                              </a:xfrm>
                              <a:prstGeom prst="rect">
                                <a:avLst/>
                              </a:prstGeom>
                              <a:noFill/>
                              <a:ln w="6350">
                                <a:noFill/>
                              </a:ln>
                            </wps:spPr>
                            <wps:txbx>
                              <w:txbxContent>
                                <w:p w:rsidR="001A58A3" w:rsidRPr="00803BE3" w:rsidRDefault="001A58A3" w:rsidP="001A58A3">
                                  <w:pPr>
                                    <w:rPr>
                                      <w:rFonts w:ascii="標楷體" w:eastAsia="標楷體" w:hAnsi="標楷體"/>
                                    </w:rPr>
                                  </w:pPr>
                                  <w:r>
                                    <w:rPr>
                                      <w:rFonts w:ascii="標楷體" w:eastAsia="標楷體" w:hAnsi="標楷體" w:hint="eastAsia"/>
                                    </w:rPr>
                                    <w:t>求償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s:wsp>
                          <wps:cNvPr id="236" name="接點: 肘形 236"/>
                          <wps:cNvCnPr/>
                          <wps:spPr>
                            <a:xfrm flipV="1">
                              <a:off x="3192780" y="3025140"/>
                              <a:ext cx="2400300" cy="883920"/>
                            </a:xfrm>
                            <a:prstGeom prst="bentConnector3">
                              <a:avLst>
                                <a:gd name="adj1" fmla="val 100159"/>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文字方塊 2"/>
                          <wps:cNvSpPr txBox="1">
                            <a:spLocks noChangeArrowheads="1"/>
                          </wps:cNvSpPr>
                          <wps:spPr bwMode="auto">
                            <a:xfrm>
                              <a:off x="3596640" y="3649980"/>
                              <a:ext cx="1424940" cy="328930"/>
                            </a:xfrm>
                            <a:prstGeom prst="rect">
                              <a:avLst/>
                            </a:prstGeom>
                            <a:noFill/>
                            <a:ln w="9525">
                              <a:noFill/>
                              <a:miter lim="800000"/>
                              <a:headEnd/>
                              <a:tailEnd/>
                            </a:ln>
                          </wps:spPr>
                          <wps:txbx>
                            <w:txbxContent>
                              <w:p w:rsidR="001A58A3" w:rsidRPr="000E70A4" w:rsidRDefault="001A58A3" w:rsidP="001A58A3">
                                <w:pPr>
                                  <w:rPr>
                                    <w:rFonts w:ascii="標楷體" w:eastAsia="標楷體" w:hAnsi="標楷體"/>
                                  </w:rPr>
                                </w:pPr>
                                <w:r>
                                  <w:rPr>
                                    <w:rFonts w:ascii="標楷體" w:eastAsia="標楷體" w:hAnsi="標楷體"/>
                                  </w:rPr>
                                  <w:t>13.</w:t>
                                </w:r>
                                <w:proofErr w:type="gramStart"/>
                                <w:r>
                                  <w:rPr>
                                    <w:rFonts w:ascii="標楷體" w:eastAsia="標楷體" w:hAnsi="標楷體" w:hint="eastAsia"/>
                                  </w:rPr>
                                  <w:t>扣開狀</w:t>
                                </w:r>
                                <w:proofErr w:type="gramEnd"/>
                                <w:r>
                                  <w:rPr>
                                    <w:rFonts w:ascii="標楷體" w:eastAsia="標楷體" w:hAnsi="標楷體" w:hint="eastAsia"/>
                                  </w:rPr>
                                  <w:t>銀行帳</w:t>
                                </w:r>
                              </w:p>
                            </w:txbxContent>
                          </wps:txbx>
                          <wps:bodyPr rot="0" vert="horz" wrap="square" lIns="91440" tIns="45720" rIns="91440" bIns="45720" anchor="t" anchorCtr="0">
                            <a:noAutofit/>
                          </wps:bodyPr>
                        </wps:wsp>
                        <wpg:grpSp>
                          <wpg:cNvPr id="267" name="群組 267"/>
                          <wpg:cNvGrpSpPr/>
                          <wpg:grpSpPr>
                            <a:xfrm>
                              <a:off x="0" y="0"/>
                              <a:ext cx="6301740" cy="6264910"/>
                              <a:chOff x="0" y="0"/>
                              <a:chExt cx="6301740" cy="6264910"/>
                            </a:xfrm>
                          </wpg:grpSpPr>
                          <wps:wsp>
                            <wps:cNvPr id="46" name="文字方塊 2"/>
                            <wps:cNvSpPr txBox="1">
                              <a:spLocks noChangeArrowheads="1"/>
                            </wps:cNvSpPr>
                            <wps:spPr bwMode="auto">
                              <a:xfrm>
                                <a:off x="1196340" y="5006340"/>
                                <a:ext cx="1463040" cy="328930"/>
                              </a:xfrm>
                              <a:prstGeom prst="rect">
                                <a:avLst/>
                              </a:prstGeom>
                              <a:solidFill>
                                <a:srgbClr val="FFFFFF"/>
                              </a:solidFill>
                              <a:ln w="9525">
                                <a:solidFill>
                                  <a:srgbClr val="000000"/>
                                </a:solidFill>
                                <a:miter lim="800000"/>
                                <a:headEnd/>
                                <a:tailEnd/>
                              </a:ln>
                            </wps:spPr>
                            <wps:txbx>
                              <w:txbxContent>
                                <w:p w:rsidR="001A58A3" w:rsidRDefault="001A58A3" w:rsidP="001A58A3">
                                  <w:pPr>
                                    <w:jc w:val="center"/>
                                  </w:pPr>
                                  <w:proofErr w:type="gramStart"/>
                                  <w:r>
                                    <w:rPr>
                                      <w:rFonts w:hint="eastAsia"/>
                                    </w:rPr>
                                    <w:t>保兌銀行</w:t>
                                  </w:r>
                                  <w:proofErr w:type="gramEnd"/>
                                </w:p>
                              </w:txbxContent>
                            </wps:txbx>
                            <wps:bodyPr rot="0" vert="horz" wrap="square" lIns="91440" tIns="45720" rIns="91440" bIns="45720" anchor="t" anchorCtr="0">
                              <a:noAutofit/>
                            </wps:bodyPr>
                          </wps:wsp>
                          <wps:wsp>
                            <wps:cNvPr id="47" name="文字方塊 2"/>
                            <wps:cNvSpPr txBox="1">
                              <a:spLocks noChangeArrowheads="1"/>
                            </wps:cNvSpPr>
                            <wps:spPr bwMode="auto">
                              <a:xfrm>
                                <a:off x="1196340" y="5935980"/>
                                <a:ext cx="1463040" cy="328930"/>
                              </a:xfrm>
                              <a:prstGeom prst="rect">
                                <a:avLst/>
                              </a:prstGeom>
                              <a:solidFill>
                                <a:srgbClr val="FFFFFF"/>
                              </a:solidFill>
                              <a:ln w="9525">
                                <a:solidFill>
                                  <a:srgbClr val="000000"/>
                                </a:solidFill>
                                <a:miter lim="800000"/>
                                <a:headEnd/>
                                <a:tailEnd/>
                              </a:ln>
                            </wps:spPr>
                            <wps:txbx>
                              <w:txbxContent>
                                <w:p w:rsidR="001A58A3" w:rsidRDefault="001A58A3" w:rsidP="001A58A3">
                                  <w:pPr>
                                    <w:jc w:val="center"/>
                                  </w:pPr>
                                  <w:r>
                                    <w:rPr>
                                      <w:rFonts w:hint="eastAsia"/>
                                    </w:rPr>
                                    <w:t>通知銀行</w:t>
                                  </w:r>
                                </w:p>
                              </w:txbxContent>
                            </wps:txbx>
                            <wps:bodyPr rot="0" vert="horz" wrap="square" lIns="91440" tIns="45720" rIns="91440" bIns="45720" anchor="t" anchorCtr="0">
                              <a:noAutofit/>
                            </wps:bodyPr>
                          </wps:wsp>
                          <wpg:grpSp>
                            <wpg:cNvPr id="252" name="群組 252"/>
                            <wpg:cNvGrpSpPr/>
                            <wpg:grpSpPr>
                              <a:xfrm>
                                <a:off x="2659380" y="5158740"/>
                                <a:ext cx="274320" cy="975360"/>
                                <a:chOff x="0" y="0"/>
                                <a:chExt cx="1059180" cy="647700"/>
                              </a:xfrm>
                            </wpg:grpSpPr>
                            <wps:wsp>
                              <wps:cNvPr id="253" name="直線接點 253"/>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直線接點 254"/>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直線接點 255"/>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56" name="群組 256"/>
                            <wpg:cNvGrpSpPr/>
                            <wpg:grpSpPr>
                              <a:xfrm flipH="1">
                                <a:off x="922020" y="5151120"/>
                                <a:ext cx="266700" cy="971505"/>
                                <a:chOff x="0" y="0"/>
                                <a:chExt cx="1059180" cy="647700"/>
                              </a:xfrm>
                            </wpg:grpSpPr>
                            <wps:wsp>
                              <wps:cNvPr id="257" name="直線接點 257"/>
                              <wps:cNvCnPr/>
                              <wps:spPr>
                                <a:xfrm>
                                  <a:off x="0" y="7620"/>
                                  <a:ext cx="1059180" cy="0"/>
                                </a:xfrm>
                                <a:prstGeom prst="line">
                                  <a:avLst/>
                                </a:prstGeom>
                              </wps:spPr>
                              <wps:style>
                                <a:lnRef idx="1">
                                  <a:schemeClr val="dk1"/>
                                </a:lnRef>
                                <a:fillRef idx="0">
                                  <a:schemeClr val="dk1"/>
                                </a:fillRef>
                                <a:effectRef idx="0">
                                  <a:schemeClr val="dk1"/>
                                </a:effectRef>
                                <a:fontRef idx="minor">
                                  <a:schemeClr val="tx1"/>
                                </a:fontRef>
                              </wps:style>
                              <wps:bodyPr/>
                            </wps:wsp>
                            <wps:wsp>
                              <wps:cNvPr id="258" name="直線接點 258"/>
                              <wps:cNvCnPr/>
                              <wps:spPr>
                                <a:xfrm>
                                  <a:off x="1059180" y="0"/>
                                  <a:ext cx="0" cy="640080"/>
                                </a:xfrm>
                                <a:prstGeom prst="line">
                                  <a:avLst/>
                                </a:prstGeom>
                              </wps:spPr>
                              <wps:style>
                                <a:lnRef idx="1">
                                  <a:schemeClr val="dk1"/>
                                </a:lnRef>
                                <a:fillRef idx="0">
                                  <a:schemeClr val="dk1"/>
                                </a:fillRef>
                                <a:effectRef idx="0">
                                  <a:schemeClr val="dk1"/>
                                </a:effectRef>
                                <a:fontRef idx="minor">
                                  <a:schemeClr val="tx1"/>
                                </a:fontRef>
                              </wps:style>
                              <wps:bodyPr/>
                            </wps:wsp>
                            <wps:wsp>
                              <wps:cNvPr id="259" name="直線接點 259"/>
                              <wps:cNvCnPr/>
                              <wps:spPr>
                                <a:xfrm flipH="1">
                                  <a:off x="7620" y="647700"/>
                                  <a:ext cx="10515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0" name="接點: 肘形 260"/>
                            <wps:cNvCnPr/>
                            <wps:spPr>
                              <a:xfrm flipH="1">
                                <a:off x="2941320" y="2964180"/>
                                <a:ext cx="3360420" cy="2773680"/>
                              </a:xfrm>
                              <a:prstGeom prst="bentConnector3">
                                <a:avLst>
                                  <a:gd name="adj1" fmla="val 374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 name="文字方塊 2"/>
                            <wps:cNvSpPr txBox="1">
                              <a:spLocks noChangeArrowheads="1"/>
                            </wps:cNvSpPr>
                            <wps:spPr bwMode="auto">
                              <a:xfrm>
                                <a:off x="3596640" y="5448300"/>
                                <a:ext cx="1424940" cy="328930"/>
                              </a:xfrm>
                              <a:prstGeom prst="rect">
                                <a:avLst/>
                              </a:prstGeom>
                              <a:noFill/>
                              <a:ln w="9525">
                                <a:noFill/>
                                <a:miter lim="800000"/>
                                <a:headEnd/>
                                <a:tailEnd/>
                              </a:ln>
                            </wps:spPr>
                            <wps:txbx>
                              <w:txbxContent>
                                <w:p w:rsidR="001A58A3" w:rsidRPr="000E70A4" w:rsidRDefault="001A58A3" w:rsidP="001A58A3">
                                  <w:pPr>
                                    <w:rPr>
                                      <w:rFonts w:ascii="標楷體" w:eastAsia="標楷體" w:hAnsi="標楷體"/>
                                    </w:rPr>
                                  </w:pPr>
                                  <w:r>
                                    <w:rPr>
                                      <w:rFonts w:ascii="標楷體" w:eastAsia="標楷體" w:hAnsi="標楷體"/>
                                    </w:rPr>
                                    <w:t>3.</w:t>
                                  </w:r>
                                  <w:r>
                                    <w:rPr>
                                      <w:rFonts w:ascii="標楷體" w:eastAsia="標楷體" w:hAnsi="標楷體" w:hint="eastAsia"/>
                                    </w:rPr>
                                    <w:t>傳輸信用狀</w:t>
                                  </w:r>
                                </w:p>
                              </w:txbxContent>
                            </wps:txbx>
                            <wps:bodyPr rot="0" vert="horz" wrap="square" lIns="91440" tIns="45720" rIns="91440" bIns="45720" anchor="t" anchorCtr="0">
                              <a:noAutofit/>
                            </wps:bodyPr>
                          </wps:wsp>
                          <wps:wsp>
                            <wps:cNvPr id="263" name="接點: 肘形 263"/>
                            <wps:cNvCnPr/>
                            <wps:spPr>
                              <a:xfrm flipH="1" flipV="1">
                                <a:off x="594360" y="0"/>
                                <a:ext cx="323850" cy="5962650"/>
                              </a:xfrm>
                              <a:prstGeom prst="bentConnector3">
                                <a:avLst>
                                  <a:gd name="adj1" fmla="val 261765"/>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64" name="群組 264"/>
                            <wpg:cNvGrpSpPr/>
                            <wpg:grpSpPr>
                              <a:xfrm>
                                <a:off x="0" y="4747260"/>
                                <a:ext cx="441960" cy="1419224"/>
                                <a:chOff x="0" y="0"/>
                                <a:chExt cx="441960" cy="1419224"/>
                              </a:xfrm>
                            </wpg:grpSpPr>
                            <wps:wsp>
                              <wps:cNvPr id="265" name="文字方塊 265"/>
                              <wps:cNvSpPr txBox="1"/>
                              <wps:spPr>
                                <a:xfrm>
                                  <a:off x="91440" y="0"/>
                                  <a:ext cx="327660" cy="350520"/>
                                </a:xfrm>
                                <a:prstGeom prst="rect">
                                  <a:avLst/>
                                </a:prstGeom>
                                <a:noFill/>
                                <a:ln w="6350">
                                  <a:noFill/>
                                </a:ln>
                              </wps:spPr>
                              <wps:txbx>
                                <w:txbxContent>
                                  <w:p w:rsidR="001A58A3" w:rsidRDefault="001A58A3" w:rsidP="001A58A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文字方塊 266"/>
                              <wps:cNvSpPr txBox="1"/>
                              <wps:spPr>
                                <a:xfrm>
                                  <a:off x="0" y="205739"/>
                                  <a:ext cx="441960" cy="1213485"/>
                                </a:xfrm>
                                <a:prstGeom prst="rect">
                                  <a:avLst/>
                                </a:prstGeom>
                                <a:noFill/>
                                <a:ln w="6350">
                                  <a:noFill/>
                                </a:ln>
                              </wps:spPr>
                              <wps:txbx>
                                <w:txbxContent>
                                  <w:p w:rsidR="001A58A3" w:rsidRPr="00803BE3" w:rsidRDefault="001A58A3" w:rsidP="001A58A3">
                                    <w:pPr>
                                      <w:rPr>
                                        <w:rFonts w:ascii="標楷體" w:eastAsia="標楷體" w:hAnsi="標楷體"/>
                                      </w:rPr>
                                    </w:pPr>
                                    <w:r>
                                      <w:rPr>
                                        <w:rFonts w:ascii="標楷體" w:eastAsia="標楷體" w:hAnsi="標楷體" w:hint="eastAsia"/>
                                      </w:rPr>
                                      <w:t>通知信用狀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8A5A085" id="群組 269" o:spid="_x0000_s1027" style="position:absolute;margin-left:-5.25pt;margin-top:21.75pt;width:496.05pt;height:534.3pt;z-index:-251644928;mso-width-relative:margin;mso-height-relative:margin" coordsize="68808,6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">
                <v:shape id="_x0000_s1028" type="#_x0000_t202" style="position:absolute;left:52806;top:76;width:16002;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1A58A3" w:rsidRDefault="001A58A3" w:rsidP="001A58A3">
                        <w:pPr>
                          <w:spacing w:before="240"/>
                          <w:jc w:val="center"/>
                        </w:pPr>
                        <w:r>
                          <w:rPr>
                            <w:rFonts w:hint="eastAsia"/>
                          </w:rPr>
                          <w:t>買方</w:t>
                        </w:r>
                      </w:p>
                      <w:p w:rsidR="001A58A3" w:rsidRDefault="001A58A3" w:rsidP="001A58A3">
                        <w:pPr>
                          <w:spacing w:before="240"/>
                          <w:jc w:val="center"/>
                        </w:pPr>
                        <w:r>
                          <w:rPr>
                            <w:rFonts w:hint="eastAsia"/>
                          </w:rPr>
                          <w:t>（</w:t>
                        </w:r>
                        <w:r w:rsidRPr="00762A05">
                          <w:rPr>
                            <w:rFonts w:hint="eastAsia"/>
                            <w:color w:val="FFFFFF" w:themeColor="background1"/>
                          </w:rPr>
                          <w:t>進口商、申請人</w:t>
                        </w:r>
                        <w:r>
                          <w:rPr>
                            <w:rFonts w:hint="eastAsia"/>
                          </w:rPr>
                          <w:t>）</w:t>
                        </w:r>
                      </w:p>
                    </w:txbxContent>
                  </v:textbox>
                </v:shape>
                <v:shape id="_x0000_s1029" type="#_x0000_t202" style="position:absolute;left:5943;width:16231;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1A58A3" w:rsidRPr="00FE7DC5" w:rsidRDefault="001A58A3" w:rsidP="001A58A3">
                        <w:pPr>
                          <w:spacing w:before="240"/>
                          <w:jc w:val="center"/>
                          <w:rPr>
                            <w:rFonts w:asciiTheme="minorEastAsia" w:hAnsiTheme="minorEastAsia"/>
                          </w:rPr>
                        </w:pPr>
                        <w:r w:rsidRPr="00FE7DC5">
                          <w:rPr>
                            <w:rFonts w:asciiTheme="minorEastAsia" w:hAnsiTheme="minorEastAsia" w:hint="eastAsia"/>
                          </w:rPr>
                          <w:t>賣方</w:t>
                        </w:r>
                      </w:p>
                      <w:p w:rsidR="001A58A3" w:rsidRPr="00FE7DC5" w:rsidRDefault="001A58A3" w:rsidP="001A58A3">
                        <w:pPr>
                          <w:spacing w:before="240"/>
                          <w:jc w:val="center"/>
                          <w:rPr>
                            <w:rFonts w:asciiTheme="minorEastAsia" w:hAnsiTheme="minorEastAsia"/>
                          </w:rPr>
                        </w:pPr>
                        <w:r w:rsidRPr="00FE7DC5">
                          <w:rPr>
                            <w:rFonts w:asciiTheme="minorEastAsia" w:hAnsiTheme="minorEastAsia" w:hint="eastAsia"/>
                          </w:rPr>
                          <w:t>（</w:t>
                        </w:r>
                        <w:r w:rsidRPr="00762A05">
                          <w:rPr>
                            <w:rFonts w:asciiTheme="minorEastAsia" w:hAnsiTheme="minorEastAsia" w:hint="eastAsia"/>
                            <w:color w:val="FFFFFF" w:themeColor="background1"/>
                          </w:rPr>
                          <w:t>出口商、受益人</w:t>
                        </w:r>
                        <w:r w:rsidRPr="00FE7DC5">
                          <w:rPr>
                            <w:rFonts w:asciiTheme="minorEastAsia" w:hAnsiTheme="minorEastAsia" w:hint="eastAsia"/>
                          </w:rPr>
                          <w:t>）</w:t>
                        </w:r>
                      </w:p>
                    </w:txbxContent>
                  </v:textbox>
                </v:shape>
                <v:shape id="_x0000_s1030" type="#_x0000_t202" style="position:absolute;left:32537;top:4876;width:10058;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1A58A3" w:rsidRDefault="001A58A3" w:rsidP="001A58A3">
                        <w:pPr>
                          <w:spacing w:before="240"/>
                          <w:jc w:val="center"/>
                        </w:pPr>
                        <w:r>
                          <w:rPr>
                            <w:rFonts w:hint="eastAsia"/>
                          </w:rPr>
                          <w:t>運輸工具</w:t>
                        </w:r>
                      </w:p>
                    </w:txbxContent>
                  </v:textbox>
                </v:shape>
                <v:shapetype id="_x0000_t32" coordsize="21600,21600" o:spt="32" o:oned="t" path="m,l21600,21600e" filled="f">
                  <v:path arrowok="t" fillok="f" o:connecttype="none"/>
                  <o:lock v:ext="edit" shapetype="t"/>
                </v:shapetype>
                <v:shape id="直線單箭頭接點 48" o:spid="_x0000_s1031" type="#_x0000_t32" style="position:absolute;left:22326;top:914;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" strokecolor="black [3200]" strokeweight=".5pt">
                  <v:stroke startarrow="block" endarrow="block" joinstyle="miter"/>
                </v:shape>
                <v:shape id="直線單箭頭接點 50" o:spid="_x0000_s1032" type="#_x0000_t32" style="position:absolute;left:22555;top:6477;width:9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" strokecolor="black [3200]" strokeweight=".5pt">
                  <v:stroke endarrow="block" joinstyle="miter"/>
                </v:shape>
                <v:shape id="直線單箭頭接點 51" o:spid="_x0000_s1033" type="#_x0000_t32" style="position:absolute;left:43053;top:7924;width:9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v:shape id="直線單箭頭接點 53" o:spid="_x0000_s1034" type="#_x0000_t32" style="position:absolute;left:22479;top:9525;width:96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" strokecolor="black [3200]" strokeweight=".5pt">
                  <v:stroke endarrow="block" joinstyle="miter"/>
                </v:shape>
                <v:shape id="_x0000_s1035" type="#_x0000_t202" style="position:absolute;left:22555;top:3928;width:17194;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1A58A3" w:rsidRPr="000E70A4" w:rsidRDefault="001A58A3">
                        <w:pPr>
                          <w:rPr>
                            <w:rFonts w:ascii="標楷體" w:eastAsia="標楷體" w:hAnsi="標楷體"/>
                          </w:rPr>
                        </w:pPr>
                        <w:r w:rsidRPr="000E70A4">
                          <w:rPr>
                            <w:rFonts w:ascii="標楷體" w:eastAsia="標楷體" w:hAnsi="標楷體"/>
                          </w:rPr>
                          <w:t>5.</w:t>
                        </w:r>
                        <w:r w:rsidRPr="000E70A4">
                          <w:rPr>
                            <w:rFonts w:ascii="標楷體" w:eastAsia="標楷體" w:hAnsi="標楷體" w:hint="eastAsia"/>
                          </w:rPr>
                          <w:t>貨品</w:t>
                        </w:r>
                      </w:p>
                    </w:txbxContent>
                  </v:textbox>
                </v:shape>
                <v:shape id="_x0000_s1036" type="#_x0000_t202" style="position:absolute;left:45110;top:5257;width:7087;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1A58A3" w:rsidRPr="000E70A4" w:rsidRDefault="001A58A3" w:rsidP="001A58A3">
                        <w:pPr>
                          <w:rPr>
                            <w:rFonts w:ascii="標楷體" w:eastAsia="標楷體" w:hAnsi="標楷體"/>
                          </w:rPr>
                        </w:pPr>
                        <w:r w:rsidRPr="000E70A4">
                          <w:rPr>
                            <w:rFonts w:ascii="標楷體" w:eastAsia="標楷體" w:hAnsi="標楷體" w:hint="eastAsia"/>
                          </w:rPr>
                          <w:t>貨品</w:t>
                        </w:r>
                      </w:p>
                    </w:txbxContent>
                  </v:textbox>
                </v:shape>
                <v:shape id="_x0000_s1037" type="#_x0000_t202" style="position:absolute;left:23012;top:9156;width:12954;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1A58A3" w:rsidRPr="000E70A4" w:rsidRDefault="001A58A3" w:rsidP="001A58A3">
                        <w:pPr>
                          <w:rPr>
                            <w:rFonts w:ascii="標楷體" w:eastAsia="標楷體" w:hAnsi="標楷體"/>
                          </w:rPr>
                        </w:pPr>
                        <w:r>
                          <w:rPr>
                            <w:rFonts w:ascii="標楷體" w:eastAsia="標楷體" w:hAnsi="標楷體"/>
                          </w:rPr>
                          <w:t>6</w:t>
                        </w:r>
                        <w:r w:rsidRPr="000E70A4">
                          <w:rPr>
                            <w:rFonts w:ascii="標楷體" w:eastAsia="標楷體" w:hAnsi="標楷體"/>
                          </w:rPr>
                          <w:t>.</w:t>
                        </w:r>
                        <w:r>
                          <w:rPr>
                            <w:rFonts w:ascii="標楷體" w:eastAsia="標楷體" w:hAnsi="標楷體" w:hint="eastAsia"/>
                          </w:rPr>
                          <w:t>提單</w:t>
                        </w:r>
                      </w:p>
                    </w:txbxContent>
                  </v:textbox>
                </v:shape>
                <v:group id="群組 63" o:spid="_x0000_s1038" style="position:absolute;left:17830;top:10515;width:4420;height:8154" coordsize="4419,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文字方塊 61" o:spid="_x0000_s1039" type="#_x0000_t202" style="position:absolute;left:914;width:32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1A58A3" w:rsidRDefault="001A58A3">
                          <w:r>
                            <w:rPr>
                              <w:rFonts w:hint="eastAsia"/>
                            </w:rPr>
                            <w:t>8</w:t>
                          </w:r>
                          <w:r>
                            <w:t>.</w:t>
                          </w:r>
                        </w:p>
                      </w:txbxContent>
                    </v:textbox>
                  </v:shape>
                  <v:shape id="文字方塊 62" o:spid="_x0000_s1040" type="#_x0000_t202" style="position:absolute;top:2057;width:441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" filled="f" stroked="f" strokeweight=".5pt">
                    <v:textbox style="layout-flow:vertical-ideographic">
                      <w:txbxContent>
                        <w:p w:rsidR="001A58A3" w:rsidRPr="00803BE3" w:rsidRDefault="001A58A3">
                          <w:pPr>
                            <w:rPr>
                              <w:rFonts w:ascii="標楷體" w:eastAsia="標楷體" w:hAnsi="標楷體"/>
                            </w:rPr>
                          </w:pPr>
                          <w:r w:rsidRPr="00803BE3">
                            <w:rPr>
                              <w:rFonts w:ascii="標楷體" w:eastAsia="標楷體" w:hAnsi="標楷體" w:hint="eastAsia"/>
                            </w:rPr>
                            <w:t>押匯款</w:t>
                          </w:r>
                        </w:p>
                      </w:txbxContent>
                    </v:textbox>
                  </v:shape>
                </v:group>
                <v:group id="群組 192" o:spid="_x0000_s1041" style="position:absolute;left:10329;top:10134;width:6096;height:9999" coordorigin="1185,76" coordsize="6096,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文字方塊 193" o:spid="_x0000_s1042" type="#_x0000_t202" style="position:absolute;left:2540;top:76;width:327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rsidR="001A58A3" w:rsidRDefault="001A58A3" w:rsidP="001A58A3">
                          <w:r>
                            <w:t>7.</w:t>
                          </w:r>
                        </w:p>
                      </w:txbxContent>
                    </v:textbox>
                  </v:shape>
                  <v:shape id="文字方塊 194" o:spid="_x0000_s1043" type="#_x0000_t202" style="position:absolute;left:1185;top:2226;width:6096;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" filled="f" stroked="f" strokeweight=".5pt">
                    <v:textbox style="layout-flow:vertical-ideographic">
                      <w:txbxContent>
                        <w:p w:rsidR="001A58A3" w:rsidRPr="00803BE3" w:rsidRDefault="001A58A3" w:rsidP="001A58A3">
                          <w:pPr>
                            <w:rPr>
                              <w:rFonts w:ascii="標楷體" w:eastAsia="標楷體" w:hAnsi="標楷體"/>
                            </w:rPr>
                          </w:pPr>
                          <w:r>
                            <w:rPr>
                              <w:rFonts w:ascii="標楷體" w:eastAsia="標楷體" w:hAnsi="標楷體" w:hint="eastAsia"/>
                            </w:rPr>
                            <w:t>辦理押匯檢附單據</w:t>
                          </w:r>
                        </w:p>
                      </w:txbxContent>
                    </v:textbox>
                  </v:shape>
                </v:group>
                <v:shape id="直線單箭頭接點 239" o:spid="_x0000_s1044" type="#_x0000_t32" style="position:absolute;left:55092;top:11201;width:0;height:12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" strokecolor="black [3200]" strokeweight=".5pt">
                  <v:stroke endarrow="block" joinstyle="miter"/>
                </v:shape>
                <v:shape id="直線單箭頭接點 240" o:spid="_x0000_s1045" type="#_x0000_t32" style="position:absolute;left:61036;top:11277;width:0;height:12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" strokecolor="black [3200]" strokeweight=".5pt">
                  <v:stroke endarrow="block" joinstyle="miter"/>
                </v:shape>
                <v:shape id="直線單箭頭接點 242" o:spid="_x0000_s1046" type="#_x0000_t32" style="position:absolute;left:66370;top:11277;width:0;height:124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" strokecolor="black [3200]" strokeweight=".5pt">
                  <v:stroke endarrow="block" joinstyle="miter"/>
                </v:shape>
                <v:group id="群組 243" o:spid="_x0000_s1047" style="position:absolute;left:51435;top:11734;width:4419;height:11126" coordsize="4419,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文字方塊 244" o:spid="_x0000_s1048" type="#_x0000_t202" style="position:absolute;left:304;width:3277;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rsidR="001A58A3" w:rsidRDefault="001A58A3" w:rsidP="001A58A3">
                          <w:r>
                            <w:t>2.</w:t>
                          </w:r>
                        </w:p>
                      </w:txbxContent>
                    </v:textbox>
                  </v:shape>
                  <v:shape id="文字方塊 245" o:spid="_x0000_s1049" type="#_x0000_t202" style="position:absolute;top:2057;width:441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1A58A3" w:rsidRPr="00803BE3" w:rsidRDefault="001A58A3" w:rsidP="001A58A3">
                          <w:pPr>
                            <w:rPr>
                              <w:rFonts w:ascii="標楷體" w:eastAsia="標楷體" w:hAnsi="標楷體"/>
                            </w:rPr>
                          </w:pPr>
                          <w:r>
                            <w:rPr>
                              <w:rFonts w:ascii="標楷體" w:eastAsia="標楷體" w:hAnsi="標楷體" w:hint="eastAsia"/>
                            </w:rPr>
                            <w:t>L</w:t>
                          </w:r>
                          <w:r>
                            <w:rPr>
                              <w:rFonts w:ascii="標楷體" w:eastAsia="標楷體" w:hAnsi="標楷體"/>
                            </w:rPr>
                            <w:t>/C</w:t>
                          </w:r>
                          <w:r>
                            <w:rPr>
                              <w:rFonts w:ascii="標楷體" w:eastAsia="標楷體" w:hAnsi="標楷體" w:hint="eastAsia"/>
                            </w:rPr>
                            <w:t>申請</w:t>
                          </w:r>
                        </w:p>
                      </w:txbxContent>
                    </v:textbox>
                  </v:shape>
                </v:group>
                <v:group id="群組 246" o:spid="_x0000_s1050" style="position:absolute;left:57531;top:12115;width:4495;height:9525" coordsize="449580,52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文字方塊 247" o:spid="_x0000_s1051" type="#_x0000_t202" style="position:absolute;left:38100;width:411480;height:350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1A58A3" w:rsidRDefault="001A58A3" w:rsidP="001A58A3">
                          <w:r>
                            <w:t>11.</w:t>
                          </w:r>
                        </w:p>
                      </w:txbxContent>
                    </v:textbox>
                  </v:shape>
                  <v:shape id="文字方塊 248" o:spid="_x0000_s1052" type="#_x0000_t202" style="position:absolute;top:126242;width:441960;height:39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" filled="f" stroked="f" strokeweight=".5pt">
                    <v:textbox style="layout-flow:vertical-ideographic">
                      <w:txbxContent>
                        <w:p w:rsidR="001A58A3" w:rsidRPr="00803BE3" w:rsidRDefault="001A58A3" w:rsidP="001A58A3">
                          <w:pPr>
                            <w:rPr>
                              <w:rFonts w:ascii="標楷體" w:eastAsia="標楷體" w:hAnsi="標楷體"/>
                            </w:rPr>
                          </w:pPr>
                          <w:proofErr w:type="gramStart"/>
                          <w:r>
                            <w:rPr>
                              <w:rFonts w:ascii="標楷體" w:eastAsia="標楷體" w:hAnsi="標楷體" w:hint="eastAsia"/>
                            </w:rPr>
                            <w:t>贖單付款</w:t>
                          </w:r>
                          <w:proofErr w:type="gramEnd"/>
                        </w:p>
                      </w:txbxContent>
                    </v:textbox>
                  </v:shape>
                </v:group>
                <v:group id="群組 268" o:spid="_x0000_s1053" style="position:absolute;top:6781;width:68503;height:62649" coordsize="68503,6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_x0000_s1054" type="#_x0000_t202" style="position:absolute;left:6096;top:12573;width:1539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1A58A3" w:rsidRDefault="001A58A3" w:rsidP="001A58A3">
                          <w:pPr>
                            <w:jc w:val="center"/>
                          </w:pPr>
                          <w:r>
                            <w:rPr>
                              <w:rFonts w:hint="eastAsia"/>
                            </w:rPr>
                            <w:t>押匯銀行</w:t>
                          </w:r>
                        </w:p>
                      </w:txbxContent>
                    </v:textbox>
                  </v:shape>
                  <v:shape id="_x0000_s1055" type="#_x0000_t202" style="position:absolute;left:6629;top:22555;width:1463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1A58A3" w:rsidRDefault="001A58A3" w:rsidP="001A58A3">
                          <w:pPr>
                            <w:jc w:val="center"/>
                          </w:pPr>
                          <w:r>
                            <w:rPr>
                              <w:rFonts w:hint="eastAsia"/>
                            </w:rPr>
                            <w:t>轉押匯銀行</w:t>
                          </w:r>
                        </w:p>
                      </w:txbxContent>
                    </v:textbox>
                  </v:shape>
                  <v:shape id="_x0000_s1056" type="#_x0000_t202" style="position:absolute;left:11734;top:32766;width:1463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1A58A3" w:rsidRDefault="001A58A3" w:rsidP="001A58A3">
                          <w:pPr>
                            <w:jc w:val="center"/>
                          </w:pPr>
                          <w:r>
                            <w:rPr>
                              <w:rFonts w:hint="eastAsia"/>
                            </w:rPr>
                            <w:t>補償銀行</w:t>
                          </w:r>
                        </w:p>
                      </w:txbxContent>
                    </v:textbox>
                  </v:shape>
                  <v:shape id="_x0000_s1057" type="#_x0000_t202" style="position:absolute;left:11811;top:39547;width:1463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rsidR="001A58A3" w:rsidRDefault="001A58A3" w:rsidP="001A58A3">
                          <w:pPr>
                            <w:jc w:val="center"/>
                          </w:pPr>
                          <w:r>
                            <w:rPr>
                              <w:rFonts w:hint="eastAsia"/>
                            </w:rPr>
                            <w:t>承兌</w:t>
                          </w:r>
                          <w:r>
                            <w:rPr>
                              <w:rFonts w:hint="eastAsia"/>
                            </w:rPr>
                            <w:t xml:space="preserve"> /</w:t>
                          </w:r>
                          <w:r>
                            <w:t xml:space="preserve"> </w:t>
                          </w:r>
                          <w:r>
                            <w:rPr>
                              <w:rFonts w:hint="eastAsia"/>
                            </w:rPr>
                            <w:t>付款銀行</w:t>
                          </w:r>
                        </w:p>
                      </w:txbxContent>
                    </v:textbox>
                  </v:shape>
                  <v:shape id="_x0000_s1058" type="#_x0000_t202" style="position:absolute;left:52501;top:16916;width:16002;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1A58A3" w:rsidRDefault="001A58A3" w:rsidP="001A58A3">
                          <w:pPr>
                            <w:jc w:val="center"/>
                          </w:pPr>
                        </w:p>
                        <w:p w:rsidR="001A58A3" w:rsidRDefault="001A58A3" w:rsidP="001A58A3">
                          <w:pPr>
                            <w:jc w:val="center"/>
                          </w:pPr>
                        </w:p>
                        <w:p w:rsidR="001A58A3" w:rsidRDefault="001A58A3" w:rsidP="001A58A3">
                          <w:pPr>
                            <w:jc w:val="center"/>
                          </w:pPr>
                          <w:r>
                            <w:rPr>
                              <w:rFonts w:hint="eastAsia"/>
                            </w:rPr>
                            <w:t>開狀銀行</w:t>
                          </w:r>
                        </w:p>
                      </w:txbxContent>
                    </v:textbox>
                  </v:shape>
                  <v:group id="群組 201" o:spid="_x0000_s1059" style="position:absolute;left:6553;top:16002;width:4724;height:6858" coordsize="472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文字方塊 202" o:spid="_x0000_s1060" type="#_x0000_t202" style="position:absolute;left:609;width:411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rsidR="001A58A3" w:rsidRDefault="001A58A3" w:rsidP="001A58A3">
                            <w:r>
                              <w:t>15.</w:t>
                            </w:r>
                          </w:p>
                        </w:txbxContent>
                      </v:textbox>
                    </v:shape>
                    <v:shape id="文字方塊 203" o:spid="_x0000_s1061" type="#_x0000_t202" style="position:absolute;top:2057;width:4419;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" filled="f" stroked="f" strokeweight=".5pt">
                      <v:textbox style="layout-flow:vertical-ideographic">
                        <w:txbxContent>
                          <w:p w:rsidR="001A58A3" w:rsidRPr="00803BE3" w:rsidRDefault="001A58A3" w:rsidP="001A58A3">
                            <w:pPr>
                              <w:rPr>
                                <w:rFonts w:ascii="標楷體" w:eastAsia="標楷體" w:hAnsi="標楷體"/>
                              </w:rPr>
                            </w:pPr>
                            <w:r>
                              <w:rPr>
                                <w:rFonts w:ascii="標楷體" w:eastAsia="標楷體" w:hAnsi="標楷體" w:hint="eastAsia"/>
                              </w:rPr>
                              <w:t>付款</w:t>
                            </w:r>
                          </w:p>
                        </w:txbxContent>
                      </v:textbox>
                    </v:shape>
                  </v:group>
                  <v:shape id="直線單箭頭接點 205" o:spid="_x0000_s1062" type="#_x0000_t32" style="position:absolute;left:15544;top:16078;width:0;height:6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" strokecolor="black [3200]" strokeweight=".5pt">
                    <v:stroke endarrow="block" joinstyle="miter"/>
                  </v:shape>
                  <v:shape id="直線單箭頭接點 206" o:spid="_x0000_s1063" type="#_x0000_t32" style="position:absolute;left:10744;top:16002;width:0;height:63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" strokecolor="black [3200]" strokeweight=".5pt">
                    <v:stroke endarrow="block" joinstyle="miter"/>
                  </v:shape>
                  <v:group id="群組 214" o:spid="_x0000_s1064" style="position:absolute;left:15621;top:17297;width:10591;height:6477" coordsize="1059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直線接點 207" o:spid="_x0000_s1065" style="position:absolute;visibility:visible;mso-wrap-style:square" from="0,76" to="105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v:line id="直線接點 208" o:spid="_x0000_s1066" style="position:absolute;visibility:visible;mso-wrap-style:square" from="10591,0" to="1059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" strokecolor="black [3200]" strokeweight=".5pt">
                      <v:stroke joinstyle="miter"/>
                    </v:line>
                    <v:line id="直線接點 209" o:spid="_x0000_s1067" style="position:absolute;flip:x;visibility:visible;mso-wrap-style:square" from="5638,6477" to="1059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" strokecolor="black [3200]" strokeweight=".5pt">
                      <v:stroke joinstyle="miter"/>
                    </v:line>
                  </v:group>
                  <v:shape id="_x0000_s1068" type="#_x0000_t202" style="position:absolute;left:33832;top:16992;width:1059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1A58A3" w:rsidRPr="000E70A4" w:rsidRDefault="001A58A3" w:rsidP="001A58A3">
                          <w:pPr>
                            <w:rPr>
                              <w:rFonts w:ascii="標楷體" w:eastAsia="標楷體" w:hAnsi="標楷體"/>
                            </w:rPr>
                          </w:pPr>
                          <w:r>
                            <w:rPr>
                              <w:rFonts w:ascii="標楷體" w:eastAsia="標楷體" w:hAnsi="標楷體"/>
                            </w:rPr>
                            <w:t>9.</w:t>
                          </w:r>
                          <w:r>
                            <w:rPr>
                              <w:rFonts w:ascii="標楷體" w:eastAsia="標楷體" w:hAnsi="標楷體" w:hint="eastAsia"/>
                            </w:rPr>
                            <w:t>押匯單據</w:t>
                          </w:r>
                        </w:p>
                      </w:txbxContent>
                    </v:textbox>
                  </v:shape>
                  <v:shape id="直線單箭頭接點 212" o:spid="_x0000_s1069" type="#_x0000_t32" style="position:absolute;left:26212;top:19812;width:25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" strokecolor="black [3200]" strokeweight=".5pt">
                    <v:stroke endarrow="block" joinstyle="miter"/>
                  </v:shape>
                  <v:group id="群組 215" o:spid="_x0000_s1070" style="position:absolute;left:26441;top:34823;width:5486;height:6477" coordsize="1059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直線接點 216" o:spid="_x0000_s1071" style="position:absolute;visibility:visible;mso-wrap-style:square" from="0,76" to="105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v:line id="直線接點 218" o:spid="_x0000_s1072" style="position:absolute;visibility:visible;mso-wrap-style:square" from="10591,0" to="1059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" strokecolor="black [3200]" strokeweight=".5pt">
                      <v:stroke joinstyle="miter"/>
                    </v:line>
                    <v:line id="直線接點 219" o:spid="_x0000_s1073" style="position:absolute;flip:x;visibility:visible;mso-wrap-style:square" from="76,6477" to="1059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" strokecolor="black [3200]" strokeweight=".5pt">
                      <v:stroke joinstyle="miter"/>
                    </v:line>
                  </v:group>
                  <v:group id="群組 220" o:spid="_x0000_s1074" style="position:absolute;left:8382;top:34747;width:3200;height:6477;flip:x" coordsize="1059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">
                    <v:line id="直線接點 221" o:spid="_x0000_s1075" style="position:absolute;visibility:visible;mso-wrap-style:square" from="0,76" to="105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" strokecolor="black [3200]" strokeweight=".5pt">
                      <v:stroke joinstyle="miter"/>
                    </v:line>
                    <v:line id="直線接點 222" o:spid="_x0000_s1076" style="position:absolute;visibility:visible;mso-wrap-style:square" from="10591,0" to="1059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v:line id="直線接點 223" o:spid="_x0000_s1077" style="position:absolute;flip:x;visibility:visible;mso-wrap-style:square" from="76,6477" to="1059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" strokecolor="black [3200]" strokeweight=".5pt">
                      <v:stroke joinstyle="miter"/>
                    </v:lin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225" o:spid="_x0000_s1078" type="#_x0000_t34" style="position:absolute;left:5981;top:14478;width:610;height:96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" adj="-99620" strokecolor="black [3200]" strokeweight=".5pt">
                    <v:stroke startarrow="block" endarrow="block"/>
                  </v:shape>
                  <v:shape id="接點: 肘形 226" o:spid="_x0000_s1079" type="#_x0000_t34" style="position:absolute;left:3162;top:18821;width:5029;height:189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" adj="-7329" strokecolor="black [3200]" strokeweight=".5pt"/>
                  <v:shape id="_x0000_s1080" type="#_x0000_t202" style="position:absolute;left:914;top:28270;width:2522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1A58A3" w:rsidRPr="000E70A4" w:rsidRDefault="001A58A3" w:rsidP="001A58A3">
                          <w:pPr>
                            <w:rPr>
                              <w:rFonts w:ascii="標楷體" w:eastAsia="標楷體" w:hAnsi="標楷體"/>
                            </w:rPr>
                          </w:pPr>
                          <w:r>
                            <w:rPr>
                              <w:rFonts w:ascii="標楷體" w:eastAsia="標楷體" w:hAnsi="標楷體"/>
                            </w:rPr>
                            <w:t>14.</w:t>
                          </w:r>
                          <w:r>
                            <w:rPr>
                              <w:rFonts w:ascii="標楷體" w:eastAsia="標楷體" w:hAnsi="標楷體" w:hint="eastAsia"/>
                            </w:rPr>
                            <w:t>支付款項與押匯 / 轉押匯銀行</w:t>
                          </w:r>
                        </w:p>
                      </w:txbxContent>
                    </v:textbox>
                  </v:shape>
                  <v:shape id="接點: 肘形 232" o:spid="_x0000_s1081" type="#_x0000_t34" style="position:absolute;left:26136;top:22326;width:5791;height:137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" adj="28705" strokecolor="black [3200]" strokeweight=".5pt">
                    <v:stroke endarrow="block"/>
                  </v:shape>
                  <v:group id="群組 233" o:spid="_x0000_s1082" style="position:absolute;left:32537;top:25298;width:4724;height:6858" coordsize="472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文字方塊 234" o:spid="_x0000_s1083" type="#_x0000_t202" style="position:absolute;left:609;width:411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rsidR="001A58A3" w:rsidRDefault="001A58A3" w:rsidP="001A58A3">
                            <w:r>
                              <w:t>10.</w:t>
                            </w:r>
                          </w:p>
                        </w:txbxContent>
                      </v:textbox>
                    </v:shape>
                    <v:shape id="文字方塊 235" o:spid="_x0000_s1084" type="#_x0000_t202" style="position:absolute;top:2057;width:4419;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" filled="f" stroked="f" strokeweight=".5pt">
                      <v:textbox style="layout-flow:vertical-ideographic">
                        <w:txbxContent>
                          <w:p w:rsidR="001A58A3" w:rsidRPr="00803BE3" w:rsidRDefault="001A58A3" w:rsidP="001A58A3">
                            <w:pPr>
                              <w:rPr>
                                <w:rFonts w:ascii="標楷體" w:eastAsia="標楷體" w:hAnsi="標楷體"/>
                              </w:rPr>
                            </w:pPr>
                            <w:r>
                              <w:rPr>
                                <w:rFonts w:ascii="標楷體" w:eastAsia="標楷體" w:hAnsi="標楷體" w:hint="eastAsia"/>
                              </w:rPr>
                              <w:t>求償</w:t>
                            </w:r>
                          </w:p>
                        </w:txbxContent>
                      </v:textbox>
                    </v:shape>
                  </v:group>
                  <v:shape id="接點: 肘形 236" o:spid="_x0000_s1085" type="#_x0000_t34" style="position:absolute;left:31927;top:30251;width:24003;height:883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" adj="21634" strokecolor="black [3200]" strokeweight=".5pt">
                    <v:stroke endarrow="block"/>
                  </v:shape>
                  <v:shape id="_x0000_s1086" type="#_x0000_t202" style="position:absolute;left:35966;top:36499;width:14249;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1A58A3" w:rsidRPr="000E70A4" w:rsidRDefault="001A58A3" w:rsidP="001A58A3">
                          <w:pPr>
                            <w:rPr>
                              <w:rFonts w:ascii="標楷體" w:eastAsia="標楷體" w:hAnsi="標楷體"/>
                            </w:rPr>
                          </w:pPr>
                          <w:r>
                            <w:rPr>
                              <w:rFonts w:ascii="標楷體" w:eastAsia="標楷體" w:hAnsi="標楷體"/>
                            </w:rPr>
                            <w:t>13.</w:t>
                          </w:r>
                          <w:proofErr w:type="gramStart"/>
                          <w:r>
                            <w:rPr>
                              <w:rFonts w:ascii="標楷體" w:eastAsia="標楷體" w:hAnsi="標楷體" w:hint="eastAsia"/>
                            </w:rPr>
                            <w:t>扣開狀</w:t>
                          </w:r>
                          <w:proofErr w:type="gramEnd"/>
                          <w:r>
                            <w:rPr>
                              <w:rFonts w:ascii="標楷體" w:eastAsia="標楷體" w:hAnsi="標楷體" w:hint="eastAsia"/>
                            </w:rPr>
                            <w:t>銀行帳</w:t>
                          </w:r>
                        </w:p>
                      </w:txbxContent>
                    </v:textbox>
                  </v:shape>
                  <v:group id="群組 267" o:spid="_x0000_s1087" style="position:absolute;width:63017;height:62649" coordsize="63017,6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088" type="#_x0000_t202" style="position:absolute;left:11963;top:50063;width:1463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rsidR="001A58A3" w:rsidRDefault="001A58A3" w:rsidP="001A58A3">
                            <w:pPr>
                              <w:jc w:val="center"/>
                            </w:pPr>
                            <w:proofErr w:type="gramStart"/>
                            <w:r>
                              <w:rPr>
                                <w:rFonts w:hint="eastAsia"/>
                              </w:rPr>
                              <w:t>保兌銀行</w:t>
                            </w:r>
                            <w:proofErr w:type="gramEnd"/>
                          </w:p>
                        </w:txbxContent>
                      </v:textbox>
                    </v:shape>
                    <v:shape id="_x0000_s1089" type="#_x0000_t202" style="position:absolute;left:11963;top:59359;width:1463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1A58A3" w:rsidRDefault="001A58A3" w:rsidP="001A58A3">
                            <w:pPr>
                              <w:jc w:val="center"/>
                            </w:pPr>
                            <w:r>
                              <w:rPr>
                                <w:rFonts w:hint="eastAsia"/>
                              </w:rPr>
                              <w:t>通知銀行</w:t>
                            </w:r>
                          </w:p>
                        </w:txbxContent>
                      </v:textbox>
                    </v:shape>
                    <v:group id="群組 252" o:spid="_x0000_s1090" style="position:absolute;left:26593;top:51587;width:2744;height:9754" coordsize="1059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直線接點 253" o:spid="_x0000_s1091" style="position:absolute;visibility:visible;mso-wrap-style:square" from="0,76" to="105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j+xgAAANwAAAAPAAAAZHJzL2Rvd25yZXYueG1sRI/dasJA&#10;FITvC77DcoTeFN1Us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uIPo/sYAAADcAAAA&#10;DwAAAAAAAAAAAAAAAAAHAgAAZHJzL2Rvd25yZXYueG1sUEsFBgAAAAADAAMAtwAAAPoCAAAAAA==&#10;" strokecolor="black [3200]" strokeweight=".5pt">
                        <v:stroke joinstyle="miter"/>
                      </v:line>
                      <v:line id="直線接點 254" o:spid="_x0000_s1092" style="position:absolute;visibility:visible;mso-wrap-style:square" from="10591,0" to="1059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" strokecolor="black [3200]" strokeweight=".5pt">
                        <v:stroke joinstyle="miter"/>
                      </v:line>
                      <v:line id="直線接點 255" o:spid="_x0000_s1093" style="position:absolute;flip:x;visibility:visible;mso-wrap-style:square" from="76,6477" to="1059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" strokecolor="black [3200]" strokeweight=".5pt">
                        <v:stroke joinstyle="miter"/>
                      </v:line>
                    </v:group>
                    <v:group id="群組 256" o:spid="_x0000_s1094" style="position:absolute;left:9220;top:51511;width:2667;height:9715;flip:x" coordsize="1059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">
                      <v:line id="直線接點 257" o:spid="_x0000_s1095" style="position:absolute;visibility:visible;mso-wrap-style:square" from="0,76" to="105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79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kavY/g9E4+AXNwBAAD//wMAUEsBAi0AFAAGAAgAAAAhANvh9svuAAAAhQEAABMAAAAAAAAA&#10;AAAAAAAAAAAAAFtDb250ZW50X1R5cGVzXS54bWxQSwECLQAUAAYACAAAACEAWvQsW78AAAAVAQAA&#10;CwAAAAAAAAAAAAAAAAAfAQAAX3JlbHMvLnJlbHNQSwECLQAUAAYACAAAACEAx7ju/cYAAADcAAAA&#10;DwAAAAAAAAAAAAAAAAAHAgAAZHJzL2Rvd25yZXYueG1sUEsFBgAAAAADAAMAtwAAAPoCAAAAAA==&#10;" strokecolor="black [3200]" strokeweight=".5pt">
                        <v:stroke joinstyle="miter"/>
                      </v:line>
                      <v:line id="直線接點 258" o:spid="_x0000_s1096" style="position:absolute;visibility:visible;mso-wrap-style:square" from="10591,0" to="1059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v:line id="直線接點 259" o:spid="_x0000_s1097" style="position:absolute;flip:x;visibility:visible;mso-wrap-style:square" from="76,6477" to="10591,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" strokecolor="black [3200]" strokeweight=".5pt">
                        <v:stroke joinstyle="miter"/>
                      </v:line>
                    </v:group>
                    <v:shape id="接點: 肘形 260" o:spid="_x0000_s1098" type="#_x0000_t34" style="position:absolute;left:29413;top:29641;width:33604;height:2773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" adj="808" strokecolor="black [3200]" strokeweight=".5pt">
                      <v:stroke endarrow="block"/>
                    </v:shape>
                    <v:shape id="_x0000_s1099" type="#_x0000_t202" style="position:absolute;left:35966;top:54483;width:1424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1A58A3" w:rsidRPr="000E70A4" w:rsidRDefault="001A58A3" w:rsidP="001A58A3">
                            <w:pPr>
                              <w:rPr>
                                <w:rFonts w:ascii="標楷體" w:eastAsia="標楷體" w:hAnsi="標楷體"/>
                              </w:rPr>
                            </w:pPr>
                            <w:r>
                              <w:rPr>
                                <w:rFonts w:ascii="標楷體" w:eastAsia="標楷體" w:hAnsi="標楷體"/>
                              </w:rPr>
                              <w:t>3.</w:t>
                            </w:r>
                            <w:r>
                              <w:rPr>
                                <w:rFonts w:ascii="標楷體" w:eastAsia="標楷體" w:hAnsi="標楷體" w:hint="eastAsia"/>
                              </w:rPr>
                              <w:t>傳輸信用狀</w:t>
                            </w:r>
                          </w:p>
                        </w:txbxContent>
                      </v:textbox>
                    </v:shape>
                    <v:shape id="接點: 肘形 263" o:spid="_x0000_s1100" type="#_x0000_t34" style="position:absolute;left:5943;width:3239;height:5962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" adj="56541" strokecolor="black [3200]" strokeweight=".5pt">
                      <v:stroke endarrow="block"/>
                    </v:shape>
                    <v:group id="群組 264" o:spid="_x0000_s1101" style="position:absolute;top:47472;width:4419;height:14192" coordsize="4419,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文字方塊 265" o:spid="_x0000_s1102" type="#_x0000_t202" style="position:absolute;left:914;width:32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rsidR="001A58A3" w:rsidRDefault="001A58A3" w:rsidP="001A58A3">
                              <w:r>
                                <w:t>4.</w:t>
                              </w:r>
                            </w:p>
                          </w:txbxContent>
                        </v:textbox>
                      </v:shape>
                      <v:shape id="文字方塊 266" o:spid="_x0000_s1103" type="#_x0000_t202" style="position:absolute;top:2057;width:4419;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" filled="f" stroked="f" strokeweight=".5pt">
                        <v:textbox style="layout-flow:vertical-ideographic">
                          <w:txbxContent>
                            <w:p w:rsidR="001A58A3" w:rsidRPr="00803BE3" w:rsidRDefault="001A58A3" w:rsidP="001A58A3">
                              <w:pPr>
                                <w:rPr>
                                  <w:rFonts w:ascii="標楷體" w:eastAsia="標楷體" w:hAnsi="標楷體"/>
                                </w:rPr>
                              </w:pPr>
                              <w:r>
                                <w:rPr>
                                  <w:rFonts w:ascii="標楷體" w:eastAsia="標楷體" w:hAnsi="標楷體" w:hint="eastAsia"/>
                                </w:rPr>
                                <w:t>通知信用狀</w:t>
                              </w:r>
                            </w:p>
                          </w:txbxContent>
                        </v:textbox>
                      </v:shape>
                    </v:group>
                  </v:group>
                </v:group>
                <w10:wrap type="tight"/>
              </v:group>
            </w:pict>
          </mc:Fallback>
        </mc:AlternateContent>
      </w:r>
      <w:r>
        <w:rPr>
          <w:noProof/>
        </w:rPr>
        <mc:AlternateContent>
          <mc:Choice Requires="wpg">
            <w:drawing>
              <wp:anchor distT="0" distB="0" distL="114300" distR="114300" simplePos="0" relativeHeight="251670528" behindDoc="0" locked="0" layoutInCell="1" allowOverlap="1" wp14:anchorId="6F506C02" wp14:editId="4C0F3C5F">
                <wp:simplePos x="0" y="0"/>
                <wp:positionH relativeFrom="margin">
                  <wp:posOffset>5935345</wp:posOffset>
                </wp:positionH>
                <wp:positionV relativeFrom="paragraph">
                  <wp:posOffset>1563013</wp:posOffset>
                </wp:positionV>
                <wp:extent cx="464820" cy="952501"/>
                <wp:effectExtent l="0" t="0" r="0" b="0"/>
                <wp:wrapNone/>
                <wp:docPr id="249" name="群組 249"/>
                <wp:cNvGraphicFramePr/>
                <a:graphic xmlns:a="http://schemas.openxmlformats.org/drawingml/2006/main">
                  <a:graphicData uri="http://schemas.microsoft.com/office/word/2010/wordprocessingGroup">
                    <wpg:wgp>
                      <wpg:cNvGrpSpPr/>
                      <wpg:grpSpPr>
                        <a:xfrm>
                          <a:off x="0" y="0"/>
                          <a:ext cx="464820" cy="952501"/>
                          <a:chOff x="0" y="0"/>
                          <a:chExt cx="464820" cy="523012"/>
                        </a:xfrm>
                      </wpg:grpSpPr>
                      <wps:wsp>
                        <wps:cNvPr id="250" name="文字方塊 250"/>
                        <wps:cNvSpPr txBox="1"/>
                        <wps:spPr>
                          <a:xfrm>
                            <a:off x="53340" y="0"/>
                            <a:ext cx="411480" cy="350520"/>
                          </a:xfrm>
                          <a:prstGeom prst="rect">
                            <a:avLst/>
                          </a:prstGeom>
                          <a:noFill/>
                          <a:ln w="6350">
                            <a:noFill/>
                          </a:ln>
                        </wps:spPr>
                        <wps:txbx>
                          <w:txbxContent>
                            <w:p w:rsidR="001A58A3" w:rsidRDefault="001A58A3" w:rsidP="001A58A3">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文字方塊 251"/>
                        <wps:cNvSpPr txBox="1"/>
                        <wps:spPr>
                          <a:xfrm>
                            <a:off x="0" y="126242"/>
                            <a:ext cx="441960" cy="396770"/>
                          </a:xfrm>
                          <a:prstGeom prst="rect">
                            <a:avLst/>
                          </a:prstGeom>
                          <a:noFill/>
                          <a:ln w="6350">
                            <a:noFill/>
                          </a:ln>
                        </wps:spPr>
                        <wps:txbx>
                          <w:txbxContent>
                            <w:p w:rsidR="001A58A3" w:rsidRPr="00803BE3" w:rsidRDefault="001A58A3" w:rsidP="001A58A3">
                              <w:pPr>
                                <w:rPr>
                                  <w:rFonts w:ascii="標楷體" w:eastAsia="標楷體" w:hAnsi="標楷體"/>
                                </w:rPr>
                              </w:pPr>
                              <w:r>
                                <w:rPr>
                                  <w:rFonts w:ascii="標楷體" w:eastAsia="標楷體" w:hAnsi="標楷體" w:hint="eastAsia"/>
                                </w:rPr>
                                <w:t>單據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06C02" id="群組 249" o:spid="_x0000_s1104" style="position:absolute;margin-left:467.35pt;margin-top:123.05pt;width:36.6pt;height:75pt;z-index:251670528;mso-position-horizontal-relative:margin;mso-width-relative:margin;mso-height-relative:margin" coordsize="464820,5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">
                <v:shape id="文字方塊 250" o:spid="_x0000_s1105" type="#_x0000_t202" style="position:absolute;left:53340;width:411480;height:350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rsidR="001A58A3" w:rsidRDefault="001A58A3" w:rsidP="001A58A3">
                        <w:r>
                          <w:t>12.</w:t>
                        </w:r>
                      </w:p>
                    </w:txbxContent>
                  </v:textbox>
                </v:shape>
                <v:shape id="文字方塊 251" o:spid="_x0000_s1106" type="#_x0000_t202" style="position:absolute;top:126242;width:441960;height:39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" filled="f" stroked="f" strokeweight=".5pt">
                  <v:textbox style="layout-flow:vertical-ideographic">
                    <w:txbxContent>
                      <w:p w:rsidR="001A58A3" w:rsidRPr="00803BE3" w:rsidRDefault="001A58A3" w:rsidP="001A58A3">
                        <w:pPr>
                          <w:rPr>
                            <w:rFonts w:ascii="標楷體" w:eastAsia="標楷體" w:hAnsi="標楷體"/>
                          </w:rPr>
                        </w:pPr>
                        <w:r>
                          <w:rPr>
                            <w:rFonts w:ascii="標楷體" w:eastAsia="標楷體" w:hAnsi="標楷體" w:hint="eastAsia"/>
                          </w:rPr>
                          <w:t>單據</w:t>
                        </w:r>
                      </w:p>
                    </w:txbxContent>
                  </v:textbox>
                </v:shape>
                <w10:wrap anchorx="margin"/>
              </v:group>
            </w:pict>
          </mc:Fallback>
        </mc:AlternateContent>
      </w:r>
      <w:r w:rsidR="001A58A3">
        <w:rPr>
          <w:noProof/>
        </w:rPr>
        <mc:AlternateContent>
          <mc:Choice Requires="wps">
            <w:drawing>
              <wp:anchor distT="0" distB="0" distL="114300" distR="114300" simplePos="0" relativeHeight="251668480" behindDoc="0" locked="0" layoutInCell="1" allowOverlap="1" wp14:anchorId="4F8F14FC" wp14:editId="2CEBAE11">
                <wp:simplePos x="0" y="0"/>
                <wp:positionH relativeFrom="column">
                  <wp:posOffset>1576493</wp:posOffset>
                </wp:positionH>
                <wp:positionV relativeFrom="paragraph">
                  <wp:posOffset>1305560</wp:posOffset>
                </wp:positionV>
                <wp:extent cx="0" cy="762000"/>
                <wp:effectExtent l="76200" t="0" r="57150" b="57150"/>
                <wp:wrapNone/>
                <wp:docPr id="58" name="直線單箭頭接點 58"/>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B7CB42" id="直線單箭頭接點 58" o:spid="_x0000_s1026" type="#_x0000_t32" style="position:absolute;margin-left:124.15pt;margin-top:102.8pt;width:0;height:6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" strokecolor="black [3200]" strokeweight=".5pt">
                <v:stroke endarrow="block" joinstyle="miter"/>
              </v:shape>
            </w:pict>
          </mc:Fallback>
        </mc:AlternateContent>
      </w:r>
      <w:r w:rsidR="001A58A3">
        <w:rPr>
          <w:noProof/>
        </w:rPr>
        <mc:AlternateContent>
          <mc:Choice Requires="wps">
            <w:drawing>
              <wp:anchor distT="0" distB="0" distL="114300" distR="114300" simplePos="0" relativeHeight="251669504" behindDoc="0" locked="0" layoutInCell="1" allowOverlap="1" wp14:anchorId="07A4C516" wp14:editId="6881866F">
                <wp:simplePos x="0" y="0"/>
                <wp:positionH relativeFrom="column">
                  <wp:posOffset>774912</wp:posOffset>
                </wp:positionH>
                <wp:positionV relativeFrom="paragraph">
                  <wp:posOffset>1272540</wp:posOffset>
                </wp:positionV>
                <wp:extent cx="0" cy="748030"/>
                <wp:effectExtent l="76200" t="38100" r="57150" b="13970"/>
                <wp:wrapNone/>
                <wp:docPr id="60" name="直線單箭頭接點 60"/>
                <wp:cNvGraphicFramePr/>
                <a:graphic xmlns:a="http://schemas.openxmlformats.org/drawingml/2006/main">
                  <a:graphicData uri="http://schemas.microsoft.com/office/word/2010/wordprocessingShape">
                    <wps:wsp>
                      <wps:cNvCnPr/>
                      <wps:spPr>
                        <a:xfrm flipV="1">
                          <a:off x="0" y="0"/>
                          <a:ext cx="0" cy="748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9FFF41" id="直線單箭頭接點 60" o:spid="_x0000_s1026" type="#_x0000_t32" style="position:absolute;margin-left:61pt;margin-top:100.2pt;width:0;height:58.9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" strokecolor="black [3200]" strokeweight=".5pt">
                <v:stroke endarrow="block" joinstyle="miter"/>
              </v:shape>
            </w:pict>
          </mc:Fallback>
        </mc:AlternateContent>
      </w:r>
      <w:r w:rsidR="001A58A3">
        <w:br w:type="page"/>
      </w:r>
      <w:r w:rsidR="001A58A3">
        <w:rPr>
          <w:rFonts w:hint="eastAsia"/>
        </w:rPr>
        <w:lastRenderedPageBreak/>
        <w:t xml:space="preserve"> </w:t>
      </w:r>
    </w:p>
    <w:p w:rsidR="001A58A3" w:rsidRPr="004A0658" w:rsidRDefault="001A58A3" w:rsidP="001A58A3">
      <w:pPr>
        <w:jc w:val="center"/>
        <w:rPr>
          <w:rFonts w:ascii="Calibri" w:eastAsia="標楷體" w:hAnsi="Calibri" w:cstheme="minorHAnsi"/>
          <w:szCs w:val="24"/>
        </w:rPr>
      </w:pPr>
      <w:r w:rsidRPr="004A0658">
        <w:rPr>
          <w:rFonts w:ascii="標楷體" w:eastAsia="標楷體" w:hAnsi="標楷體" w:cstheme="minorHAnsi" w:hint="eastAsia"/>
          <w:sz w:val="40"/>
          <w:szCs w:val="40"/>
        </w:rPr>
        <w:t>第</w:t>
      </w:r>
      <w:r>
        <w:rPr>
          <w:rFonts w:ascii="標楷體" w:eastAsia="標楷體" w:hAnsi="標楷體" w:cstheme="minorHAnsi" w:hint="eastAsia"/>
          <w:sz w:val="40"/>
          <w:szCs w:val="40"/>
        </w:rPr>
        <w:t>五</w:t>
      </w:r>
      <w:r w:rsidRPr="004A0658">
        <w:rPr>
          <w:rFonts w:ascii="標楷體" w:eastAsia="標楷體" w:hAnsi="標楷體" w:cstheme="minorHAnsi" w:hint="eastAsia"/>
          <w:sz w:val="40"/>
          <w:szCs w:val="40"/>
        </w:rPr>
        <w:t xml:space="preserve">章  </w:t>
      </w:r>
      <w:r>
        <w:rPr>
          <w:rFonts w:ascii="標楷體" w:eastAsia="標楷體" w:hAnsi="標楷體" w:cstheme="minorHAnsi" w:hint="eastAsia"/>
          <w:sz w:val="40"/>
          <w:szCs w:val="40"/>
        </w:rPr>
        <w:t>出口信用狀業務</w:t>
      </w:r>
    </w:p>
    <w:p w:rsidR="001A58A3" w:rsidRPr="00E71302" w:rsidRDefault="001A58A3" w:rsidP="006C5313">
      <w:pPr>
        <w:pStyle w:val="a3"/>
        <w:numPr>
          <w:ilvl w:val="0"/>
          <w:numId w:val="55"/>
        </w:numPr>
        <w:kinsoku w:val="0"/>
        <w:ind w:leftChars="0"/>
        <w:rPr>
          <w:rFonts w:eastAsia="標楷體"/>
          <w:sz w:val="30"/>
          <w:szCs w:val="30"/>
        </w:rPr>
      </w:pPr>
      <w:r w:rsidRPr="00E71302">
        <w:rPr>
          <w:rFonts w:eastAsia="標楷體" w:hint="eastAsia"/>
          <w:sz w:val="30"/>
          <w:szCs w:val="30"/>
        </w:rPr>
        <w:t>信用狀通知、撤銷、遺失之處理</w:t>
      </w:r>
    </w:p>
    <w:p w:rsidR="001A58A3" w:rsidRPr="00E71302" w:rsidRDefault="001A58A3" w:rsidP="006C5313">
      <w:pPr>
        <w:pStyle w:val="a3"/>
        <w:numPr>
          <w:ilvl w:val="0"/>
          <w:numId w:val="54"/>
        </w:numPr>
        <w:kinsoku w:val="0"/>
        <w:ind w:leftChars="0"/>
        <w:rPr>
          <w:rFonts w:eastAsia="標楷體"/>
          <w:sz w:val="26"/>
          <w:szCs w:val="26"/>
        </w:rPr>
      </w:pPr>
      <w:r w:rsidRPr="00E71302">
        <w:rPr>
          <w:rFonts w:eastAsia="標楷體" w:hint="eastAsia"/>
          <w:sz w:val="26"/>
          <w:szCs w:val="26"/>
        </w:rPr>
        <w:t>信用狀通知</w:t>
      </w:r>
    </w:p>
    <w:p w:rsidR="001A58A3" w:rsidRDefault="001A58A3" w:rsidP="001A58A3">
      <w:pPr>
        <w:pStyle w:val="a3"/>
        <w:kinsoku w:val="0"/>
        <w:ind w:leftChars="0" w:left="360"/>
        <w:rPr>
          <w:rFonts w:eastAsia="標楷體"/>
        </w:rPr>
      </w:pPr>
      <w:r>
        <w:rPr>
          <w:rFonts w:eastAsia="標楷體"/>
          <w:noProof/>
        </w:rPr>
        <mc:AlternateContent>
          <mc:Choice Requires="wps">
            <w:drawing>
              <wp:anchor distT="0" distB="0" distL="114300" distR="114300" simplePos="0" relativeHeight="251662336" behindDoc="0" locked="0" layoutInCell="1" allowOverlap="1" wp14:anchorId="3DC716E7" wp14:editId="7F8BDF80">
                <wp:simplePos x="0" y="0"/>
                <wp:positionH relativeFrom="column">
                  <wp:posOffset>1493520</wp:posOffset>
                </wp:positionH>
                <wp:positionV relativeFrom="paragraph">
                  <wp:posOffset>94615</wp:posOffset>
                </wp:positionV>
                <wp:extent cx="53340" cy="518160"/>
                <wp:effectExtent l="0" t="0" r="22860" b="15240"/>
                <wp:wrapNone/>
                <wp:docPr id="16" name="左中括弧 16"/>
                <wp:cNvGraphicFramePr/>
                <a:graphic xmlns:a="http://schemas.openxmlformats.org/drawingml/2006/main">
                  <a:graphicData uri="http://schemas.microsoft.com/office/word/2010/wordprocessingShape">
                    <wps:wsp>
                      <wps:cNvSpPr/>
                      <wps:spPr>
                        <a:xfrm>
                          <a:off x="0" y="0"/>
                          <a:ext cx="53340" cy="518160"/>
                        </a:xfrm>
                        <a:prstGeom prst="leftBracke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F07A2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16" o:spid="_x0000_s1026" type="#_x0000_t85" style="position:absolute;margin-left:117.6pt;margin-top:7.45pt;width:4.2pt;height:40.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" adj="185" strokecolor="windowText">
                <v:stroke joinstyle="miter"/>
              </v:shape>
            </w:pict>
          </mc:Fallback>
        </mc:AlternateConten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100D9">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信用狀開發方式</w:t>
      </w:r>
      <w:r>
        <w:rPr>
          <w:rFonts w:eastAsia="標楷體" w:hint="eastAsia"/>
        </w:rPr>
        <w:t xml:space="preserve">  </w:t>
      </w:r>
      <w:r>
        <w:rPr>
          <w:rFonts w:eastAsia="標楷體" w:hint="eastAsia"/>
        </w:rPr>
        <w:t>全文電報</w:t>
      </w:r>
      <w:r>
        <w:rPr>
          <w:rFonts w:eastAsia="標楷體" w:hint="eastAsia"/>
        </w:rPr>
        <w:t>(Full cable)</w:t>
      </w:r>
    </w:p>
    <w:p w:rsidR="001A58A3" w:rsidRDefault="001A58A3" w:rsidP="001A58A3">
      <w:pPr>
        <w:pStyle w:val="a3"/>
        <w:kinsoku w:val="0"/>
        <w:ind w:leftChars="0" w:left="360"/>
        <w:rPr>
          <w:rFonts w:eastAsia="標楷體"/>
        </w:rPr>
      </w:pPr>
      <w:r>
        <w:rPr>
          <w:rFonts w:eastAsia="標楷體" w:hint="eastAsia"/>
        </w:rPr>
        <w:t xml:space="preserve">                  </w:t>
      </w:r>
      <w:r>
        <w:rPr>
          <w:rFonts w:eastAsia="標楷體" w:hint="eastAsia"/>
        </w:rPr>
        <w:t>簡文電報</w:t>
      </w:r>
      <w:r>
        <w:rPr>
          <w:rFonts w:eastAsia="標楷體" w:hint="eastAsia"/>
        </w:rPr>
        <w:t>(Brief cable)</w:t>
      </w:r>
    </w:p>
    <w:p w:rsidR="001A58A3" w:rsidRDefault="001A58A3" w:rsidP="001A58A3">
      <w:pPr>
        <w:pStyle w:val="a3"/>
        <w:kinsoku w:val="0"/>
        <w:ind w:leftChars="0" w:left="360"/>
        <w:rPr>
          <w:rFonts w:eastAsia="標楷體"/>
        </w:rPr>
      </w:pPr>
      <w:r>
        <w:rPr>
          <w:rFonts w:eastAsia="標楷體" w:hint="eastAsia"/>
        </w:rPr>
        <w:t xml:space="preserve">                  </w:t>
      </w:r>
      <w:r>
        <w:rPr>
          <w:rFonts w:eastAsia="標楷體" w:hint="eastAsia"/>
        </w:rPr>
        <w:t>郵寄信用狀</w:t>
      </w:r>
      <w:r>
        <w:rPr>
          <w:rFonts w:eastAsia="標楷體" w:hint="eastAsia"/>
        </w:rPr>
        <w:t>(Mail L/C)</w:t>
      </w:r>
    </w:p>
    <w:p w:rsidR="001A58A3" w:rsidRDefault="001A58A3" w:rsidP="001A58A3">
      <w:pPr>
        <w:pStyle w:val="a3"/>
        <w:kinsoku w:val="0"/>
        <w:spacing w:after="240"/>
        <w:ind w:leftChars="0" w:left="360"/>
        <w:rPr>
          <w:rFonts w:eastAsia="標楷體"/>
        </w:rPr>
      </w:pPr>
      <w:r>
        <w:rPr>
          <w:rFonts w:eastAsia="標楷體" w:hint="eastAsia"/>
        </w:rPr>
        <w:t xml:space="preserve">  </w:t>
      </w:r>
      <w:r>
        <w:rPr>
          <w:rFonts w:eastAsia="標楷體" w:hint="eastAsia"/>
        </w:rPr>
        <w:t>實務上，多用</w:t>
      </w:r>
      <w:r>
        <w:rPr>
          <w:rFonts w:eastAsia="標楷體" w:hint="eastAsia"/>
        </w:rPr>
        <w:t>SWIFT</w:t>
      </w:r>
      <w:r>
        <w:rPr>
          <w:rFonts w:eastAsia="標楷體" w:hint="eastAsia"/>
        </w:rPr>
        <w:t>系統</w:t>
      </w:r>
      <w:r>
        <w:rPr>
          <w:rFonts w:eastAsia="標楷體" w:hint="eastAsia"/>
        </w:rPr>
        <w:t>7XX</w:t>
      </w:r>
      <w:r>
        <w:rPr>
          <w:rFonts w:eastAsia="標楷體" w:hint="eastAsia"/>
        </w:rPr>
        <w:t>系列電文開發、修改、轉讓信用狀。</w:t>
      </w:r>
    </w:p>
    <w:p w:rsidR="001A58A3" w:rsidRDefault="001A58A3" w:rsidP="001A58A3">
      <w:pPr>
        <w:pStyle w:val="a3"/>
        <w:kinsoku w:val="0"/>
        <w:ind w:leftChars="0" w:left="3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7F6D">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可憑使用信用狀</w:t>
      </w:r>
      <w:r>
        <w:rPr>
          <w:rFonts w:eastAsia="標楷體" w:hint="eastAsia"/>
        </w:rPr>
        <w:t>(the operative credit)</w:t>
      </w:r>
    </w:p>
    <w:p w:rsidR="001A58A3" w:rsidRPr="00354791" w:rsidRDefault="001A58A3" w:rsidP="006C5313">
      <w:pPr>
        <w:pStyle w:val="a3"/>
        <w:numPr>
          <w:ilvl w:val="1"/>
          <w:numId w:val="55"/>
        </w:numPr>
        <w:kinsoku w:val="0"/>
        <w:ind w:leftChars="0" w:hanging="273"/>
        <w:rPr>
          <w:rFonts w:eastAsia="標楷體"/>
        </w:rPr>
      </w:pPr>
      <w:r w:rsidRPr="00354791">
        <w:rPr>
          <w:rFonts w:eastAsia="標楷體" w:hint="eastAsia"/>
        </w:rPr>
        <w:t>經確認電傳指示，且未註明「</w:t>
      </w:r>
      <w:proofErr w:type="gramStart"/>
      <w:r w:rsidRPr="00354791">
        <w:rPr>
          <w:rFonts w:eastAsia="標楷體" w:hint="eastAsia"/>
        </w:rPr>
        <w:t>明細後送</w:t>
      </w:r>
      <w:proofErr w:type="gramEnd"/>
      <w:r w:rsidRPr="00354791">
        <w:rPr>
          <w:rFonts w:eastAsia="標楷體" w:hint="eastAsia"/>
        </w:rPr>
        <w:t>」。</w:t>
      </w:r>
    </w:p>
    <w:p w:rsidR="001A58A3" w:rsidRDefault="001A58A3" w:rsidP="006C5313">
      <w:pPr>
        <w:pStyle w:val="a3"/>
        <w:numPr>
          <w:ilvl w:val="1"/>
          <w:numId w:val="55"/>
        </w:numPr>
        <w:kinsoku w:val="0"/>
        <w:ind w:leftChars="0" w:hanging="273"/>
        <w:rPr>
          <w:rFonts w:eastAsia="標楷體"/>
        </w:rPr>
      </w:pPr>
      <w:r>
        <w:rPr>
          <w:rFonts w:eastAsia="標楷體" w:hint="eastAsia"/>
        </w:rPr>
        <w:t>若</w:t>
      </w:r>
      <w:proofErr w:type="gramStart"/>
      <w:r>
        <w:rPr>
          <w:rFonts w:eastAsia="標楷體" w:hint="eastAsia"/>
        </w:rPr>
        <w:t>該電傳</w:t>
      </w:r>
      <w:proofErr w:type="gramEnd"/>
      <w:r>
        <w:rPr>
          <w:rFonts w:eastAsia="標楷體" w:hint="eastAsia"/>
        </w:rPr>
        <w:t>載明「</w:t>
      </w:r>
      <w:proofErr w:type="gramStart"/>
      <w:r>
        <w:rPr>
          <w:rFonts w:eastAsia="標楷體" w:hint="eastAsia"/>
        </w:rPr>
        <w:t>明細後送</w:t>
      </w:r>
      <w:proofErr w:type="gramEnd"/>
      <w:r>
        <w:rPr>
          <w:rFonts w:eastAsia="標楷體" w:hint="eastAsia"/>
        </w:rPr>
        <w:t>」，則</w:t>
      </w:r>
      <w:proofErr w:type="gramStart"/>
      <w:r>
        <w:rPr>
          <w:rFonts w:eastAsia="標楷體" w:hint="eastAsia"/>
        </w:rPr>
        <w:t>該電傳</w:t>
      </w:r>
      <w:proofErr w:type="gramEnd"/>
      <w:r>
        <w:rPr>
          <w:rFonts w:eastAsia="標楷體" w:hint="eastAsia"/>
        </w:rPr>
        <w:t>不可視為可憑使用信用狀。</w:t>
      </w:r>
    </w:p>
    <w:p w:rsidR="001A58A3" w:rsidRDefault="001A58A3" w:rsidP="001A58A3">
      <w:pPr>
        <w:pStyle w:val="a3"/>
        <w:kinsoku w:val="0"/>
        <w:ind w:leftChars="0" w:left="840"/>
        <w:rPr>
          <w:rFonts w:eastAsia="標楷體"/>
        </w:rPr>
      </w:pPr>
      <w:r>
        <w:rPr>
          <w:rFonts w:eastAsia="標楷體" w:hint="eastAsia"/>
        </w:rPr>
        <w:t>開狀</w:t>
      </w:r>
      <w:proofErr w:type="gramStart"/>
      <w:r>
        <w:rPr>
          <w:rFonts w:eastAsia="標楷體" w:hint="eastAsia"/>
        </w:rPr>
        <w:t>銀行須盡速</w:t>
      </w:r>
      <w:proofErr w:type="gramEnd"/>
      <w:r>
        <w:rPr>
          <w:rFonts w:eastAsia="標楷體" w:hint="eastAsia"/>
        </w:rPr>
        <w:t>開發可憑使用信用狀，其條款不得與</w:t>
      </w:r>
      <w:proofErr w:type="gramStart"/>
      <w:r>
        <w:rPr>
          <w:rFonts w:eastAsia="標楷體" w:hint="eastAsia"/>
        </w:rPr>
        <w:t>該電傳</w:t>
      </w:r>
      <w:proofErr w:type="gramEnd"/>
      <w:r>
        <w:rPr>
          <w:rFonts w:eastAsia="標楷體" w:hint="eastAsia"/>
        </w:rPr>
        <w:t>牴觸。</w:t>
      </w:r>
    </w:p>
    <w:p w:rsidR="001A58A3" w:rsidRPr="00C61194" w:rsidRDefault="001A58A3" w:rsidP="006C5313">
      <w:pPr>
        <w:pStyle w:val="a3"/>
        <w:numPr>
          <w:ilvl w:val="1"/>
          <w:numId w:val="55"/>
        </w:numPr>
        <w:kinsoku w:val="0"/>
        <w:spacing w:after="240"/>
        <w:ind w:leftChars="0" w:hanging="273"/>
        <w:rPr>
          <w:rFonts w:eastAsia="標楷體"/>
        </w:rPr>
      </w:pPr>
      <w:r w:rsidRPr="00C61194">
        <w:rPr>
          <w:rFonts w:eastAsia="標楷體" w:hint="eastAsia"/>
        </w:rPr>
        <w:t>開狀銀行只有在備妥簽發</w:t>
      </w:r>
      <w:r>
        <w:rPr>
          <w:rFonts w:eastAsia="標楷體" w:hint="eastAsia"/>
        </w:rPr>
        <w:t xml:space="preserve"> </w:t>
      </w:r>
      <w:proofErr w:type="gramStart"/>
      <w:r w:rsidRPr="00C61194">
        <w:rPr>
          <w:rFonts w:eastAsia="標楷體"/>
        </w:rPr>
        <w:t>”</w:t>
      </w:r>
      <w:proofErr w:type="gramEnd"/>
      <w:r w:rsidRPr="00C61194">
        <w:rPr>
          <w:rFonts w:eastAsia="標楷體" w:hint="eastAsia"/>
        </w:rPr>
        <w:t xml:space="preserve"> the operative credit</w:t>
      </w:r>
      <w:r>
        <w:rPr>
          <w:rFonts w:eastAsia="標楷體" w:hint="eastAsia"/>
        </w:rPr>
        <w:t xml:space="preserve"> </w:t>
      </w:r>
      <w:proofErr w:type="gramStart"/>
      <w:r w:rsidRPr="00C61194">
        <w:rPr>
          <w:rFonts w:eastAsia="標楷體"/>
        </w:rPr>
        <w:t>”</w:t>
      </w:r>
      <w:proofErr w:type="gramEnd"/>
      <w:r>
        <w:rPr>
          <w:rFonts w:eastAsia="標楷體" w:hint="eastAsia"/>
        </w:rPr>
        <w:t xml:space="preserve"> </w:t>
      </w:r>
      <w:r w:rsidRPr="00C61194">
        <w:rPr>
          <w:rFonts w:eastAsia="標楷體" w:hint="eastAsia"/>
        </w:rPr>
        <w:t>時，才可發出信用狀之預先通知。</w:t>
      </w:r>
    </w:p>
    <w:p w:rsidR="001A58A3" w:rsidRDefault="001A58A3" w:rsidP="001A58A3">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73439">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信用狀通知銀行的義務</w:t>
      </w:r>
    </w:p>
    <w:p w:rsidR="001A58A3" w:rsidRDefault="001A58A3" w:rsidP="006C5313">
      <w:pPr>
        <w:pStyle w:val="a3"/>
        <w:numPr>
          <w:ilvl w:val="2"/>
          <w:numId w:val="55"/>
        </w:numPr>
        <w:kinsoku w:val="0"/>
        <w:ind w:leftChars="0" w:left="882" w:hanging="315"/>
        <w:rPr>
          <w:rFonts w:eastAsia="標楷體"/>
        </w:rPr>
      </w:pPr>
      <w:r w:rsidRPr="00354791">
        <w:rPr>
          <w:rFonts w:eastAsia="標楷體" w:hint="eastAsia"/>
        </w:rPr>
        <w:t>信用狀及任何修改書能經通知銀行通知受益人。</w:t>
      </w:r>
    </w:p>
    <w:p w:rsidR="001A58A3" w:rsidRDefault="001A58A3" w:rsidP="001A58A3">
      <w:pPr>
        <w:pStyle w:val="a3"/>
        <w:kinsoku w:val="0"/>
        <w:ind w:leftChars="0" w:left="851"/>
        <w:rPr>
          <w:rFonts w:eastAsia="標楷體"/>
        </w:rPr>
      </w:pPr>
      <w:r>
        <w:rPr>
          <w:rFonts w:eastAsia="標楷體" w:hint="eastAsia"/>
        </w:rPr>
        <w:t>非保兌銀行之通知銀行，對所通知的信用狀，不負兌付與讓購義務。</w:t>
      </w:r>
    </w:p>
    <w:p w:rsidR="001A58A3" w:rsidRDefault="001A58A3" w:rsidP="006C5313">
      <w:pPr>
        <w:pStyle w:val="a3"/>
        <w:numPr>
          <w:ilvl w:val="2"/>
          <w:numId w:val="55"/>
        </w:numPr>
        <w:kinsoku w:val="0"/>
        <w:ind w:leftChars="0" w:left="851" w:hanging="284"/>
        <w:rPr>
          <w:rFonts w:eastAsia="標楷體"/>
        </w:rPr>
      </w:pPr>
      <w:r>
        <w:rPr>
          <w:rFonts w:eastAsia="標楷體" w:hint="eastAsia"/>
        </w:rPr>
        <w:t>根據同條</w:t>
      </w:r>
      <w:r>
        <w:rPr>
          <w:rFonts w:eastAsia="標楷體" w:hint="eastAsia"/>
        </w:rPr>
        <w:t>C</w:t>
      </w:r>
      <w:r>
        <w:rPr>
          <w:rFonts w:eastAsia="標楷體" w:hint="eastAsia"/>
        </w:rPr>
        <w:t>項規定，通知銀行得利用另一銀行</w:t>
      </w:r>
      <w:r>
        <w:rPr>
          <w:rFonts w:eastAsia="標楷體" w:hint="eastAsia"/>
        </w:rPr>
        <w:t>(</w:t>
      </w:r>
      <w:r>
        <w:rPr>
          <w:rFonts w:eastAsia="標楷體" w:hint="eastAsia"/>
        </w:rPr>
        <w:t>第二通知銀行</w:t>
      </w:r>
      <w:r>
        <w:rPr>
          <w:rFonts w:eastAsia="標楷體" w:hint="eastAsia"/>
        </w:rPr>
        <w:t>)</w:t>
      </w:r>
      <w:r>
        <w:rPr>
          <w:rFonts w:eastAsia="標楷體" w:hint="eastAsia"/>
        </w:rPr>
        <w:t>的服務通知信用狀或修改書。</w:t>
      </w:r>
    </w:p>
    <w:p w:rsidR="001A58A3" w:rsidRPr="00354791" w:rsidRDefault="001A58A3" w:rsidP="006C5313">
      <w:pPr>
        <w:pStyle w:val="a3"/>
        <w:numPr>
          <w:ilvl w:val="2"/>
          <w:numId w:val="55"/>
        </w:numPr>
        <w:kinsoku w:val="0"/>
        <w:ind w:leftChars="0" w:left="851" w:hanging="263"/>
        <w:rPr>
          <w:rFonts w:eastAsia="標楷體"/>
        </w:rPr>
      </w:pPr>
      <w:r>
        <w:rPr>
          <w:rFonts w:eastAsia="標楷體" w:hint="eastAsia"/>
        </w:rPr>
        <w:t>通知銀行或第二通知銀行的義務可歸納如下：</w:t>
      </w:r>
    </w:p>
    <w:p w:rsidR="001A58A3" w:rsidRDefault="001A58A3" w:rsidP="006C5313">
      <w:pPr>
        <w:pStyle w:val="a3"/>
        <w:numPr>
          <w:ilvl w:val="3"/>
          <w:numId w:val="55"/>
        </w:numPr>
        <w:kinsoku w:val="0"/>
        <w:ind w:leftChars="0" w:left="1134" w:hanging="266"/>
        <w:rPr>
          <w:rFonts w:eastAsia="標楷體"/>
        </w:rPr>
      </w:pPr>
      <w:r w:rsidRPr="00231D9B">
        <w:rPr>
          <w:rFonts w:eastAsia="標楷體" w:hint="eastAsia"/>
        </w:rPr>
        <w:t>選擇通知信用狀時，通知銀行表示其已就信用狀或修改書外觀真實性予以確認。且其通知已正確反應所收到的信用狀或修改書之條款及條件。</w:t>
      </w:r>
    </w:p>
    <w:p w:rsidR="001A58A3" w:rsidRDefault="001A58A3" w:rsidP="006C5313">
      <w:pPr>
        <w:pStyle w:val="a3"/>
        <w:numPr>
          <w:ilvl w:val="3"/>
          <w:numId w:val="55"/>
        </w:numPr>
        <w:kinsoku w:val="0"/>
        <w:ind w:leftChars="0" w:left="1134" w:hanging="266"/>
        <w:rPr>
          <w:rFonts w:eastAsia="標楷體"/>
          <w:spacing w:val="-4"/>
        </w:rPr>
      </w:pPr>
      <w:r w:rsidRPr="00231D9B">
        <w:rPr>
          <w:rFonts w:eastAsia="標楷體" w:hint="eastAsia"/>
          <w:spacing w:val="-4"/>
        </w:rPr>
        <w:t>查對無誤，將所收到的信用狀或修改書的條款及條件，在不變更的前提下，通知受益人。</w:t>
      </w:r>
    </w:p>
    <w:p w:rsidR="001A58A3" w:rsidRPr="00875B49" w:rsidRDefault="001A58A3" w:rsidP="006C5313">
      <w:pPr>
        <w:pStyle w:val="a3"/>
        <w:numPr>
          <w:ilvl w:val="3"/>
          <w:numId w:val="55"/>
        </w:numPr>
        <w:kinsoku w:val="0"/>
        <w:ind w:leftChars="0" w:left="1134" w:hanging="266"/>
        <w:rPr>
          <w:rFonts w:eastAsia="標楷體"/>
        </w:rPr>
      </w:pPr>
      <w:r w:rsidRPr="00875B49">
        <w:rPr>
          <w:rFonts w:eastAsia="標楷體" w:hint="eastAsia"/>
        </w:rPr>
        <w:t>無法查對可選擇：</w:t>
      </w:r>
      <w:r w:rsidRPr="00875B49">
        <w:rPr>
          <w:rFonts w:eastAsia="標楷體"/>
        </w:rPr>
        <w:t xml:space="preserve">i </w:t>
      </w:r>
      <w:r w:rsidRPr="00875B49">
        <w:rPr>
          <w:rFonts w:eastAsia="標楷體" w:hint="eastAsia"/>
        </w:rPr>
        <w:t xml:space="preserve">) </w:t>
      </w:r>
      <w:r w:rsidRPr="00875B49">
        <w:rPr>
          <w:rFonts w:eastAsia="標楷體" w:hint="eastAsia"/>
        </w:rPr>
        <w:t>盡速告知所由收受指示之銀行</w:t>
      </w:r>
      <w:r>
        <w:rPr>
          <w:rFonts w:eastAsia="標楷體" w:hint="eastAsia"/>
        </w:rPr>
        <w:t>。</w:t>
      </w:r>
    </w:p>
    <w:p w:rsidR="001A58A3" w:rsidRDefault="001A58A3" w:rsidP="001A58A3">
      <w:pPr>
        <w:pStyle w:val="a3"/>
        <w:tabs>
          <w:tab w:val="left" w:pos="2552"/>
          <w:tab w:val="left" w:pos="3119"/>
        </w:tabs>
        <w:kinsoku w:val="0"/>
        <w:ind w:leftChars="0" w:left="1134"/>
        <w:rPr>
          <w:rFonts w:eastAsia="標楷體"/>
        </w:rPr>
      </w:pPr>
      <w:r w:rsidRPr="00875B49">
        <w:rPr>
          <w:rFonts w:eastAsia="標楷體" w:hint="eastAsia"/>
        </w:rPr>
        <w:t xml:space="preserve">                </w:t>
      </w:r>
      <w:r w:rsidRPr="00875B49">
        <w:rPr>
          <w:rFonts w:eastAsia="標楷體"/>
        </w:rPr>
        <w:t xml:space="preserve">ii ) </w:t>
      </w:r>
      <w:r w:rsidRPr="00875B49">
        <w:rPr>
          <w:rFonts w:eastAsia="標楷體" w:hint="eastAsia"/>
        </w:rPr>
        <w:t>若仍選擇通知，須告知受益人其無法確認</w:t>
      </w:r>
      <w:r>
        <w:rPr>
          <w:rFonts w:eastAsia="標楷體" w:hint="eastAsia"/>
        </w:rPr>
        <w:t>該</w:t>
      </w:r>
      <w:r w:rsidRPr="00875B49">
        <w:rPr>
          <w:rFonts w:eastAsia="標楷體" w:hint="eastAsia"/>
        </w:rPr>
        <w:t>信用狀</w:t>
      </w:r>
      <w:r>
        <w:rPr>
          <w:rFonts w:eastAsia="標楷體" w:hint="eastAsia"/>
        </w:rPr>
        <w:t>的真實性。</w:t>
      </w:r>
    </w:p>
    <w:p w:rsidR="001A58A3" w:rsidRDefault="001A58A3" w:rsidP="006C5313">
      <w:pPr>
        <w:pStyle w:val="a3"/>
        <w:numPr>
          <w:ilvl w:val="3"/>
          <w:numId w:val="55"/>
        </w:numPr>
        <w:tabs>
          <w:tab w:val="left" w:pos="2552"/>
          <w:tab w:val="left" w:pos="3119"/>
        </w:tabs>
        <w:kinsoku w:val="0"/>
        <w:ind w:leftChars="0" w:left="1162" w:hanging="280"/>
        <w:rPr>
          <w:rFonts w:eastAsia="標楷體"/>
        </w:rPr>
      </w:pPr>
      <w:r>
        <w:rPr>
          <w:rFonts w:eastAsia="標楷體" w:hint="eastAsia"/>
        </w:rPr>
        <w:t>若選擇不通知信用狀，須將此旨意告知所收受信用狀的銀行。</w:t>
      </w:r>
    </w:p>
    <w:p w:rsidR="001A58A3" w:rsidRDefault="001A58A3" w:rsidP="001A58A3">
      <w:pPr>
        <w:pStyle w:val="a3"/>
        <w:kinsoku w:val="0"/>
        <w:ind w:leftChars="0" w:left="360"/>
        <w:rPr>
          <w:rFonts w:eastAsia="標楷體"/>
          <w:sz w:val="26"/>
          <w:szCs w:val="26"/>
        </w:rPr>
      </w:pPr>
    </w:p>
    <w:p w:rsidR="001A58A3" w:rsidRPr="00875B49" w:rsidRDefault="001A58A3" w:rsidP="006C5313">
      <w:pPr>
        <w:pStyle w:val="a3"/>
        <w:numPr>
          <w:ilvl w:val="0"/>
          <w:numId w:val="54"/>
        </w:numPr>
        <w:kinsoku w:val="0"/>
        <w:spacing w:after="240"/>
        <w:ind w:leftChars="0"/>
        <w:rPr>
          <w:rFonts w:eastAsia="標楷體"/>
          <w:sz w:val="26"/>
          <w:szCs w:val="26"/>
        </w:rPr>
      </w:pPr>
      <w:r w:rsidRPr="00875B49">
        <w:rPr>
          <w:rFonts w:eastAsia="標楷體" w:hint="eastAsia"/>
          <w:sz w:val="26"/>
          <w:szCs w:val="26"/>
        </w:rPr>
        <w:t>信用狀之撤銷與遺失之處理</w:t>
      </w:r>
    </w:p>
    <w:p w:rsidR="001A58A3" w:rsidRDefault="001A58A3" w:rsidP="001A58A3">
      <w:pPr>
        <w:tabs>
          <w:tab w:val="left" w:pos="2552"/>
          <w:tab w:val="left" w:pos="3119"/>
        </w:tabs>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100D9">
        <w:rPr>
          <w:rFonts w:ascii="Calibri" w:eastAsia="標楷體" w:hint="eastAsia"/>
          <w:position w:val="3"/>
          <w:sz w:val="16"/>
        </w:rPr>
        <w:instrText>1</w:instrText>
      </w:r>
      <w:r>
        <w:rPr>
          <w:rFonts w:eastAsia="標楷體" w:hint="eastAsia"/>
        </w:rPr>
        <w:instrText>)</w:instrText>
      </w:r>
      <w:r>
        <w:rPr>
          <w:rFonts w:eastAsia="標楷體"/>
        </w:rPr>
        <w:fldChar w:fldCharType="end"/>
      </w:r>
      <w:r w:rsidRPr="00875B49">
        <w:rPr>
          <w:rFonts w:eastAsia="標楷體" w:hint="eastAsia"/>
        </w:rPr>
        <w:t>信用狀撤銷</w:t>
      </w:r>
      <w:r>
        <w:rPr>
          <w:rFonts w:eastAsia="標楷體" w:hint="eastAsia"/>
        </w:rPr>
        <w:t>：</w:t>
      </w:r>
      <w:r w:rsidRPr="00875B49">
        <w:rPr>
          <w:rFonts w:eastAsia="標楷體" w:hint="eastAsia"/>
        </w:rPr>
        <w:t>依據</w:t>
      </w:r>
      <w:r w:rsidRPr="00875B49">
        <w:rPr>
          <w:rFonts w:eastAsia="標楷體" w:hint="eastAsia"/>
        </w:rPr>
        <w:t>UCP600</w:t>
      </w:r>
      <w:r w:rsidRPr="00875B49">
        <w:rPr>
          <w:rFonts w:eastAsia="標楷體" w:hint="eastAsia"/>
        </w:rPr>
        <w:t>第</w:t>
      </w:r>
      <w:r w:rsidRPr="00875B49">
        <w:rPr>
          <w:rFonts w:eastAsia="標楷體" w:hint="eastAsia"/>
        </w:rPr>
        <w:t>10</w:t>
      </w:r>
      <w:r w:rsidRPr="00875B49">
        <w:rPr>
          <w:rFonts w:eastAsia="標楷體" w:hint="eastAsia"/>
        </w:rPr>
        <w:t>條</w:t>
      </w:r>
      <w:r w:rsidRPr="00875B49">
        <w:rPr>
          <w:rFonts w:eastAsia="標楷體" w:hint="eastAsia"/>
        </w:rPr>
        <w:t>a</w:t>
      </w:r>
      <w:r w:rsidRPr="00875B49">
        <w:rPr>
          <w:rFonts w:eastAsia="標楷體" w:hint="eastAsia"/>
        </w:rPr>
        <w:t>項之規定，除轉讓信用狀外，信用狀非經開狀銀行、</w:t>
      </w:r>
    </w:p>
    <w:p w:rsidR="001A58A3" w:rsidRPr="00875B49" w:rsidRDefault="001A58A3" w:rsidP="001A58A3">
      <w:pPr>
        <w:tabs>
          <w:tab w:val="left" w:pos="2552"/>
          <w:tab w:val="left" w:pos="3119"/>
        </w:tabs>
        <w:kinsoku w:val="0"/>
        <w:spacing w:after="240"/>
        <w:rPr>
          <w:rFonts w:eastAsia="標楷體"/>
        </w:rPr>
      </w:pPr>
      <w:r>
        <w:rPr>
          <w:rFonts w:eastAsia="標楷體" w:hint="eastAsia"/>
        </w:rPr>
        <w:t xml:space="preserve">     </w:t>
      </w:r>
      <w:proofErr w:type="gramStart"/>
      <w:r w:rsidRPr="00875B49">
        <w:rPr>
          <w:rFonts w:eastAsia="標楷體" w:hint="eastAsia"/>
        </w:rPr>
        <w:t>保兌銀行</w:t>
      </w:r>
      <w:proofErr w:type="gramEnd"/>
      <w:r w:rsidRPr="00875B49">
        <w:rPr>
          <w:rFonts w:eastAsia="標楷體" w:hint="eastAsia"/>
        </w:rPr>
        <w:t>(</w:t>
      </w:r>
      <w:r w:rsidRPr="00875B49">
        <w:rPr>
          <w:rFonts w:eastAsia="標楷體" w:hint="eastAsia"/>
        </w:rPr>
        <w:t>如有</w:t>
      </w:r>
      <w:proofErr w:type="gramStart"/>
      <w:r w:rsidRPr="00875B49">
        <w:rPr>
          <w:rFonts w:eastAsia="標楷體" w:hint="eastAsia"/>
        </w:rPr>
        <w:t>保兌者</w:t>
      </w:r>
      <w:proofErr w:type="gramEnd"/>
      <w:r w:rsidRPr="00875B49">
        <w:rPr>
          <w:rFonts w:eastAsia="標楷體" w:hint="eastAsia"/>
        </w:rPr>
        <w:t>)</w:t>
      </w:r>
      <w:r w:rsidRPr="00875B49">
        <w:rPr>
          <w:rFonts w:eastAsia="標楷體" w:hint="eastAsia"/>
        </w:rPr>
        <w:t>及受益人之同意，不得修改或取消。</w:t>
      </w:r>
    </w:p>
    <w:p w:rsidR="001A58A3" w:rsidRDefault="001A58A3" w:rsidP="001A58A3">
      <w:pPr>
        <w:pStyle w:val="a3"/>
        <w:tabs>
          <w:tab w:val="left" w:pos="2552"/>
          <w:tab w:val="left" w:pos="3119"/>
        </w:tabs>
        <w:kinsoku w:val="0"/>
        <w:ind w:leftChars="0" w:left="360"/>
        <w:rPr>
          <w:rFonts w:eastAsia="標楷體"/>
        </w:rPr>
      </w:pPr>
      <w:r>
        <w:rPr>
          <w:rFonts w:eastAsia="標楷體"/>
        </w:rPr>
        <w:lastRenderedPageBreak/>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7F6D">
        <w:rPr>
          <w:rFonts w:ascii="Calibri" w:eastAsia="標楷體" w:hint="eastAsia"/>
          <w:position w:val="3"/>
          <w:sz w:val="16"/>
        </w:rPr>
        <w:instrText>2</w:instrText>
      </w:r>
      <w:r>
        <w:rPr>
          <w:rFonts w:eastAsia="標楷體" w:hint="eastAsia"/>
        </w:rPr>
        <w:instrText>)</w:instrText>
      </w:r>
      <w:r>
        <w:rPr>
          <w:rFonts w:eastAsia="標楷體"/>
        </w:rPr>
        <w:fldChar w:fldCharType="end"/>
      </w:r>
      <w:r w:rsidRPr="00875B49">
        <w:rPr>
          <w:rFonts w:eastAsia="標楷體" w:hint="eastAsia"/>
        </w:rPr>
        <w:t>信用狀遺失</w:t>
      </w:r>
      <w:r>
        <w:rPr>
          <w:rFonts w:eastAsia="標楷體" w:hint="eastAsia"/>
        </w:rPr>
        <w:t>：</w:t>
      </w:r>
      <w:r w:rsidRPr="00875B49">
        <w:rPr>
          <w:rFonts w:eastAsia="標楷體" w:hint="eastAsia"/>
        </w:rPr>
        <w:t>受益人遺失信用狀擬申請掛失，</w:t>
      </w:r>
      <w:r>
        <w:rPr>
          <w:rFonts w:eastAsia="標楷體" w:hint="eastAsia"/>
        </w:rPr>
        <w:t>應</w:t>
      </w:r>
      <w:r w:rsidRPr="00875B49">
        <w:rPr>
          <w:rFonts w:eastAsia="標楷體" w:hint="eastAsia"/>
        </w:rPr>
        <w:t>向</w:t>
      </w:r>
      <w:r w:rsidRPr="00FF10B4">
        <w:rPr>
          <w:rFonts w:eastAsia="標楷體" w:hint="eastAsia"/>
        </w:rPr>
        <w:t>通知銀行</w:t>
      </w:r>
      <w:r w:rsidRPr="00875B49">
        <w:rPr>
          <w:rFonts w:eastAsia="標楷體" w:hint="eastAsia"/>
        </w:rPr>
        <w:t>申請</w:t>
      </w:r>
      <w:r>
        <w:rPr>
          <w:rFonts w:eastAsia="標楷體" w:hint="eastAsia"/>
        </w:rPr>
        <w:t>。</w:t>
      </w:r>
      <w:r w:rsidRPr="00875B49">
        <w:rPr>
          <w:rFonts w:eastAsia="標楷體" w:hint="eastAsia"/>
        </w:rPr>
        <w:t>申請時須出具</w:t>
      </w:r>
      <w:r w:rsidRPr="00FF10B4">
        <w:rPr>
          <w:rFonts w:eastAsia="標楷體" w:hint="eastAsia"/>
        </w:rPr>
        <w:t>書面</w:t>
      </w:r>
    </w:p>
    <w:p w:rsidR="001A58A3" w:rsidRDefault="001A58A3" w:rsidP="001A58A3">
      <w:pPr>
        <w:pStyle w:val="a3"/>
        <w:tabs>
          <w:tab w:val="left" w:pos="2552"/>
          <w:tab w:val="left" w:pos="3119"/>
        </w:tabs>
        <w:kinsoku w:val="0"/>
        <w:ind w:leftChars="0" w:left="360"/>
        <w:rPr>
          <w:rFonts w:eastAsia="標楷體"/>
        </w:rPr>
      </w:pPr>
      <w:r>
        <w:rPr>
          <w:rFonts w:eastAsia="標楷體" w:hint="eastAsia"/>
        </w:rPr>
        <w:t xml:space="preserve">  </w:t>
      </w:r>
      <w:r w:rsidRPr="00875B49">
        <w:rPr>
          <w:rFonts w:eastAsia="標楷體" w:hint="eastAsia"/>
        </w:rPr>
        <w:t>申請書聲明願負一切責任，通知銀行始得受理。</w:t>
      </w:r>
    </w:p>
    <w:p w:rsidR="001A58A3" w:rsidRDefault="001A58A3" w:rsidP="001A58A3">
      <w:pPr>
        <w:widowControl/>
        <w:rPr>
          <w:rFonts w:eastAsia="標楷體"/>
          <w:szCs w:val="24"/>
        </w:rPr>
      </w:pPr>
      <w:r w:rsidRPr="000F0BA9">
        <w:rPr>
          <w:rFonts w:eastAsia="標楷體" w:hint="eastAsia"/>
          <w:sz w:val="40"/>
          <w:szCs w:val="40"/>
        </w:rPr>
        <w:t>牛刀小試</w:t>
      </w:r>
      <w:r>
        <w:rPr>
          <w:rFonts w:eastAsia="標楷體" w:hint="eastAsia"/>
          <w:sz w:val="40"/>
          <w:szCs w:val="40"/>
        </w:rPr>
        <w:t>5-1</w:t>
      </w:r>
    </w:p>
    <w:p w:rsidR="001A58A3" w:rsidRDefault="001A58A3" w:rsidP="001A58A3">
      <w:pPr>
        <w:widowControl/>
        <w:spacing w:after="240"/>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信用狀通知方式目前以下列何種最為普遍？</w:t>
      </w:r>
      <w:r>
        <w:rPr>
          <w:rFonts w:eastAsia="標楷體"/>
          <w:szCs w:val="24"/>
        </w:rPr>
        <w:br/>
      </w:r>
      <w:r>
        <w:rPr>
          <w:rFonts w:eastAsia="標楷體" w:hint="eastAsia"/>
          <w:szCs w:val="24"/>
        </w:rPr>
        <w:t xml:space="preserve">      (1) SWIFT  (2)</w:t>
      </w:r>
      <w:proofErr w:type="gramStart"/>
      <w:r>
        <w:rPr>
          <w:rFonts w:eastAsia="標楷體" w:hint="eastAsia"/>
          <w:szCs w:val="24"/>
        </w:rPr>
        <w:t>郵航</w:t>
      </w:r>
      <w:proofErr w:type="gramEnd"/>
      <w:r>
        <w:rPr>
          <w:rFonts w:eastAsia="標楷體" w:hint="eastAsia"/>
          <w:szCs w:val="24"/>
        </w:rPr>
        <w:t xml:space="preserve">  (3)</w:t>
      </w:r>
      <w:r>
        <w:rPr>
          <w:rFonts w:eastAsia="標楷體" w:hint="eastAsia"/>
          <w:szCs w:val="24"/>
        </w:rPr>
        <w:t>簡電加郵寄證實書</w:t>
      </w:r>
      <w:r>
        <w:rPr>
          <w:rFonts w:eastAsia="標楷體" w:hint="eastAsia"/>
          <w:szCs w:val="24"/>
        </w:rPr>
        <w:t xml:space="preserve">  (4) TELEX</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甲公司是</w:t>
      </w:r>
      <w:r>
        <w:rPr>
          <w:rFonts w:eastAsia="標楷體" w:hint="eastAsia"/>
          <w:szCs w:val="24"/>
        </w:rPr>
        <w:t>A</w:t>
      </w:r>
      <w:r>
        <w:rPr>
          <w:rFonts w:eastAsia="標楷體" w:hint="eastAsia"/>
          <w:szCs w:val="24"/>
        </w:rPr>
        <w:t>銀行客戶，某日收到國外買主乙公司由</w:t>
      </w:r>
      <w:r>
        <w:rPr>
          <w:rFonts w:eastAsia="標楷體" w:hint="eastAsia"/>
          <w:szCs w:val="24"/>
        </w:rPr>
        <w:t>B</w:t>
      </w:r>
      <w:r>
        <w:rPr>
          <w:rFonts w:eastAsia="標楷體" w:hint="eastAsia"/>
          <w:szCs w:val="24"/>
        </w:rPr>
        <w:t>銀行開至台灣</w:t>
      </w:r>
      <w:r>
        <w:rPr>
          <w:rFonts w:eastAsia="標楷體" w:hint="eastAsia"/>
          <w:szCs w:val="24"/>
        </w:rPr>
        <w:t>C</w:t>
      </w:r>
      <w:r>
        <w:rPr>
          <w:rFonts w:eastAsia="標楷體" w:hint="eastAsia"/>
          <w:szCs w:val="24"/>
        </w:rPr>
        <w:t>銀行再轉經</w:t>
      </w:r>
      <w:r>
        <w:rPr>
          <w:rFonts w:eastAsia="標楷體" w:hint="eastAsia"/>
          <w:szCs w:val="24"/>
        </w:rPr>
        <w:t>A</w:t>
      </w:r>
      <w:r>
        <w:rPr>
          <w:rFonts w:eastAsia="標楷體" w:hint="eastAsia"/>
          <w:szCs w:val="24"/>
        </w:rPr>
        <w:t>銀行通知甲公司的信用狀。依</w:t>
      </w:r>
      <w:r>
        <w:rPr>
          <w:rFonts w:eastAsia="標楷體" w:hint="eastAsia"/>
          <w:szCs w:val="24"/>
        </w:rPr>
        <w:t>UCP600</w:t>
      </w:r>
      <w:r>
        <w:rPr>
          <w:rFonts w:eastAsia="標楷體" w:hint="eastAsia"/>
          <w:szCs w:val="24"/>
        </w:rPr>
        <w:t>規定，就信用狀通知而言，</w:t>
      </w:r>
      <w:r>
        <w:rPr>
          <w:rFonts w:eastAsia="標楷體" w:hint="eastAsia"/>
          <w:szCs w:val="24"/>
        </w:rPr>
        <w:t>A</w:t>
      </w:r>
      <w:r>
        <w:rPr>
          <w:rFonts w:eastAsia="標楷體" w:hint="eastAsia"/>
          <w:szCs w:val="24"/>
        </w:rPr>
        <w:t>銀行稱為下列何者？</w:t>
      </w:r>
      <w:r>
        <w:rPr>
          <w:rFonts w:eastAsia="標楷體"/>
          <w:szCs w:val="24"/>
        </w:rPr>
        <w:br/>
      </w:r>
      <w:r>
        <w:rPr>
          <w:rFonts w:eastAsia="標楷體" w:hint="eastAsia"/>
          <w:szCs w:val="24"/>
        </w:rPr>
        <w:t>(1)</w:t>
      </w:r>
      <w:r>
        <w:rPr>
          <w:rFonts w:eastAsia="標楷體" w:hint="eastAsia"/>
          <w:szCs w:val="24"/>
        </w:rPr>
        <w:t>押匯銀行</w:t>
      </w:r>
      <w:r>
        <w:rPr>
          <w:rFonts w:eastAsia="標楷體" w:hint="eastAsia"/>
          <w:szCs w:val="24"/>
        </w:rPr>
        <w:t xml:space="preserve">  (2)</w:t>
      </w:r>
      <w:r>
        <w:rPr>
          <w:rFonts w:eastAsia="標楷體" w:hint="eastAsia"/>
          <w:szCs w:val="24"/>
        </w:rPr>
        <w:t>第一通知銀行</w:t>
      </w:r>
      <w:r>
        <w:rPr>
          <w:rFonts w:eastAsia="標楷體" w:hint="eastAsia"/>
          <w:szCs w:val="24"/>
        </w:rPr>
        <w:t xml:space="preserve">  (3)</w:t>
      </w:r>
      <w:r>
        <w:rPr>
          <w:rFonts w:eastAsia="標楷體" w:hint="eastAsia"/>
          <w:szCs w:val="24"/>
        </w:rPr>
        <w:t>第二通知銀行</w:t>
      </w:r>
      <w:r>
        <w:rPr>
          <w:rFonts w:eastAsia="標楷體" w:hint="eastAsia"/>
          <w:szCs w:val="24"/>
        </w:rPr>
        <w:t xml:space="preserve">  (4)</w:t>
      </w:r>
      <w:r>
        <w:rPr>
          <w:rFonts w:eastAsia="標楷體" w:hint="eastAsia"/>
          <w:szCs w:val="24"/>
        </w:rPr>
        <w:t>提示銀行</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依</w:t>
      </w:r>
      <w:r>
        <w:rPr>
          <w:rFonts w:eastAsia="標楷體" w:hint="eastAsia"/>
          <w:szCs w:val="24"/>
        </w:rPr>
        <w:t>UCP600</w:t>
      </w:r>
      <w:r>
        <w:rPr>
          <w:rFonts w:eastAsia="標楷體" w:hint="eastAsia"/>
          <w:szCs w:val="24"/>
        </w:rPr>
        <w:t>之規定，有關信用狀通知銀行的義務，下列敘述何者錯誤？</w:t>
      </w:r>
      <w:r>
        <w:rPr>
          <w:rFonts w:eastAsia="標楷體"/>
          <w:szCs w:val="24"/>
        </w:rPr>
        <w:br/>
      </w:r>
      <w:r>
        <w:rPr>
          <w:rFonts w:eastAsia="標楷體" w:hint="eastAsia"/>
          <w:szCs w:val="24"/>
        </w:rPr>
        <w:t>(1)</w:t>
      </w:r>
      <w:r w:rsidRPr="00720526">
        <w:rPr>
          <w:rFonts w:eastAsia="標楷體" w:hint="eastAsia"/>
          <w:szCs w:val="24"/>
        </w:rPr>
        <w:t>通知銀行應確信其所通知信用狀外觀之真實性。</w:t>
      </w:r>
      <w:r>
        <w:rPr>
          <w:rFonts w:eastAsia="標楷體"/>
          <w:szCs w:val="24"/>
        </w:rPr>
        <w:br/>
      </w:r>
      <w:r>
        <w:rPr>
          <w:rFonts w:eastAsia="標楷體" w:hint="eastAsia"/>
          <w:szCs w:val="24"/>
        </w:rPr>
        <w:t>(2)</w:t>
      </w:r>
      <w:r>
        <w:rPr>
          <w:rFonts w:eastAsia="標楷體" w:hint="eastAsia"/>
          <w:szCs w:val="24"/>
        </w:rPr>
        <w:t>通知銀行如無法確信該信用狀外觀之真實性，仍可選擇通知該信用狀，但無須告知受益人</w:t>
      </w:r>
    </w:p>
    <w:p w:rsidR="001A58A3" w:rsidRDefault="001A58A3" w:rsidP="001A58A3">
      <w:pPr>
        <w:widowControl/>
        <w:ind w:leftChars="29" w:left="754" w:hangingChars="285" w:hanging="684"/>
        <w:rPr>
          <w:rFonts w:eastAsia="標楷體"/>
          <w:szCs w:val="24"/>
        </w:rPr>
      </w:pPr>
      <w:r>
        <w:rPr>
          <w:rFonts w:eastAsia="標楷體" w:hint="eastAsia"/>
          <w:szCs w:val="24"/>
        </w:rPr>
        <w:t xml:space="preserve">        </w:t>
      </w:r>
      <w:r>
        <w:rPr>
          <w:rFonts w:eastAsia="標楷體" w:hint="eastAsia"/>
          <w:szCs w:val="24"/>
        </w:rPr>
        <w:t>其無法確認該信用狀之真實性。</w:t>
      </w:r>
      <w:r>
        <w:rPr>
          <w:rFonts w:eastAsia="標楷體"/>
          <w:szCs w:val="24"/>
        </w:rPr>
        <w:br/>
      </w:r>
      <w:r>
        <w:rPr>
          <w:rFonts w:eastAsia="標楷體" w:hint="eastAsia"/>
          <w:szCs w:val="24"/>
        </w:rPr>
        <w:t>(3)</w:t>
      </w:r>
      <w:r>
        <w:rPr>
          <w:rFonts w:eastAsia="標楷體" w:hint="eastAsia"/>
          <w:szCs w:val="24"/>
        </w:rPr>
        <w:t>通知銀行如選擇不通知信用狀或修改書，則其應將此意旨儘速告知所由收受信用狀、修改</w:t>
      </w:r>
      <w:r>
        <w:rPr>
          <w:rFonts w:eastAsia="標楷體" w:hint="eastAsia"/>
          <w:szCs w:val="24"/>
        </w:rPr>
        <w:t xml:space="preserve"> </w:t>
      </w:r>
    </w:p>
    <w:p w:rsidR="001A58A3" w:rsidRPr="00EB0737" w:rsidRDefault="001A58A3" w:rsidP="001A58A3">
      <w:pPr>
        <w:widowControl/>
        <w:spacing w:after="240"/>
        <w:ind w:leftChars="29" w:left="754" w:hangingChars="285" w:hanging="684"/>
        <w:rPr>
          <w:rFonts w:eastAsia="標楷體"/>
          <w:szCs w:val="24"/>
        </w:rPr>
      </w:pPr>
      <w:r>
        <w:rPr>
          <w:rFonts w:eastAsia="標楷體" w:hint="eastAsia"/>
          <w:szCs w:val="24"/>
        </w:rPr>
        <w:t xml:space="preserve">        </w:t>
      </w:r>
      <w:r>
        <w:rPr>
          <w:rFonts w:eastAsia="標楷體" w:hint="eastAsia"/>
          <w:szCs w:val="24"/>
        </w:rPr>
        <w:t>書或通知書之銀行。</w:t>
      </w:r>
      <w:r>
        <w:rPr>
          <w:rFonts w:eastAsia="標楷體"/>
          <w:szCs w:val="24"/>
        </w:rPr>
        <w:br/>
      </w:r>
      <w:r>
        <w:rPr>
          <w:rFonts w:eastAsia="標楷體" w:hint="eastAsia"/>
          <w:szCs w:val="24"/>
        </w:rPr>
        <w:t>(4)</w:t>
      </w:r>
      <w:r>
        <w:rPr>
          <w:rFonts w:eastAsia="標楷體" w:hint="eastAsia"/>
          <w:szCs w:val="24"/>
        </w:rPr>
        <w:t>除</w:t>
      </w:r>
      <w:proofErr w:type="gramStart"/>
      <w:r>
        <w:rPr>
          <w:rFonts w:eastAsia="標楷體" w:hint="eastAsia"/>
          <w:szCs w:val="24"/>
        </w:rPr>
        <w:t>信用狀另有</w:t>
      </w:r>
      <w:proofErr w:type="gramEnd"/>
      <w:r>
        <w:rPr>
          <w:rFonts w:eastAsia="標楷體" w:hint="eastAsia"/>
          <w:szCs w:val="24"/>
        </w:rPr>
        <w:t>規定外，通知銀行得</w:t>
      </w:r>
      <w:proofErr w:type="gramStart"/>
      <w:r>
        <w:rPr>
          <w:rFonts w:eastAsia="標楷體" w:hint="eastAsia"/>
          <w:szCs w:val="24"/>
        </w:rPr>
        <w:t>逕</w:t>
      </w:r>
      <w:proofErr w:type="gramEnd"/>
      <w:r>
        <w:rPr>
          <w:rFonts w:eastAsia="標楷體" w:hint="eastAsia"/>
          <w:szCs w:val="24"/>
        </w:rPr>
        <w:t>將該信用狀通知受益人而不</w:t>
      </w:r>
      <w:proofErr w:type="gramStart"/>
      <w:r>
        <w:rPr>
          <w:rFonts w:eastAsia="標楷體" w:hint="eastAsia"/>
          <w:szCs w:val="24"/>
        </w:rPr>
        <w:t>附加保兌</w:t>
      </w:r>
      <w:proofErr w:type="gramEnd"/>
      <w:r>
        <w:rPr>
          <w:rFonts w:eastAsia="標楷體" w:hint="eastAsia"/>
          <w:szCs w:val="24"/>
        </w:rPr>
        <w:t>。</w:t>
      </w:r>
    </w:p>
    <w:p w:rsidR="001A58A3" w:rsidRPr="00E67EF2" w:rsidRDefault="001A58A3" w:rsidP="001A58A3">
      <w:pPr>
        <w:widowControl/>
        <w:spacing w:after="240"/>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4.UCP600</w:t>
      </w:r>
      <w:r>
        <w:rPr>
          <w:rFonts w:eastAsia="標楷體" w:hint="eastAsia"/>
          <w:szCs w:val="24"/>
        </w:rPr>
        <w:t>之規定，有關通知銀行之義務，下列敘述何者正確？</w:t>
      </w:r>
      <w:r>
        <w:rPr>
          <w:rFonts w:eastAsia="標楷體"/>
          <w:szCs w:val="24"/>
        </w:rPr>
        <w:br/>
      </w:r>
      <w:r>
        <w:rPr>
          <w:rFonts w:eastAsia="標楷體" w:hint="eastAsia"/>
          <w:szCs w:val="24"/>
        </w:rPr>
        <w:t>(1)</w:t>
      </w:r>
      <w:r>
        <w:rPr>
          <w:rFonts w:eastAsia="標楷體" w:hint="eastAsia"/>
          <w:szCs w:val="24"/>
        </w:rPr>
        <w:t>當</w:t>
      </w:r>
      <w:proofErr w:type="gramStart"/>
      <w:r>
        <w:rPr>
          <w:rFonts w:eastAsia="標楷體" w:hint="eastAsia"/>
          <w:szCs w:val="24"/>
        </w:rPr>
        <w:t>一</w:t>
      </w:r>
      <w:proofErr w:type="gramEnd"/>
      <w:r>
        <w:rPr>
          <w:rFonts w:eastAsia="標楷體" w:hint="eastAsia"/>
          <w:szCs w:val="24"/>
        </w:rPr>
        <w:t>銀行被開狀銀行選擇為通知銀行時，即受其約束必須通知受益人。</w:t>
      </w:r>
      <w:r>
        <w:rPr>
          <w:rFonts w:eastAsia="標楷體"/>
          <w:szCs w:val="24"/>
        </w:rPr>
        <w:br/>
      </w:r>
      <w:r>
        <w:rPr>
          <w:rFonts w:eastAsia="標楷體" w:hint="eastAsia"/>
          <w:szCs w:val="24"/>
        </w:rPr>
        <w:t>(2)</w:t>
      </w:r>
      <w:r>
        <w:rPr>
          <w:rFonts w:eastAsia="標楷體" w:hint="eastAsia"/>
          <w:szCs w:val="24"/>
        </w:rPr>
        <w:t>通知銀行如選擇通知信用狀時，對信用狀外觀之真實性，可不加以確信。</w:t>
      </w:r>
      <w:r>
        <w:rPr>
          <w:rFonts w:eastAsia="標楷體"/>
          <w:szCs w:val="24"/>
        </w:rPr>
        <w:br/>
      </w:r>
      <w:r>
        <w:rPr>
          <w:rFonts w:eastAsia="標楷體" w:hint="eastAsia"/>
          <w:szCs w:val="24"/>
        </w:rPr>
        <w:t>(3)</w:t>
      </w:r>
      <w:r>
        <w:rPr>
          <w:rFonts w:eastAsia="標楷體" w:hint="eastAsia"/>
          <w:szCs w:val="24"/>
        </w:rPr>
        <w:t>通知銀行選擇不通知信用狀時，將此意旨儘速告知所由收受信用狀、修改書或</w:t>
      </w:r>
      <w:proofErr w:type="gramStart"/>
      <w:r>
        <w:rPr>
          <w:rFonts w:eastAsia="標楷體" w:hint="eastAsia"/>
          <w:szCs w:val="24"/>
        </w:rPr>
        <w:t>通知書之銀</w:t>
      </w:r>
      <w:proofErr w:type="gramEnd"/>
      <w:r>
        <w:rPr>
          <w:rFonts w:eastAsia="標楷體"/>
          <w:szCs w:val="24"/>
        </w:rPr>
        <w:br/>
      </w:r>
      <w:r>
        <w:rPr>
          <w:rFonts w:eastAsia="標楷體" w:hint="eastAsia"/>
          <w:szCs w:val="24"/>
        </w:rPr>
        <w:t xml:space="preserve">  </w:t>
      </w:r>
      <w:r>
        <w:rPr>
          <w:rFonts w:eastAsia="標楷體" w:hint="eastAsia"/>
          <w:szCs w:val="24"/>
        </w:rPr>
        <w:t>行。</w:t>
      </w:r>
      <w:r>
        <w:rPr>
          <w:rFonts w:eastAsia="標楷體"/>
          <w:szCs w:val="24"/>
        </w:rPr>
        <w:br/>
      </w:r>
      <w:r>
        <w:rPr>
          <w:rFonts w:eastAsia="標楷體" w:hint="eastAsia"/>
          <w:szCs w:val="24"/>
        </w:rPr>
        <w:t>(4)</w:t>
      </w:r>
      <w:r>
        <w:rPr>
          <w:rFonts w:eastAsia="標楷體" w:hint="eastAsia"/>
          <w:szCs w:val="24"/>
        </w:rPr>
        <w:t>通知銀行選擇不通知信用狀時，將此意旨儘速告知受益人。</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依</w:t>
      </w:r>
      <w:r>
        <w:rPr>
          <w:rFonts w:eastAsia="標楷體" w:hint="eastAsia"/>
          <w:szCs w:val="24"/>
        </w:rPr>
        <w:t>UCP600</w:t>
      </w:r>
      <w:r>
        <w:rPr>
          <w:rFonts w:eastAsia="標楷體" w:hint="eastAsia"/>
          <w:szCs w:val="24"/>
        </w:rPr>
        <w:t>之規定，有關第二通知銀行之敘述，下列何者錯誤？</w:t>
      </w:r>
      <w:r>
        <w:rPr>
          <w:rFonts w:eastAsia="標楷體"/>
          <w:szCs w:val="24"/>
        </w:rPr>
        <w:br/>
      </w:r>
      <w:r>
        <w:rPr>
          <w:rFonts w:eastAsia="標楷體" w:hint="eastAsia"/>
          <w:szCs w:val="24"/>
        </w:rPr>
        <w:t>(1)</w:t>
      </w:r>
      <w:r>
        <w:rPr>
          <w:rFonts w:eastAsia="標楷體" w:hint="eastAsia"/>
          <w:szCs w:val="24"/>
        </w:rPr>
        <w:t>通知銀行得利用第二通知銀行之服務通知受益人。</w:t>
      </w:r>
      <w:r>
        <w:rPr>
          <w:rFonts w:eastAsia="標楷體"/>
          <w:szCs w:val="24"/>
        </w:rPr>
        <w:br/>
      </w:r>
      <w:r>
        <w:rPr>
          <w:rFonts w:eastAsia="標楷體" w:hint="eastAsia"/>
          <w:szCs w:val="24"/>
        </w:rPr>
        <w:t>(2)</w:t>
      </w:r>
      <w:r>
        <w:rPr>
          <w:rFonts w:eastAsia="標楷體" w:hint="eastAsia"/>
          <w:szCs w:val="24"/>
        </w:rPr>
        <w:t>第二通知銀行於通知信用狀時，即表示其確信所收到之通知書外觀之真實性。</w:t>
      </w:r>
      <w:r>
        <w:rPr>
          <w:rFonts w:eastAsia="標楷體"/>
          <w:szCs w:val="24"/>
        </w:rPr>
        <w:br/>
      </w:r>
      <w:r>
        <w:rPr>
          <w:rFonts w:eastAsia="標楷體" w:hint="eastAsia"/>
          <w:szCs w:val="24"/>
        </w:rPr>
        <w:t>(3)</w:t>
      </w:r>
      <w:r>
        <w:rPr>
          <w:rFonts w:eastAsia="標楷體" w:hint="eastAsia"/>
          <w:szCs w:val="24"/>
        </w:rPr>
        <w:t>第二通知銀行於通知信用狀時，表示該通知書正確反映所收到之信用狀之條款。</w:t>
      </w:r>
      <w:r>
        <w:rPr>
          <w:rFonts w:eastAsia="標楷體"/>
          <w:szCs w:val="24"/>
        </w:rPr>
        <w:br/>
      </w:r>
      <w:r>
        <w:rPr>
          <w:rFonts w:eastAsia="標楷體" w:hint="eastAsia"/>
          <w:szCs w:val="24"/>
        </w:rPr>
        <w:lastRenderedPageBreak/>
        <w:t>(4)</w:t>
      </w:r>
      <w:r>
        <w:rPr>
          <w:rFonts w:eastAsia="標楷體" w:hint="eastAsia"/>
          <w:szCs w:val="24"/>
        </w:rPr>
        <w:t>銀行利用第二通知銀行之服務為信用狀通知時，不須使用同一銀行為任何通知書之修改。</w:t>
      </w:r>
    </w:p>
    <w:p w:rsidR="001A58A3" w:rsidRDefault="001A58A3" w:rsidP="001A58A3">
      <w:pPr>
        <w:widowControl/>
        <w:spacing w:after="240"/>
        <w:ind w:left="756" w:hangingChars="315" w:hanging="756"/>
        <w:rPr>
          <w:rFonts w:eastAsia="標楷體"/>
          <w:szCs w:val="24"/>
        </w:rPr>
      </w:pPr>
    </w:p>
    <w:p w:rsidR="001A58A3" w:rsidRDefault="001A58A3" w:rsidP="001A58A3">
      <w:pPr>
        <w:widowControl/>
        <w:spacing w:after="240"/>
        <w:ind w:left="756" w:hangingChars="315" w:hanging="756"/>
        <w:rPr>
          <w:rFonts w:eastAsia="標楷體"/>
          <w:szCs w:val="24"/>
        </w:rPr>
      </w:pPr>
    </w:p>
    <w:p w:rsidR="001A58A3" w:rsidRDefault="001A58A3" w:rsidP="001A58A3">
      <w:pPr>
        <w:widowControl/>
        <w:spacing w:after="240"/>
        <w:ind w:left="756" w:hangingChars="315" w:hanging="756"/>
        <w:rPr>
          <w:rFonts w:eastAsia="標楷體"/>
          <w:szCs w:val="24"/>
        </w:rPr>
      </w:pPr>
    </w:p>
    <w:p w:rsidR="001A58A3" w:rsidRDefault="001A58A3" w:rsidP="001A58A3">
      <w:pPr>
        <w:widowControl/>
        <w:spacing w:after="240"/>
        <w:ind w:left="756" w:hangingChars="315" w:hanging="756"/>
        <w:rPr>
          <w:rFonts w:eastAsia="標楷體"/>
          <w:szCs w:val="24"/>
        </w:rPr>
      </w:pPr>
    </w:p>
    <w:p w:rsidR="001A58A3" w:rsidRDefault="001A58A3" w:rsidP="001A58A3">
      <w:pPr>
        <w:widowControl/>
        <w:spacing w:after="240"/>
        <w:ind w:left="756" w:hangingChars="315" w:hanging="756"/>
        <w:rPr>
          <w:rFonts w:eastAsia="標楷體"/>
          <w:szCs w:val="24"/>
        </w:rPr>
      </w:pPr>
    </w:p>
    <w:p w:rsidR="001A58A3" w:rsidRDefault="001A58A3" w:rsidP="001A58A3">
      <w:pPr>
        <w:widowControl/>
        <w:spacing w:after="240"/>
        <w:ind w:left="756" w:hangingChars="315" w:hanging="756"/>
        <w:rPr>
          <w:rFonts w:eastAsia="標楷體"/>
          <w:szCs w:val="24"/>
        </w:rPr>
      </w:pPr>
    </w:p>
    <w:p w:rsidR="001A58A3" w:rsidRDefault="001A58A3" w:rsidP="001A58A3">
      <w:pPr>
        <w:widowControl/>
        <w:spacing w:after="240"/>
        <w:ind w:left="756" w:hangingChars="315" w:hanging="756"/>
        <w:rPr>
          <w:rFonts w:eastAsia="標楷體"/>
          <w:szCs w:val="24"/>
        </w:rPr>
      </w:pPr>
    </w:p>
    <w:p w:rsidR="001A58A3" w:rsidRPr="0051328F" w:rsidRDefault="001A58A3" w:rsidP="001A58A3">
      <w:pPr>
        <w:widowControl/>
        <w:spacing w:after="240"/>
        <w:ind w:left="756" w:hangingChars="315" w:hanging="756"/>
        <w:rPr>
          <w:rFonts w:eastAsia="標楷體"/>
          <w:sz w:val="16"/>
          <w:szCs w:val="16"/>
        </w:rPr>
      </w:pPr>
      <w:r>
        <w:rPr>
          <w:rFonts w:eastAsia="標楷體" w:hint="eastAsia"/>
          <w:szCs w:val="24"/>
        </w:rPr>
        <w:t xml:space="preserve">                                                                Answer</w:t>
      </w:r>
      <w:r>
        <w:rPr>
          <w:rFonts w:eastAsia="標楷體" w:hint="eastAsia"/>
          <w:szCs w:val="24"/>
        </w:rPr>
        <w:t>：</w:t>
      </w:r>
      <w:proofErr w:type="gramStart"/>
      <w:r>
        <w:rPr>
          <w:rFonts w:eastAsia="標楷體" w:hint="eastAsia"/>
          <w:szCs w:val="24"/>
        </w:rPr>
        <w:t>1  3</w:t>
      </w:r>
      <w:proofErr w:type="gramEnd"/>
      <w:r>
        <w:rPr>
          <w:rFonts w:eastAsia="標楷體" w:hint="eastAsia"/>
          <w:szCs w:val="24"/>
        </w:rPr>
        <w:t xml:space="preserve">  2  3  4</w:t>
      </w:r>
    </w:p>
    <w:p w:rsidR="001A58A3" w:rsidRPr="00181793" w:rsidRDefault="001A58A3" w:rsidP="006C5313">
      <w:pPr>
        <w:pStyle w:val="a3"/>
        <w:numPr>
          <w:ilvl w:val="0"/>
          <w:numId w:val="55"/>
        </w:numPr>
        <w:kinsoku w:val="0"/>
        <w:ind w:leftChars="0"/>
        <w:rPr>
          <w:rFonts w:eastAsia="標楷體"/>
          <w:sz w:val="30"/>
          <w:szCs w:val="30"/>
        </w:rPr>
      </w:pPr>
      <w:r w:rsidRPr="00181793">
        <w:rPr>
          <w:rFonts w:eastAsia="標楷體" w:hint="eastAsia"/>
          <w:sz w:val="30"/>
          <w:szCs w:val="30"/>
        </w:rPr>
        <w:t>信用</w:t>
      </w:r>
      <w:proofErr w:type="gramStart"/>
      <w:r w:rsidRPr="00181793">
        <w:rPr>
          <w:rFonts w:eastAsia="標楷體" w:hint="eastAsia"/>
          <w:sz w:val="30"/>
          <w:szCs w:val="30"/>
        </w:rPr>
        <w:t>狀保兌</w:t>
      </w:r>
      <w:proofErr w:type="gramEnd"/>
      <w:r w:rsidRPr="00181793">
        <w:rPr>
          <w:rFonts w:eastAsia="標楷體" w:hint="eastAsia"/>
          <w:sz w:val="30"/>
          <w:szCs w:val="30"/>
        </w:rPr>
        <w:t>、轉讓、款項讓與及轉開信用狀</w:t>
      </w:r>
    </w:p>
    <w:p w:rsidR="001A58A3" w:rsidRPr="00181793" w:rsidRDefault="001A58A3" w:rsidP="006C5313">
      <w:pPr>
        <w:pStyle w:val="a3"/>
        <w:numPr>
          <w:ilvl w:val="0"/>
          <w:numId w:val="56"/>
        </w:numPr>
        <w:kinsoku w:val="0"/>
        <w:spacing w:after="240"/>
        <w:ind w:leftChars="0"/>
        <w:rPr>
          <w:rFonts w:eastAsia="標楷體"/>
          <w:sz w:val="26"/>
          <w:szCs w:val="26"/>
        </w:rPr>
      </w:pPr>
      <w:r w:rsidRPr="00181793">
        <w:rPr>
          <w:rFonts w:eastAsia="標楷體" w:hint="eastAsia"/>
          <w:sz w:val="26"/>
          <w:szCs w:val="26"/>
        </w:rPr>
        <w:t>信用</w:t>
      </w:r>
      <w:proofErr w:type="gramStart"/>
      <w:r w:rsidRPr="00181793">
        <w:rPr>
          <w:rFonts w:eastAsia="標楷體" w:hint="eastAsia"/>
          <w:sz w:val="26"/>
          <w:szCs w:val="26"/>
        </w:rPr>
        <w:t>狀保兌</w:t>
      </w:r>
      <w:proofErr w:type="gramEnd"/>
    </w:p>
    <w:p w:rsidR="001A58A3" w:rsidRDefault="001A58A3" w:rsidP="001A58A3">
      <w:pPr>
        <w:pStyle w:val="a3"/>
        <w:kinsoku w:val="0"/>
        <w:ind w:leftChars="0" w:left="3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100D9">
        <w:rPr>
          <w:rFonts w:ascii="Calibri" w:eastAsia="標楷體" w:hint="eastAsia"/>
          <w:position w:val="3"/>
          <w:sz w:val="16"/>
        </w:rPr>
        <w:instrText>1</w:instrText>
      </w:r>
      <w:r>
        <w:rPr>
          <w:rFonts w:eastAsia="標楷體" w:hint="eastAsia"/>
        </w:rPr>
        <w:instrText>)</w:instrText>
      </w:r>
      <w:r>
        <w:rPr>
          <w:rFonts w:eastAsia="標楷體"/>
        </w:rPr>
        <w:fldChar w:fldCharType="end"/>
      </w:r>
      <w:proofErr w:type="gramStart"/>
      <w:r w:rsidRPr="00181793">
        <w:rPr>
          <w:rFonts w:eastAsia="標楷體" w:hint="eastAsia"/>
        </w:rPr>
        <w:t>保兌信用</w:t>
      </w:r>
      <w:proofErr w:type="gramEnd"/>
      <w:r w:rsidRPr="00181793">
        <w:rPr>
          <w:rFonts w:eastAsia="標楷體" w:hint="eastAsia"/>
        </w:rPr>
        <w:t>狀</w:t>
      </w:r>
      <w:r w:rsidRPr="00181793">
        <w:rPr>
          <w:rFonts w:eastAsia="標楷體" w:hint="eastAsia"/>
        </w:rPr>
        <w:t>(Confirmed L/C)</w:t>
      </w:r>
    </w:p>
    <w:p w:rsidR="001A58A3" w:rsidRDefault="001A58A3" w:rsidP="006C5313">
      <w:pPr>
        <w:pStyle w:val="a3"/>
        <w:numPr>
          <w:ilvl w:val="1"/>
          <w:numId w:val="55"/>
        </w:numPr>
        <w:kinsoku w:val="0"/>
        <w:ind w:leftChars="0" w:hanging="238"/>
        <w:rPr>
          <w:rFonts w:eastAsia="標楷體"/>
        </w:rPr>
      </w:pPr>
      <w:r w:rsidRPr="00181793">
        <w:rPr>
          <w:rFonts w:eastAsia="標楷體" w:hint="eastAsia"/>
        </w:rPr>
        <w:t>依據</w:t>
      </w:r>
      <w:r w:rsidRPr="00181793">
        <w:rPr>
          <w:rFonts w:eastAsia="標楷體" w:hint="eastAsia"/>
        </w:rPr>
        <w:t>UCP600</w:t>
      </w:r>
      <w:r w:rsidRPr="00181793">
        <w:rPr>
          <w:rFonts w:eastAsia="標楷體" w:hint="eastAsia"/>
        </w:rPr>
        <w:t>第</w:t>
      </w:r>
      <w:r w:rsidRPr="00181793">
        <w:rPr>
          <w:rFonts w:eastAsia="標楷體" w:hint="eastAsia"/>
        </w:rPr>
        <w:t>2</w:t>
      </w:r>
      <w:r w:rsidRPr="00181793">
        <w:rPr>
          <w:rFonts w:eastAsia="標楷體" w:hint="eastAsia"/>
        </w:rPr>
        <w:t>條，</w:t>
      </w:r>
      <w:proofErr w:type="gramStart"/>
      <w:r w:rsidRPr="00181793">
        <w:rPr>
          <w:rFonts w:eastAsia="標楷體" w:hint="eastAsia"/>
        </w:rPr>
        <w:t>保兌意</w:t>
      </w:r>
      <w:proofErr w:type="gramEnd"/>
      <w:r w:rsidRPr="00181793">
        <w:rPr>
          <w:rFonts w:eastAsia="標楷體" w:hint="eastAsia"/>
        </w:rPr>
        <w:t>指於開狀銀行原有之確定義</w:t>
      </w:r>
      <w:r w:rsidRPr="0021772E">
        <w:rPr>
          <w:rFonts w:eastAsia="標楷體" w:hint="eastAsia"/>
        </w:rPr>
        <w:t>務外，</w:t>
      </w:r>
      <w:proofErr w:type="gramStart"/>
      <w:r w:rsidRPr="0021772E">
        <w:rPr>
          <w:rFonts w:eastAsia="標楷體" w:hint="eastAsia"/>
        </w:rPr>
        <w:t>保兌銀行</w:t>
      </w:r>
      <w:proofErr w:type="gramEnd"/>
      <w:r w:rsidRPr="0021772E">
        <w:rPr>
          <w:rFonts w:eastAsia="標楷體" w:hint="eastAsia"/>
        </w:rPr>
        <w:t>對一符合的提示予</w:t>
      </w:r>
    </w:p>
    <w:p w:rsidR="001A58A3" w:rsidRPr="0021772E" w:rsidRDefault="001A58A3" w:rsidP="001A58A3">
      <w:pPr>
        <w:pStyle w:val="a3"/>
        <w:kinsoku w:val="0"/>
        <w:ind w:leftChars="0" w:left="840"/>
        <w:rPr>
          <w:rFonts w:eastAsia="標楷體"/>
        </w:rPr>
      </w:pPr>
      <w:r w:rsidRPr="0021772E">
        <w:rPr>
          <w:rFonts w:eastAsia="標楷體" w:hint="eastAsia"/>
        </w:rPr>
        <w:t>以兌付或讓購之確定義務。</w:t>
      </w:r>
    </w:p>
    <w:p w:rsidR="001A58A3" w:rsidRDefault="001A58A3" w:rsidP="006C5313">
      <w:pPr>
        <w:pStyle w:val="a3"/>
        <w:numPr>
          <w:ilvl w:val="1"/>
          <w:numId w:val="55"/>
        </w:numPr>
        <w:kinsoku w:val="0"/>
        <w:spacing w:after="240"/>
        <w:ind w:leftChars="0" w:hanging="238"/>
        <w:rPr>
          <w:rFonts w:eastAsia="標楷體"/>
        </w:rPr>
      </w:pPr>
      <w:proofErr w:type="gramStart"/>
      <w:r w:rsidRPr="00181793">
        <w:rPr>
          <w:rFonts w:eastAsia="標楷體" w:hint="eastAsia"/>
        </w:rPr>
        <w:t>保兌銀行</w:t>
      </w:r>
      <w:proofErr w:type="gramEnd"/>
      <w:r w:rsidRPr="00181793">
        <w:rPr>
          <w:rFonts w:eastAsia="標楷體" w:hint="eastAsia"/>
        </w:rPr>
        <w:t>之</w:t>
      </w:r>
      <w:proofErr w:type="gramStart"/>
      <w:r w:rsidRPr="00181793">
        <w:rPr>
          <w:rFonts w:eastAsia="標楷體" w:hint="eastAsia"/>
        </w:rPr>
        <w:t>讓購係無</w:t>
      </w:r>
      <w:proofErr w:type="gramEnd"/>
      <w:r w:rsidRPr="00181793">
        <w:rPr>
          <w:rFonts w:eastAsia="標楷體" w:hint="eastAsia"/>
        </w:rPr>
        <w:t>追索權</w:t>
      </w:r>
      <w:r>
        <w:rPr>
          <w:rFonts w:eastAsia="標楷體" w:hint="eastAsia"/>
        </w:rPr>
        <w:t>。</w:t>
      </w:r>
    </w:p>
    <w:p w:rsidR="001A58A3" w:rsidRDefault="001A58A3" w:rsidP="001A58A3">
      <w:pPr>
        <w:pStyle w:val="a3"/>
        <w:kinsoku w:val="0"/>
        <w:ind w:leftChars="0" w:left="3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7F6D">
        <w:rPr>
          <w:rFonts w:ascii="Calibri" w:eastAsia="標楷體" w:hint="eastAsia"/>
          <w:position w:val="3"/>
          <w:sz w:val="16"/>
        </w:rPr>
        <w:instrText>2</w:instrText>
      </w:r>
      <w:r>
        <w:rPr>
          <w:rFonts w:eastAsia="標楷體" w:hint="eastAsia"/>
        </w:rPr>
        <w:instrText>)</w:instrText>
      </w:r>
      <w:r>
        <w:rPr>
          <w:rFonts w:eastAsia="標楷體"/>
        </w:rPr>
        <w:fldChar w:fldCharType="end"/>
      </w:r>
      <w:proofErr w:type="gramStart"/>
      <w:r w:rsidRPr="00181793">
        <w:rPr>
          <w:rFonts w:eastAsia="標楷體" w:hint="eastAsia"/>
        </w:rPr>
        <w:t>保兌之</w:t>
      </w:r>
      <w:proofErr w:type="gramEnd"/>
      <w:r w:rsidRPr="00181793">
        <w:rPr>
          <w:rFonts w:eastAsia="標楷體" w:hint="eastAsia"/>
        </w:rPr>
        <w:t>作成</w:t>
      </w:r>
    </w:p>
    <w:p w:rsidR="001A58A3" w:rsidRPr="0021772E" w:rsidRDefault="001A58A3" w:rsidP="006C5313">
      <w:pPr>
        <w:pStyle w:val="a3"/>
        <w:numPr>
          <w:ilvl w:val="2"/>
          <w:numId w:val="55"/>
        </w:numPr>
        <w:kinsoku w:val="0"/>
        <w:ind w:leftChars="0" w:left="854" w:hanging="252"/>
        <w:rPr>
          <w:rFonts w:eastAsia="標楷體"/>
        </w:rPr>
      </w:pPr>
      <w:r w:rsidRPr="0021772E">
        <w:rPr>
          <w:rFonts w:eastAsia="標楷體" w:hint="eastAsia"/>
        </w:rPr>
        <w:t>依據</w:t>
      </w:r>
      <w:r w:rsidRPr="0021772E">
        <w:rPr>
          <w:rFonts w:eastAsia="標楷體" w:hint="eastAsia"/>
        </w:rPr>
        <w:t>UCP600</w:t>
      </w:r>
      <w:r w:rsidRPr="0021772E">
        <w:rPr>
          <w:rFonts w:eastAsia="標楷體" w:hint="eastAsia"/>
        </w:rPr>
        <w:t>第</w:t>
      </w:r>
      <w:r w:rsidRPr="0021772E">
        <w:rPr>
          <w:rFonts w:eastAsia="標楷體" w:hint="eastAsia"/>
        </w:rPr>
        <w:t>2</w:t>
      </w:r>
      <w:r w:rsidRPr="0021772E">
        <w:rPr>
          <w:rFonts w:eastAsia="標楷體" w:hint="eastAsia"/>
        </w:rPr>
        <w:t>條，</w:t>
      </w:r>
      <w:proofErr w:type="gramStart"/>
      <w:r w:rsidRPr="0021772E">
        <w:rPr>
          <w:rFonts w:eastAsia="標楷體" w:hint="eastAsia"/>
        </w:rPr>
        <w:t>保兌銀行</w:t>
      </w:r>
      <w:proofErr w:type="gramEnd"/>
      <w:r w:rsidRPr="0021772E">
        <w:rPr>
          <w:rFonts w:eastAsia="標楷體" w:hint="eastAsia"/>
        </w:rPr>
        <w:t>指依開狀銀行授權或要求，對信用狀附加其</w:t>
      </w:r>
      <w:proofErr w:type="gramStart"/>
      <w:r w:rsidRPr="0021772E">
        <w:rPr>
          <w:rFonts w:eastAsia="標楷體" w:hint="eastAsia"/>
        </w:rPr>
        <w:t>保兌之</w:t>
      </w:r>
      <w:proofErr w:type="gramEnd"/>
      <w:r w:rsidRPr="0021772E">
        <w:rPr>
          <w:rFonts w:eastAsia="標楷體" w:hint="eastAsia"/>
        </w:rPr>
        <w:t>銀行。</w:t>
      </w:r>
    </w:p>
    <w:p w:rsidR="001A58A3" w:rsidRPr="0021772E" w:rsidRDefault="001A58A3" w:rsidP="006C5313">
      <w:pPr>
        <w:pStyle w:val="a3"/>
        <w:numPr>
          <w:ilvl w:val="2"/>
          <w:numId w:val="55"/>
        </w:numPr>
        <w:kinsoku w:val="0"/>
        <w:ind w:leftChars="0" w:left="854" w:hanging="252"/>
        <w:rPr>
          <w:rFonts w:eastAsia="標楷體"/>
        </w:rPr>
      </w:pPr>
      <w:r w:rsidRPr="0021772E">
        <w:rPr>
          <w:rFonts w:eastAsia="標楷體" w:hint="eastAsia"/>
        </w:rPr>
        <w:t>對於開狀銀行</w:t>
      </w:r>
      <w:proofErr w:type="gramStart"/>
      <w:r w:rsidRPr="0021772E">
        <w:rPr>
          <w:rFonts w:eastAsia="標楷體" w:hint="eastAsia"/>
        </w:rPr>
        <w:t>保兌之</w:t>
      </w:r>
      <w:proofErr w:type="gramEnd"/>
      <w:r w:rsidRPr="0021772E">
        <w:rPr>
          <w:rFonts w:eastAsia="標楷體" w:hint="eastAsia"/>
        </w:rPr>
        <w:t>授權或委託無意願辦理時，應將其意思盡速告知開狀銀行，且直接將該信用狀通知受益人而不</w:t>
      </w:r>
      <w:proofErr w:type="gramStart"/>
      <w:r w:rsidRPr="0021772E">
        <w:rPr>
          <w:rFonts w:eastAsia="標楷體" w:hint="eastAsia"/>
        </w:rPr>
        <w:t>附加保兌</w:t>
      </w:r>
      <w:proofErr w:type="gramEnd"/>
      <w:r w:rsidRPr="0021772E">
        <w:rPr>
          <w:rFonts w:eastAsia="標楷體" w:hint="eastAsia"/>
        </w:rPr>
        <w:t>。</w:t>
      </w:r>
    </w:p>
    <w:p w:rsidR="001A58A3" w:rsidRPr="0021772E" w:rsidRDefault="001A58A3" w:rsidP="006C5313">
      <w:pPr>
        <w:pStyle w:val="a3"/>
        <w:numPr>
          <w:ilvl w:val="2"/>
          <w:numId w:val="55"/>
        </w:numPr>
        <w:kinsoku w:val="0"/>
        <w:spacing w:after="240"/>
        <w:ind w:leftChars="0" w:left="854" w:hanging="252"/>
        <w:rPr>
          <w:rFonts w:eastAsia="標楷體"/>
        </w:rPr>
      </w:pPr>
      <w:r w:rsidRPr="0021772E">
        <w:rPr>
          <w:rFonts w:eastAsia="標楷體" w:hint="eastAsia"/>
        </w:rPr>
        <w:t>依據</w:t>
      </w:r>
      <w:r w:rsidRPr="0021772E">
        <w:rPr>
          <w:rFonts w:eastAsia="標楷體" w:hint="eastAsia"/>
        </w:rPr>
        <w:t>UCP600</w:t>
      </w:r>
      <w:r w:rsidRPr="0021772E">
        <w:rPr>
          <w:rFonts w:eastAsia="標楷體" w:hint="eastAsia"/>
        </w:rPr>
        <w:t>第</w:t>
      </w:r>
      <w:r w:rsidRPr="0021772E">
        <w:rPr>
          <w:rFonts w:eastAsia="標楷體" w:hint="eastAsia"/>
        </w:rPr>
        <w:t>2</w:t>
      </w:r>
      <w:r w:rsidRPr="0021772E">
        <w:rPr>
          <w:rFonts w:eastAsia="標楷體" w:hint="eastAsia"/>
        </w:rPr>
        <w:t>條及第</w:t>
      </w:r>
      <w:r w:rsidRPr="0021772E">
        <w:rPr>
          <w:rFonts w:eastAsia="標楷體" w:hint="eastAsia"/>
        </w:rPr>
        <w:t>8</w:t>
      </w:r>
      <w:r w:rsidRPr="0021772E">
        <w:rPr>
          <w:rFonts w:eastAsia="標楷體" w:hint="eastAsia"/>
        </w:rPr>
        <w:t>條，</w:t>
      </w:r>
      <w:proofErr w:type="gramStart"/>
      <w:r w:rsidRPr="0021772E">
        <w:rPr>
          <w:rFonts w:eastAsia="標楷體" w:hint="eastAsia"/>
        </w:rPr>
        <w:t>保兌之</w:t>
      </w:r>
      <w:proofErr w:type="gramEnd"/>
      <w:r w:rsidRPr="0021772E">
        <w:rPr>
          <w:rFonts w:eastAsia="標楷體" w:hint="eastAsia"/>
        </w:rPr>
        <w:t>作成須有開狀銀行授權或委託，</w:t>
      </w:r>
      <w:proofErr w:type="gramStart"/>
      <w:r w:rsidRPr="0021772E">
        <w:rPr>
          <w:rFonts w:eastAsia="標楷體" w:hint="eastAsia"/>
        </w:rPr>
        <w:t>及保兌銀行</w:t>
      </w:r>
      <w:proofErr w:type="gramEnd"/>
      <w:r w:rsidRPr="0021772E">
        <w:rPr>
          <w:rFonts w:eastAsia="標楷體" w:hint="eastAsia"/>
        </w:rPr>
        <w:t>同意</w:t>
      </w:r>
      <w:proofErr w:type="gramStart"/>
      <w:r w:rsidRPr="0021772E">
        <w:rPr>
          <w:rFonts w:eastAsia="標楷體" w:hint="eastAsia"/>
        </w:rPr>
        <w:t>附加保兌</w:t>
      </w:r>
      <w:proofErr w:type="gramEnd"/>
      <w:r w:rsidRPr="0021772E">
        <w:rPr>
          <w:rFonts w:eastAsia="標楷體" w:hint="eastAsia"/>
        </w:rPr>
        <w:t>。</w:t>
      </w:r>
    </w:p>
    <w:p w:rsidR="001A58A3" w:rsidRDefault="001A58A3" w:rsidP="001A58A3">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1772E">
        <w:rPr>
          <w:rFonts w:ascii="Calibri" w:eastAsia="標楷體" w:hint="eastAsia"/>
          <w:position w:val="3"/>
          <w:sz w:val="16"/>
        </w:rPr>
        <w:instrText>3</w:instrText>
      </w:r>
      <w:r>
        <w:rPr>
          <w:rFonts w:eastAsia="標楷體" w:hint="eastAsia"/>
        </w:rPr>
        <w:instrText>)</w:instrText>
      </w:r>
      <w:r>
        <w:rPr>
          <w:rFonts w:eastAsia="標楷體"/>
        </w:rPr>
        <w:fldChar w:fldCharType="end"/>
      </w:r>
      <w:proofErr w:type="gramStart"/>
      <w:r w:rsidRPr="0021772E">
        <w:rPr>
          <w:rFonts w:eastAsia="標楷體" w:hint="eastAsia"/>
        </w:rPr>
        <w:t>保兌銀行</w:t>
      </w:r>
      <w:proofErr w:type="gramEnd"/>
      <w:r w:rsidRPr="0021772E">
        <w:rPr>
          <w:rFonts w:eastAsia="標楷體" w:hint="eastAsia"/>
        </w:rPr>
        <w:t>之義務</w:t>
      </w:r>
    </w:p>
    <w:p w:rsidR="001A58A3" w:rsidRDefault="001A58A3" w:rsidP="006C5313">
      <w:pPr>
        <w:pStyle w:val="a3"/>
        <w:numPr>
          <w:ilvl w:val="1"/>
          <w:numId w:val="56"/>
        </w:numPr>
        <w:kinsoku w:val="0"/>
        <w:ind w:leftChars="0" w:hanging="238"/>
        <w:rPr>
          <w:rFonts w:eastAsia="標楷體"/>
        </w:rPr>
      </w:pPr>
      <w:proofErr w:type="gramStart"/>
      <w:r w:rsidRPr="0021772E">
        <w:rPr>
          <w:rFonts w:eastAsia="標楷體" w:hint="eastAsia"/>
        </w:rPr>
        <w:t>保兌銀行</w:t>
      </w:r>
      <w:proofErr w:type="gramEnd"/>
      <w:r w:rsidRPr="0021772E">
        <w:rPr>
          <w:rFonts w:eastAsia="標楷體" w:hint="eastAsia"/>
        </w:rPr>
        <w:t>之義務與開狀銀行相同且分立</w:t>
      </w:r>
      <w:r>
        <w:rPr>
          <w:rFonts w:eastAsia="標楷體" w:hint="eastAsia"/>
        </w:rPr>
        <w:t>。</w:t>
      </w:r>
    </w:p>
    <w:p w:rsidR="001A58A3" w:rsidRDefault="001A58A3" w:rsidP="006C5313">
      <w:pPr>
        <w:pStyle w:val="a3"/>
        <w:numPr>
          <w:ilvl w:val="1"/>
          <w:numId w:val="56"/>
        </w:numPr>
        <w:kinsoku w:val="0"/>
        <w:ind w:leftChars="0" w:hanging="238"/>
        <w:rPr>
          <w:rFonts w:eastAsia="標楷體"/>
        </w:rPr>
      </w:pPr>
      <w:proofErr w:type="gramStart"/>
      <w:r>
        <w:rPr>
          <w:rFonts w:eastAsia="標楷體" w:hint="eastAsia"/>
        </w:rPr>
        <w:t>保兌銀行</w:t>
      </w:r>
      <w:proofErr w:type="gramEnd"/>
      <w:r>
        <w:rPr>
          <w:rFonts w:eastAsia="標楷體" w:hint="eastAsia"/>
        </w:rPr>
        <w:t>自對信用狀附加其</w:t>
      </w:r>
      <w:proofErr w:type="gramStart"/>
      <w:r>
        <w:rPr>
          <w:rFonts w:eastAsia="標楷體" w:hint="eastAsia"/>
        </w:rPr>
        <w:t>保兌時</w:t>
      </w:r>
      <w:proofErr w:type="gramEnd"/>
      <w:r>
        <w:rPr>
          <w:rFonts w:eastAsia="標楷體" w:hint="eastAsia"/>
        </w:rPr>
        <w:t>，即受兌付或讓購之不可撤銷拘束。</w:t>
      </w:r>
    </w:p>
    <w:p w:rsidR="001A58A3" w:rsidRDefault="001A58A3" w:rsidP="006C5313">
      <w:pPr>
        <w:pStyle w:val="a3"/>
        <w:numPr>
          <w:ilvl w:val="1"/>
          <w:numId w:val="56"/>
        </w:numPr>
        <w:kinsoku w:val="0"/>
        <w:spacing w:after="240"/>
        <w:ind w:leftChars="0" w:hanging="238"/>
        <w:rPr>
          <w:rFonts w:eastAsia="標楷體"/>
        </w:rPr>
      </w:pPr>
      <w:proofErr w:type="gramStart"/>
      <w:r>
        <w:rPr>
          <w:rFonts w:eastAsia="標楷體" w:hint="eastAsia"/>
        </w:rPr>
        <w:t>保兌銀行</w:t>
      </w:r>
      <w:proofErr w:type="gramEnd"/>
      <w:r>
        <w:rPr>
          <w:rFonts w:eastAsia="標楷體" w:hint="eastAsia"/>
        </w:rPr>
        <w:t>對受益人之兌付或讓購義務與對另一指定銀行之補償銀行，係</w:t>
      </w:r>
      <w:r>
        <w:rPr>
          <w:rFonts w:eastAsia="標楷體" w:hint="eastAsia"/>
        </w:rPr>
        <w:lastRenderedPageBreak/>
        <w:t>屬分立之行為。</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E01C8">
        <w:rPr>
          <w:rFonts w:ascii="Calibri" w:eastAsia="標楷體" w:hint="eastAsia"/>
          <w:position w:val="3"/>
          <w:sz w:val="16"/>
        </w:rPr>
        <w:instrText>4</w:instrText>
      </w:r>
      <w:r>
        <w:rPr>
          <w:rFonts w:eastAsia="標楷體" w:hint="eastAsia"/>
        </w:rPr>
        <w:instrText>)</w:instrText>
      </w:r>
      <w:r>
        <w:rPr>
          <w:rFonts w:eastAsia="標楷體"/>
        </w:rPr>
        <w:fldChar w:fldCharType="end"/>
      </w:r>
      <w:proofErr w:type="gramStart"/>
      <w:r>
        <w:rPr>
          <w:rFonts w:eastAsia="標楷體" w:hint="eastAsia"/>
        </w:rPr>
        <w:t>保兌義務</w:t>
      </w:r>
      <w:proofErr w:type="gramEnd"/>
      <w:r>
        <w:rPr>
          <w:rFonts w:eastAsia="標楷體" w:hint="eastAsia"/>
        </w:rPr>
        <w:t>之終止</w:t>
      </w:r>
    </w:p>
    <w:p w:rsidR="001A58A3" w:rsidRPr="005E01C8" w:rsidRDefault="001A58A3" w:rsidP="006C5313">
      <w:pPr>
        <w:pStyle w:val="a3"/>
        <w:numPr>
          <w:ilvl w:val="0"/>
          <w:numId w:val="57"/>
        </w:numPr>
        <w:kinsoku w:val="0"/>
        <w:ind w:leftChars="0" w:left="840" w:hanging="224"/>
        <w:rPr>
          <w:rFonts w:eastAsia="標楷體"/>
        </w:rPr>
      </w:pPr>
      <w:r w:rsidRPr="005E01C8">
        <w:rPr>
          <w:rFonts w:eastAsia="標楷體" w:hint="eastAsia"/>
        </w:rPr>
        <w:t>信用狀有效期限屆期。</w:t>
      </w:r>
    </w:p>
    <w:p w:rsidR="001A58A3" w:rsidRDefault="001A58A3" w:rsidP="006C5313">
      <w:pPr>
        <w:pStyle w:val="a3"/>
        <w:numPr>
          <w:ilvl w:val="0"/>
          <w:numId w:val="57"/>
        </w:numPr>
        <w:kinsoku w:val="0"/>
        <w:spacing w:after="240"/>
        <w:ind w:leftChars="0" w:left="854" w:hanging="252"/>
        <w:rPr>
          <w:rFonts w:eastAsia="標楷體"/>
        </w:rPr>
      </w:pPr>
      <w:proofErr w:type="gramStart"/>
      <w:r>
        <w:rPr>
          <w:rFonts w:eastAsia="標楷體" w:hint="eastAsia"/>
        </w:rPr>
        <w:t>在保兌義務</w:t>
      </w:r>
      <w:proofErr w:type="gramEnd"/>
      <w:r>
        <w:rPr>
          <w:rFonts w:eastAsia="標楷體" w:hint="eastAsia"/>
        </w:rPr>
        <w:t>有效期內，提示單據有瑕疵，</w:t>
      </w:r>
      <w:proofErr w:type="gramStart"/>
      <w:r>
        <w:rPr>
          <w:rFonts w:eastAsia="標楷體" w:hint="eastAsia"/>
        </w:rPr>
        <w:t>且保兌</w:t>
      </w:r>
      <w:proofErr w:type="gramEnd"/>
      <w:r>
        <w:rPr>
          <w:rFonts w:eastAsia="標楷體" w:hint="eastAsia"/>
        </w:rPr>
        <w:t>銀行對信用狀統一慣例發出拒付通知。</w:t>
      </w:r>
    </w:p>
    <w:p w:rsidR="001A58A3" w:rsidRDefault="001A58A3" w:rsidP="001A58A3">
      <w:pPr>
        <w:kinsoku w:val="0"/>
        <w:spacing w:after="24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E01C8">
        <w:rPr>
          <w:rFonts w:ascii="Calibri" w:eastAsia="標楷體" w:hint="eastAsia"/>
          <w:position w:val="3"/>
          <w:sz w:val="16"/>
        </w:rPr>
        <w:instrText>5</w:instrText>
      </w:r>
      <w:r>
        <w:rPr>
          <w:rFonts w:eastAsia="標楷體" w:hint="eastAsia"/>
        </w:rPr>
        <w:instrText>)</w:instrText>
      </w:r>
      <w:r>
        <w:rPr>
          <w:rFonts w:eastAsia="標楷體"/>
        </w:rPr>
        <w:fldChar w:fldCharType="end"/>
      </w:r>
      <w:r w:rsidRPr="005E01C8">
        <w:rPr>
          <w:rFonts w:eastAsia="標楷體" w:hint="eastAsia"/>
        </w:rPr>
        <w:t>修改書</w:t>
      </w:r>
      <w:proofErr w:type="gramStart"/>
      <w:r w:rsidRPr="005E01C8">
        <w:rPr>
          <w:rFonts w:eastAsia="標楷體" w:hint="eastAsia"/>
        </w:rPr>
        <w:t>之保兌</w:t>
      </w:r>
      <w:proofErr w:type="gramEnd"/>
      <w:r>
        <w:rPr>
          <w:rFonts w:eastAsia="標楷體" w:hint="eastAsia"/>
        </w:rPr>
        <w:t>：</w:t>
      </w:r>
      <w:proofErr w:type="gramStart"/>
      <w:r w:rsidRPr="005E01C8">
        <w:rPr>
          <w:rFonts w:eastAsia="標楷體" w:hint="eastAsia"/>
        </w:rPr>
        <w:t>保兌銀行</w:t>
      </w:r>
      <w:proofErr w:type="gramEnd"/>
      <w:r w:rsidRPr="005E01C8">
        <w:rPr>
          <w:rFonts w:eastAsia="標楷體" w:hint="eastAsia"/>
        </w:rPr>
        <w:t>對信用狀所附加</w:t>
      </w:r>
      <w:proofErr w:type="gramStart"/>
      <w:r w:rsidRPr="005E01C8">
        <w:rPr>
          <w:rFonts w:eastAsia="標楷體" w:hint="eastAsia"/>
        </w:rPr>
        <w:t>之保兌</w:t>
      </w:r>
      <w:proofErr w:type="gramEnd"/>
      <w:r w:rsidRPr="005E01C8">
        <w:rPr>
          <w:rFonts w:eastAsia="標楷體" w:hint="eastAsia"/>
        </w:rPr>
        <w:t>，並非自動延伸至修改書</w:t>
      </w:r>
      <w:r>
        <w:rPr>
          <w:rFonts w:eastAsia="標楷體" w:hint="eastAsia"/>
        </w:rPr>
        <w:t>。</w:t>
      </w:r>
    </w:p>
    <w:p w:rsidR="001A58A3" w:rsidRDefault="001A58A3" w:rsidP="001A58A3">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E01C8">
        <w:rPr>
          <w:rFonts w:ascii="Calibri" w:eastAsia="標楷體" w:hint="eastAsia"/>
          <w:position w:val="3"/>
          <w:sz w:val="16"/>
        </w:rPr>
        <w:instrText>6</w:instrText>
      </w:r>
      <w:r>
        <w:rPr>
          <w:rFonts w:eastAsia="標楷體" w:hint="eastAsia"/>
        </w:rPr>
        <w:instrText>)</w:instrText>
      </w:r>
      <w:r>
        <w:rPr>
          <w:rFonts w:eastAsia="標楷體"/>
        </w:rPr>
        <w:fldChar w:fldCharType="end"/>
      </w:r>
      <w:proofErr w:type="gramStart"/>
      <w:r>
        <w:rPr>
          <w:rFonts w:eastAsia="標楷體" w:hint="eastAsia"/>
        </w:rPr>
        <w:t>保兌信用</w:t>
      </w:r>
      <w:proofErr w:type="gramEnd"/>
      <w:r>
        <w:rPr>
          <w:rFonts w:eastAsia="標楷體" w:hint="eastAsia"/>
        </w:rPr>
        <w:t>狀單據之提示：信用狀須規定可使用信用狀的指定銀行，可在指定銀行使用的信用狀</w:t>
      </w:r>
    </w:p>
    <w:p w:rsidR="001A58A3" w:rsidRDefault="001A58A3" w:rsidP="001A58A3">
      <w:pPr>
        <w:kinsoku w:val="0"/>
        <w:rPr>
          <w:rFonts w:eastAsia="標楷體"/>
        </w:rPr>
      </w:pPr>
      <w:r>
        <w:rPr>
          <w:rFonts w:eastAsia="標楷體" w:hint="eastAsia"/>
        </w:rPr>
        <w:t xml:space="preserve">     </w:t>
      </w:r>
      <w:r>
        <w:rPr>
          <w:rFonts w:eastAsia="標楷體" w:hint="eastAsia"/>
        </w:rPr>
        <w:t>亦可在開狀銀行使用。</w:t>
      </w:r>
      <w:proofErr w:type="gramStart"/>
      <w:r>
        <w:rPr>
          <w:rFonts w:eastAsia="標楷體" w:hint="eastAsia"/>
        </w:rPr>
        <w:t>若保兌</w:t>
      </w:r>
      <w:proofErr w:type="gramEnd"/>
      <w:r>
        <w:rPr>
          <w:rFonts w:eastAsia="標楷體" w:hint="eastAsia"/>
        </w:rPr>
        <w:t>條款已明確表示單據須</w:t>
      </w:r>
      <w:proofErr w:type="gramStart"/>
      <w:r>
        <w:rPr>
          <w:rFonts w:eastAsia="標楷體" w:hint="eastAsia"/>
        </w:rPr>
        <w:t>向保兌銀行</w:t>
      </w:r>
      <w:proofErr w:type="gramEnd"/>
      <w:r>
        <w:rPr>
          <w:rFonts w:eastAsia="標楷體" w:hint="eastAsia"/>
        </w:rPr>
        <w:t>提示，相關當事人仍漠視，而</w:t>
      </w:r>
    </w:p>
    <w:p w:rsidR="001A58A3" w:rsidRDefault="001A58A3" w:rsidP="001A58A3">
      <w:pPr>
        <w:kinsoku w:val="0"/>
        <w:spacing w:after="240"/>
        <w:rPr>
          <w:rFonts w:eastAsia="標楷體"/>
        </w:rPr>
      </w:pPr>
      <w:r>
        <w:rPr>
          <w:rFonts w:eastAsia="標楷體" w:hint="eastAsia"/>
        </w:rPr>
        <w:t xml:space="preserve">     </w:t>
      </w:r>
      <w:proofErr w:type="gramStart"/>
      <w:r>
        <w:rPr>
          <w:rFonts w:eastAsia="標楷體" w:hint="eastAsia"/>
        </w:rPr>
        <w:t>逕</w:t>
      </w:r>
      <w:proofErr w:type="gramEnd"/>
      <w:r>
        <w:rPr>
          <w:rFonts w:eastAsia="標楷體" w:hint="eastAsia"/>
        </w:rPr>
        <w:t>將單據向開狀銀行提示，則可能因違反條約而</w:t>
      </w:r>
      <w:proofErr w:type="gramStart"/>
      <w:r>
        <w:rPr>
          <w:rFonts w:eastAsia="標楷體" w:hint="eastAsia"/>
        </w:rPr>
        <w:t>失去保兌效力</w:t>
      </w:r>
      <w:proofErr w:type="gramEnd"/>
      <w:r>
        <w:rPr>
          <w:rFonts w:eastAsia="標楷體" w:hint="eastAsia"/>
        </w:rPr>
        <w:t>。</w:t>
      </w:r>
    </w:p>
    <w:p w:rsidR="001A58A3" w:rsidRDefault="001A58A3" w:rsidP="001A58A3">
      <w:pPr>
        <w:kinsoku w:val="0"/>
        <w:rPr>
          <w:rFonts w:eastAsia="標楷體"/>
        </w:rPr>
      </w:pPr>
      <w:r>
        <w:rPr>
          <w:rFonts w:eastAsia="標楷體" w:hint="eastAsia"/>
        </w:rPr>
        <w:t xml:space="preserve">   </w:t>
      </w: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10544">
        <w:rPr>
          <w:rFonts w:ascii="Calibri" w:eastAsia="標楷體" w:hint="eastAsia"/>
          <w:position w:val="3"/>
          <w:sz w:val="16"/>
        </w:rPr>
        <w:instrText>7</w:instrText>
      </w:r>
      <w:r>
        <w:rPr>
          <w:rFonts w:eastAsia="標楷體" w:hint="eastAsia"/>
        </w:rPr>
        <w:instrText>)</w:instrText>
      </w:r>
      <w:r>
        <w:rPr>
          <w:rFonts w:eastAsia="標楷體"/>
        </w:rPr>
        <w:fldChar w:fldCharType="end"/>
      </w:r>
      <w:r w:rsidRPr="00710544">
        <w:rPr>
          <w:rFonts w:eastAsia="標楷體" w:hint="eastAsia"/>
        </w:rPr>
        <w:t>未經授權或委託</w:t>
      </w:r>
      <w:proofErr w:type="gramStart"/>
      <w:r w:rsidRPr="00710544">
        <w:rPr>
          <w:rFonts w:eastAsia="標楷體" w:hint="eastAsia"/>
        </w:rPr>
        <w:t>之保兌</w:t>
      </w:r>
      <w:proofErr w:type="gramEnd"/>
      <w:r>
        <w:rPr>
          <w:rFonts w:eastAsia="標楷體" w:hint="eastAsia"/>
        </w:rPr>
        <w:t>：</w:t>
      </w:r>
      <w:proofErr w:type="gramStart"/>
      <w:r>
        <w:rPr>
          <w:rFonts w:eastAsia="標楷體" w:hint="eastAsia"/>
        </w:rPr>
        <w:t>保兌之</w:t>
      </w:r>
      <w:proofErr w:type="gramEnd"/>
      <w:r>
        <w:rPr>
          <w:rFonts w:eastAsia="標楷體" w:hint="eastAsia"/>
        </w:rPr>
        <w:t>作成不可任意為之，未經授權的</w:t>
      </w:r>
      <w:proofErr w:type="gramStart"/>
      <w:r>
        <w:rPr>
          <w:rFonts w:eastAsia="標楷體" w:hint="eastAsia"/>
        </w:rPr>
        <w:t>保兌稱</w:t>
      </w:r>
      <w:r>
        <w:rPr>
          <w:rFonts w:eastAsia="標楷體"/>
        </w:rPr>
        <w:t>”</w:t>
      </w:r>
      <w:proofErr w:type="gramEnd"/>
      <w:r>
        <w:rPr>
          <w:rFonts w:eastAsia="標楷體" w:hint="eastAsia"/>
        </w:rPr>
        <w:t xml:space="preserve"> </w:t>
      </w:r>
      <w:r>
        <w:rPr>
          <w:rFonts w:eastAsia="標楷體"/>
        </w:rPr>
        <w:t>silent confirmation</w:t>
      </w:r>
      <w:r>
        <w:rPr>
          <w:rFonts w:eastAsia="標楷體" w:hint="eastAsia"/>
        </w:rPr>
        <w:t xml:space="preserve"> </w:t>
      </w:r>
      <w:proofErr w:type="gramStart"/>
      <w:r>
        <w:rPr>
          <w:rFonts w:eastAsia="標楷體"/>
        </w:rPr>
        <w:t>”</w:t>
      </w:r>
      <w:proofErr w:type="gramEnd"/>
      <w:r>
        <w:rPr>
          <w:rFonts w:eastAsia="標楷體" w:hint="eastAsia"/>
        </w:rPr>
        <w:t>。</w:t>
      </w:r>
    </w:p>
    <w:p w:rsidR="001A58A3" w:rsidRDefault="001A58A3" w:rsidP="001A58A3">
      <w:pPr>
        <w:kinsoku w:val="0"/>
        <w:rPr>
          <w:rFonts w:eastAsia="標楷體"/>
        </w:rPr>
      </w:pPr>
      <w:r>
        <w:rPr>
          <w:rFonts w:eastAsia="標楷體" w:hint="eastAsia"/>
        </w:rPr>
        <w:t xml:space="preserve">     </w:t>
      </w:r>
      <w:proofErr w:type="gramStart"/>
      <w:r>
        <w:rPr>
          <w:rFonts w:eastAsia="標楷體" w:hint="eastAsia"/>
        </w:rPr>
        <w:t>無法受開狀</w:t>
      </w:r>
      <w:proofErr w:type="gramEnd"/>
      <w:r>
        <w:rPr>
          <w:rFonts w:eastAsia="標楷體" w:hint="eastAsia"/>
        </w:rPr>
        <w:t>銀行補償。</w:t>
      </w:r>
    </w:p>
    <w:p w:rsidR="001A58A3" w:rsidRDefault="001A58A3" w:rsidP="001A58A3">
      <w:pPr>
        <w:widowControl/>
        <w:rPr>
          <w:rFonts w:eastAsia="標楷體"/>
        </w:rPr>
      </w:pPr>
      <w:r>
        <w:rPr>
          <w:rFonts w:eastAsia="標楷體"/>
          <w:noProof/>
        </w:rPr>
        <mc:AlternateContent>
          <mc:Choice Requires="wpg">
            <w:drawing>
              <wp:anchor distT="0" distB="0" distL="114300" distR="114300" simplePos="0" relativeHeight="251672576" behindDoc="0" locked="0" layoutInCell="1" allowOverlap="1" wp14:anchorId="293C3AA8" wp14:editId="76507031">
                <wp:simplePos x="0" y="0"/>
                <wp:positionH relativeFrom="column">
                  <wp:posOffset>205740</wp:posOffset>
                </wp:positionH>
                <wp:positionV relativeFrom="paragraph">
                  <wp:posOffset>384810</wp:posOffset>
                </wp:positionV>
                <wp:extent cx="6271260" cy="1611630"/>
                <wp:effectExtent l="0" t="57150" r="72390" b="26670"/>
                <wp:wrapNone/>
                <wp:docPr id="196" name="群組 196"/>
                <wp:cNvGraphicFramePr/>
                <a:graphic xmlns:a="http://schemas.openxmlformats.org/drawingml/2006/main">
                  <a:graphicData uri="http://schemas.microsoft.com/office/word/2010/wordprocessingGroup">
                    <wpg:wgp>
                      <wpg:cNvGrpSpPr/>
                      <wpg:grpSpPr>
                        <a:xfrm>
                          <a:off x="0" y="0"/>
                          <a:ext cx="6271260" cy="1611630"/>
                          <a:chOff x="0" y="0"/>
                          <a:chExt cx="6271260" cy="1611630"/>
                        </a:xfrm>
                      </wpg:grpSpPr>
                      <wps:wsp>
                        <wps:cNvPr id="37" name="文字方塊 37"/>
                        <wps:cNvSpPr txBox="1"/>
                        <wps:spPr>
                          <a:xfrm>
                            <a:off x="0" y="217170"/>
                            <a:ext cx="6210300" cy="1394460"/>
                          </a:xfrm>
                          <a:prstGeom prst="rect">
                            <a:avLst/>
                          </a:prstGeom>
                          <a:solidFill>
                            <a:schemeClr val="lt1"/>
                          </a:solidFill>
                          <a:ln w="6350">
                            <a:solidFill>
                              <a:prstClr val="black"/>
                            </a:solidFill>
                            <a:prstDash val="lgDashDot"/>
                          </a:ln>
                        </wps:spPr>
                        <wps:txbx>
                          <w:txbxContent>
                            <w:p w:rsidR="001A58A3" w:rsidRPr="002F3F3D" w:rsidRDefault="001A58A3">
                              <w:pPr>
                                <w:rPr>
                                  <w:rFonts w:ascii="華康秀風體W3(P)" w:eastAsia="華康秀風體W3(P)" w:hAnsi="微軟正黑體 Light" w:cs="Helvetica"/>
                                  <w:color w:val="000000"/>
                                  <w:sz w:val="26"/>
                                  <w:szCs w:val="26"/>
                                  <w:shd w:val="clear" w:color="auto" w:fill="FFFFFF"/>
                                </w:rPr>
                              </w:pPr>
                              <w:r w:rsidRPr="002F3F3D">
                                <w:rPr>
                                  <w:rFonts w:ascii="華康秀風體W3(P)" w:eastAsia="華康秀風體W3(P)" w:hAnsi="微軟正黑體 Light" w:cs="Helvetica" w:hint="eastAsia"/>
                                  <w:color w:val="000000"/>
                                  <w:sz w:val="26"/>
                                  <w:szCs w:val="26"/>
                                  <w:shd w:val="clear" w:color="auto" w:fill="FFFFFF"/>
                                </w:rPr>
                                <w:t>何謂「</w:t>
                              </w:r>
                              <w:proofErr w:type="gramStart"/>
                              <w:r w:rsidRPr="002F3F3D">
                                <w:rPr>
                                  <w:rFonts w:ascii="華康秀風體W3(P)" w:eastAsia="華康秀風體W3(P)" w:hAnsi="微軟正黑體 Light" w:cs="Helvetica" w:hint="eastAsia"/>
                                  <w:color w:val="000000"/>
                                  <w:sz w:val="26"/>
                                  <w:szCs w:val="26"/>
                                  <w:shd w:val="clear" w:color="auto" w:fill="FFFFFF"/>
                                </w:rPr>
                                <w:t>保兌</w:t>
                              </w:r>
                              <w:proofErr w:type="gramEnd"/>
                              <w:r w:rsidRPr="002F3F3D">
                                <w:rPr>
                                  <w:rFonts w:ascii="華康秀風體W3(P)" w:eastAsia="華康秀風體W3(P)" w:hAnsi="微軟正黑體 Light" w:cs="Helvetica" w:hint="eastAsia"/>
                                  <w:color w:val="000000"/>
                                  <w:sz w:val="26"/>
                                  <w:szCs w:val="26"/>
                                  <w:shd w:val="clear" w:color="auto" w:fill="FFFFFF"/>
                                </w:rPr>
                                <w:t>」？</w:t>
                              </w:r>
                            </w:p>
                            <w:p w:rsidR="001A58A3" w:rsidRPr="002F3F3D" w:rsidRDefault="001A58A3" w:rsidP="001A58A3">
                              <w:pPr>
                                <w:ind w:left="240" w:hangingChars="100" w:hanging="240"/>
                                <w:rPr>
                                  <w:rFonts w:ascii="華康秀風體W3(P)" w:eastAsia="華康秀風體W3(P)" w:hAnsi="微軟正黑體 Light" w:cs="Helvetica"/>
                                  <w:color w:val="000000"/>
                                  <w:szCs w:val="24"/>
                                  <w:shd w:val="clear" w:color="auto" w:fill="FFFFFF"/>
                                </w:rPr>
                              </w:pPr>
                              <w:proofErr w:type="gramStart"/>
                              <w:r w:rsidRPr="002F3F3D">
                                <w:rPr>
                                  <w:rFonts w:ascii="華康秀風體W3(P)" w:eastAsia="華康秀風體W3(P)" w:hAnsi="微軟正黑體 Light" w:cs="Helvetica" w:hint="eastAsia"/>
                                  <w:color w:val="000000"/>
                                  <w:szCs w:val="24"/>
                                  <w:shd w:val="clear" w:color="auto" w:fill="FFFFFF"/>
                                </w:rPr>
                                <w:t>‧</w:t>
                              </w:r>
                              <w:proofErr w:type="gramEnd"/>
                              <w:r w:rsidRPr="002F3F3D">
                                <w:rPr>
                                  <w:rFonts w:ascii="華康秀風體W3(P)" w:eastAsia="華康秀風體W3(P)" w:hAnsi="微軟正黑體 Light" w:cs="Helvetica" w:hint="eastAsia"/>
                                  <w:color w:val="000000"/>
                                  <w:szCs w:val="24"/>
                                  <w:shd w:val="clear" w:color="auto" w:fill="FFFFFF"/>
                                </w:rPr>
                                <w:t>指一家銀行對另一家銀行開出的信用證，保證承担不撤銷和沒</w:t>
                              </w:r>
                              <w:r w:rsidRPr="002F3F3D">
                                <w:rPr>
                                  <w:rFonts w:ascii="華康秀風體W3(P)" w:eastAsia="華康秀風體W3(P)" w:hAnsi="華康秀風體W3" w:cs="華康秀風體W3" w:hint="eastAsia"/>
                                  <w:color w:val="000000"/>
                                  <w:szCs w:val="24"/>
                                  <w:shd w:val="clear" w:color="auto" w:fill="FFFFFF"/>
                                </w:rPr>
                                <w:t>有追索權的付款責任的承諾行為。</w:t>
                              </w:r>
                            </w:p>
                            <w:p w:rsidR="001A58A3" w:rsidRPr="002F3F3D" w:rsidRDefault="001A58A3">
                              <w:pPr>
                                <w:rPr>
                                  <w:rFonts w:ascii="華康秀風體W3(P)" w:eastAsia="華康秀風體W3(P)" w:hAnsi="微軟正黑體 Light" w:cs="Helvetica"/>
                                  <w:color w:val="000000"/>
                                  <w:szCs w:val="24"/>
                                  <w:shd w:val="clear" w:color="auto" w:fill="FFFFFF"/>
                                </w:rPr>
                              </w:pPr>
                              <w:proofErr w:type="gramStart"/>
                              <w:r w:rsidRPr="002F3F3D">
                                <w:rPr>
                                  <w:rFonts w:ascii="華康秀風體W3(P)" w:eastAsia="華康秀風體W3(P)" w:hAnsi="微軟正黑體 Light" w:cs="Helvetica" w:hint="eastAsia"/>
                                  <w:color w:val="000000"/>
                                  <w:szCs w:val="24"/>
                                  <w:shd w:val="clear" w:color="auto" w:fill="FFFFFF"/>
                                </w:rPr>
                                <w:t>‧</w:t>
                              </w:r>
                              <w:proofErr w:type="gramEnd"/>
                              <w:r w:rsidRPr="002F3F3D">
                                <w:rPr>
                                  <w:rFonts w:ascii="華康秀風體W3(P)" w:eastAsia="華康秀風體W3(P)" w:hAnsi="微軟正黑體 Light" w:cs="Helvetica" w:hint="eastAsia"/>
                                  <w:color w:val="000000"/>
                                  <w:szCs w:val="24"/>
                                  <w:shd w:val="clear" w:color="auto" w:fill="FFFFFF"/>
                                </w:rPr>
                                <w:t>是一種不可撤銷的確定承諾，除非兩個銀行之間的合約有硬性規定。</w:t>
                              </w:r>
                            </w:p>
                            <w:p w:rsidR="001A58A3" w:rsidRPr="002F3F3D" w:rsidRDefault="001A58A3">
                              <w:pPr>
                                <w:rPr>
                                  <w:rFonts w:ascii="華康秀風體W3(P)" w:eastAsia="華康秀風體W3(P)" w:hAnsi="微軟正黑體 Light"/>
                                  <w:szCs w:val="24"/>
                                </w:rPr>
                              </w:pPr>
                              <w:proofErr w:type="gramStart"/>
                              <w:r w:rsidRPr="002F3F3D">
                                <w:rPr>
                                  <w:rFonts w:ascii="華康秀風體W3(P)" w:eastAsia="華康秀風體W3(P)" w:hAnsi="微軟正黑體 Light" w:cs="Helvetica" w:hint="eastAsia"/>
                                  <w:color w:val="000000"/>
                                  <w:szCs w:val="24"/>
                                  <w:shd w:val="clear" w:color="auto" w:fill="FFFFFF"/>
                                </w:rPr>
                                <w:t>‧一般保兌銀</w:t>
                              </w:r>
                              <w:proofErr w:type="gramEnd"/>
                              <w:r w:rsidRPr="002F3F3D">
                                <w:rPr>
                                  <w:rFonts w:ascii="華康秀風體W3(P)" w:eastAsia="華康秀風體W3(P)" w:hAnsi="微軟正黑體 Light" w:cs="Helvetica" w:hint="eastAsia"/>
                                  <w:color w:val="000000"/>
                                  <w:szCs w:val="24"/>
                                  <w:shd w:val="clear" w:color="auto" w:fill="FFFFFF"/>
                                </w:rPr>
                                <w:t>行要對開證銀行的資信情況及信用證條款研究後才決定是否進行加保。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5" name="圖片 19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rot="1130421">
                            <a:off x="5905500" y="0"/>
                            <a:ext cx="365760" cy="498475"/>
                          </a:xfrm>
                          <a:prstGeom prst="rect">
                            <a:avLst/>
                          </a:prstGeom>
                          <a:noFill/>
                        </pic:spPr>
                      </pic:pic>
                    </wpg:wgp>
                  </a:graphicData>
                </a:graphic>
              </wp:anchor>
            </w:drawing>
          </mc:Choice>
          <mc:Fallback>
            <w:pict>
              <v:group w14:anchorId="293C3AA8" id="群組 196" o:spid="_x0000_s1107" style="position:absolute;margin-left:16.2pt;margin-top:30.3pt;width:493.8pt;height:126.9pt;z-index:251672576" coordsize="62712,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">
                <v:shape id="文字方塊 37" o:spid="_x0000_s1108" type="#_x0000_t202" style="position:absolute;top:2171;width:62103;height:1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" fillcolor="white [3201]" strokeweight=".5pt">
                  <v:stroke dashstyle="longDashDot"/>
                  <v:textbox>
                    <w:txbxContent>
                      <w:p w:rsidR="001A58A3" w:rsidRPr="002F3F3D" w:rsidRDefault="001A58A3">
                        <w:pPr>
                          <w:rPr>
                            <w:rFonts w:ascii="華康秀風體W3(P)" w:eastAsia="華康秀風體W3(P)" w:hAnsi="微軟正黑體 Light" w:cs="Helvetica"/>
                            <w:color w:val="000000"/>
                            <w:sz w:val="26"/>
                            <w:szCs w:val="26"/>
                            <w:shd w:val="clear" w:color="auto" w:fill="FFFFFF"/>
                          </w:rPr>
                        </w:pPr>
                        <w:r w:rsidRPr="002F3F3D">
                          <w:rPr>
                            <w:rFonts w:ascii="華康秀風體W3(P)" w:eastAsia="華康秀風體W3(P)" w:hAnsi="微軟正黑體 Light" w:cs="Helvetica" w:hint="eastAsia"/>
                            <w:color w:val="000000"/>
                            <w:sz w:val="26"/>
                            <w:szCs w:val="26"/>
                            <w:shd w:val="clear" w:color="auto" w:fill="FFFFFF"/>
                          </w:rPr>
                          <w:t>何謂「</w:t>
                        </w:r>
                        <w:proofErr w:type="gramStart"/>
                        <w:r w:rsidRPr="002F3F3D">
                          <w:rPr>
                            <w:rFonts w:ascii="華康秀風體W3(P)" w:eastAsia="華康秀風體W3(P)" w:hAnsi="微軟正黑體 Light" w:cs="Helvetica" w:hint="eastAsia"/>
                            <w:color w:val="000000"/>
                            <w:sz w:val="26"/>
                            <w:szCs w:val="26"/>
                            <w:shd w:val="clear" w:color="auto" w:fill="FFFFFF"/>
                          </w:rPr>
                          <w:t>保兌</w:t>
                        </w:r>
                        <w:proofErr w:type="gramEnd"/>
                        <w:r w:rsidRPr="002F3F3D">
                          <w:rPr>
                            <w:rFonts w:ascii="華康秀風體W3(P)" w:eastAsia="華康秀風體W3(P)" w:hAnsi="微軟正黑體 Light" w:cs="Helvetica" w:hint="eastAsia"/>
                            <w:color w:val="000000"/>
                            <w:sz w:val="26"/>
                            <w:szCs w:val="26"/>
                            <w:shd w:val="clear" w:color="auto" w:fill="FFFFFF"/>
                          </w:rPr>
                          <w:t>」？</w:t>
                        </w:r>
                      </w:p>
                      <w:p w:rsidR="001A58A3" w:rsidRPr="002F3F3D" w:rsidRDefault="001A58A3" w:rsidP="001A58A3">
                        <w:pPr>
                          <w:ind w:left="240" w:hangingChars="100" w:hanging="240"/>
                          <w:rPr>
                            <w:rFonts w:ascii="華康秀風體W3(P)" w:eastAsia="華康秀風體W3(P)" w:hAnsi="微軟正黑體 Light" w:cs="Helvetica"/>
                            <w:color w:val="000000"/>
                            <w:szCs w:val="24"/>
                            <w:shd w:val="clear" w:color="auto" w:fill="FFFFFF"/>
                          </w:rPr>
                        </w:pPr>
                        <w:proofErr w:type="gramStart"/>
                        <w:r w:rsidRPr="002F3F3D">
                          <w:rPr>
                            <w:rFonts w:ascii="華康秀風體W3(P)" w:eastAsia="華康秀風體W3(P)" w:hAnsi="微軟正黑體 Light" w:cs="Helvetica" w:hint="eastAsia"/>
                            <w:color w:val="000000"/>
                            <w:szCs w:val="24"/>
                            <w:shd w:val="clear" w:color="auto" w:fill="FFFFFF"/>
                          </w:rPr>
                          <w:t>‧</w:t>
                        </w:r>
                        <w:proofErr w:type="gramEnd"/>
                        <w:r w:rsidRPr="002F3F3D">
                          <w:rPr>
                            <w:rFonts w:ascii="華康秀風體W3(P)" w:eastAsia="華康秀風體W3(P)" w:hAnsi="微軟正黑體 Light" w:cs="Helvetica" w:hint="eastAsia"/>
                            <w:color w:val="000000"/>
                            <w:szCs w:val="24"/>
                            <w:shd w:val="clear" w:color="auto" w:fill="FFFFFF"/>
                          </w:rPr>
                          <w:t>指一家銀行對另一家銀行開出的信用證，保證承担不撤銷和沒</w:t>
                        </w:r>
                        <w:r w:rsidRPr="002F3F3D">
                          <w:rPr>
                            <w:rFonts w:ascii="華康秀風體W3(P)" w:eastAsia="華康秀風體W3(P)" w:hAnsi="華康秀風體W3" w:cs="華康秀風體W3" w:hint="eastAsia"/>
                            <w:color w:val="000000"/>
                            <w:szCs w:val="24"/>
                            <w:shd w:val="clear" w:color="auto" w:fill="FFFFFF"/>
                          </w:rPr>
                          <w:t>有追索權的付款責任的承諾行為。</w:t>
                        </w:r>
                      </w:p>
                      <w:p w:rsidR="001A58A3" w:rsidRPr="002F3F3D" w:rsidRDefault="001A58A3">
                        <w:pPr>
                          <w:rPr>
                            <w:rFonts w:ascii="華康秀風體W3(P)" w:eastAsia="華康秀風體W3(P)" w:hAnsi="微軟正黑體 Light" w:cs="Helvetica"/>
                            <w:color w:val="000000"/>
                            <w:szCs w:val="24"/>
                            <w:shd w:val="clear" w:color="auto" w:fill="FFFFFF"/>
                          </w:rPr>
                        </w:pPr>
                        <w:proofErr w:type="gramStart"/>
                        <w:r w:rsidRPr="002F3F3D">
                          <w:rPr>
                            <w:rFonts w:ascii="華康秀風體W3(P)" w:eastAsia="華康秀風體W3(P)" w:hAnsi="微軟正黑體 Light" w:cs="Helvetica" w:hint="eastAsia"/>
                            <w:color w:val="000000"/>
                            <w:szCs w:val="24"/>
                            <w:shd w:val="clear" w:color="auto" w:fill="FFFFFF"/>
                          </w:rPr>
                          <w:t>‧</w:t>
                        </w:r>
                        <w:proofErr w:type="gramEnd"/>
                        <w:r w:rsidRPr="002F3F3D">
                          <w:rPr>
                            <w:rFonts w:ascii="華康秀風體W3(P)" w:eastAsia="華康秀風體W3(P)" w:hAnsi="微軟正黑體 Light" w:cs="Helvetica" w:hint="eastAsia"/>
                            <w:color w:val="000000"/>
                            <w:szCs w:val="24"/>
                            <w:shd w:val="clear" w:color="auto" w:fill="FFFFFF"/>
                          </w:rPr>
                          <w:t>是一種不可撤銷的確定承諾，除非兩個銀行之間的合約有硬性規定。</w:t>
                        </w:r>
                      </w:p>
                      <w:p w:rsidR="001A58A3" w:rsidRPr="002F3F3D" w:rsidRDefault="001A58A3">
                        <w:pPr>
                          <w:rPr>
                            <w:rFonts w:ascii="華康秀風體W3(P)" w:eastAsia="華康秀風體W3(P)" w:hAnsi="微軟正黑體 Light"/>
                            <w:szCs w:val="24"/>
                          </w:rPr>
                        </w:pPr>
                        <w:proofErr w:type="gramStart"/>
                        <w:r w:rsidRPr="002F3F3D">
                          <w:rPr>
                            <w:rFonts w:ascii="華康秀風體W3(P)" w:eastAsia="華康秀風體W3(P)" w:hAnsi="微軟正黑體 Light" w:cs="Helvetica" w:hint="eastAsia"/>
                            <w:color w:val="000000"/>
                            <w:szCs w:val="24"/>
                            <w:shd w:val="clear" w:color="auto" w:fill="FFFFFF"/>
                          </w:rPr>
                          <w:t>‧一般保兌銀</w:t>
                        </w:r>
                        <w:proofErr w:type="gramEnd"/>
                        <w:r w:rsidRPr="002F3F3D">
                          <w:rPr>
                            <w:rFonts w:ascii="華康秀風體W3(P)" w:eastAsia="華康秀風體W3(P)" w:hAnsi="微軟正黑體 Light" w:cs="Helvetica" w:hint="eastAsia"/>
                            <w:color w:val="000000"/>
                            <w:szCs w:val="24"/>
                            <w:shd w:val="clear" w:color="auto" w:fill="FFFFFF"/>
                          </w:rPr>
                          <w:t>行要對開證銀行的資信情況及信用證條款研究後才決定是否進行加保。</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5" o:spid="_x0000_s1109" type="#_x0000_t75" style="position:absolute;left:59055;width:3657;height:4984;rotation:12347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">
                  <v:imagedata r:id="rId25" o:title=""/>
                </v:shape>
              </v:group>
            </w:pict>
          </mc:Fallback>
        </mc:AlternateContent>
      </w:r>
      <w:r>
        <w:rPr>
          <w:rFonts w:eastAsia="標楷體"/>
        </w:rPr>
        <w:br w:type="page"/>
      </w:r>
    </w:p>
    <w:p w:rsidR="001A58A3" w:rsidRPr="007015BE" w:rsidRDefault="001A58A3" w:rsidP="006C5313">
      <w:pPr>
        <w:pStyle w:val="a3"/>
        <w:numPr>
          <w:ilvl w:val="0"/>
          <w:numId w:val="56"/>
        </w:numPr>
        <w:kinsoku w:val="0"/>
        <w:spacing w:after="240"/>
        <w:ind w:leftChars="0"/>
        <w:rPr>
          <w:rFonts w:eastAsia="標楷體"/>
          <w:sz w:val="26"/>
          <w:szCs w:val="26"/>
        </w:rPr>
      </w:pPr>
      <w:r w:rsidRPr="007015BE">
        <w:rPr>
          <w:rFonts w:eastAsia="標楷體" w:hint="eastAsia"/>
          <w:sz w:val="26"/>
          <w:szCs w:val="26"/>
        </w:rPr>
        <w:lastRenderedPageBreak/>
        <w:t>信用狀轉讓</w:t>
      </w:r>
    </w:p>
    <w:p w:rsidR="001A58A3" w:rsidRDefault="001A58A3" w:rsidP="001A58A3">
      <w:pPr>
        <w:kinsoku w:val="0"/>
        <w:spacing w:after="240"/>
        <w:ind w:leftChars="152" w:left="643" w:hangingChars="116" w:hanging="27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1</w:instrText>
      </w:r>
      <w:r>
        <w:rPr>
          <w:rFonts w:eastAsia="標楷體" w:hint="eastAsia"/>
        </w:rPr>
        <w:instrText>)</w:instrText>
      </w:r>
      <w:r>
        <w:rPr>
          <w:rFonts w:eastAsia="標楷體"/>
        </w:rPr>
        <w:fldChar w:fldCharType="end"/>
      </w:r>
      <w:r w:rsidRPr="007015BE">
        <w:rPr>
          <w:rFonts w:eastAsia="標楷體" w:hint="eastAsia"/>
        </w:rPr>
        <w:t>可轉讓信用狀</w:t>
      </w:r>
      <w:r>
        <w:rPr>
          <w:rFonts w:eastAsia="標楷體" w:hint="eastAsia"/>
        </w:rPr>
        <w:t>(Transferable credit)</w:t>
      </w:r>
      <w:r>
        <w:rPr>
          <w:rFonts w:eastAsia="標楷體" w:hint="eastAsia"/>
        </w:rPr>
        <w:t>：</w:t>
      </w:r>
      <w:r w:rsidRPr="007015BE">
        <w:rPr>
          <w:rFonts w:eastAsia="標楷體" w:hint="eastAsia"/>
        </w:rPr>
        <w:t>得依據受益人之申請，將信用狀之全部或部分之權利與義務轉讓予第二受益人使用</w:t>
      </w:r>
      <w:r>
        <w:rPr>
          <w:rFonts w:eastAsia="標楷體" w:hint="eastAsia"/>
        </w:rPr>
        <w:t>。</w:t>
      </w:r>
      <w:r w:rsidRPr="007015BE">
        <w:rPr>
          <w:rFonts w:eastAsia="標楷體" w:hint="eastAsia"/>
        </w:rPr>
        <w:t>亦即信用狀轉讓</w:t>
      </w:r>
      <w:r>
        <w:rPr>
          <w:rFonts w:eastAsia="標楷體" w:hint="eastAsia"/>
        </w:rPr>
        <w:t>是</w:t>
      </w:r>
      <w:r w:rsidRPr="007015BE">
        <w:rPr>
          <w:rFonts w:eastAsia="標楷體" w:hint="eastAsia"/>
        </w:rPr>
        <w:t>同一信用狀全部或部分之移轉。</w:t>
      </w:r>
    </w:p>
    <w:p w:rsidR="001A58A3" w:rsidRPr="007015BE" w:rsidRDefault="001A58A3" w:rsidP="001A58A3">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2</w:instrText>
      </w:r>
      <w:r>
        <w:rPr>
          <w:rFonts w:eastAsia="標楷體" w:hint="eastAsia"/>
        </w:rPr>
        <w:instrText>)</w:instrText>
      </w:r>
      <w:r>
        <w:rPr>
          <w:rFonts w:eastAsia="標楷體"/>
        </w:rPr>
        <w:fldChar w:fldCharType="end"/>
      </w:r>
      <w:r w:rsidRPr="007015BE">
        <w:rPr>
          <w:rFonts w:eastAsia="標楷體" w:hint="eastAsia"/>
        </w:rPr>
        <w:t>受讓信用狀</w:t>
      </w:r>
      <w:r>
        <w:rPr>
          <w:rFonts w:eastAsia="標楷體" w:hint="eastAsia"/>
        </w:rPr>
        <w:t>(Transferred credit)</w:t>
      </w:r>
      <w:r>
        <w:rPr>
          <w:rFonts w:eastAsia="標楷體" w:hint="eastAsia"/>
        </w:rPr>
        <w:t>：</w:t>
      </w:r>
      <w:r w:rsidRPr="007015BE">
        <w:rPr>
          <w:rFonts w:eastAsia="標楷體" w:hint="eastAsia"/>
        </w:rPr>
        <w:t>指已經</w:t>
      </w:r>
      <w:r>
        <w:rPr>
          <w:rFonts w:eastAsia="標楷體" w:hint="eastAsia"/>
        </w:rPr>
        <w:t>由</w:t>
      </w:r>
      <w:r w:rsidRPr="007015BE">
        <w:rPr>
          <w:rFonts w:eastAsia="標楷體" w:hint="eastAsia"/>
        </w:rPr>
        <w:t>轉讓銀行</w:t>
      </w:r>
      <w:r>
        <w:rPr>
          <w:rFonts w:eastAsia="標楷體" w:hint="eastAsia"/>
        </w:rPr>
        <w:t>使</w:t>
      </w:r>
      <w:r w:rsidRPr="007015BE">
        <w:rPr>
          <w:rFonts w:eastAsia="標楷體" w:hint="eastAsia"/>
        </w:rPr>
        <w:t>該</w:t>
      </w:r>
      <w:proofErr w:type="gramStart"/>
      <w:r w:rsidRPr="007015BE">
        <w:rPr>
          <w:rFonts w:eastAsia="標楷體" w:hint="eastAsia"/>
        </w:rPr>
        <w:t>信用狀由第二</w:t>
      </w:r>
      <w:proofErr w:type="gramEnd"/>
      <w:r w:rsidRPr="007015BE">
        <w:rPr>
          <w:rFonts w:eastAsia="標楷體" w:hint="eastAsia"/>
        </w:rPr>
        <w:t>受益人使用之信用狀。</w:t>
      </w:r>
    </w:p>
    <w:p w:rsidR="001A58A3"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3</w:instrText>
      </w:r>
      <w:r>
        <w:rPr>
          <w:rFonts w:eastAsia="標楷體" w:hint="eastAsia"/>
        </w:rPr>
        <w:instrText>)</w:instrText>
      </w:r>
      <w:r>
        <w:rPr>
          <w:rFonts w:eastAsia="標楷體"/>
        </w:rPr>
        <w:fldChar w:fldCharType="end"/>
      </w:r>
      <w:r w:rsidRPr="007015BE">
        <w:rPr>
          <w:rFonts w:eastAsia="標楷體" w:hint="eastAsia"/>
        </w:rPr>
        <w:t>轉讓銀行之定義</w:t>
      </w:r>
    </w:p>
    <w:p w:rsidR="001A58A3" w:rsidRDefault="001A58A3" w:rsidP="001A58A3">
      <w:pPr>
        <w:kinsoku w:val="0"/>
        <w:ind w:firstLineChars="256" w:firstLine="614"/>
        <w:rPr>
          <w:rFonts w:eastAsia="標楷體"/>
        </w:rPr>
      </w:pPr>
      <w:r>
        <w:rPr>
          <w:rFonts w:eastAsia="標楷體" w:hint="eastAsia"/>
        </w:rPr>
        <w:t>A.</w:t>
      </w:r>
      <w:r>
        <w:rPr>
          <w:rFonts w:eastAsia="標楷體" w:hint="eastAsia"/>
        </w:rPr>
        <w:t>開狀銀行得為轉讓銀行。</w:t>
      </w:r>
    </w:p>
    <w:p w:rsidR="001A58A3" w:rsidRPr="007015BE" w:rsidRDefault="001A58A3" w:rsidP="001A58A3">
      <w:pPr>
        <w:kinsoku w:val="0"/>
        <w:spacing w:after="240"/>
        <w:ind w:firstLineChars="256" w:firstLine="614"/>
        <w:rPr>
          <w:rFonts w:eastAsia="標楷體"/>
        </w:rPr>
      </w:pPr>
      <w:r>
        <w:rPr>
          <w:rFonts w:eastAsia="標楷體" w:hint="eastAsia"/>
        </w:rPr>
        <w:t>B.</w:t>
      </w:r>
      <w:proofErr w:type="gramStart"/>
      <w:r w:rsidRPr="007015BE">
        <w:rPr>
          <w:rFonts w:eastAsia="標楷體" w:hint="eastAsia"/>
        </w:rPr>
        <w:t>信用狀經特定</w:t>
      </w:r>
      <w:proofErr w:type="gramEnd"/>
      <w:r w:rsidRPr="007015BE">
        <w:rPr>
          <w:rFonts w:eastAsia="標楷體" w:hint="eastAsia"/>
        </w:rPr>
        <w:t>銀行通知，並不意謂該銀行即為經授權之轉讓銀行。</w:t>
      </w:r>
    </w:p>
    <w:p w:rsidR="001A58A3" w:rsidRDefault="001A58A3" w:rsidP="001A58A3">
      <w:pPr>
        <w:kinsoku w:val="0"/>
        <w:spacing w:after="240"/>
        <w:ind w:leftChars="157" w:left="600" w:hangingChars="93" w:hanging="22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4</w:instrText>
      </w:r>
      <w:r>
        <w:rPr>
          <w:rFonts w:eastAsia="標楷體" w:hint="eastAsia"/>
        </w:rPr>
        <w:instrText>)</w:instrText>
      </w:r>
      <w:r>
        <w:rPr>
          <w:rFonts w:eastAsia="標楷體"/>
        </w:rPr>
        <w:fldChar w:fldCharType="end"/>
      </w:r>
      <w:r w:rsidRPr="007015BE">
        <w:rPr>
          <w:rFonts w:eastAsia="標楷體" w:hint="eastAsia"/>
        </w:rPr>
        <w:t>辦理轉讓之義務</w:t>
      </w:r>
      <w:r>
        <w:rPr>
          <w:rFonts w:eastAsia="標楷體" w:hint="eastAsia"/>
        </w:rPr>
        <w:t>：</w:t>
      </w:r>
      <w:r w:rsidRPr="007015BE">
        <w:rPr>
          <w:rFonts w:eastAsia="標楷體" w:hint="eastAsia"/>
        </w:rPr>
        <w:t>依據</w:t>
      </w:r>
      <w:r w:rsidRPr="007015BE">
        <w:rPr>
          <w:rFonts w:eastAsia="標楷體" w:hint="eastAsia"/>
        </w:rPr>
        <w:t>UCP600</w:t>
      </w:r>
      <w:r w:rsidRPr="007015BE">
        <w:rPr>
          <w:rFonts w:eastAsia="標楷體" w:hint="eastAsia"/>
        </w:rPr>
        <w:t>第</w:t>
      </w:r>
      <w:r w:rsidRPr="007015BE">
        <w:rPr>
          <w:rFonts w:eastAsia="標楷體" w:hint="eastAsia"/>
        </w:rPr>
        <w:t>38a</w:t>
      </w:r>
      <w:r>
        <w:rPr>
          <w:rFonts w:eastAsia="標楷體" w:hint="eastAsia"/>
        </w:rPr>
        <w:t>項之</w:t>
      </w:r>
      <w:r w:rsidRPr="007015BE">
        <w:rPr>
          <w:rFonts w:eastAsia="標楷體" w:hint="eastAsia"/>
        </w:rPr>
        <w:t>，轉讓銀行除依該行明示同意範圍及方式外，無義務辦理該項轉讓</w:t>
      </w:r>
      <w:r>
        <w:rPr>
          <w:rFonts w:eastAsia="標楷體" w:hint="eastAsia"/>
        </w:rPr>
        <w:t>。</w:t>
      </w:r>
    </w:p>
    <w:p w:rsidR="001A58A3" w:rsidRPr="007015BE" w:rsidRDefault="001A58A3" w:rsidP="001A58A3">
      <w:pPr>
        <w:kinsoku w:val="0"/>
        <w:spacing w:after="240"/>
        <w:ind w:leftChars="157" w:left="600" w:hangingChars="93" w:hanging="223"/>
        <w:rPr>
          <w:rFonts w:eastAsia="標楷體"/>
        </w:rPr>
      </w:pPr>
    </w:p>
    <w:p w:rsidR="001A58A3" w:rsidRPr="00C03030" w:rsidRDefault="001A58A3" w:rsidP="006C5313">
      <w:pPr>
        <w:pStyle w:val="a3"/>
        <w:numPr>
          <w:ilvl w:val="0"/>
          <w:numId w:val="56"/>
        </w:numPr>
        <w:kinsoku w:val="0"/>
        <w:spacing w:after="240"/>
        <w:ind w:leftChars="0"/>
        <w:rPr>
          <w:rFonts w:eastAsia="標楷體"/>
          <w:sz w:val="26"/>
          <w:szCs w:val="26"/>
        </w:rPr>
      </w:pPr>
      <w:r w:rsidRPr="00C03030">
        <w:rPr>
          <w:rFonts w:eastAsia="標楷體" w:hint="eastAsia"/>
          <w:sz w:val="26"/>
          <w:szCs w:val="26"/>
        </w:rPr>
        <w:t>辦理信用狀轉讓之相關規定</w:t>
      </w:r>
    </w:p>
    <w:p w:rsidR="001A58A3" w:rsidRPr="007015BE" w:rsidRDefault="001A58A3" w:rsidP="001A58A3">
      <w:pPr>
        <w:kinsoku w:val="0"/>
        <w:spacing w:after="24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1</w:instrText>
      </w:r>
      <w:r>
        <w:rPr>
          <w:rFonts w:eastAsia="標楷體" w:hint="eastAsia"/>
        </w:rPr>
        <w:instrText>)</w:instrText>
      </w:r>
      <w:r>
        <w:rPr>
          <w:rFonts w:eastAsia="標楷體"/>
        </w:rPr>
        <w:fldChar w:fldCharType="end"/>
      </w:r>
      <w:r w:rsidRPr="007015BE">
        <w:rPr>
          <w:rFonts w:eastAsia="標楷體" w:hint="eastAsia"/>
        </w:rPr>
        <w:t>轉讓費用之歸屬</w:t>
      </w:r>
      <w:r>
        <w:rPr>
          <w:rFonts w:eastAsia="標楷體" w:hint="eastAsia"/>
        </w:rPr>
        <w:t>：</w:t>
      </w:r>
      <w:r w:rsidRPr="007015BE">
        <w:rPr>
          <w:rFonts w:eastAsia="標楷體" w:hint="eastAsia"/>
        </w:rPr>
        <w:t>有關轉讓發生之一切費用，由第一受益人支付。</w:t>
      </w:r>
    </w:p>
    <w:p w:rsidR="001A58A3" w:rsidRPr="007015BE" w:rsidRDefault="001A58A3" w:rsidP="001A58A3">
      <w:pPr>
        <w:kinsoku w:val="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015BE">
        <w:rPr>
          <w:rFonts w:ascii="Calibri" w:eastAsia="標楷體" w:hint="eastAsia"/>
          <w:position w:val="3"/>
          <w:sz w:val="16"/>
        </w:rPr>
        <w:instrText>2</w:instrText>
      </w:r>
      <w:r>
        <w:rPr>
          <w:rFonts w:eastAsia="標楷體" w:hint="eastAsia"/>
        </w:rPr>
        <w:instrText>)</w:instrText>
      </w:r>
      <w:r>
        <w:rPr>
          <w:rFonts w:eastAsia="標楷體"/>
        </w:rPr>
        <w:fldChar w:fldCharType="end"/>
      </w:r>
      <w:r w:rsidRPr="007015BE">
        <w:rPr>
          <w:rFonts w:eastAsia="標楷體" w:hint="eastAsia"/>
        </w:rPr>
        <w:t>信用狀轉讓之次數</w:t>
      </w:r>
      <w:r w:rsidRPr="007015BE">
        <w:rPr>
          <w:rFonts w:eastAsia="標楷體" w:hint="eastAsia"/>
        </w:rPr>
        <w:t>:</w:t>
      </w:r>
    </w:p>
    <w:p w:rsidR="001A58A3" w:rsidRPr="00C03030" w:rsidRDefault="001A58A3" w:rsidP="001A58A3">
      <w:pPr>
        <w:pStyle w:val="a3"/>
        <w:kinsoku w:val="0"/>
        <w:ind w:leftChars="0" w:left="616"/>
        <w:rPr>
          <w:rFonts w:eastAsia="標楷體"/>
        </w:rPr>
      </w:pPr>
      <w:r>
        <w:rPr>
          <w:rFonts w:eastAsia="標楷體" w:hint="eastAsia"/>
        </w:rPr>
        <w:t>A.</w:t>
      </w:r>
      <w:r w:rsidRPr="00C03030">
        <w:rPr>
          <w:rFonts w:eastAsia="標楷體" w:hint="eastAsia"/>
        </w:rPr>
        <w:t>依據</w:t>
      </w:r>
      <w:r w:rsidRPr="00C03030">
        <w:rPr>
          <w:rFonts w:eastAsia="標楷體" w:hint="eastAsia"/>
        </w:rPr>
        <w:t>UCP600</w:t>
      </w:r>
      <w:r w:rsidRPr="00C03030">
        <w:rPr>
          <w:rFonts w:eastAsia="標楷體" w:hint="eastAsia"/>
        </w:rPr>
        <w:t>第</w:t>
      </w:r>
      <w:r w:rsidRPr="00C03030">
        <w:rPr>
          <w:rFonts w:eastAsia="標楷體" w:hint="eastAsia"/>
        </w:rPr>
        <w:t>38</w:t>
      </w:r>
      <w:r w:rsidRPr="00C03030">
        <w:rPr>
          <w:rFonts w:eastAsia="標楷體" w:hint="eastAsia"/>
        </w:rPr>
        <w:t>條</w:t>
      </w:r>
      <w:r w:rsidRPr="00C03030">
        <w:rPr>
          <w:rFonts w:eastAsia="標楷體" w:hint="eastAsia"/>
        </w:rPr>
        <w:t>d</w:t>
      </w:r>
      <w:r w:rsidRPr="00C03030">
        <w:rPr>
          <w:rFonts w:eastAsia="標楷體" w:hint="eastAsia"/>
        </w:rPr>
        <w:t>項，可轉讓</w:t>
      </w:r>
      <w:proofErr w:type="gramStart"/>
      <w:r w:rsidRPr="00C03030">
        <w:rPr>
          <w:rFonts w:eastAsia="標楷體" w:hint="eastAsia"/>
        </w:rPr>
        <w:t>信用狀僅能</w:t>
      </w:r>
      <w:proofErr w:type="gramEnd"/>
      <w:r w:rsidRPr="00C03030">
        <w:rPr>
          <w:rFonts w:eastAsia="標楷體" w:hint="eastAsia"/>
        </w:rPr>
        <w:t>轉讓一次。</w:t>
      </w:r>
    </w:p>
    <w:p w:rsidR="001A58A3" w:rsidRPr="00476010" w:rsidRDefault="001A58A3" w:rsidP="001A58A3">
      <w:pPr>
        <w:pStyle w:val="a3"/>
        <w:kinsoku w:val="0"/>
        <w:spacing w:after="240"/>
        <w:ind w:leftChars="256" w:left="811" w:hangingChars="82" w:hanging="197"/>
        <w:rPr>
          <w:rFonts w:eastAsia="標楷體"/>
        </w:rPr>
      </w:pPr>
      <w:r>
        <w:rPr>
          <w:rFonts w:eastAsia="標楷體" w:hint="eastAsia"/>
        </w:rPr>
        <w:t>B.</w:t>
      </w:r>
      <w:r w:rsidRPr="00476010">
        <w:rPr>
          <w:rFonts w:eastAsia="標楷體" w:hint="eastAsia"/>
        </w:rPr>
        <w:t>如部分裝運</w:t>
      </w:r>
      <w:r w:rsidRPr="00476010">
        <w:rPr>
          <w:rFonts w:eastAsia="標楷體" w:hint="eastAsia"/>
        </w:rPr>
        <w:t>/</w:t>
      </w:r>
      <w:r>
        <w:rPr>
          <w:rFonts w:eastAsia="標楷體" w:hint="eastAsia"/>
        </w:rPr>
        <w:t>動支未禁止，可轉讓信用狀的各部分可分別轉讓。而該等轉讓之總合將認為</w:t>
      </w:r>
      <w:r w:rsidRPr="00476010">
        <w:rPr>
          <w:rFonts w:eastAsia="標楷體" w:hint="eastAsia"/>
        </w:rPr>
        <w:t>僅構成信用狀之一次轉讓。</w:t>
      </w:r>
    </w:p>
    <w:p w:rsidR="001A58A3" w:rsidRPr="00476010" w:rsidRDefault="001A58A3" w:rsidP="001A58A3">
      <w:pPr>
        <w:pStyle w:val="a3"/>
        <w:kinsoku w:val="0"/>
        <w:ind w:leftChars="158" w:hangingChars="42" w:hanging="10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6010">
        <w:rPr>
          <w:rFonts w:ascii="Calibri" w:eastAsia="標楷體" w:hint="eastAsia"/>
          <w:position w:val="3"/>
          <w:sz w:val="16"/>
        </w:rPr>
        <w:instrText>3</w:instrText>
      </w:r>
      <w:r>
        <w:rPr>
          <w:rFonts w:eastAsia="標楷體" w:hint="eastAsia"/>
        </w:rPr>
        <w:instrText>)</w:instrText>
      </w:r>
      <w:r>
        <w:rPr>
          <w:rFonts w:eastAsia="標楷體"/>
        </w:rPr>
        <w:fldChar w:fldCharType="end"/>
      </w:r>
      <w:r w:rsidRPr="00476010">
        <w:rPr>
          <w:rFonts w:eastAsia="標楷體" w:hint="eastAsia"/>
        </w:rPr>
        <w:t>轉讓信用狀修改之相關規定</w:t>
      </w:r>
    </w:p>
    <w:p w:rsidR="001A58A3" w:rsidRPr="00476010" w:rsidRDefault="001A58A3" w:rsidP="001A58A3">
      <w:pPr>
        <w:pStyle w:val="a3"/>
        <w:kinsoku w:val="0"/>
        <w:ind w:leftChars="262" w:left="826" w:hangingChars="82" w:hanging="197"/>
        <w:rPr>
          <w:rFonts w:eastAsia="標楷體"/>
        </w:rPr>
      </w:pPr>
      <w:r>
        <w:rPr>
          <w:rFonts w:eastAsia="標楷體" w:hint="eastAsia"/>
        </w:rPr>
        <w:t>A.</w:t>
      </w:r>
      <w:r w:rsidRPr="00476010">
        <w:rPr>
          <w:rFonts w:eastAsia="標楷體" w:hint="eastAsia"/>
        </w:rPr>
        <w:t>修改書通知之指示</w:t>
      </w:r>
      <w:r>
        <w:rPr>
          <w:rFonts w:eastAsia="標楷體" w:hint="eastAsia"/>
        </w:rPr>
        <w:t>：</w:t>
      </w:r>
      <w:r w:rsidRPr="00476010">
        <w:rPr>
          <w:rFonts w:eastAsia="標楷體" w:hint="eastAsia"/>
        </w:rPr>
        <w:t>依據</w:t>
      </w:r>
      <w:r w:rsidRPr="00476010">
        <w:rPr>
          <w:rFonts w:eastAsia="標楷體" w:hint="eastAsia"/>
        </w:rPr>
        <w:t>UCP600</w:t>
      </w:r>
      <w:r w:rsidRPr="00476010">
        <w:rPr>
          <w:rFonts w:eastAsia="標楷體" w:hint="eastAsia"/>
        </w:rPr>
        <w:t>第</w:t>
      </w:r>
      <w:r w:rsidRPr="00476010">
        <w:rPr>
          <w:rFonts w:eastAsia="標楷體" w:hint="eastAsia"/>
        </w:rPr>
        <w:t>38</w:t>
      </w:r>
      <w:r w:rsidRPr="00476010">
        <w:rPr>
          <w:rFonts w:eastAsia="標楷體" w:hint="eastAsia"/>
        </w:rPr>
        <w:t>條</w:t>
      </w:r>
      <w:r w:rsidRPr="00476010">
        <w:rPr>
          <w:rFonts w:eastAsia="標楷體" w:hint="eastAsia"/>
        </w:rPr>
        <w:t>e</w:t>
      </w:r>
      <w:r w:rsidRPr="00476010">
        <w:rPr>
          <w:rFonts w:eastAsia="標楷體" w:hint="eastAsia"/>
        </w:rPr>
        <w:t>項，任何轉讓之請求</w:t>
      </w:r>
      <w:r>
        <w:rPr>
          <w:rFonts w:eastAsia="標楷體" w:hint="eastAsia"/>
        </w:rPr>
        <w:t>，</w:t>
      </w:r>
      <w:r w:rsidRPr="00476010">
        <w:rPr>
          <w:rFonts w:eastAsia="標楷體" w:hint="eastAsia"/>
        </w:rPr>
        <w:t>必須表明是否在何種條件下，得將修改書通知第二受益人。</w:t>
      </w:r>
    </w:p>
    <w:p w:rsidR="001A58A3" w:rsidRPr="00476010" w:rsidRDefault="001A58A3" w:rsidP="001A58A3">
      <w:pPr>
        <w:pStyle w:val="a3"/>
        <w:kinsoku w:val="0"/>
        <w:spacing w:after="240"/>
        <w:ind w:firstLineChars="68" w:firstLine="163"/>
        <w:rPr>
          <w:rFonts w:eastAsia="標楷體"/>
        </w:rPr>
      </w:pPr>
      <w:r>
        <w:rPr>
          <w:rFonts w:eastAsia="標楷體" w:hint="eastAsia"/>
        </w:rPr>
        <w:t>B.</w:t>
      </w:r>
      <w:r w:rsidRPr="00476010">
        <w:rPr>
          <w:rFonts w:eastAsia="標楷體" w:hint="eastAsia"/>
        </w:rPr>
        <w:t>第二受益人對修改書之接受</w:t>
      </w:r>
      <w:r>
        <w:rPr>
          <w:rFonts w:eastAsia="標楷體" w:hint="eastAsia"/>
        </w:rPr>
        <w:t>：</w:t>
      </w:r>
      <w:r w:rsidRPr="00476010">
        <w:rPr>
          <w:rFonts w:eastAsia="標楷體" w:hint="eastAsia"/>
        </w:rPr>
        <w:t>對於拒絕修改書之任何第二受益人，</w:t>
      </w:r>
      <w:proofErr w:type="gramStart"/>
      <w:r w:rsidRPr="00476010">
        <w:rPr>
          <w:rFonts w:eastAsia="標楷體" w:hint="eastAsia"/>
        </w:rPr>
        <w:t>信用狀仍屬</w:t>
      </w:r>
      <w:proofErr w:type="gramEnd"/>
      <w:r w:rsidRPr="00476010">
        <w:rPr>
          <w:rFonts w:eastAsia="標楷體" w:hint="eastAsia"/>
        </w:rPr>
        <w:t>未修改。</w:t>
      </w:r>
    </w:p>
    <w:p w:rsidR="001A58A3" w:rsidRPr="00476010" w:rsidRDefault="001A58A3" w:rsidP="001A58A3">
      <w:pPr>
        <w:pStyle w:val="a3"/>
        <w:kinsoku w:val="0"/>
        <w:ind w:leftChars="164" w:hangingChars="36" w:hanging="8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6010">
        <w:rPr>
          <w:rFonts w:ascii="Calibri" w:eastAsia="標楷體" w:hint="eastAsia"/>
          <w:position w:val="3"/>
          <w:sz w:val="16"/>
        </w:rPr>
        <w:instrText>4</w:instrText>
      </w:r>
      <w:r>
        <w:rPr>
          <w:rFonts w:eastAsia="標楷體" w:hint="eastAsia"/>
        </w:rPr>
        <w:instrText>)</w:instrText>
      </w:r>
      <w:r>
        <w:rPr>
          <w:rFonts w:eastAsia="標楷體"/>
        </w:rPr>
        <w:fldChar w:fldCharType="end"/>
      </w:r>
      <w:r w:rsidRPr="00476010">
        <w:rPr>
          <w:rFonts w:eastAsia="標楷體" w:hint="eastAsia"/>
        </w:rPr>
        <w:t>受讓</w:t>
      </w:r>
      <w:r w:rsidRPr="00476010">
        <w:rPr>
          <w:rFonts w:eastAsia="標楷體" w:hint="eastAsia"/>
        </w:rPr>
        <w:t>(</w:t>
      </w:r>
      <w:r w:rsidRPr="00476010">
        <w:rPr>
          <w:rFonts w:eastAsia="標楷體" w:hint="eastAsia"/>
        </w:rPr>
        <w:t>已轉讓</w:t>
      </w:r>
      <w:r w:rsidRPr="00476010">
        <w:rPr>
          <w:rFonts w:eastAsia="標楷體" w:hint="eastAsia"/>
        </w:rPr>
        <w:t>)</w:t>
      </w:r>
      <w:proofErr w:type="gramStart"/>
      <w:r w:rsidRPr="00476010">
        <w:rPr>
          <w:rFonts w:eastAsia="標楷體" w:hint="eastAsia"/>
        </w:rPr>
        <w:t>信用狀得變更</w:t>
      </w:r>
      <w:proofErr w:type="gramEnd"/>
      <w:r w:rsidRPr="00476010">
        <w:rPr>
          <w:rFonts w:eastAsia="標楷體" w:hint="eastAsia"/>
        </w:rPr>
        <w:t>之項目及其他項目</w:t>
      </w:r>
    </w:p>
    <w:p w:rsidR="001A58A3" w:rsidRDefault="001A58A3" w:rsidP="001A58A3">
      <w:pPr>
        <w:kinsoku w:val="0"/>
        <w:ind w:leftChars="256" w:left="849" w:hangingChars="98" w:hanging="235"/>
        <w:rPr>
          <w:rFonts w:eastAsia="標楷體"/>
        </w:rPr>
      </w:pPr>
      <w:r>
        <w:rPr>
          <w:rFonts w:eastAsia="標楷體" w:hint="eastAsia"/>
        </w:rPr>
        <w:t>A.</w:t>
      </w:r>
      <w:r w:rsidRPr="00476010">
        <w:rPr>
          <w:rFonts w:eastAsia="標楷體" w:hint="eastAsia"/>
        </w:rPr>
        <w:t>依據信用狀統一慣例得變更之項目：</w:t>
      </w:r>
    </w:p>
    <w:p w:rsidR="001A58A3" w:rsidRPr="00476010" w:rsidRDefault="001A58A3" w:rsidP="001A58A3">
      <w:pPr>
        <w:kinsoku w:val="0"/>
        <w:ind w:leftChars="349" w:left="1020" w:hangingChars="76" w:hanging="182"/>
        <w:rPr>
          <w:rFonts w:eastAsia="標楷體"/>
        </w:rPr>
      </w:pPr>
      <w:r>
        <w:rPr>
          <w:rFonts w:eastAsia="標楷體"/>
        </w:rPr>
        <w:t>a</w:t>
      </w:r>
      <w:r>
        <w:rPr>
          <w:rFonts w:eastAsia="標楷體" w:hint="eastAsia"/>
        </w:rPr>
        <w:t>.</w:t>
      </w:r>
      <w:r w:rsidRPr="00476010">
        <w:rPr>
          <w:rFonts w:eastAsia="標楷體" w:hint="eastAsia"/>
        </w:rPr>
        <w:t>在信用狀轉讓時，信用狀之金額、所載貨物之單價、有效期限、提示</w:t>
      </w:r>
      <w:proofErr w:type="gramStart"/>
      <w:r w:rsidRPr="00476010">
        <w:rPr>
          <w:rFonts w:eastAsia="標楷體" w:hint="eastAsia"/>
        </w:rPr>
        <w:t>期間、</w:t>
      </w:r>
      <w:proofErr w:type="gramEnd"/>
      <w:r w:rsidRPr="00476010">
        <w:rPr>
          <w:rFonts w:eastAsia="標楷體" w:hint="eastAsia"/>
        </w:rPr>
        <w:t>最遲裝運日或所定之裝運期間等得予減少或縮短。</w:t>
      </w:r>
    </w:p>
    <w:p w:rsidR="001A58A3" w:rsidRPr="00476010" w:rsidRDefault="001A58A3" w:rsidP="001A58A3">
      <w:pPr>
        <w:kinsoku w:val="0"/>
        <w:ind w:left="643" w:firstLineChars="82" w:firstLine="197"/>
        <w:rPr>
          <w:rFonts w:eastAsia="標楷體"/>
        </w:rPr>
      </w:pPr>
      <w:r>
        <w:rPr>
          <w:rFonts w:eastAsia="標楷體"/>
        </w:rPr>
        <w:t>b</w:t>
      </w:r>
      <w:r>
        <w:rPr>
          <w:rFonts w:eastAsia="標楷體" w:hint="eastAsia"/>
        </w:rPr>
        <w:t>.</w:t>
      </w:r>
      <w:r w:rsidRPr="00476010">
        <w:rPr>
          <w:rFonts w:eastAsia="標楷體" w:hint="eastAsia"/>
        </w:rPr>
        <w:t>保險投保之百分比</w:t>
      </w:r>
      <w:proofErr w:type="gramStart"/>
      <w:r w:rsidRPr="00476010">
        <w:rPr>
          <w:rFonts w:eastAsia="標楷體" w:hint="eastAsia"/>
        </w:rPr>
        <w:t>得予酌增</w:t>
      </w:r>
      <w:proofErr w:type="gramEnd"/>
      <w:r w:rsidRPr="00476010">
        <w:rPr>
          <w:rFonts w:eastAsia="標楷體" w:hint="eastAsia"/>
        </w:rPr>
        <w:t>，另第一受益人之名稱得取代申請人之名稱</w:t>
      </w:r>
      <w:r>
        <w:rPr>
          <w:rFonts w:eastAsia="標楷體" w:hint="eastAsia"/>
        </w:rPr>
        <w:t>。</w:t>
      </w:r>
    </w:p>
    <w:p w:rsidR="001A58A3" w:rsidRDefault="001A58A3" w:rsidP="001A58A3">
      <w:pPr>
        <w:pStyle w:val="a3"/>
        <w:kinsoku w:val="0"/>
        <w:ind w:firstLineChars="154" w:firstLine="370"/>
        <w:rPr>
          <w:rFonts w:eastAsia="標楷體"/>
        </w:rPr>
      </w:pPr>
      <w:r>
        <w:rPr>
          <w:rFonts w:eastAsia="標楷體" w:hint="eastAsia"/>
        </w:rPr>
        <w:t>c.</w:t>
      </w:r>
      <w:r>
        <w:rPr>
          <w:rFonts w:eastAsia="標楷體" w:hint="eastAsia"/>
        </w:rPr>
        <w:t>若信用狀特別要求申請人名稱顯現於發票以外之單據時，須從其規範。</w:t>
      </w:r>
    </w:p>
    <w:p w:rsidR="001A58A3" w:rsidRPr="00476010" w:rsidRDefault="001A58A3" w:rsidP="001A58A3">
      <w:pPr>
        <w:pStyle w:val="a3"/>
        <w:kinsoku w:val="0"/>
        <w:spacing w:after="240"/>
        <w:ind w:firstLineChars="56" w:firstLine="134"/>
        <w:rPr>
          <w:rFonts w:eastAsia="標楷體"/>
        </w:rPr>
      </w:pPr>
      <w:r>
        <w:rPr>
          <w:rFonts w:eastAsia="標楷體" w:hint="eastAsia"/>
        </w:rPr>
        <w:t>B.</w:t>
      </w:r>
      <w:r w:rsidRPr="00476010">
        <w:rPr>
          <w:rFonts w:eastAsia="標楷體" w:hint="eastAsia"/>
        </w:rPr>
        <w:t>其他項目之變更</w:t>
      </w:r>
      <w:r>
        <w:rPr>
          <w:rFonts w:eastAsia="標楷體" w:hint="eastAsia"/>
        </w:rPr>
        <w:t>：</w:t>
      </w:r>
      <w:r w:rsidRPr="00476010">
        <w:rPr>
          <w:rFonts w:eastAsia="標楷體" w:hint="eastAsia"/>
        </w:rPr>
        <w:t>其他任何變更或更改，信用狀統一慣例並未明確授權</w:t>
      </w:r>
      <w:r>
        <w:rPr>
          <w:rFonts w:eastAsia="標楷體" w:hint="eastAsia"/>
        </w:rPr>
        <w:lastRenderedPageBreak/>
        <w:t>。</w:t>
      </w:r>
    </w:p>
    <w:p w:rsidR="001A58A3" w:rsidRPr="00476010" w:rsidRDefault="001A58A3" w:rsidP="001A58A3">
      <w:pPr>
        <w:pStyle w:val="a3"/>
        <w:kinsoku w:val="0"/>
        <w:ind w:leftChars="175" w:hangingChars="25" w:hanging="6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A692A">
        <w:rPr>
          <w:rFonts w:ascii="Calibri" w:eastAsia="標楷體" w:hint="eastAsia"/>
          <w:position w:val="3"/>
          <w:sz w:val="16"/>
        </w:rPr>
        <w:instrText>5</w:instrText>
      </w:r>
      <w:r>
        <w:rPr>
          <w:rFonts w:eastAsia="標楷體" w:hint="eastAsia"/>
        </w:rPr>
        <w:instrText>)</w:instrText>
      </w:r>
      <w:r>
        <w:rPr>
          <w:rFonts w:eastAsia="標楷體"/>
        </w:rPr>
        <w:fldChar w:fldCharType="end"/>
      </w:r>
      <w:r w:rsidRPr="00476010">
        <w:rPr>
          <w:rFonts w:eastAsia="標楷體" w:hint="eastAsia"/>
        </w:rPr>
        <w:t>單據之替換</w:t>
      </w:r>
    </w:p>
    <w:p w:rsidR="001A58A3" w:rsidRDefault="001A58A3" w:rsidP="001A58A3">
      <w:pPr>
        <w:kinsoku w:val="0"/>
        <w:ind w:firstLineChars="280" w:firstLine="672"/>
        <w:rPr>
          <w:rFonts w:eastAsia="標楷體"/>
        </w:rPr>
      </w:pPr>
      <w:r>
        <w:rPr>
          <w:rFonts w:eastAsia="標楷體" w:hint="eastAsia"/>
        </w:rPr>
        <w:t>A.</w:t>
      </w:r>
      <w:r w:rsidRPr="00CA692A">
        <w:rPr>
          <w:rFonts w:eastAsia="標楷體" w:hint="eastAsia"/>
        </w:rPr>
        <w:t>第一受益人替換單據之規定：第一受益人有權將其本身的發票與匯票，替換第二受益人之</w:t>
      </w:r>
    </w:p>
    <w:p w:rsidR="001A58A3" w:rsidRDefault="001A58A3" w:rsidP="001A58A3">
      <w:pPr>
        <w:kinsoku w:val="0"/>
        <w:ind w:firstLineChars="380" w:firstLine="912"/>
        <w:rPr>
          <w:rFonts w:eastAsia="標楷體"/>
        </w:rPr>
      </w:pPr>
      <w:r w:rsidRPr="00CA692A">
        <w:rPr>
          <w:rFonts w:eastAsia="標楷體" w:hint="eastAsia"/>
        </w:rPr>
        <w:t>發票與匯票。辦理此等替換時，第一受益人之發票及第二受益人之</w:t>
      </w:r>
      <w:proofErr w:type="gramStart"/>
      <w:r w:rsidRPr="00CA692A">
        <w:rPr>
          <w:rFonts w:eastAsia="標楷體" w:hint="eastAsia"/>
        </w:rPr>
        <w:t>發票間如有</w:t>
      </w:r>
      <w:proofErr w:type="gramEnd"/>
      <w:r w:rsidRPr="00CA692A">
        <w:rPr>
          <w:rFonts w:eastAsia="標楷體" w:hint="eastAsia"/>
        </w:rPr>
        <w:t>差額，第一</w:t>
      </w:r>
    </w:p>
    <w:p w:rsidR="001A58A3" w:rsidRPr="00CA692A" w:rsidRDefault="001A58A3" w:rsidP="001A58A3">
      <w:pPr>
        <w:kinsoku w:val="0"/>
        <w:spacing w:after="240"/>
        <w:ind w:firstLineChars="380" w:firstLine="912"/>
        <w:rPr>
          <w:rFonts w:eastAsia="標楷體"/>
        </w:rPr>
      </w:pPr>
      <w:r w:rsidRPr="00CA692A">
        <w:rPr>
          <w:rFonts w:eastAsia="標楷體" w:hint="eastAsia"/>
        </w:rPr>
        <w:t>受益人得憑信</w:t>
      </w:r>
      <w:proofErr w:type="gramStart"/>
      <w:r w:rsidRPr="00CA692A">
        <w:rPr>
          <w:rFonts w:eastAsia="標楷體" w:hint="eastAsia"/>
        </w:rPr>
        <w:t>用狀動</w:t>
      </w:r>
      <w:proofErr w:type="gramEnd"/>
      <w:r w:rsidRPr="00CA692A">
        <w:rPr>
          <w:rFonts w:eastAsia="標楷體" w:hint="eastAsia"/>
        </w:rPr>
        <w:t>支。</w:t>
      </w:r>
    </w:p>
    <w:p w:rsidR="001A58A3" w:rsidRDefault="001A58A3" w:rsidP="001A58A3">
      <w:pPr>
        <w:pStyle w:val="a3"/>
        <w:kinsoku w:val="0"/>
        <w:spacing w:after="240"/>
        <w:ind w:leftChars="187" w:left="742" w:hangingChars="122" w:hanging="29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E32FA">
        <w:rPr>
          <w:rFonts w:ascii="Calibri" w:eastAsia="標楷體" w:hint="eastAsia"/>
          <w:position w:val="3"/>
          <w:sz w:val="16"/>
        </w:rPr>
        <w:instrText>6</w:instrText>
      </w:r>
      <w:r>
        <w:rPr>
          <w:rFonts w:eastAsia="標楷體" w:hint="eastAsia"/>
        </w:rPr>
        <w:instrText>)</w:instrText>
      </w:r>
      <w:r>
        <w:rPr>
          <w:rFonts w:eastAsia="標楷體"/>
        </w:rPr>
        <w:fldChar w:fldCharType="end"/>
      </w:r>
      <w:r w:rsidRPr="00476010">
        <w:rPr>
          <w:rFonts w:eastAsia="標楷體" w:hint="eastAsia"/>
        </w:rPr>
        <w:t>第二受益人之單據提示</w:t>
      </w:r>
      <w:r>
        <w:rPr>
          <w:rFonts w:eastAsia="標楷體" w:hint="eastAsia"/>
        </w:rPr>
        <w:t>：</w:t>
      </w:r>
      <w:r w:rsidRPr="002E32FA">
        <w:rPr>
          <w:rFonts w:eastAsia="標楷體" w:hint="eastAsia"/>
        </w:rPr>
        <w:t>依據</w:t>
      </w:r>
      <w:r w:rsidRPr="002E32FA">
        <w:rPr>
          <w:rFonts w:eastAsia="標楷體" w:hint="eastAsia"/>
        </w:rPr>
        <w:t>UCP600</w:t>
      </w:r>
      <w:r w:rsidRPr="002E32FA">
        <w:rPr>
          <w:rFonts w:eastAsia="標楷體" w:hint="eastAsia"/>
        </w:rPr>
        <w:t>第</w:t>
      </w:r>
      <w:r w:rsidRPr="002E32FA">
        <w:rPr>
          <w:rFonts w:eastAsia="標楷體" w:hint="eastAsia"/>
        </w:rPr>
        <w:t>38</w:t>
      </w:r>
      <w:r w:rsidRPr="002E32FA">
        <w:rPr>
          <w:rFonts w:eastAsia="標楷體" w:hint="eastAsia"/>
        </w:rPr>
        <w:t>條</w:t>
      </w:r>
      <w:r w:rsidRPr="002E32FA">
        <w:rPr>
          <w:rFonts w:eastAsia="標楷體" w:hint="eastAsia"/>
        </w:rPr>
        <w:t>k</w:t>
      </w:r>
      <w:r>
        <w:rPr>
          <w:rFonts w:eastAsia="標楷體" w:hint="eastAsia"/>
        </w:rPr>
        <w:t>項</w:t>
      </w:r>
      <w:r w:rsidRPr="002E32FA">
        <w:rPr>
          <w:rFonts w:eastAsia="標楷體" w:hint="eastAsia"/>
        </w:rPr>
        <w:t>，第二受益人或其代表人之單據提示，須向轉讓銀行為之，以便第一受益人替換單據。</w:t>
      </w:r>
    </w:p>
    <w:p w:rsidR="001A58A3" w:rsidRPr="002E32FA" w:rsidRDefault="001A58A3" w:rsidP="001A58A3">
      <w:pPr>
        <w:pStyle w:val="a3"/>
        <w:kinsoku w:val="0"/>
        <w:spacing w:after="240"/>
        <w:ind w:leftChars="187" w:left="742" w:hangingChars="122" w:hanging="293"/>
        <w:rPr>
          <w:rFonts w:eastAsia="標楷體"/>
        </w:rPr>
      </w:pPr>
    </w:p>
    <w:p w:rsidR="001A58A3" w:rsidRDefault="001A58A3" w:rsidP="006C5313">
      <w:pPr>
        <w:pStyle w:val="a3"/>
        <w:numPr>
          <w:ilvl w:val="0"/>
          <w:numId w:val="56"/>
        </w:numPr>
        <w:kinsoku w:val="0"/>
        <w:ind w:leftChars="0"/>
        <w:rPr>
          <w:rFonts w:eastAsia="標楷體"/>
          <w:sz w:val="26"/>
          <w:szCs w:val="26"/>
        </w:rPr>
      </w:pPr>
      <w:r w:rsidRPr="002E32FA">
        <w:rPr>
          <w:rFonts w:eastAsia="標楷體" w:hint="eastAsia"/>
          <w:sz w:val="26"/>
          <w:szCs w:val="26"/>
        </w:rPr>
        <w:t>信用狀轉讓之辦理</w:t>
      </w:r>
    </w:p>
    <w:p w:rsidR="001A58A3" w:rsidRPr="002E32FA" w:rsidRDefault="001A58A3" w:rsidP="001A58A3">
      <w:pPr>
        <w:pStyle w:val="a3"/>
        <w:kinsoku w:val="0"/>
        <w:ind w:leftChars="0" w:left="357"/>
        <w:rPr>
          <w:rFonts w:eastAsia="標楷體"/>
          <w:szCs w:val="24"/>
        </w:rPr>
      </w:pPr>
      <w:r>
        <w:rPr>
          <w:rFonts w:eastAsia="標楷體" w:hint="eastAsia"/>
          <w:noProof/>
          <w:szCs w:val="24"/>
        </w:rPr>
        <mc:AlternateContent>
          <mc:Choice Requires="wps">
            <w:drawing>
              <wp:anchor distT="0" distB="0" distL="114300" distR="114300" simplePos="0" relativeHeight="251663360" behindDoc="0" locked="0" layoutInCell="1" allowOverlap="1" wp14:anchorId="6F3E5286" wp14:editId="0577FFB2">
                <wp:simplePos x="0" y="0"/>
                <wp:positionH relativeFrom="column">
                  <wp:posOffset>710077</wp:posOffset>
                </wp:positionH>
                <wp:positionV relativeFrom="paragraph">
                  <wp:posOffset>101600</wp:posOffset>
                </wp:positionV>
                <wp:extent cx="45719" cy="252046"/>
                <wp:effectExtent l="0" t="0" r="12065" b="15240"/>
                <wp:wrapNone/>
                <wp:docPr id="17" name="左中括弧 17"/>
                <wp:cNvGraphicFramePr/>
                <a:graphic xmlns:a="http://schemas.openxmlformats.org/drawingml/2006/main">
                  <a:graphicData uri="http://schemas.microsoft.com/office/word/2010/wordprocessingShape">
                    <wps:wsp>
                      <wps:cNvSpPr/>
                      <wps:spPr>
                        <a:xfrm>
                          <a:off x="0" y="0"/>
                          <a:ext cx="45719" cy="252046"/>
                        </a:xfrm>
                        <a:prstGeom prst="leftBracke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D5406" id="左中括弧 17" o:spid="_x0000_s1026" type="#_x0000_t85" style="position:absolute;margin-left:55.9pt;margin-top:8pt;width:3.6pt;height:19.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" adj="326" strokecolor="windowText">
                <v:stroke joinstyle="miter"/>
              </v:shape>
            </w:pict>
          </mc:Fallback>
        </mc:AlternateContent>
      </w:r>
      <w:r w:rsidRPr="002E32FA">
        <w:rPr>
          <w:rFonts w:eastAsia="標楷體" w:hint="eastAsia"/>
          <w:szCs w:val="24"/>
        </w:rPr>
        <w:t>可分為</w:t>
      </w:r>
      <w:r w:rsidRPr="002E32FA">
        <w:rPr>
          <w:rFonts w:eastAsia="標楷體" w:hint="eastAsia"/>
          <w:szCs w:val="24"/>
        </w:rPr>
        <w:t xml:space="preserve"> </w:t>
      </w:r>
      <w:r w:rsidRPr="002E32FA">
        <w:rPr>
          <w:rFonts w:eastAsia="標楷體" w:hint="eastAsia"/>
          <w:szCs w:val="24"/>
        </w:rPr>
        <w:t>不更改信用狀內容的「不換單式」轉讓</w:t>
      </w:r>
    </w:p>
    <w:p w:rsidR="001A58A3" w:rsidRPr="002E32FA" w:rsidRDefault="001A58A3" w:rsidP="001A58A3">
      <w:pPr>
        <w:pStyle w:val="a3"/>
        <w:kinsoku w:val="0"/>
        <w:spacing w:after="240"/>
        <w:ind w:leftChars="0" w:left="357"/>
        <w:rPr>
          <w:rFonts w:eastAsia="標楷體"/>
          <w:szCs w:val="24"/>
        </w:rPr>
      </w:pPr>
      <w:r w:rsidRPr="002E32FA">
        <w:rPr>
          <w:rFonts w:eastAsia="標楷體" w:hint="eastAsia"/>
          <w:szCs w:val="24"/>
        </w:rPr>
        <w:t xml:space="preserve">       </w:t>
      </w:r>
      <w:r w:rsidRPr="002E32FA">
        <w:rPr>
          <w:rFonts w:eastAsia="標楷體" w:hint="eastAsia"/>
          <w:szCs w:val="24"/>
        </w:rPr>
        <w:t>變更部分信用狀內容的「換單式」轉讓</w:t>
      </w:r>
    </w:p>
    <w:p w:rsidR="001A58A3" w:rsidRPr="002E32FA" w:rsidRDefault="001A58A3" w:rsidP="006C5313">
      <w:pPr>
        <w:pStyle w:val="a3"/>
        <w:numPr>
          <w:ilvl w:val="0"/>
          <w:numId w:val="56"/>
        </w:numPr>
        <w:kinsoku w:val="0"/>
        <w:ind w:leftChars="0"/>
        <w:rPr>
          <w:rFonts w:eastAsia="標楷體"/>
          <w:sz w:val="26"/>
          <w:szCs w:val="26"/>
        </w:rPr>
      </w:pPr>
      <w:r w:rsidRPr="002E32FA">
        <w:rPr>
          <w:rFonts w:eastAsia="標楷體" w:hint="eastAsia"/>
          <w:sz w:val="26"/>
          <w:szCs w:val="26"/>
        </w:rPr>
        <w:t>款項讓與</w:t>
      </w:r>
    </w:p>
    <w:p w:rsidR="001A58A3" w:rsidRDefault="001A58A3" w:rsidP="001A58A3">
      <w:pPr>
        <w:pStyle w:val="a3"/>
        <w:kinsoku w:val="0"/>
        <w:ind w:leftChars="158" w:left="477" w:hangingChars="41" w:hanging="9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E32FA">
        <w:rPr>
          <w:rFonts w:ascii="Calibri" w:eastAsia="標楷體" w:hint="eastAsia"/>
          <w:position w:val="3"/>
          <w:sz w:val="16"/>
        </w:rPr>
        <w:instrText>1</w:instrText>
      </w:r>
      <w:r>
        <w:rPr>
          <w:rFonts w:eastAsia="標楷體" w:hint="eastAsia"/>
        </w:rPr>
        <w:instrText>)</w:instrText>
      </w:r>
      <w:r>
        <w:rPr>
          <w:rFonts w:eastAsia="標楷體"/>
        </w:rPr>
        <w:fldChar w:fldCharType="end"/>
      </w:r>
      <w:r w:rsidRPr="00476010">
        <w:rPr>
          <w:rFonts w:eastAsia="標楷體" w:hint="eastAsia"/>
        </w:rPr>
        <w:t>信用狀款項讓與之規定</w:t>
      </w:r>
    </w:p>
    <w:p w:rsidR="001A58A3" w:rsidRPr="00476010" w:rsidRDefault="001A58A3" w:rsidP="001A58A3">
      <w:pPr>
        <w:pStyle w:val="a3"/>
        <w:kinsoku w:val="0"/>
        <w:ind w:leftChars="250" w:left="600" w:firstLineChars="6" w:firstLine="14"/>
        <w:rPr>
          <w:rFonts w:eastAsia="標楷體"/>
        </w:rPr>
      </w:pPr>
      <w:r>
        <w:rPr>
          <w:rFonts w:eastAsia="標楷體"/>
        </w:rPr>
        <w:t>A.</w:t>
      </w:r>
      <w:r w:rsidRPr="00476010">
        <w:rPr>
          <w:rFonts w:eastAsia="標楷體" w:hint="eastAsia"/>
        </w:rPr>
        <w:t>依據</w:t>
      </w:r>
      <w:r w:rsidRPr="00476010">
        <w:rPr>
          <w:rFonts w:eastAsia="標楷體" w:hint="eastAsia"/>
        </w:rPr>
        <w:t>UCP600</w:t>
      </w:r>
      <w:r w:rsidRPr="00476010">
        <w:rPr>
          <w:rFonts w:eastAsia="標楷體" w:hint="eastAsia"/>
        </w:rPr>
        <w:t>第</w:t>
      </w:r>
      <w:r w:rsidRPr="00476010">
        <w:rPr>
          <w:rFonts w:eastAsia="標楷體" w:hint="eastAsia"/>
        </w:rPr>
        <w:t>39</w:t>
      </w:r>
      <w:r>
        <w:rPr>
          <w:rFonts w:eastAsia="標楷體" w:hint="eastAsia"/>
        </w:rPr>
        <w:t>條，</w:t>
      </w:r>
      <w:r w:rsidRPr="00476010">
        <w:rPr>
          <w:rFonts w:eastAsia="標楷體" w:hint="eastAsia"/>
        </w:rPr>
        <w:t>信用狀未表示可轉讓之事實，應無礙於受益人依</w:t>
      </w:r>
      <w:proofErr w:type="gramStart"/>
      <w:r w:rsidRPr="00476010">
        <w:rPr>
          <w:rFonts w:eastAsia="標楷體" w:hint="eastAsia"/>
        </w:rPr>
        <w:t>準</w:t>
      </w:r>
      <w:proofErr w:type="gramEnd"/>
      <w:r w:rsidRPr="00476010">
        <w:rPr>
          <w:rFonts w:eastAsia="標楷體" w:hint="eastAsia"/>
        </w:rPr>
        <w:t>據法之規定，將其於該信用狀下可得或將得之款項讓與之權利</w:t>
      </w:r>
      <w:r w:rsidRPr="00476010">
        <w:rPr>
          <w:rFonts w:eastAsia="標楷體" w:hint="eastAsia"/>
        </w:rPr>
        <w:t>(19</w:t>
      </w:r>
      <w:r w:rsidRPr="00476010">
        <w:rPr>
          <w:rFonts w:eastAsia="標楷體" w:hint="eastAsia"/>
        </w:rPr>
        <w:t>出；</w:t>
      </w:r>
      <w:r w:rsidRPr="00476010">
        <w:rPr>
          <w:rFonts w:eastAsia="標楷體" w:hint="eastAsia"/>
        </w:rPr>
        <w:t>23.26)</w:t>
      </w:r>
    </w:p>
    <w:p w:rsidR="001A58A3" w:rsidRDefault="001A58A3" w:rsidP="001A58A3">
      <w:pPr>
        <w:pStyle w:val="a3"/>
        <w:kinsoku w:val="0"/>
        <w:ind w:leftChars="164" w:hangingChars="36" w:hanging="8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E32FA">
        <w:rPr>
          <w:rFonts w:ascii="Calibri" w:eastAsia="標楷體" w:hint="eastAsia"/>
          <w:position w:val="3"/>
          <w:sz w:val="16"/>
        </w:rPr>
        <w:instrText>2</w:instrText>
      </w:r>
      <w:r>
        <w:rPr>
          <w:rFonts w:eastAsia="標楷體" w:hint="eastAsia"/>
        </w:rPr>
        <w:instrText>)</w:instrText>
      </w:r>
      <w:r>
        <w:rPr>
          <w:rFonts w:eastAsia="標楷體"/>
        </w:rPr>
        <w:fldChar w:fldCharType="end"/>
      </w:r>
      <w:r w:rsidRPr="00476010">
        <w:rPr>
          <w:rFonts w:eastAsia="標楷體" w:hint="eastAsia"/>
        </w:rPr>
        <w:t>信用狀款項讓與信用狀轉讓相異之處</w:t>
      </w:r>
    </w:p>
    <w:p w:rsidR="001A58A3" w:rsidRDefault="001A58A3" w:rsidP="006C5313">
      <w:pPr>
        <w:pStyle w:val="a3"/>
        <w:numPr>
          <w:ilvl w:val="0"/>
          <w:numId w:val="58"/>
        </w:numPr>
        <w:kinsoku w:val="0"/>
        <w:ind w:leftChars="0" w:left="851" w:hanging="217"/>
        <w:rPr>
          <w:rFonts w:eastAsia="標楷體"/>
        </w:rPr>
      </w:pPr>
      <w:r>
        <w:rPr>
          <w:rFonts w:eastAsia="標楷體" w:hint="eastAsia"/>
        </w:rPr>
        <w:t>信用狀轉讓須信用狀明確表示「可轉讓」，款項讓</w:t>
      </w:r>
      <w:proofErr w:type="gramStart"/>
      <w:r>
        <w:rPr>
          <w:rFonts w:eastAsia="標楷體" w:hint="eastAsia"/>
        </w:rPr>
        <w:t>與則否</w:t>
      </w:r>
      <w:proofErr w:type="gramEnd"/>
      <w:r>
        <w:rPr>
          <w:rFonts w:eastAsia="標楷體" w:hint="eastAsia"/>
        </w:rPr>
        <w:t>。</w:t>
      </w:r>
    </w:p>
    <w:p w:rsidR="001A58A3" w:rsidRDefault="001A58A3" w:rsidP="006C5313">
      <w:pPr>
        <w:pStyle w:val="a3"/>
        <w:numPr>
          <w:ilvl w:val="0"/>
          <w:numId w:val="58"/>
        </w:numPr>
        <w:kinsoku w:val="0"/>
        <w:ind w:leftChars="0" w:left="851" w:hanging="217"/>
        <w:rPr>
          <w:rFonts w:eastAsia="標楷體"/>
        </w:rPr>
      </w:pPr>
      <w:r>
        <w:rPr>
          <w:rFonts w:eastAsia="標楷體" w:hint="eastAsia"/>
        </w:rPr>
        <w:t>信用狀轉讓為權利與義務的轉讓，款項讓與則僅為款項的讓</w:t>
      </w:r>
      <w:proofErr w:type="gramStart"/>
      <w:r>
        <w:rPr>
          <w:rFonts w:eastAsia="標楷體" w:hint="eastAsia"/>
        </w:rPr>
        <w:t>與</w:t>
      </w:r>
      <w:proofErr w:type="gramEnd"/>
      <w:r>
        <w:rPr>
          <w:rFonts w:eastAsia="標楷體" w:hint="eastAsia"/>
        </w:rPr>
        <w:t>。</w:t>
      </w:r>
    </w:p>
    <w:p w:rsidR="001A58A3" w:rsidRPr="00C42E24" w:rsidRDefault="001A58A3" w:rsidP="006C5313">
      <w:pPr>
        <w:pStyle w:val="a3"/>
        <w:numPr>
          <w:ilvl w:val="0"/>
          <w:numId w:val="58"/>
        </w:numPr>
        <w:kinsoku w:val="0"/>
        <w:ind w:leftChars="0" w:left="851" w:hanging="217"/>
        <w:rPr>
          <w:rFonts w:eastAsia="標楷體"/>
          <w:spacing w:val="-6"/>
        </w:rPr>
      </w:pPr>
      <w:r w:rsidRPr="00C42E24">
        <w:rPr>
          <w:rFonts w:eastAsia="標楷體" w:hint="eastAsia"/>
          <w:spacing w:val="-6"/>
        </w:rPr>
        <w:t>信用狀轉讓</w:t>
      </w:r>
      <w:r>
        <w:rPr>
          <w:rFonts w:eastAsia="標楷體" w:hint="eastAsia"/>
          <w:spacing w:val="-6"/>
        </w:rPr>
        <w:t>以</w:t>
      </w:r>
      <w:r w:rsidRPr="00C42E24">
        <w:rPr>
          <w:rFonts w:eastAsia="標楷體" w:hint="eastAsia"/>
          <w:spacing w:val="-6"/>
        </w:rPr>
        <w:t>受讓人</w:t>
      </w:r>
      <w:r w:rsidRPr="00C42E24">
        <w:rPr>
          <w:rFonts w:eastAsia="標楷體" w:hint="eastAsia"/>
          <w:spacing w:val="-6"/>
        </w:rPr>
        <w:t>(</w:t>
      </w:r>
      <w:r w:rsidRPr="00C42E24">
        <w:rPr>
          <w:rFonts w:eastAsia="標楷體" w:hint="eastAsia"/>
          <w:spacing w:val="-6"/>
        </w:rPr>
        <w:t>及第二受益人</w:t>
      </w:r>
      <w:r w:rsidRPr="00C42E24">
        <w:rPr>
          <w:rFonts w:eastAsia="標楷體" w:hint="eastAsia"/>
          <w:spacing w:val="-6"/>
        </w:rPr>
        <w:t>)</w:t>
      </w:r>
      <w:r w:rsidRPr="00C42E24">
        <w:rPr>
          <w:rFonts w:eastAsia="標楷體" w:hint="eastAsia"/>
          <w:spacing w:val="-6"/>
        </w:rPr>
        <w:t>名義出貨，信用狀款項讓</w:t>
      </w:r>
      <w:r>
        <w:rPr>
          <w:rFonts w:eastAsia="標楷體" w:hint="eastAsia"/>
          <w:spacing w:val="-6"/>
        </w:rPr>
        <w:t>與</w:t>
      </w:r>
      <w:r w:rsidRPr="00C42E24">
        <w:rPr>
          <w:rFonts w:eastAsia="標楷體" w:hint="eastAsia"/>
          <w:spacing w:val="-6"/>
        </w:rPr>
        <w:t>則通常以原始受益人名義出貨。</w:t>
      </w:r>
    </w:p>
    <w:p w:rsidR="001A58A3" w:rsidRDefault="001A58A3" w:rsidP="001A58A3">
      <w:pPr>
        <w:pStyle w:val="a3"/>
        <w:kinsoku w:val="0"/>
        <w:ind w:leftChars="0" w:left="0"/>
        <w:rPr>
          <w:rFonts w:eastAsia="標楷體"/>
        </w:rPr>
      </w:pPr>
    </w:p>
    <w:p w:rsidR="001A58A3" w:rsidRDefault="001A58A3">
      <w:pPr>
        <w:widowControl/>
        <w:rPr>
          <w:rFonts w:eastAsia="標楷體"/>
        </w:rPr>
      </w:pPr>
      <w:r>
        <w:rPr>
          <w:rFonts w:eastAsia="標楷體"/>
        </w:rPr>
        <w:br w:type="page"/>
      </w:r>
    </w:p>
    <w:p w:rsidR="001A58A3" w:rsidRDefault="001A58A3" w:rsidP="001A58A3">
      <w:pPr>
        <w:widowControl/>
        <w:rPr>
          <w:rFonts w:eastAsia="標楷體"/>
          <w:szCs w:val="24"/>
        </w:rPr>
      </w:pPr>
      <w:r w:rsidRPr="000F0BA9">
        <w:rPr>
          <w:rFonts w:eastAsia="標楷體" w:hint="eastAsia"/>
          <w:sz w:val="40"/>
          <w:szCs w:val="40"/>
        </w:rPr>
        <w:lastRenderedPageBreak/>
        <w:t>牛刀小試</w:t>
      </w:r>
      <w:r>
        <w:rPr>
          <w:rFonts w:eastAsia="標楷體" w:hint="eastAsia"/>
          <w:sz w:val="40"/>
          <w:szCs w:val="40"/>
        </w:rPr>
        <w:t>5-2</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有關需要替換發票的信用狀轉讓，下列敘述何者正確？</w:t>
      </w:r>
      <w:r>
        <w:rPr>
          <w:rFonts w:eastAsia="標楷體"/>
          <w:szCs w:val="24"/>
        </w:rPr>
        <w:br/>
      </w:r>
      <w:r>
        <w:rPr>
          <w:rFonts w:eastAsia="標楷體" w:hint="eastAsia"/>
          <w:szCs w:val="24"/>
        </w:rPr>
        <w:t>(1)</w:t>
      </w:r>
      <w:r>
        <w:rPr>
          <w:rFonts w:eastAsia="標楷體" w:hint="eastAsia"/>
          <w:szCs w:val="24"/>
        </w:rPr>
        <w:t>需要替換發票的轉讓係指第一受益人向轉讓銀行聲明保留將信用狀修改書通知第二受益人</w:t>
      </w:r>
    </w:p>
    <w:p w:rsidR="001A58A3" w:rsidRDefault="001A58A3" w:rsidP="001A58A3">
      <w:pPr>
        <w:widowControl/>
        <w:ind w:leftChars="128" w:left="1063" w:hangingChars="315" w:hanging="756"/>
        <w:rPr>
          <w:rFonts w:eastAsia="標楷體"/>
          <w:szCs w:val="24"/>
        </w:rPr>
      </w:pPr>
      <w:r>
        <w:rPr>
          <w:rFonts w:eastAsia="標楷體" w:hint="eastAsia"/>
          <w:szCs w:val="24"/>
        </w:rPr>
        <w:t xml:space="preserve">      </w:t>
      </w:r>
      <w:r>
        <w:rPr>
          <w:rFonts w:eastAsia="標楷體" w:hint="eastAsia"/>
          <w:szCs w:val="24"/>
        </w:rPr>
        <w:t>的權利。</w:t>
      </w:r>
    </w:p>
    <w:p w:rsidR="001A58A3" w:rsidRDefault="001A58A3" w:rsidP="001A58A3">
      <w:pPr>
        <w:widowControl/>
        <w:ind w:leftChars="315" w:left="1061" w:hangingChars="127" w:hanging="305"/>
        <w:rPr>
          <w:rFonts w:eastAsia="標楷體"/>
          <w:szCs w:val="24"/>
        </w:rPr>
      </w:pPr>
      <w:r>
        <w:rPr>
          <w:rFonts w:eastAsia="標楷體" w:hint="eastAsia"/>
          <w:szCs w:val="24"/>
        </w:rPr>
        <w:t>(2)</w:t>
      </w:r>
      <w:r>
        <w:rPr>
          <w:rFonts w:eastAsia="標楷體" w:hint="eastAsia"/>
          <w:szCs w:val="24"/>
        </w:rPr>
        <w:t>轉讓銀行收到第二受益人提示信用狀規定之單據時，應先通知開狀銀行。</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第一受益人及第二受益人之</w:t>
      </w:r>
      <w:proofErr w:type="gramStart"/>
      <w:r>
        <w:rPr>
          <w:rFonts w:eastAsia="標楷體" w:hint="eastAsia"/>
          <w:szCs w:val="24"/>
        </w:rPr>
        <w:t>發票間如有</w:t>
      </w:r>
      <w:proofErr w:type="gramEnd"/>
      <w:r>
        <w:rPr>
          <w:rFonts w:eastAsia="標楷體" w:hint="eastAsia"/>
          <w:szCs w:val="24"/>
        </w:rPr>
        <w:t>差額，第一受益人不得憑信</w:t>
      </w:r>
      <w:proofErr w:type="gramStart"/>
      <w:r>
        <w:rPr>
          <w:rFonts w:eastAsia="標楷體" w:hint="eastAsia"/>
          <w:szCs w:val="24"/>
        </w:rPr>
        <w:t>用狀動</w:t>
      </w:r>
      <w:proofErr w:type="gramEnd"/>
      <w:r>
        <w:rPr>
          <w:rFonts w:eastAsia="標楷體" w:hint="eastAsia"/>
          <w:szCs w:val="24"/>
        </w:rPr>
        <w:t>支。</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若第一受益人</w:t>
      </w:r>
      <w:proofErr w:type="gramStart"/>
      <w:r>
        <w:rPr>
          <w:rFonts w:eastAsia="標楷體" w:hint="eastAsia"/>
          <w:szCs w:val="24"/>
        </w:rPr>
        <w:t>怠</w:t>
      </w:r>
      <w:proofErr w:type="gramEnd"/>
      <w:r>
        <w:rPr>
          <w:rFonts w:eastAsia="標楷體" w:hint="eastAsia"/>
          <w:szCs w:val="24"/>
        </w:rPr>
        <w:t>於一經通知即辦理換單時，轉讓銀行有權將收到的單據交付開狀銀行，而對第一受益人不再負責。</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有關辦理信用狀轉讓，下列敘述何者錯誤？</w:t>
      </w:r>
      <w:r>
        <w:rPr>
          <w:rFonts w:eastAsia="標楷體"/>
          <w:szCs w:val="24"/>
        </w:rPr>
        <w:br/>
      </w:r>
      <w:r>
        <w:rPr>
          <w:rFonts w:eastAsia="標楷體" w:hint="eastAsia"/>
          <w:szCs w:val="24"/>
        </w:rPr>
        <w:t>(1)</w:t>
      </w:r>
      <w:r>
        <w:rPr>
          <w:rFonts w:eastAsia="標楷體" w:hint="eastAsia"/>
          <w:szCs w:val="24"/>
        </w:rPr>
        <w:t>保險投保之百分比得酌予增加。</w:t>
      </w:r>
      <w:r>
        <w:rPr>
          <w:rFonts w:eastAsia="標楷體"/>
          <w:szCs w:val="24"/>
        </w:rPr>
        <w:br/>
      </w:r>
      <w:r>
        <w:rPr>
          <w:rFonts w:eastAsia="標楷體" w:hint="eastAsia"/>
          <w:szCs w:val="24"/>
        </w:rPr>
        <w:t>(2)</w:t>
      </w:r>
      <w:r>
        <w:rPr>
          <w:rFonts w:eastAsia="標楷體" w:hint="eastAsia"/>
          <w:szCs w:val="24"/>
        </w:rPr>
        <w:t>信用狀禁止部分裝運時，仍得辦理部分轉讓給一個以上之第二受益人。</w:t>
      </w:r>
      <w:r>
        <w:rPr>
          <w:rFonts w:eastAsia="標楷體"/>
          <w:szCs w:val="24"/>
        </w:rPr>
        <w:br/>
      </w:r>
      <w:r>
        <w:rPr>
          <w:rFonts w:eastAsia="標楷體" w:hint="eastAsia"/>
          <w:szCs w:val="24"/>
        </w:rPr>
        <w:t>(3)</w:t>
      </w:r>
      <w:r>
        <w:rPr>
          <w:rFonts w:eastAsia="標楷體" w:hint="eastAsia"/>
          <w:szCs w:val="24"/>
        </w:rPr>
        <w:t>第一受益人可以同時將</w:t>
      </w:r>
      <w:proofErr w:type="gramStart"/>
      <w:r>
        <w:rPr>
          <w:rFonts w:eastAsia="標楷體" w:hint="eastAsia"/>
          <w:szCs w:val="24"/>
        </w:rPr>
        <w:t>將</w:t>
      </w:r>
      <w:proofErr w:type="gramEnd"/>
      <w:r>
        <w:rPr>
          <w:rFonts w:eastAsia="標楷體" w:hint="eastAsia"/>
          <w:szCs w:val="24"/>
        </w:rPr>
        <w:t>一張信用狀之金額轉讓給兩個以上的第二受益人。</w:t>
      </w:r>
      <w:r>
        <w:rPr>
          <w:rFonts w:eastAsia="標楷體"/>
          <w:szCs w:val="24"/>
        </w:rPr>
        <w:br/>
      </w:r>
      <w:r>
        <w:rPr>
          <w:rFonts w:eastAsia="標楷體" w:hint="eastAsia"/>
          <w:szCs w:val="24"/>
        </w:rPr>
        <w:t>(4)</w:t>
      </w:r>
      <w:r>
        <w:rPr>
          <w:rFonts w:eastAsia="標楷體" w:hint="eastAsia"/>
          <w:szCs w:val="24"/>
        </w:rPr>
        <w:t>除非</w:t>
      </w:r>
      <w:proofErr w:type="gramStart"/>
      <w:r>
        <w:rPr>
          <w:rFonts w:eastAsia="標楷體" w:hint="eastAsia"/>
          <w:szCs w:val="24"/>
        </w:rPr>
        <w:t>信用狀另有敘明外</w:t>
      </w:r>
      <w:proofErr w:type="gramEnd"/>
      <w:r>
        <w:rPr>
          <w:rFonts w:eastAsia="標楷體" w:hint="eastAsia"/>
          <w:szCs w:val="24"/>
        </w:rPr>
        <w:t>，可轉讓</w:t>
      </w:r>
      <w:proofErr w:type="gramStart"/>
      <w:r>
        <w:rPr>
          <w:rFonts w:eastAsia="標楷體" w:hint="eastAsia"/>
          <w:szCs w:val="24"/>
        </w:rPr>
        <w:t>信用狀僅能</w:t>
      </w:r>
      <w:proofErr w:type="gramEnd"/>
      <w:r>
        <w:rPr>
          <w:rFonts w:eastAsia="標楷體" w:hint="eastAsia"/>
          <w:szCs w:val="24"/>
        </w:rPr>
        <w:t>轉讓一次。</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有關信用狀款項之讓</w:t>
      </w:r>
      <w:proofErr w:type="gramStart"/>
      <w:r>
        <w:rPr>
          <w:rFonts w:eastAsia="標楷體" w:hint="eastAsia"/>
          <w:szCs w:val="24"/>
        </w:rPr>
        <w:t>與</w:t>
      </w:r>
      <w:proofErr w:type="gramEnd"/>
      <w:r>
        <w:rPr>
          <w:rFonts w:eastAsia="標楷體" w:hint="eastAsia"/>
          <w:szCs w:val="24"/>
        </w:rPr>
        <w:t>，下列敘述何者錯誤？</w:t>
      </w:r>
      <w:r>
        <w:rPr>
          <w:rFonts w:eastAsia="標楷體"/>
          <w:szCs w:val="24"/>
        </w:rPr>
        <w:br/>
      </w:r>
      <w:r>
        <w:rPr>
          <w:rFonts w:eastAsia="標楷體" w:hint="eastAsia"/>
          <w:szCs w:val="24"/>
        </w:rPr>
        <w:t>(1)</w:t>
      </w:r>
      <w:r>
        <w:rPr>
          <w:rFonts w:eastAsia="標楷體" w:hint="eastAsia"/>
          <w:szCs w:val="24"/>
        </w:rPr>
        <w:t>信用狀受益人可於押匯時簽署「信用狀款項轉付申請書」的方式讓</w:t>
      </w:r>
      <w:proofErr w:type="gramStart"/>
      <w:r>
        <w:rPr>
          <w:rFonts w:eastAsia="標楷體" w:hint="eastAsia"/>
          <w:szCs w:val="24"/>
        </w:rPr>
        <w:t>與</w:t>
      </w:r>
      <w:proofErr w:type="gramEnd"/>
      <w:r>
        <w:rPr>
          <w:rFonts w:eastAsia="標楷體" w:hint="eastAsia"/>
          <w:szCs w:val="24"/>
        </w:rPr>
        <w:t>。</w:t>
      </w:r>
      <w:r>
        <w:rPr>
          <w:rFonts w:eastAsia="標楷體"/>
          <w:szCs w:val="24"/>
        </w:rPr>
        <w:br/>
      </w:r>
      <w:r>
        <w:rPr>
          <w:rFonts w:eastAsia="標楷體" w:hint="eastAsia"/>
          <w:szCs w:val="24"/>
        </w:rPr>
        <w:t>(2)</w:t>
      </w:r>
      <w:r>
        <w:rPr>
          <w:rFonts w:eastAsia="標楷體" w:hint="eastAsia"/>
          <w:szCs w:val="24"/>
        </w:rPr>
        <w:t>信用狀受益人在尚未出貨前，可先持信用狀向其往來銀行簽署「信用狀款項讓與委託</w:t>
      </w:r>
    </w:p>
    <w:p w:rsidR="001A58A3" w:rsidRDefault="001A58A3" w:rsidP="001A58A3">
      <w:pPr>
        <w:widowControl/>
        <w:ind w:leftChars="-19" w:left="710" w:hangingChars="315" w:hanging="756"/>
        <w:rPr>
          <w:rFonts w:eastAsia="標楷體"/>
          <w:szCs w:val="24"/>
        </w:rPr>
      </w:pPr>
      <w:r>
        <w:rPr>
          <w:rFonts w:eastAsia="標楷體" w:hint="eastAsia"/>
          <w:szCs w:val="24"/>
        </w:rPr>
        <w:t xml:space="preserve">         </w:t>
      </w:r>
      <w:r>
        <w:rPr>
          <w:rFonts w:eastAsia="標楷體" w:hint="eastAsia"/>
          <w:szCs w:val="24"/>
        </w:rPr>
        <w:t>書」，由銀行預為承諾讓</w:t>
      </w:r>
      <w:proofErr w:type="gramStart"/>
      <w:r>
        <w:rPr>
          <w:rFonts w:eastAsia="標楷體" w:hint="eastAsia"/>
          <w:szCs w:val="24"/>
        </w:rPr>
        <w:t>與</w:t>
      </w:r>
      <w:proofErr w:type="gramEnd"/>
      <w:r>
        <w:rPr>
          <w:rFonts w:eastAsia="標楷體" w:hint="eastAsia"/>
          <w:szCs w:val="24"/>
        </w:rPr>
        <w:t>。</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w:t>
      </w:r>
      <w:r>
        <w:rPr>
          <w:rFonts w:eastAsia="標楷體" w:hint="eastAsia"/>
          <w:szCs w:val="24"/>
        </w:rPr>
        <w:t>信用狀款項讓</w:t>
      </w:r>
      <w:proofErr w:type="gramStart"/>
      <w:r>
        <w:rPr>
          <w:rFonts w:eastAsia="標楷體" w:hint="eastAsia"/>
          <w:szCs w:val="24"/>
        </w:rPr>
        <w:t>與</w:t>
      </w:r>
      <w:proofErr w:type="gramEnd"/>
      <w:r>
        <w:rPr>
          <w:rFonts w:eastAsia="標楷體" w:hint="eastAsia"/>
          <w:szCs w:val="24"/>
        </w:rPr>
        <w:t>，僅係</w:t>
      </w:r>
      <w:proofErr w:type="gramStart"/>
      <w:r>
        <w:rPr>
          <w:rFonts w:eastAsia="標楷體" w:hint="eastAsia"/>
          <w:szCs w:val="24"/>
        </w:rPr>
        <w:t>信用狀受領</w:t>
      </w:r>
      <w:proofErr w:type="gramEnd"/>
      <w:r>
        <w:rPr>
          <w:rFonts w:eastAsia="標楷體" w:hint="eastAsia"/>
          <w:szCs w:val="24"/>
        </w:rPr>
        <w:t>押匯款項「權利」之讓</w:t>
      </w:r>
      <w:proofErr w:type="gramStart"/>
      <w:r>
        <w:rPr>
          <w:rFonts w:eastAsia="標楷體" w:hint="eastAsia"/>
          <w:szCs w:val="24"/>
        </w:rPr>
        <w:t>與</w:t>
      </w:r>
      <w:proofErr w:type="gramEnd"/>
      <w:r>
        <w:rPr>
          <w:rFonts w:eastAsia="標楷體" w:hint="eastAsia"/>
          <w:szCs w:val="24"/>
        </w:rPr>
        <w:t>。</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hint="eastAsia"/>
          <w:szCs w:val="24"/>
        </w:rPr>
        <w:t>未來單據一旦被開狀銀行拒付，受益人無須負責。</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依</w:t>
      </w:r>
      <w:r>
        <w:rPr>
          <w:rFonts w:eastAsia="標楷體" w:hint="eastAsia"/>
          <w:szCs w:val="24"/>
        </w:rPr>
        <w:t>UCP600</w:t>
      </w:r>
      <w:r>
        <w:rPr>
          <w:rFonts w:eastAsia="標楷體" w:hint="eastAsia"/>
          <w:szCs w:val="24"/>
        </w:rPr>
        <w:t>規定，有關「信用狀款項讓與」之敘述，下列何者錯誤？</w:t>
      </w:r>
      <w:r>
        <w:rPr>
          <w:rFonts w:eastAsia="標楷體"/>
          <w:szCs w:val="24"/>
        </w:rPr>
        <w:br/>
      </w:r>
      <w:r>
        <w:rPr>
          <w:rFonts w:eastAsia="標楷體" w:hint="eastAsia"/>
          <w:szCs w:val="24"/>
        </w:rPr>
        <w:t xml:space="preserve">      (1)</w:t>
      </w:r>
      <w:r>
        <w:rPr>
          <w:rFonts w:eastAsia="標楷體" w:hint="eastAsia"/>
          <w:szCs w:val="24"/>
        </w:rPr>
        <w:t>信用狀若未表示可轉讓</w:t>
      </w:r>
      <w:r>
        <w:rPr>
          <w:rFonts w:eastAsia="標楷體" w:hint="eastAsia"/>
          <w:szCs w:val="24"/>
        </w:rPr>
        <w:t>(transferable)</w:t>
      </w:r>
      <w:r>
        <w:rPr>
          <w:rFonts w:eastAsia="標楷體" w:hint="eastAsia"/>
          <w:szCs w:val="24"/>
        </w:rPr>
        <w:t>之事實，該</w:t>
      </w:r>
      <w:proofErr w:type="gramStart"/>
      <w:r>
        <w:rPr>
          <w:rFonts w:eastAsia="標楷體" w:hint="eastAsia"/>
          <w:szCs w:val="24"/>
        </w:rPr>
        <w:t>信用狀即不得</w:t>
      </w:r>
      <w:proofErr w:type="gramEnd"/>
      <w:r>
        <w:rPr>
          <w:rFonts w:eastAsia="標楷體" w:hint="eastAsia"/>
          <w:szCs w:val="24"/>
        </w:rPr>
        <w:t>辦理款項之讓</w:t>
      </w:r>
      <w:proofErr w:type="gramStart"/>
      <w:r>
        <w:rPr>
          <w:rFonts w:eastAsia="標楷體" w:hint="eastAsia"/>
          <w:szCs w:val="24"/>
        </w:rPr>
        <w:t>與</w:t>
      </w:r>
      <w:proofErr w:type="gramEnd"/>
      <w:r>
        <w:rPr>
          <w:rFonts w:eastAsia="標楷體" w:hint="eastAsia"/>
          <w:szCs w:val="24"/>
        </w:rPr>
        <w:t>。</w:t>
      </w:r>
      <w:r>
        <w:rPr>
          <w:rFonts w:eastAsia="標楷體"/>
          <w:szCs w:val="24"/>
        </w:rPr>
        <w:br/>
      </w:r>
      <w:r>
        <w:rPr>
          <w:rFonts w:eastAsia="標楷體" w:hint="eastAsia"/>
          <w:szCs w:val="24"/>
        </w:rPr>
        <w:t xml:space="preserve">      (2)</w:t>
      </w:r>
      <w:r>
        <w:rPr>
          <w:rFonts w:eastAsia="標楷體" w:hint="eastAsia"/>
          <w:szCs w:val="24"/>
        </w:rPr>
        <w:t>信用狀款項之讓</w:t>
      </w:r>
      <w:proofErr w:type="gramStart"/>
      <w:r>
        <w:rPr>
          <w:rFonts w:eastAsia="標楷體" w:hint="eastAsia"/>
          <w:szCs w:val="24"/>
        </w:rPr>
        <w:t>與</w:t>
      </w:r>
      <w:proofErr w:type="gramEnd"/>
      <w:r>
        <w:rPr>
          <w:rFonts w:eastAsia="標楷體" w:hint="eastAsia"/>
          <w:szCs w:val="24"/>
        </w:rPr>
        <w:t>，與信用狀本身項下權利行使之讓與無關。</w:t>
      </w:r>
      <w:r>
        <w:rPr>
          <w:rFonts w:eastAsia="標楷體"/>
          <w:szCs w:val="24"/>
        </w:rPr>
        <w:br/>
      </w:r>
      <w:r>
        <w:rPr>
          <w:rFonts w:eastAsia="標楷體" w:hint="eastAsia"/>
          <w:szCs w:val="24"/>
        </w:rPr>
        <w:t xml:space="preserve">      (3)</w:t>
      </w:r>
      <w:r>
        <w:rPr>
          <w:rFonts w:eastAsia="標楷體" w:hint="eastAsia"/>
          <w:szCs w:val="24"/>
        </w:rPr>
        <w:t>辦理款項讓與之信用狀，仍由信用狀受益人至往來銀行辦理押匯。</w:t>
      </w:r>
      <w:r>
        <w:rPr>
          <w:rFonts w:eastAsia="標楷體"/>
          <w:szCs w:val="24"/>
        </w:rPr>
        <w:br/>
      </w:r>
      <w:r>
        <w:rPr>
          <w:rFonts w:eastAsia="標楷體" w:hint="eastAsia"/>
          <w:szCs w:val="24"/>
        </w:rPr>
        <w:t xml:space="preserve">      (4)</w:t>
      </w:r>
      <w:r>
        <w:rPr>
          <w:rFonts w:eastAsia="標楷體" w:hint="eastAsia"/>
          <w:szCs w:val="24"/>
        </w:rPr>
        <w:t>信用狀受益人可以簽署「信用狀款項讓與轉付申請書」要求押匯銀行將讓與之押匯金額直</w:t>
      </w:r>
    </w:p>
    <w:p w:rsidR="001A58A3" w:rsidRDefault="001A58A3" w:rsidP="001A58A3">
      <w:pPr>
        <w:widowControl/>
        <w:spacing w:after="240"/>
        <w:rPr>
          <w:rFonts w:eastAsia="標楷體"/>
          <w:szCs w:val="24"/>
        </w:rPr>
      </w:pPr>
      <w:r>
        <w:rPr>
          <w:rFonts w:eastAsia="標楷體" w:hint="eastAsia"/>
          <w:szCs w:val="24"/>
        </w:rPr>
        <w:t xml:space="preserve">        </w:t>
      </w:r>
      <w:r>
        <w:rPr>
          <w:rFonts w:eastAsia="標楷體" w:hint="eastAsia"/>
          <w:szCs w:val="24"/>
        </w:rPr>
        <w:t>接匯入實際供應廠商之帳戶。</w:t>
      </w:r>
    </w:p>
    <w:p w:rsidR="001A58A3" w:rsidRDefault="001A58A3" w:rsidP="001A58A3">
      <w:pPr>
        <w:widowControl/>
        <w:rPr>
          <w:rFonts w:eastAsia="標楷體"/>
          <w:szCs w:val="24"/>
        </w:rPr>
      </w:pPr>
      <w:r>
        <w:rPr>
          <w:rFonts w:eastAsia="標楷體" w:hint="eastAsia"/>
          <w:szCs w:val="24"/>
        </w:rPr>
        <w:lastRenderedPageBreak/>
        <w:t>(</w:t>
      </w:r>
      <w:r>
        <w:rPr>
          <w:rFonts w:eastAsia="標楷體" w:hint="eastAsia"/>
          <w:szCs w:val="24"/>
        </w:rPr>
        <w:t xml:space="preserve">　</w:t>
      </w:r>
      <w:r>
        <w:rPr>
          <w:rFonts w:eastAsia="標楷體" w:hint="eastAsia"/>
          <w:szCs w:val="24"/>
        </w:rPr>
        <w:t xml:space="preserve"> ) 5.</w:t>
      </w:r>
      <w:r>
        <w:rPr>
          <w:rFonts w:eastAsia="標楷體" w:hint="eastAsia"/>
          <w:szCs w:val="24"/>
        </w:rPr>
        <w:t>有關</w:t>
      </w:r>
      <w:r>
        <w:rPr>
          <w:rFonts w:eastAsia="標楷體" w:hint="eastAsia"/>
          <w:szCs w:val="24"/>
        </w:rPr>
        <w:t>LOCAL L/C</w:t>
      </w:r>
      <w:r>
        <w:rPr>
          <w:rFonts w:eastAsia="標楷體" w:hint="eastAsia"/>
          <w:szCs w:val="24"/>
        </w:rPr>
        <w:t>，下列敘述何者錯誤？</w:t>
      </w:r>
      <w:r>
        <w:rPr>
          <w:rFonts w:eastAsia="標楷體"/>
          <w:szCs w:val="24"/>
        </w:rPr>
        <w:br/>
      </w:r>
      <w:r>
        <w:rPr>
          <w:rFonts w:eastAsia="標楷體" w:hint="eastAsia"/>
          <w:szCs w:val="24"/>
        </w:rPr>
        <w:t xml:space="preserve">      (1)</w:t>
      </w:r>
      <w:r>
        <w:rPr>
          <w:rFonts w:eastAsia="標楷體" w:hint="eastAsia"/>
          <w:szCs w:val="24"/>
        </w:rPr>
        <w:t>出口商所根據國外的</w:t>
      </w:r>
      <w:r>
        <w:rPr>
          <w:rFonts w:eastAsia="標楷體" w:hint="eastAsia"/>
          <w:szCs w:val="24"/>
        </w:rPr>
        <w:t>MASTER L/C</w:t>
      </w:r>
      <w:r>
        <w:rPr>
          <w:rFonts w:eastAsia="標楷體" w:hint="eastAsia"/>
          <w:szCs w:val="24"/>
        </w:rPr>
        <w:t>，須為不可轉讓者，始得辦理轉開</w:t>
      </w:r>
      <w:r>
        <w:rPr>
          <w:rFonts w:eastAsia="標楷體" w:hint="eastAsia"/>
          <w:szCs w:val="24"/>
        </w:rPr>
        <w:t>LOCAL L/C</w:t>
      </w:r>
      <w:r>
        <w:rPr>
          <w:rFonts w:eastAsia="標楷體" w:hint="eastAsia"/>
          <w:szCs w:val="24"/>
        </w:rPr>
        <w:t>。</w:t>
      </w:r>
      <w:r>
        <w:rPr>
          <w:rFonts w:eastAsia="標楷體"/>
          <w:szCs w:val="24"/>
        </w:rPr>
        <w:br/>
      </w:r>
      <w:r>
        <w:rPr>
          <w:rFonts w:eastAsia="標楷體" w:hint="eastAsia"/>
          <w:szCs w:val="24"/>
        </w:rPr>
        <w:t xml:space="preserve">      (2)</w:t>
      </w:r>
      <w:r>
        <w:rPr>
          <w:rFonts w:eastAsia="標楷體" w:hint="eastAsia"/>
          <w:szCs w:val="24"/>
        </w:rPr>
        <w:t>受益人不願其國外買主和國內工廠有直接接觸之機會，可</w:t>
      </w:r>
      <w:r>
        <w:rPr>
          <w:rFonts w:eastAsia="標楷體"/>
          <w:szCs w:val="24"/>
        </w:rPr>
        <w:t>透過轉開信用狀來達到目的</w:t>
      </w:r>
      <w:r>
        <w:rPr>
          <w:rFonts w:eastAsia="標楷體" w:hint="eastAsia"/>
          <w:szCs w:val="24"/>
        </w:rPr>
        <w:t>。</w:t>
      </w:r>
      <w:r>
        <w:rPr>
          <w:rFonts w:eastAsia="標楷體"/>
          <w:szCs w:val="24"/>
        </w:rPr>
        <w:br/>
      </w:r>
      <w:r>
        <w:rPr>
          <w:rFonts w:eastAsia="標楷體" w:hint="eastAsia"/>
          <w:szCs w:val="24"/>
        </w:rPr>
        <w:t xml:space="preserve">      (3) LOCAL L/C </w:t>
      </w:r>
      <w:r>
        <w:rPr>
          <w:rFonts w:eastAsia="標楷體" w:hint="eastAsia"/>
          <w:szCs w:val="24"/>
        </w:rPr>
        <w:t>規定之單價得低於</w:t>
      </w:r>
      <w:r>
        <w:rPr>
          <w:rFonts w:eastAsia="標楷體" w:hint="eastAsia"/>
          <w:szCs w:val="24"/>
        </w:rPr>
        <w:t>MASTER L/C</w:t>
      </w:r>
      <w:r>
        <w:rPr>
          <w:rFonts w:eastAsia="標楷體" w:hint="eastAsia"/>
          <w:szCs w:val="24"/>
        </w:rPr>
        <w:t>規定之單價。</w:t>
      </w:r>
      <w:r>
        <w:rPr>
          <w:rFonts w:eastAsia="標楷體"/>
          <w:szCs w:val="24"/>
        </w:rPr>
        <w:br/>
      </w:r>
      <w:r>
        <w:rPr>
          <w:rFonts w:eastAsia="標楷體" w:hint="eastAsia"/>
          <w:szCs w:val="24"/>
        </w:rPr>
        <w:t xml:space="preserve">      (4) LOCAL L/C </w:t>
      </w:r>
      <w:r>
        <w:rPr>
          <w:rFonts w:eastAsia="標楷體" w:hint="eastAsia"/>
          <w:szCs w:val="24"/>
        </w:rPr>
        <w:t>規定之有效期限得早於</w:t>
      </w:r>
      <w:r>
        <w:rPr>
          <w:rFonts w:eastAsia="標楷體" w:hint="eastAsia"/>
          <w:szCs w:val="24"/>
        </w:rPr>
        <w:t xml:space="preserve">MASTER L/C </w:t>
      </w:r>
      <w:r>
        <w:rPr>
          <w:rFonts w:eastAsia="標楷體" w:hint="eastAsia"/>
          <w:szCs w:val="24"/>
        </w:rPr>
        <w:t>規定之有效期限。</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Pr="002E242A" w:rsidRDefault="001A58A3" w:rsidP="001A58A3">
      <w:pPr>
        <w:widowControl/>
        <w:rPr>
          <w:rFonts w:eastAsia="標楷體"/>
          <w:szCs w:val="24"/>
        </w:rPr>
      </w:pPr>
      <w:r>
        <w:rPr>
          <w:rFonts w:eastAsia="標楷體" w:hint="eastAsia"/>
          <w:szCs w:val="24"/>
        </w:rPr>
        <w:t xml:space="preserve">                                                                  Answer</w:t>
      </w:r>
      <w:r>
        <w:rPr>
          <w:rFonts w:eastAsia="標楷體" w:hint="eastAsia"/>
          <w:szCs w:val="24"/>
        </w:rPr>
        <w:t>：</w:t>
      </w:r>
      <w:proofErr w:type="gramStart"/>
      <w:r>
        <w:rPr>
          <w:rFonts w:eastAsia="標楷體" w:hint="eastAsia"/>
          <w:szCs w:val="24"/>
        </w:rPr>
        <w:t>4  2</w:t>
      </w:r>
      <w:proofErr w:type="gramEnd"/>
      <w:r>
        <w:rPr>
          <w:rFonts w:eastAsia="標楷體" w:hint="eastAsia"/>
          <w:szCs w:val="24"/>
        </w:rPr>
        <w:t xml:space="preserve">  4  1  1</w:t>
      </w:r>
    </w:p>
    <w:p w:rsidR="001A58A3" w:rsidRPr="00C42E24" w:rsidRDefault="001A58A3" w:rsidP="006C5313">
      <w:pPr>
        <w:pStyle w:val="a3"/>
        <w:numPr>
          <w:ilvl w:val="0"/>
          <w:numId w:val="55"/>
        </w:numPr>
        <w:kinsoku w:val="0"/>
        <w:ind w:leftChars="0"/>
        <w:rPr>
          <w:rFonts w:eastAsia="標楷體"/>
          <w:sz w:val="30"/>
          <w:szCs w:val="30"/>
        </w:rPr>
      </w:pPr>
      <w:r w:rsidRPr="00C42E24">
        <w:rPr>
          <w:rFonts w:eastAsia="標楷體" w:hint="eastAsia"/>
          <w:sz w:val="30"/>
          <w:szCs w:val="30"/>
        </w:rPr>
        <w:t>信用狀使用方式與出口押匯</w:t>
      </w:r>
    </w:p>
    <w:p w:rsidR="001A58A3" w:rsidRPr="00C42E24" w:rsidRDefault="001A58A3" w:rsidP="006C5313">
      <w:pPr>
        <w:pStyle w:val="a3"/>
        <w:numPr>
          <w:ilvl w:val="0"/>
          <w:numId w:val="59"/>
        </w:numPr>
        <w:kinsoku w:val="0"/>
        <w:ind w:leftChars="0"/>
        <w:rPr>
          <w:rFonts w:eastAsia="標楷體"/>
          <w:sz w:val="26"/>
          <w:szCs w:val="26"/>
        </w:rPr>
      </w:pPr>
      <w:r w:rsidRPr="00C42E24">
        <w:rPr>
          <w:rFonts w:eastAsia="標楷體" w:hint="eastAsia"/>
          <w:sz w:val="26"/>
          <w:szCs w:val="26"/>
        </w:rPr>
        <w:t>信用狀使用方式</w:t>
      </w:r>
    </w:p>
    <w:p w:rsidR="001A58A3" w:rsidRPr="00C42E24" w:rsidRDefault="001A58A3" w:rsidP="001A58A3">
      <w:pPr>
        <w:pStyle w:val="a3"/>
        <w:kinsoku w:val="0"/>
        <w:spacing w:after="240"/>
        <w:ind w:leftChars="0" w:left="360"/>
        <w:rPr>
          <w:rFonts w:eastAsia="標楷體"/>
          <w:sz w:val="26"/>
          <w:szCs w:val="26"/>
        </w:rPr>
      </w:pPr>
      <w:r w:rsidRPr="00C42E24">
        <w:rPr>
          <w:rFonts w:eastAsia="標楷體" w:hint="eastAsia"/>
        </w:rPr>
        <w:t>依據</w:t>
      </w:r>
      <w:r w:rsidRPr="00C42E24">
        <w:rPr>
          <w:rFonts w:eastAsia="標楷體" w:hint="eastAsia"/>
        </w:rPr>
        <w:t>UCP</w:t>
      </w:r>
      <w:r w:rsidRPr="00C42E24">
        <w:rPr>
          <w:rFonts w:eastAsia="標楷體" w:hint="eastAsia"/>
        </w:rPr>
        <w:t>第</w:t>
      </w:r>
      <w:r w:rsidRPr="00C42E24">
        <w:rPr>
          <w:rFonts w:eastAsia="標楷體" w:hint="eastAsia"/>
        </w:rPr>
        <w:t>6</w:t>
      </w:r>
      <w:r w:rsidRPr="00C42E24">
        <w:rPr>
          <w:rFonts w:eastAsia="標楷體" w:hint="eastAsia"/>
        </w:rPr>
        <w:t>條</w:t>
      </w:r>
      <w:r w:rsidRPr="00C42E24">
        <w:rPr>
          <w:rFonts w:eastAsia="標楷體" w:hint="eastAsia"/>
        </w:rPr>
        <w:t>b</w:t>
      </w:r>
      <w:r w:rsidRPr="00C42E24">
        <w:rPr>
          <w:rFonts w:eastAsia="標楷體" w:hint="eastAsia"/>
        </w:rPr>
        <w:t>項，信用狀須規定其使用方式究為即期付款、延期付款、承兌及讓購</w:t>
      </w:r>
      <w:r>
        <w:rPr>
          <w:rFonts w:eastAsia="標楷體" w:hint="eastAsia"/>
        </w:rPr>
        <w:t>。</w:t>
      </w:r>
    </w:p>
    <w:p w:rsidR="001A58A3" w:rsidRPr="00476010" w:rsidRDefault="001A58A3" w:rsidP="001A58A3">
      <w:pPr>
        <w:pStyle w:val="a3"/>
        <w:kinsoku w:val="0"/>
        <w:ind w:leftChars="152" w:hangingChars="48" w:hanging="11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42E24">
        <w:rPr>
          <w:rFonts w:ascii="Calibri" w:eastAsia="標楷體" w:hint="eastAsia"/>
          <w:position w:val="3"/>
          <w:sz w:val="16"/>
        </w:rPr>
        <w:instrText>1</w:instrText>
      </w:r>
      <w:r>
        <w:rPr>
          <w:rFonts w:eastAsia="標楷體" w:hint="eastAsia"/>
        </w:rPr>
        <w:instrText>)</w:instrText>
      </w:r>
      <w:r>
        <w:rPr>
          <w:rFonts w:eastAsia="標楷體"/>
        </w:rPr>
        <w:fldChar w:fldCharType="end"/>
      </w:r>
      <w:r w:rsidRPr="00476010">
        <w:rPr>
          <w:rFonts w:eastAsia="標楷體" w:hint="eastAsia"/>
        </w:rPr>
        <w:t>兌付</w:t>
      </w:r>
      <w:r>
        <w:rPr>
          <w:rFonts w:eastAsia="標楷體" w:hint="eastAsia"/>
        </w:rPr>
        <w:t>(H</w:t>
      </w:r>
      <w:r>
        <w:rPr>
          <w:rFonts w:eastAsia="標楷體"/>
        </w:rPr>
        <w:t>onour</w:t>
      </w:r>
      <w:r>
        <w:rPr>
          <w:rFonts w:eastAsia="標楷體" w:hint="eastAsia"/>
        </w:rPr>
        <w:t>)</w:t>
      </w:r>
    </w:p>
    <w:p w:rsidR="001A58A3" w:rsidRPr="00476010" w:rsidRDefault="001A58A3" w:rsidP="001A58A3">
      <w:pPr>
        <w:pStyle w:val="a3"/>
        <w:kinsoku w:val="0"/>
        <w:ind w:firstLineChars="68" w:firstLine="163"/>
        <w:rPr>
          <w:rFonts w:eastAsia="標楷體"/>
        </w:rPr>
      </w:pPr>
      <w:r w:rsidRPr="00476010">
        <w:rPr>
          <w:rFonts w:eastAsia="標楷體" w:hint="eastAsia"/>
        </w:rPr>
        <w:t>A.</w:t>
      </w:r>
      <w:r w:rsidRPr="00476010">
        <w:rPr>
          <w:rFonts w:eastAsia="標楷體" w:hint="eastAsia"/>
        </w:rPr>
        <w:t>即期付款</w:t>
      </w:r>
      <w:r w:rsidRPr="00476010">
        <w:rPr>
          <w:rFonts w:eastAsia="標楷體" w:hint="eastAsia"/>
        </w:rPr>
        <w:t>(Sight payment)</w:t>
      </w:r>
    </w:p>
    <w:p w:rsidR="001A58A3" w:rsidRDefault="001A58A3" w:rsidP="001A58A3">
      <w:pPr>
        <w:pStyle w:val="a3"/>
        <w:kinsoku w:val="0"/>
        <w:ind w:leftChars="0" w:left="616" w:firstLineChars="11" w:firstLine="26"/>
        <w:rPr>
          <w:rFonts w:eastAsia="標楷體"/>
        </w:rPr>
      </w:pPr>
      <w:r>
        <w:rPr>
          <w:rFonts w:eastAsia="標楷體" w:hint="eastAsia"/>
        </w:rPr>
        <w:t>B.</w:t>
      </w:r>
      <w:r w:rsidRPr="00476010">
        <w:rPr>
          <w:rFonts w:eastAsia="標楷體" w:hint="eastAsia"/>
        </w:rPr>
        <w:t>延期付款</w:t>
      </w:r>
      <w:r w:rsidRPr="00476010">
        <w:rPr>
          <w:rFonts w:eastAsia="標楷體" w:hint="eastAsia"/>
        </w:rPr>
        <w:t>(Deferred payment)</w:t>
      </w:r>
      <w:r>
        <w:rPr>
          <w:rFonts w:eastAsia="標楷體" w:hint="eastAsia"/>
        </w:rPr>
        <w:t>：承擔延期付款義務並於到期日付款。</w:t>
      </w:r>
    </w:p>
    <w:p w:rsidR="001A58A3" w:rsidRDefault="001A58A3" w:rsidP="001A58A3">
      <w:pPr>
        <w:pStyle w:val="a3"/>
        <w:kinsoku w:val="0"/>
        <w:spacing w:after="240"/>
        <w:ind w:leftChars="0" w:left="616" w:firstLineChars="5" w:firstLine="12"/>
        <w:rPr>
          <w:rFonts w:eastAsia="標楷體"/>
        </w:rPr>
      </w:pPr>
      <w:r>
        <w:rPr>
          <w:rFonts w:eastAsia="標楷體" w:hint="eastAsia"/>
        </w:rPr>
        <w:t>C.</w:t>
      </w:r>
      <w:r>
        <w:rPr>
          <w:rFonts w:eastAsia="標楷體" w:hint="eastAsia"/>
        </w:rPr>
        <w:t>承兌</w:t>
      </w:r>
      <w:r>
        <w:rPr>
          <w:rFonts w:eastAsia="標楷體" w:hint="eastAsia"/>
        </w:rPr>
        <w:t>(Acceptance)</w:t>
      </w:r>
      <w:r>
        <w:rPr>
          <w:rFonts w:eastAsia="標楷體" w:hint="eastAsia"/>
        </w:rPr>
        <w:t>：對受益人所簽發之匯票做承兌並於到期日付款。</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E8721F">
        <w:rPr>
          <w:rFonts w:ascii="Calibri" w:eastAsia="標楷體" w:hint="eastAsia"/>
          <w:position w:val="3"/>
          <w:sz w:val="16"/>
        </w:rPr>
        <w:instrText>2</w:instrText>
      </w:r>
      <w:r>
        <w:rPr>
          <w:rFonts w:eastAsia="標楷體" w:hint="eastAsia"/>
        </w:rPr>
        <w:instrText>)</w:instrText>
      </w:r>
      <w:r>
        <w:rPr>
          <w:rFonts w:eastAsia="標楷體"/>
        </w:rPr>
        <w:fldChar w:fldCharType="end"/>
      </w:r>
      <w:r w:rsidRPr="00E8721F">
        <w:rPr>
          <w:rFonts w:eastAsia="標楷體" w:hint="eastAsia"/>
        </w:rPr>
        <w:t>讓購</w:t>
      </w:r>
      <w:r w:rsidRPr="00E8721F">
        <w:rPr>
          <w:rFonts w:eastAsia="標楷體" w:hint="eastAsia"/>
        </w:rPr>
        <w:t>(Negotiation)</w:t>
      </w:r>
    </w:p>
    <w:p w:rsidR="001A58A3" w:rsidRPr="00E8721F" w:rsidRDefault="001A58A3" w:rsidP="006C5313">
      <w:pPr>
        <w:pStyle w:val="a3"/>
        <w:numPr>
          <w:ilvl w:val="1"/>
          <w:numId w:val="55"/>
        </w:numPr>
        <w:kinsoku w:val="0"/>
        <w:ind w:leftChars="0" w:left="868" w:hanging="210"/>
        <w:rPr>
          <w:rFonts w:eastAsia="標楷體"/>
        </w:rPr>
      </w:pPr>
      <w:r w:rsidRPr="00E8721F">
        <w:rPr>
          <w:rFonts w:eastAsia="標楷體" w:hint="eastAsia"/>
        </w:rPr>
        <w:t>指定銀行對於符合之提示，對受益人墊款或同意墊款方式買入匯票。</w:t>
      </w:r>
    </w:p>
    <w:p w:rsidR="001A58A3" w:rsidRDefault="001A58A3" w:rsidP="006C5313">
      <w:pPr>
        <w:pStyle w:val="a3"/>
        <w:numPr>
          <w:ilvl w:val="1"/>
          <w:numId w:val="55"/>
        </w:numPr>
        <w:kinsoku w:val="0"/>
        <w:ind w:leftChars="0" w:left="882" w:hanging="224"/>
        <w:rPr>
          <w:rFonts w:eastAsia="標楷體"/>
        </w:rPr>
      </w:pPr>
      <w:proofErr w:type="gramStart"/>
      <w:r>
        <w:rPr>
          <w:rFonts w:eastAsia="標楷體" w:hint="eastAsia"/>
        </w:rPr>
        <w:t>讓購僅能</w:t>
      </w:r>
      <w:proofErr w:type="gramEnd"/>
      <w:r>
        <w:rPr>
          <w:rFonts w:eastAsia="標楷體" w:hint="eastAsia"/>
        </w:rPr>
        <w:t>在指定銀行辦理，開狀銀行不能讓購。</w:t>
      </w:r>
    </w:p>
    <w:p w:rsidR="001A58A3" w:rsidRPr="009500AE" w:rsidRDefault="001A58A3" w:rsidP="006C5313">
      <w:pPr>
        <w:pStyle w:val="a3"/>
        <w:numPr>
          <w:ilvl w:val="1"/>
          <w:numId w:val="55"/>
        </w:numPr>
        <w:kinsoku w:val="0"/>
        <w:spacing w:after="240"/>
        <w:ind w:leftChars="0" w:left="882" w:hanging="210"/>
        <w:rPr>
          <w:rFonts w:eastAsia="標楷體"/>
        </w:rPr>
      </w:pPr>
      <w:r w:rsidRPr="009500AE">
        <w:rPr>
          <w:rFonts w:eastAsia="標楷體" w:hint="eastAsia"/>
        </w:rPr>
        <w:t>開狀銀行在使用信用狀時，開狀銀行僅能兌付，不能讓購</w:t>
      </w:r>
    </w:p>
    <w:p w:rsidR="001A58A3" w:rsidRPr="009500AE" w:rsidRDefault="001A58A3" w:rsidP="006C5313">
      <w:pPr>
        <w:pStyle w:val="a3"/>
        <w:numPr>
          <w:ilvl w:val="0"/>
          <w:numId w:val="59"/>
        </w:numPr>
        <w:kinsoku w:val="0"/>
        <w:ind w:leftChars="0"/>
        <w:rPr>
          <w:rFonts w:eastAsia="標楷體"/>
          <w:sz w:val="26"/>
          <w:szCs w:val="26"/>
        </w:rPr>
      </w:pPr>
      <w:r w:rsidRPr="009500AE">
        <w:rPr>
          <w:rFonts w:eastAsia="標楷體" w:hint="eastAsia"/>
          <w:sz w:val="26"/>
          <w:szCs w:val="26"/>
        </w:rPr>
        <w:t>出口押匯之意義</w:t>
      </w:r>
    </w:p>
    <w:p w:rsidR="001A58A3" w:rsidRDefault="001A58A3" w:rsidP="001A58A3">
      <w:pPr>
        <w:kinsoku w:val="0"/>
        <w:ind w:leftChars="157" w:left="378" w:hanging="1"/>
        <w:rPr>
          <w:rFonts w:eastAsia="標楷體"/>
        </w:rPr>
      </w:pPr>
      <w:r>
        <w:rPr>
          <w:rFonts w:eastAsia="標楷體" w:hint="eastAsia"/>
        </w:rPr>
        <w:t>A.</w:t>
      </w:r>
      <w:r>
        <w:rPr>
          <w:rFonts w:eastAsia="標楷體" w:hint="eastAsia"/>
        </w:rPr>
        <w:t>用</w:t>
      </w:r>
      <w:r w:rsidRPr="00E8721F">
        <w:rPr>
          <w:rFonts w:eastAsia="標楷體" w:hint="eastAsia"/>
        </w:rPr>
        <w:t>辦理信用狀款項之動用手續，以取得出</w:t>
      </w:r>
      <w:r>
        <w:rPr>
          <w:rFonts w:eastAsia="標楷體" w:hint="eastAsia"/>
        </w:rPr>
        <w:t>口</w:t>
      </w:r>
      <w:r w:rsidRPr="00E8721F">
        <w:rPr>
          <w:rFonts w:eastAsia="標楷體" w:hint="eastAsia"/>
        </w:rPr>
        <w:t>貨款，銀行辦理此項墊款或融資之授信業務即為</w:t>
      </w:r>
    </w:p>
    <w:p w:rsidR="001A58A3" w:rsidRPr="00E8721F" w:rsidRDefault="001A58A3" w:rsidP="001A58A3">
      <w:pPr>
        <w:kinsoku w:val="0"/>
        <w:ind w:leftChars="157" w:left="378" w:hanging="1"/>
        <w:rPr>
          <w:rFonts w:eastAsia="標楷體"/>
        </w:rPr>
      </w:pPr>
      <w:r>
        <w:rPr>
          <w:rFonts w:eastAsia="標楷體" w:hint="eastAsia"/>
        </w:rPr>
        <w:t xml:space="preserve"> </w:t>
      </w:r>
      <w:r w:rsidRPr="00E8721F">
        <w:rPr>
          <w:rFonts w:eastAsia="標楷體" w:hint="eastAsia"/>
        </w:rPr>
        <w:t>「出口押匯」</w:t>
      </w:r>
    </w:p>
    <w:p w:rsidR="001A58A3" w:rsidRDefault="001A58A3" w:rsidP="001A58A3">
      <w:pPr>
        <w:kinsoku w:val="0"/>
        <w:ind w:firstLineChars="157" w:firstLine="377"/>
        <w:rPr>
          <w:rFonts w:eastAsia="標楷體"/>
        </w:rPr>
      </w:pPr>
      <w:r>
        <w:rPr>
          <w:rFonts w:eastAsia="標楷體" w:hint="eastAsia"/>
        </w:rPr>
        <w:t>B.</w:t>
      </w:r>
      <w:r w:rsidRPr="00E8721F">
        <w:rPr>
          <w:rFonts w:eastAsia="標楷體" w:hint="eastAsia"/>
        </w:rPr>
        <w:t>開狀銀行</w:t>
      </w:r>
      <w:proofErr w:type="gramStart"/>
      <w:r w:rsidRPr="00E8721F">
        <w:rPr>
          <w:rFonts w:eastAsia="標楷體" w:hint="eastAsia"/>
        </w:rPr>
        <w:t>或保兌銀行</w:t>
      </w:r>
      <w:proofErr w:type="gramEnd"/>
      <w:r w:rsidRPr="00E8721F">
        <w:rPr>
          <w:rFonts w:eastAsia="標楷體" w:hint="eastAsia"/>
        </w:rPr>
        <w:t>僅對符合之提示，才有確定之付款義務；因此，除非有其他擔保品或擔保</w:t>
      </w:r>
    </w:p>
    <w:p w:rsidR="001A58A3" w:rsidRPr="00E8721F" w:rsidRDefault="001A58A3" w:rsidP="001A58A3">
      <w:pPr>
        <w:kinsoku w:val="0"/>
        <w:spacing w:after="240"/>
        <w:ind w:firstLineChars="186" w:firstLine="446"/>
        <w:rPr>
          <w:rFonts w:eastAsia="標楷體"/>
        </w:rPr>
      </w:pPr>
      <w:r>
        <w:rPr>
          <w:rFonts w:eastAsia="標楷體" w:hint="eastAsia"/>
        </w:rPr>
        <w:lastRenderedPageBreak/>
        <w:t xml:space="preserve"> </w:t>
      </w:r>
      <w:r w:rsidRPr="00E8721F">
        <w:rPr>
          <w:rFonts w:eastAsia="標楷體" w:hint="eastAsia"/>
        </w:rPr>
        <w:t>條件，否則出口押匯不是擔保放款。</w:t>
      </w:r>
    </w:p>
    <w:p w:rsidR="001A58A3" w:rsidRPr="009500AE" w:rsidRDefault="001A58A3" w:rsidP="006C5313">
      <w:pPr>
        <w:pStyle w:val="a3"/>
        <w:numPr>
          <w:ilvl w:val="0"/>
          <w:numId w:val="59"/>
        </w:numPr>
        <w:kinsoku w:val="0"/>
        <w:ind w:leftChars="0"/>
        <w:rPr>
          <w:rFonts w:eastAsia="標楷體"/>
          <w:sz w:val="26"/>
          <w:szCs w:val="26"/>
        </w:rPr>
      </w:pPr>
      <w:r w:rsidRPr="009500AE">
        <w:rPr>
          <w:rFonts w:eastAsia="標楷體" w:hint="eastAsia"/>
          <w:sz w:val="26"/>
          <w:szCs w:val="26"/>
        </w:rPr>
        <w:t>出口押匯之性質</w:t>
      </w:r>
    </w:p>
    <w:p w:rsidR="001A58A3" w:rsidRDefault="001A58A3" w:rsidP="001A58A3">
      <w:pPr>
        <w:kinsoku w:val="0"/>
        <w:ind w:firstLineChars="157" w:firstLine="377"/>
        <w:rPr>
          <w:rFonts w:eastAsia="標楷體"/>
        </w:rPr>
      </w:pPr>
      <w:r>
        <w:rPr>
          <w:rFonts w:eastAsia="標楷體" w:hint="eastAsia"/>
        </w:rPr>
        <w:t>A.</w:t>
      </w:r>
      <w:r w:rsidRPr="00E8721F">
        <w:rPr>
          <w:rFonts w:eastAsia="標楷體" w:hint="eastAsia"/>
        </w:rPr>
        <w:t>在我國銀行實務上，出口押匯係屬融資墊款之授信行為，而非為買斷業務</w:t>
      </w:r>
      <w:r>
        <w:rPr>
          <w:rFonts w:eastAsia="標楷體" w:hint="eastAsia"/>
        </w:rPr>
        <w:t>。</w:t>
      </w:r>
    </w:p>
    <w:p w:rsidR="001A58A3" w:rsidRDefault="001A58A3" w:rsidP="001A58A3">
      <w:pPr>
        <w:kinsoku w:val="0"/>
        <w:spacing w:after="240"/>
        <w:ind w:leftChars="157" w:left="586" w:hangingChars="87" w:hanging="209"/>
        <w:rPr>
          <w:rFonts w:eastAsia="標楷體"/>
        </w:rPr>
      </w:pPr>
      <w:r>
        <w:rPr>
          <w:rFonts w:eastAsia="標楷體" w:hint="eastAsia"/>
        </w:rPr>
        <w:t>B.</w:t>
      </w:r>
      <w:r w:rsidRPr="00E8721F">
        <w:rPr>
          <w:rFonts w:eastAsia="標楷體" w:hint="eastAsia"/>
        </w:rPr>
        <w:t>出口商須申請出口押匯額度且經核准後，始能申請出口押匯；</w:t>
      </w:r>
      <w:proofErr w:type="gramStart"/>
      <w:r w:rsidRPr="00E8721F">
        <w:rPr>
          <w:rFonts w:eastAsia="標楷體" w:hint="eastAsia"/>
        </w:rPr>
        <w:t>另倘出口</w:t>
      </w:r>
      <w:proofErr w:type="gramEnd"/>
      <w:r w:rsidRPr="00E8721F">
        <w:rPr>
          <w:rFonts w:eastAsia="標楷體" w:hint="eastAsia"/>
        </w:rPr>
        <w:t>單據遭開狀銀行拒付</w:t>
      </w:r>
      <w:r>
        <w:rPr>
          <w:rFonts w:eastAsia="標楷體" w:hint="eastAsia"/>
        </w:rPr>
        <w:t>時，押匯銀行對出口商之墊款有權主張返還。</w:t>
      </w:r>
    </w:p>
    <w:p w:rsidR="001A58A3" w:rsidRPr="002F10F1" w:rsidRDefault="001A58A3" w:rsidP="006C5313">
      <w:pPr>
        <w:pStyle w:val="a3"/>
        <w:numPr>
          <w:ilvl w:val="0"/>
          <w:numId w:val="59"/>
        </w:numPr>
        <w:kinsoku w:val="0"/>
        <w:ind w:leftChars="0"/>
        <w:rPr>
          <w:rFonts w:eastAsia="標楷體"/>
          <w:sz w:val="26"/>
          <w:szCs w:val="26"/>
        </w:rPr>
      </w:pPr>
      <w:r w:rsidRPr="002F10F1">
        <w:rPr>
          <w:rFonts w:eastAsia="標楷體" w:hint="eastAsia"/>
          <w:sz w:val="26"/>
          <w:szCs w:val="26"/>
        </w:rPr>
        <w:t>指定銀行與押匯銀行</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0F1">
        <w:rPr>
          <w:rFonts w:ascii="Calibri" w:eastAsia="標楷體" w:hint="eastAsia"/>
          <w:position w:val="3"/>
          <w:sz w:val="16"/>
        </w:rPr>
        <w:instrText>1</w:instrText>
      </w:r>
      <w:r>
        <w:rPr>
          <w:rFonts w:eastAsia="標楷體" w:hint="eastAsia"/>
        </w:rPr>
        <w:instrText>)</w:instrText>
      </w:r>
      <w:r>
        <w:rPr>
          <w:rFonts w:eastAsia="標楷體"/>
        </w:rPr>
        <w:fldChar w:fldCharType="end"/>
      </w:r>
      <w:r w:rsidRPr="00E8721F">
        <w:rPr>
          <w:rFonts w:eastAsia="標楷體" w:hint="eastAsia"/>
        </w:rPr>
        <w:t>指定銀行</w:t>
      </w:r>
      <w:r>
        <w:rPr>
          <w:rFonts w:eastAsia="標楷體" w:hint="eastAsia"/>
        </w:rPr>
        <w:t>(Nominated Bank)</w:t>
      </w:r>
    </w:p>
    <w:p w:rsidR="001A58A3" w:rsidRDefault="001A58A3" w:rsidP="006C5313">
      <w:pPr>
        <w:pStyle w:val="a3"/>
        <w:numPr>
          <w:ilvl w:val="2"/>
          <w:numId w:val="55"/>
        </w:numPr>
        <w:kinsoku w:val="0"/>
        <w:ind w:leftChars="0" w:left="854" w:hanging="210"/>
        <w:rPr>
          <w:rFonts w:eastAsia="標楷體"/>
        </w:rPr>
      </w:pPr>
      <w:r w:rsidRPr="009024F1">
        <w:rPr>
          <w:rFonts w:eastAsia="標楷體" w:hint="eastAsia"/>
        </w:rPr>
        <w:t>依據</w:t>
      </w:r>
      <w:r w:rsidRPr="009024F1">
        <w:rPr>
          <w:rFonts w:eastAsia="標楷體" w:hint="eastAsia"/>
        </w:rPr>
        <w:t>UCP600</w:t>
      </w:r>
      <w:r w:rsidRPr="009024F1">
        <w:rPr>
          <w:rFonts w:eastAsia="標楷體" w:hint="eastAsia"/>
        </w:rPr>
        <w:t>第</w:t>
      </w:r>
      <w:r w:rsidRPr="009024F1">
        <w:rPr>
          <w:rFonts w:eastAsia="標楷體" w:hint="eastAsia"/>
        </w:rPr>
        <w:t>2</w:t>
      </w:r>
      <w:r w:rsidRPr="009024F1">
        <w:rPr>
          <w:rFonts w:eastAsia="標楷體" w:hint="eastAsia"/>
        </w:rPr>
        <w:t>條，所謂指定銀行意指可</w:t>
      </w:r>
      <w:proofErr w:type="gramStart"/>
      <w:r w:rsidRPr="009024F1">
        <w:rPr>
          <w:rFonts w:eastAsia="標楷體" w:hint="eastAsia"/>
        </w:rPr>
        <w:t>在其處使用</w:t>
      </w:r>
      <w:proofErr w:type="gramEnd"/>
      <w:r w:rsidRPr="009024F1">
        <w:rPr>
          <w:rFonts w:eastAsia="標楷體" w:hint="eastAsia"/>
        </w:rPr>
        <w:t>信用狀之銀行。若信用狀可在任何銀行使用者，則指任何銀行</w:t>
      </w:r>
      <w:r>
        <w:rPr>
          <w:rFonts w:eastAsia="標楷體" w:hint="eastAsia"/>
        </w:rPr>
        <w:t>。</w:t>
      </w:r>
    </w:p>
    <w:p w:rsidR="001A58A3" w:rsidRDefault="001A58A3" w:rsidP="006C5313">
      <w:pPr>
        <w:pStyle w:val="a3"/>
        <w:numPr>
          <w:ilvl w:val="2"/>
          <w:numId w:val="55"/>
        </w:numPr>
        <w:kinsoku w:val="0"/>
        <w:ind w:leftChars="0" w:left="854" w:hanging="196"/>
        <w:rPr>
          <w:rFonts w:eastAsia="標楷體"/>
        </w:rPr>
      </w:pPr>
      <w:r>
        <w:rPr>
          <w:rFonts w:eastAsia="標楷體" w:hint="eastAsia"/>
        </w:rPr>
        <w:t>可在指定銀行使用的信用狀亦可在開狀銀行使用。</w:t>
      </w:r>
    </w:p>
    <w:p w:rsidR="001A58A3" w:rsidRDefault="001A58A3" w:rsidP="006C5313">
      <w:pPr>
        <w:pStyle w:val="a3"/>
        <w:numPr>
          <w:ilvl w:val="2"/>
          <w:numId w:val="55"/>
        </w:numPr>
        <w:kinsoku w:val="0"/>
        <w:ind w:leftChars="0" w:left="882" w:hanging="224"/>
        <w:rPr>
          <w:rFonts w:eastAsia="標楷體"/>
        </w:rPr>
      </w:pPr>
      <w:r>
        <w:rPr>
          <w:rFonts w:eastAsia="標楷體" w:hint="eastAsia"/>
        </w:rPr>
        <w:t>非保兌銀行的指定銀行，對於開狀銀行的兌付或讓購之授權，除非該指定銀行已明示同意並據以傳達受益人者外，其並無義務須與照辦。</w:t>
      </w:r>
    </w:p>
    <w:p w:rsidR="001A58A3" w:rsidRPr="009024F1" w:rsidRDefault="001A58A3" w:rsidP="006C5313">
      <w:pPr>
        <w:pStyle w:val="a3"/>
        <w:numPr>
          <w:ilvl w:val="2"/>
          <w:numId w:val="55"/>
        </w:numPr>
        <w:kinsoku w:val="0"/>
        <w:spacing w:after="240"/>
        <w:ind w:leftChars="0" w:left="882" w:hanging="224"/>
        <w:rPr>
          <w:rFonts w:eastAsia="標楷體"/>
        </w:rPr>
      </w:pPr>
      <w:r>
        <w:rPr>
          <w:rFonts w:eastAsia="標楷體" w:hint="eastAsia"/>
        </w:rPr>
        <w:t>若信用狀規定</w:t>
      </w:r>
      <w:r>
        <w:rPr>
          <w:rFonts w:eastAsia="標楷體" w:hint="eastAsia"/>
        </w:rPr>
        <w:t xml:space="preserve"> </w:t>
      </w:r>
      <w:proofErr w:type="gramStart"/>
      <w:r>
        <w:rPr>
          <w:rFonts w:eastAsia="標楷體"/>
        </w:rPr>
        <w:t>”</w:t>
      </w:r>
      <w:proofErr w:type="gramEnd"/>
      <w:r>
        <w:rPr>
          <w:rFonts w:eastAsia="標楷體" w:hint="eastAsia"/>
        </w:rPr>
        <w:t xml:space="preserve"> T</w:t>
      </w:r>
      <w:r>
        <w:rPr>
          <w:rFonts w:eastAsia="標楷體"/>
        </w:rPr>
        <w:t>his credit is available with us</w:t>
      </w:r>
      <w:r>
        <w:rPr>
          <w:rFonts w:eastAsia="標楷體" w:hint="eastAsia"/>
        </w:rPr>
        <w:t xml:space="preserve"> </w:t>
      </w:r>
      <w:proofErr w:type="gramStart"/>
      <w:r>
        <w:rPr>
          <w:rFonts w:eastAsia="標楷體"/>
        </w:rPr>
        <w:t>”</w:t>
      </w:r>
      <w:proofErr w:type="gramEnd"/>
      <w:r>
        <w:rPr>
          <w:rFonts w:eastAsia="標楷體" w:hint="eastAsia"/>
        </w:rPr>
        <w:t xml:space="preserve"> </w:t>
      </w:r>
      <w:r>
        <w:rPr>
          <w:rFonts w:eastAsia="標楷體" w:hint="eastAsia"/>
        </w:rPr>
        <w:t>則</w:t>
      </w:r>
      <w:proofErr w:type="gramStart"/>
      <w:r>
        <w:rPr>
          <w:rFonts w:eastAsia="標楷體" w:hint="eastAsia"/>
        </w:rPr>
        <w:t>信用狀僅能</w:t>
      </w:r>
      <w:proofErr w:type="gramEnd"/>
      <w:r>
        <w:rPr>
          <w:rFonts w:eastAsia="標楷體" w:hint="eastAsia"/>
        </w:rPr>
        <w:t>於開狀銀行使用。</w:t>
      </w:r>
    </w:p>
    <w:p w:rsidR="001A58A3" w:rsidRPr="00E8721F" w:rsidRDefault="001A58A3" w:rsidP="001A58A3">
      <w:pPr>
        <w:kinsoku w:val="0"/>
        <w:ind w:leftChars="157" w:left="615" w:hangingChars="99" w:hanging="23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0F1">
        <w:rPr>
          <w:rFonts w:ascii="Calibri" w:eastAsia="標楷體" w:hint="eastAsia"/>
          <w:position w:val="3"/>
          <w:sz w:val="16"/>
        </w:rPr>
        <w:instrText>2</w:instrText>
      </w:r>
      <w:r>
        <w:rPr>
          <w:rFonts w:eastAsia="標楷體" w:hint="eastAsia"/>
        </w:rPr>
        <w:instrText>)</w:instrText>
      </w:r>
      <w:r>
        <w:rPr>
          <w:rFonts w:eastAsia="標楷體"/>
        </w:rPr>
        <w:fldChar w:fldCharType="end"/>
      </w:r>
      <w:r w:rsidRPr="00E8721F">
        <w:rPr>
          <w:rFonts w:eastAsia="標楷體" w:hint="eastAsia"/>
        </w:rPr>
        <w:t>押匯銀行</w:t>
      </w:r>
      <w:r>
        <w:rPr>
          <w:rFonts w:eastAsia="標楷體" w:hint="eastAsia"/>
        </w:rPr>
        <w:t>：</w:t>
      </w:r>
      <w:r w:rsidRPr="00E8721F">
        <w:rPr>
          <w:rFonts w:eastAsia="標楷體" w:hint="eastAsia"/>
        </w:rPr>
        <w:t>在出口信用狀作業，有關信用狀之使用，實務上稱為出口押匯之銀行就稱為「押匯銀行」，但押匯銀行不一定為信用狀統一慣例所規範使用信用狀之銀行</w:t>
      </w:r>
      <w:r>
        <w:rPr>
          <w:rFonts w:eastAsia="標楷體" w:hint="eastAsia"/>
        </w:rPr>
        <w:t>。</w:t>
      </w:r>
    </w:p>
    <w:p w:rsidR="001A58A3" w:rsidRDefault="001A58A3" w:rsidP="001A58A3">
      <w:pPr>
        <w:kinsoku w:val="0"/>
        <w:rPr>
          <w:rFonts w:eastAsia="標楷體"/>
          <w:sz w:val="26"/>
          <w:szCs w:val="26"/>
        </w:rPr>
      </w:pPr>
    </w:p>
    <w:p w:rsidR="001A58A3" w:rsidRDefault="001A58A3" w:rsidP="001A58A3">
      <w:pPr>
        <w:kinsoku w:val="0"/>
        <w:rPr>
          <w:rFonts w:eastAsia="標楷體"/>
          <w:sz w:val="26"/>
          <w:szCs w:val="26"/>
        </w:rPr>
      </w:pPr>
    </w:p>
    <w:p w:rsidR="001A58A3" w:rsidRDefault="001A58A3" w:rsidP="001A58A3">
      <w:pPr>
        <w:kinsoku w:val="0"/>
        <w:rPr>
          <w:rFonts w:eastAsia="標楷體"/>
          <w:sz w:val="26"/>
          <w:szCs w:val="26"/>
        </w:rPr>
      </w:pPr>
    </w:p>
    <w:p w:rsidR="001A58A3" w:rsidRDefault="001A58A3" w:rsidP="001A58A3">
      <w:pPr>
        <w:kinsoku w:val="0"/>
        <w:rPr>
          <w:rFonts w:eastAsia="標楷體"/>
          <w:sz w:val="26"/>
          <w:szCs w:val="26"/>
        </w:rPr>
      </w:pPr>
    </w:p>
    <w:p w:rsidR="001A58A3" w:rsidRDefault="001A58A3" w:rsidP="001A58A3">
      <w:pPr>
        <w:kinsoku w:val="0"/>
        <w:rPr>
          <w:rFonts w:eastAsia="標楷體"/>
          <w:sz w:val="26"/>
          <w:szCs w:val="26"/>
        </w:rPr>
      </w:pPr>
    </w:p>
    <w:p w:rsidR="001A58A3" w:rsidRDefault="001A58A3" w:rsidP="001A58A3">
      <w:pPr>
        <w:kinsoku w:val="0"/>
        <w:rPr>
          <w:rFonts w:eastAsia="標楷體"/>
          <w:sz w:val="26"/>
          <w:szCs w:val="26"/>
        </w:rPr>
      </w:pPr>
    </w:p>
    <w:p w:rsidR="001A58A3" w:rsidRDefault="001A58A3" w:rsidP="001A58A3">
      <w:pPr>
        <w:kinsoku w:val="0"/>
        <w:rPr>
          <w:rFonts w:eastAsia="標楷體"/>
          <w:sz w:val="26"/>
          <w:szCs w:val="26"/>
        </w:rPr>
      </w:pPr>
    </w:p>
    <w:p w:rsidR="001A58A3" w:rsidRPr="009024F1" w:rsidRDefault="001A58A3" w:rsidP="001A58A3">
      <w:pPr>
        <w:kinsoku w:val="0"/>
        <w:rPr>
          <w:rFonts w:eastAsia="標楷體"/>
          <w:sz w:val="26"/>
          <w:szCs w:val="26"/>
        </w:rPr>
      </w:pPr>
      <w:r w:rsidRPr="009024F1">
        <w:rPr>
          <w:rFonts w:eastAsia="標楷體" w:hint="eastAsia"/>
          <w:sz w:val="26"/>
          <w:szCs w:val="26"/>
        </w:rPr>
        <w:t xml:space="preserve">5. </w:t>
      </w:r>
      <w:r w:rsidRPr="009024F1">
        <w:rPr>
          <w:rFonts w:eastAsia="標楷體" w:hint="eastAsia"/>
          <w:sz w:val="26"/>
          <w:szCs w:val="26"/>
        </w:rPr>
        <w:t>出口押匯之處理</w:t>
      </w:r>
    </w:p>
    <w:p w:rsidR="001A58A3" w:rsidRDefault="001A58A3" w:rsidP="001A58A3">
      <w:pPr>
        <w:kinsoku w:val="0"/>
        <w:ind w:leftChars="157" w:left="615" w:hangingChars="99" w:hanging="23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024F1">
        <w:rPr>
          <w:rFonts w:ascii="Calibri" w:eastAsia="標楷體" w:hint="eastAsia"/>
          <w:position w:val="3"/>
          <w:sz w:val="16"/>
        </w:rPr>
        <w:instrText>1</w:instrText>
      </w:r>
      <w:r>
        <w:rPr>
          <w:rFonts w:eastAsia="標楷體" w:hint="eastAsia"/>
        </w:rPr>
        <w:instrText>)</w:instrText>
      </w:r>
      <w:r>
        <w:rPr>
          <w:rFonts w:eastAsia="標楷體"/>
        </w:rPr>
        <w:fldChar w:fldCharType="end"/>
      </w:r>
      <w:r w:rsidRPr="00E8721F">
        <w:rPr>
          <w:rFonts w:eastAsia="標楷體" w:hint="eastAsia"/>
        </w:rPr>
        <w:t>出口押匯額度之申請</w:t>
      </w:r>
      <w:r>
        <w:rPr>
          <w:rFonts w:eastAsia="標楷體" w:hint="eastAsia"/>
        </w:rPr>
        <w:t>：</w:t>
      </w:r>
      <w:r w:rsidRPr="00E8721F">
        <w:rPr>
          <w:rFonts w:eastAsia="標楷體" w:hint="eastAsia"/>
        </w:rPr>
        <w:t>出口商如擬辦理出口押匯，須先向銀行申請出口押匯額度，否則僅能以「</w:t>
      </w:r>
      <w:proofErr w:type="gramStart"/>
      <w:r w:rsidRPr="00E8721F">
        <w:rPr>
          <w:rFonts w:eastAsia="標楷體" w:hint="eastAsia"/>
        </w:rPr>
        <w:t>信用狀項下</w:t>
      </w:r>
      <w:proofErr w:type="gramEnd"/>
      <w:r w:rsidRPr="00E8721F">
        <w:rPr>
          <w:rFonts w:eastAsia="標楷體" w:hint="eastAsia"/>
        </w:rPr>
        <w:t>託收」處理</w:t>
      </w:r>
      <w:r>
        <w:rPr>
          <w:rFonts w:eastAsia="標楷體" w:hint="eastAsia"/>
        </w:rPr>
        <w:t>。手續如下：</w:t>
      </w:r>
    </w:p>
    <w:p w:rsidR="001A58A3" w:rsidRDefault="001A58A3" w:rsidP="001A58A3">
      <w:pPr>
        <w:kinsoku w:val="0"/>
        <w:ind w:leftChars="236" w:left="614" w:hangingChars="20" w:hanging="48"/>
        <w:rPr>
          <w:rFonts w:eastAsia="標楷體"/>
        </w:rPr>
      </w:pPr>
      <w:r>
        <w:rPr>
          <w:rFonts w:eastAsia="標楷體" w:hint="eastAsia"/>
        </w:rPr>
        <w:t>A.</w:t>
      </w:r>
      <w:r>
        <w:rPr>
          <w:rFonts w:eastAsia="標楷體" w:hint="eastAsia"/>
        </w:rPr>
        <w:t>銀行受理額度申請，經徵信並考量其以往出口之實績，憑以核給出口押匯額度。</w:t>
      </w:r>
    </w:p>
    <w:p w:rsidR="001A58A3" w:rsidRDefault="001A58A3" w:rsidP="001A58A3">
      <w:pPr>
        <w:kinsoku w:val="0"/>
        <w:ind w:leftChars="236" w:left="614" w:hangingChars="20" w:hanging="48"/>
        <w:rPr>
          <w:rFonts w:eastAsia="標楷體"/>
        </w:rPr>
      </w:pPr>
      <w:r>
        <w:rPr>
          <w:rFonts w:eastAsia="標楷體" w:hint="eastAsia"/>
        </w:rPr>
        <w:t>B.</w:t>
      </w:r>
      <w:r>
        <w:rPr>
          <w:rFonts w:eastAsia="標楷體" w:hint="eastAsia"/>
        </w:rPr>
        <w:t>辦理出口押匯開戶手續：</w:t>
      </w:r>
    </w:p>
    <w:p w:rsidR="001A58A3" w:rsidRDefault="001A58A3" w:rsidP="001A58A3">
      <w:pPr>
        <w:kinsoku w:val="0"/>
        <w:ind w:leftChars="222" w:left="615" w:hangingChars="34" w:hanging="82"/>
        <w:rPr>
          <w:rFonts w:eastAsia="標楷體"/>
        </w:rPr>
      </w:pPr>
      <w:r>
        <w:rPr>
          <w:rFonts w:eastAsia="標楷體" w:hint="eastAsia"/>
        </w:rPr>
        <w:t xml:space="preserve">  a.</w:t>
      </w:r>
      <w:proofErr w:type="gramStart"/>
      <w:r>
        <w:rPr>
          <w:rFonts w:eastAsia="標楷體" w:hint="eastAsia"/>
        </w:rPr>
        <w:t>開戶徵提文件</w:t>
      </w:r>
      <w:proofErr w:type="gramEnd"/>
      <w:r>
        <w:rPr>
          <w:rFonts w:eastAsia="標楷體" w:hint="eastAsia"/>
        </w:rPr>
        <w:t>：</w:t>
      </w:r>
      <w:r>
        <w:rPr>
          <w:rFonts w:eastAsia="標楷體"/>
        </w:rPr>
        <w:t xml:space="preserve">i ) </w:t>
      </w:r>
      <w:r>
        <w:rPr>
          <w:rFonts w:eastAsia="標楷體" w:hint="eastAsia"/>
        </w:rPr>
        <w:t>出口押匯約定書、授信約定書、簽章印鑑等。</w:t>
      </w:r>
    </w:p>
    <w:p w:rsidR="001A58A3" w:rsidRPr="00D138E3" w:rsidRDefault="001A58A3" w:rsidP="001A58A3">
      <w:pPr>
        <w:kinsoku w:val="0"/>
        <w:ind w:leftChars="256" w:left="614" w:firstLineChars="823" w:firstLine="1975"/>
        <w:rPr>
          <w:rFonts w:eastAsia="標楷體"/>
        </w:rPr>
      </w:pPr>
      <w:r>
        <w:rPr>
          <w:rFonts w:eastAsia="標楷體" w:hint="eastAsia"/>
        </w:rPr>
        <w:t xml:space="preserve">ii ) </w:t>
      </w:r>
      <w:proofErr w:type="gramStart"/>
      <w:r>
        <w:rPr>
          <w:rFonts w:eastAsia="標楷體" w:hint="eastAsia"/>
        </w:rPr>
        <w:t>若載有憑辦</w:t>
      </w:r>
      <w:proofErr w:type="gramEnd"/>
      <w:r>
        <w:rPr>
          <w:rFonts w:eastAsia="標楷體" w:hint="eastAsia"/>
        </w:rPr>
        <w:t>規則或慣例，應注意是否使用現行版本。</w:t>
      </w:r>
    </w:p>
    <w:p w:rsidR="001A58A3" w:rsidRDefault="001A58A3" w:rsidP="001A58A3">
      <w:pPr>
        <w:kinsoku w:val="0"/>
        <w:ind w:leftChars="315" w:left="768" w:hangingChars="5" w:hanging="12"/>
        <w:rPr>
          <w:rFonts w:eastAsia="標楷體"/>
        </w:rPr>
      </w:pPr>
      <w:r>
        <w:rPr>
          <w:rFonts w:eastAsia="標楷體" w:hint="eastAsia"/>
        </w:rPr>
        <w:t>b.</w:t>
      </w:r>
      <w:r>
        <w:rPr>
          <w:rFonts w:eastAsia="標楷體" w:hint="eastAsia"/>
        </w:rPr>
        <w:t>開設外匯活期存款帳戶。</w:t>
      </w:r>
    </w:p>
    <w:p w:rsidR="001A58A3" w:rsidRPr="00E8721F" w:rsidRDefault="001A58A3" w:rsidP="001A58A3">
      <w:pPr>
        <w:kinsoku w:val="0"/>
        <w:spacing w:after="240"/>
        <w:ind w:leftChars="315" w:left="768" w:hangingChars="5" w:hanging="12"/>
        <w:rPr>
          <w:rFonts w:eastAsia="標楷體"/>
        </w:rPr>
      </w:pPr>
      <w:r>
        <w:rPr>
          <w:rFonts w:eastAsia="標楷體" w:hint="eastAsia"/>
        </w:rPr>
        <w:t>c.</w:t>
      </w:r>
      <w:r>
        <w:rPr>
          <w:rFonts w:eastAsia="標楷體" w:hint="eastAsia"/>
        </w:rPr>
        <w:t>設立「出口押匯分戶</w:t>
      </w:r>
      <w:proofErr w:type="gramStart"/>
      <w:r>
        <w:rPr>
          <w:rFonts w:eastAsia="標楷體" w:hint="eastAsia"/>
        </w:rPr>
        <w:t>明細卡</w:t>
      </w:r>
      <w:proofErr w:type="gramEnd"/>
      <w:r>
        <w:rPr>
          <w:rFonts w:eastAsia="標楷體" w:hint="eastAsia"/>
        </w:rPr>
        <w:t>」或電腦檔案。</w:t>
      </w:r>
    </w:p>
    <w:p w:rsidR="001A58A3" w:rsidRPr="00E8721F" w:rsidRDefault="001A58A3" w:rsidP="001A58A3">
      <w:pPr>
        <w:kinsoku w:val="0"/>
        <w:ind w:firstLineChars="157" w:firstLine="377"/>
        <w:rPr>
          <w:rFonts w:eastAsia="標楷體"/>
        </w:rPr>
      </w:pPr>
      <w:r>
        <w:rPr>
          <w:rFonts w:eastAsia="標楷體"/>
        </w:rPr>
        <w:lastRenderedPageBreak/>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38E3">
        <w:rPr>
          <w:rFonts w:ascii="Calibri" w:eastAsia="標楷體" w:hint="eastAsia"/>
          <w:position w:val="3"/>
          <w:sz w:val="16"/>
        </w:rPr>
        <w:instrText>2</w:instrText>
      </w:r>
      <w:r>
        <w:rPr>
          <w:rFonts w:eastAsia="標楷體" w:hint="eastAsia"/>
        </w:rPr>
        <w:instrText>)</w:instrText>
      </w:r>
      <w:r>
        <w:rPr>
          <w:rFonts w:eastAsia="標楷體"/>
        </w:rPr>
        <w:fldChar w:fldCharType="end"/>
      </w:r>
      <w:r w:rsidRPr="00E8721F">
        <w:rPr>
          <w:rFonts w:eastAsia="標楷體" w:hint="eastAsia"/>
        </w:rPr>
        <w:t>出口押匯之申請</w:t>
      </w:r>
      <w:r>
        <w:rPr>
          <w:rFonts w:eastAsia="標楷體" w:hint="eastAsia"/>
        </w:rPr>
        <w:t>：</w:t>
      </w:r>
      <w:r w:rsidRPr="00E8721F">
        <w:rPr>
          <w:rFonts w:eastAsia="標楷體" w:hint="eastAsia"/>
        </w:rPr>
        <w:t>出口商應檢具下列文件申請出口押匯</w:t>
      </w:r>
      <w:r>
        <w:rPr>
          <w:rFonts w:eastAsia="標楷體" w:hint="eastAsia"/>
        </w:rPr>
        <w:t>：</w:t>
      </w:r>
    </w:p>
    <w:p w:rsidR="001A58A3" w:rsidRPr="00E8721F" w:rsidRDefault="001A58A3" w:rsidP="001A58A3">
      <w:pPr>
        <w:kinsoku w:val="0"/>
        <w:ind w:firstLineChars="262" w:firstLine="629"/>
        <w:rPr>
          <w:rFonts w:eastAsia="標楷體"/>
        </w:rPr>
      </w:pPr>
      <w:r>
        <w:rPr>
          <w:rFonts w:eastAsia="標楷體" w:hint="eastAsia"/>
        </w:rPr>
        <w:t>A.</w:t>
      </w:r>
      <w:r w:rsidRPr="00E8721F">
        <w:rPr>
          <w:rFonts w:eastAsia="標楷體" w:hint="eastAsia"/>
        </w:rPr>
        <w:t>出口押匯申請書。</w:t>
      </w:r>
    </w:p>
    <w:p w:rsidR="001A58A3" w:rsidRPr="00E8721F" w:rsidRDefault="001A58A3" w:rsidP="001A58A3">
      <w:pPr>
        <w:kinsoku w:val="0"/>
        <w:ind w:firstLineChars="262" w:firstLine="629"/>
        <w:rPr>
          <w:rFonts w:eastAsia="標楷體"/>
        </w:rPr>
      </w:pPr>
      <w:r w:rsidRPr="00E8721F">
        <w:rPr>
          <w:rFonts w:eastAsia="標楷體" w:hint="eastAsia"/>
        </w:rPr>
        <w:t>B.</w:t>
      </w:r>
      <w:r w:rsidRPr="00E8721F">
        <w:rPr>
          <w:rFonts w:eastAsia="標楷體" w:hint="eastAsia"/>
        </w:rPr>
        <w:t>匯票。</w:t>
      </w:r>
    </w:p>
    <w:p w:rsidR="001A58A3" w:rsidRPr="00E8721F" w:rsidRDefault="001A58A3" w:rsidP="001A58A3">
      <w:pPr>
        <w:kinsoku w:val="0"/>
        <w:ind w:firstLineChars="268" w:firstLine="643"/>
        <w:rPr>
          <w:rFonts w:eastAsia="標楷體"/>
        </w:rPr>
      </w:pPr>
      <w:r w:rsidRPr="00E8721F">
        <w:rPr>
          <w:rFonts w:eastAsia="標楷體" w:hint="eastAsia"/>
        </w:rPr>
        <w:t>C.</w:t>
      </w:r>
      <w:proofErr w:type="gramStart"/>
      <w:r w:rsidRPr="00E8721F">
        <w:rPr>
          <w:rFonts w:eastAsia="標楷體" w:hint="eastAsia"/>
        </w:rPr>
        <w:t>信用狀項下</w:t>
      </w:r>
      <w:proofErr w:type="gramEnd"/>
      <w:r w:rsidRPr="00E8721F">
        <w:rPr>
          <w:rFonts w:eastAsia="標楷體" w:hint="eastAsia"/>
        </w:rPr>
        <w:t>單據。</w:t>
      </w:r>
    </w:p>
    <w:p w:rsidR="001A58A3" w:rsidRPr="00E8721F" w:rsidRDefault="001A58A3" w:rsidP="001A58A3">
      <w:pPr>
        <w:kinsoku w:val="0"/>
        <w:ind w:firstLineChars="268" w:firstLine="643"/>
        <w:rPr>
          <w:rFonts w:eastAsia="標楷體"/>
        </w:rPr>
      </w:pPr>
      <w:r w:rsidRPr="00E8721F">
        <w:rPr>
          <w:rFonts w:eastAsia="標楷體" w:hint="eastAsia"/>
        </w:rPr>
        <w:t>D.</w:t>
      </w:r>
      <w:r w:rsidRPr="00E8721F">
        <w:rPr>
          <w:rFonts w:eastAsia="標楷體" w:hint="eastAsia"/>
        </w:rPr>
        <w:t>信用狀及全部修改書正本。</w:t>
      </w:r>
    </w:p>
    <w:p w:rsidR="001A58A3" w:rsidRPr="001A58A3" w:rsidRDefault="001A58A3" w:rsidP="001A58A3">
      <w:pPr>
        <w:kinsoku w:val="0"/>
        <w:ind w:firstLineChars="268" w:firstLine="643"/>
        <w:rPr>
          <w:rFonts w:eastAsia="標楷體" w:hint="eastAsia"/>
        </w:rPr>
      </w:pPr>
      <w:r w:rsidRPr="00E8721F">
        <w:rPr>
          <w:rFonts w:eastAsia="標楷體" w:hint="eastAsia"/>
        </w:rPr>
        <w:t>E.</w:t>
      </w:r>
      <w:proofErr w:type="gramStart"/>
      <w:r w:rsidRPr="00E8721F">
        <w:rPr>
          <w:rFonts w:eastAsia="標楷體" w:hint="eastAsia"/>
        </w:rPr>
        <w:t>蓋妥原留</w:t>
      </w:r>
      <w:proofErr w:type="gramEnd"/>
      <w:r w:rsidRPr="00E8721F">
        <w:rPr>
          <w:rFonts w:eastAsia="標楷體" w:hint="eastAsia"/>
        </w:rPr>
        <w:t>印鑑之保證書。</w:t>
      </w:r>
    </w:p>
    <w:p w:rsidR="001A58A3" w:rsidRDefault="001A58A3" w:rsidP="001A58A3">
      <w:pPr>
        <w:kinsoku w:val="0"/>
        <w:ind w:firstLineChars="268" w:firstLine="643"/>
        <w:rPr>
          <w:rFonts w:eastAsia="標楷體" w:hint="eastAsia"/>
        </w:rPr>
      </w:pPr>
      <w:r>
        <w:rPr>
          <w:noProof/>
        </w:rPr>
        <w:lastRenderedPageBreak/>
        <w:drawing>
          <wp:anchor distT="0" distB="0" distL="114300" distR="114300" simplePos="0" relativeHeight="251673600" behindDoc="1" locked="0" layoutInCell="1" allowOverlap="1" wp14:anchorId="64E035A9">
            <wp:simplePos x="0" y="0"/>
            <wp:positionH relativeFrom="column">
              <wp:posOffset>409575</wp:posOffset>
            </wp:positionH>
            <wp:positionV relativeFrom="paragraph">
              <wp:posOffset>28575</wp:posOffset>
            </wp:positionV>
            <wp:extent cx="5738446" cy="8399636"/>
            <wp:effectExtent l="0" t="0" r="0" b="1905"/>
            <wp:wrapTight wrapText="bothSides">
              <wp:wrapPolygon edited="0">
                <wp:start x="0" y="0"/>
                <wp:lineTo x="0" y="21556"/>
                <wp:lineTo x="21514" y="21556"/>
                <wp:lineTo x="21514" y="0"/>
                <wp:lineTo x="0" y="0"/>
              </wp:wrapPolygon>
            </wp:wrapTight>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547" t="15292" r="42405"/>
                    <a:stretch/>
                  </pic:blipFill>
                  <pic:spPr bwMode="auto">
                    <a:xfrm>
                      <a:off x="0" y="0"/>
                      <a:ext cx="5738446" cy="8399636"/>
                    </a:xfrm>
                    <a:prstGeom prst="rect">
                      <a:avLst/>
                    </a:prstGeom>
                    <a:ln>
                      <a:noFill/>
                    </a:ln>
                    <a:extLst>
                      <a:ext uri="{53640926-AAD7-44D8-BBD7-CCE9431645EC}">
                        <a14:shadowObscured xmlns:a14="http://schemas.microsoft.com/office/drawing/2010/main"/>
                      </a:ext>
                    </a:extLst>
                  </pic:spPr>
                </pic:pic>
              </a:graphicData>
            </a:graphic>
          </wp:anchor>
        </w:drawing>
      </w:r>
    </w:p>
    <w:p w:rsidR="001A58A3" w:rsidRPr="00943C44" w:rsidRDefault="001A58A3" w:rsidP="001A58A3">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5-3</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依我國之押匯實務，押匯銀行於出口押匯款項超過相當時日仍無法</w:t>
      </w:r>
      <w:proofErr w:type="gramStart"/>
      <w:r>
        <w:rPr>
          <w:rFonts w:eastAsia="標楷體" w:hint="eastAsia"/>
          <w:szCs w:val="24"/>
        </w:rPr>
        <w:t>收妥時</w:t>
      </w:r>
      <w:proofErr w:type="gramEnd"/>
      <w:r>
        <w:rPr>
          <w:rFonts w:eastAsia="標楷體"/>
          <w:szCs w:val="24"/>
        </w:rPr>
        <w:br/>
      </w:r>
      <w:r>
        <w:rPr>
          <w:rFonts w:eastAsia="標楷體" w:hint="eastAsia"/>
          <w:szCs w:val="24"/>
        </w:rPr>
        <w:t>(1)</w:t>
      </w:r>
      <w:r>
        <w:rPr>
          <w:rFonts w:eastAsia="標楷體" w:hint="eastAsia"/>
          <w:szCs w:val="24"/>
        </w:rPr>
        <w:t>可憑出口押匯申請書及總</w:t>
      </w:r>
      <w:proofErr w:type="gramStart"/>
      <w:r>
        <w:rPr>
          <w:rFonts w:eastAsia="標楷體" w:hint="eastAsia"/>
          <w:szCs w:val="24"/>
        </w:rPr>
        <w:t>質權書</w:t>
      </w:r>
      <w:proofErr w:type="gramEnd"/>
      <w:r>
        <w:rPr>
          <w:rFonts w:eastAsia="標楷體" w:hint="eastAsia"/>
          <w:szCs w:val="24"/>
        </w:rPr>
        <w:t>之約定向出口商追回押匯款項。</w:t>
      </w:r>
    </w:p>
    <w:p w:rsidR="001A58A3" w:rsidRDefault="001A58A3" w:rsidP="001A58A3">
      <w:pPr>
        <w:widowControl/>
        <w:ind w:leftChars="315" w:left="1061" w:hangingChars="127" w:hanging="305"/>
        <w:rPr>
          <w:rFonts w:eastAsia="標楷體"/>
          <w:szCs w:val="24"/>
        </w:rPr>
      </w:pPr>
      <w:r>
        <w:rPr>
          <w:rFonts w:eastAsia="標楷體" w:hint="eastAsia"/>
          <w:szCs w:val="24"/>
        </w:rPr>
        <w:t>(2)</w:t>
      </w:r>
      <w:r>
        <w:rPr>
          <w:rFonts w:eastAsia="標楷體" w:hint="eastAsia"/>
          <w:szCs w:val="24"/>
        </w:rPr>
        <w:t>未收到開狀銀行之拒付通知，不能向出口商追回押匯款項。</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單據無瑕疵，不能向出口商追回押匯款項。</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押匯銀行付出款項即無追索權，不能向出口商追回押匯款項。</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下列何者不是初次向銀行申請辦理出口押匯之手續？</w:t>
      </w:r>
      <w:r>
        <w:rPr>
          <w:rFonts w:eastAsia="標楷體"/>
          <w:szCs w:val="24"/>
        </w:rPr>
        <w:br/>
      </w:r>
      <w:r>
        <w:rPr>
          <w:rFonts w:eastAsia="標楷體" w:hint="eastAsia"/>
          <w:szCs w:val="24"/>
        </w:rPr>
        <w:t>(1)</w:t>
      </w:r>
      <w:r>
        <w:rPr>
          <w:rFonts w:eastAsia="標楷體" w:hint="eastAsia"/>
          <w:szCs w:val="24"/>
        </w:rPr>
        <w:t>簽訂出口押匯總</w:t>
      </w:r>
      <w:proofErr w:type="gramStart"/>
      <w:r>
        <w:rPr>
          <w:rFonts w:eastAsia="標楷體" w:hint="eastAsia"/>
          <w:szCs w:val="24"/>
        </w:rPr>
        <w:t>質權書</w:t>
      </w:r>
      <w:proofErr w:type="gramEnd"/>
      <w:r>
        <w:rPr>
          <w:rFonts w:eastAsia="標楷體" w:hint="eastAsia"/>
          <w:szCs w:val="24"/>
        </w:rPr>
        <w:t>。</w:t>
      </w:r>
      <w:r>
        <w:rPr>
          <w:rFonts w:eastAsia="標楷體"/>
          <w:szCs w:val="24"/>
        </w:rPr>
        <w:br/>
      </w:r>
      <w:r>
        <w:rPr>
          <w:rFonts w:eastAsia="標楷體" w:hint="eastAsia"/>
          <w:szCs w:val="24"/>
        </w:rPr>
        <w:t>(2)</w:t>
      </w:r>
      <w:r>
        <w:rPr>
          <w:rFonts w:eastAsia="標楷體" w:hint="eastAsia"/>
          <w:szCs w:val="24"/>
        </w:rPr>
        <w:t>辦理副提單背書。</w:t>
      </w:r>
      <w:r>
        <w:rPr>
          <w:rFonts w:eastAsia="標楷體"/>
          <w:szCs w:val="24"/>
        </w:rPr>
        <w:br/>
      </w:r>
      <w:r>
        <w:rPr>
          <w:rFonts w:eastAsia="標楷體" w:hint="eastAsia"/>
          <w:szCs w:val="24"/>
        </w:rPr>
        <w:t>(3)</w:t>
      </w:r>
      <w:r>
        <w:rPr>
          <w:rFonts w:eastAsia="標楷體" w:hint="eastAsia"/>
          <w:szCs w:val="24"/>
        </w:rPr>
        <w:t>送交廠商印鑑卡。</w:t>
      </w:r>
      <w:r>
        <w:rPr>
          <w:rFonts w:eastAsia="標楷體"/>
          <w:szCs w:val="24"/>
        </w:rPr>
        <w:br/>
      </w:r>
      <w:r>
        <w:rPr>
          <w:rFonts w:eastAsia="標楷體" w:hint="eastAsia"/>
          <w:szCs w:val="24"/>
        </w:rPr>
        <w:t>(4)</w:t>
      </w:r>
      <w:r>
        <w:rPr>
          <w:rFonts w:eastAsia="標楷體" w:hint="eastAsia"/>
          <w:szCs w:val="24"/>
        </w:rPr>
        <w:t>開立外匯存款帳戶。</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出口商提示之押匯單據如有瑕疵，其可出具下列何種文件予押匯銀行</w:t>
      </w:r>
      <w:proofErr w:type="gramStart"/>
      <w:r>
        <w:rPr>
          <w:rFonts w:eastAsia="標楷體" w:hint="eastAsia"/>
          <w:szCs w:val="24"/>
        </w:rPr>
        <w:t>申請保結押匯</w:t>
      </w:r>
      <w:proofErr w:type="gramEnd"/>
      <w:r>
        <w:rPr>
          <w:rFonts w:eastAsia="標楷體" w:hint="eastAsia"/>
          <w:szCs w:val="24"/>
        </w:rPr>
        <w:t>？</w:t>
      </w:r>
      <w:r>
        <w:rPr>
          <w:rFonts w:eastAsia="標楷體"/>
          <w:szCs w:val="24"/>
        </w:rPr>
        <w:br/>
      </w:r>
      <w:r>
        <w:rPr>
          <w:rFonts w:eastAsia="標楷體" w:hint="eastAsia"/>
          <w:szCs w:val="24"/>
        </w:rPr>
        <w:t>(1)</w:t>
      </w:r>
      <w:r>
        <w:rPr>
          <w:rFonts w:eastAsia="標楷體"/>
          <w:szCs w:val="24"/>
        </w:rPr>
        <w:t xml:space="preserve"> </w:t>
      </w:r>
      <w:r>
        <w:rPr>
          <w:rFonts w:eastAsia="標楷體" w:hint="eastAsia"/>
          <w:szCs w:val="24"/>
        </w:rPr>
        <w:t>LETTER OF INSTRUCTION</w:t>
      </w:r>
      <w:r>
        <w:rPr>
          <w:rFonts w:eastAsia="標楷體" w:hint="eastAsia"/>
          <w:szCs w:val="24"/>
        </w:rPr>
        <w:t>。</w:t>
      </w:r>
      <w:r>
        <w:rPr>
          <w:rFonts w:eastAsia="標楷體"/>
          <w:szCs w:val="24"/>
        </w:rPr>
        <w:br/>
      </w:r>
      <w:r>
        <w:rPr>
          <w:rFonts w:eastAsia="標楷體" w:hint="eastAsia"/>
          <w:szCs w:val="24"/>
        </w:rPr>
        <w:t>(2)</w:t>
      </w:r>
      <w:r>
        <w:rPr>
          <w:rFonts w:eastAsia="標楷體"/>
          <w:szCs w:val="24"/>
        </w:rPr>
        <w:t xml:space="preserve"> LETTER OF INDEMNITY</w:t>
      </w:r>
      <w:r>
        <w:rPr>
          <w:rFonts w:eastAsia="標楷體" w:hint="eastAsia"/>
          <w:szCs w:val="24"/>
        </w:rPr>
        <w:t>。</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 </w:t>
      </w:r>
      <w:r>
        <w:rPr>
          <w:rFonts w:eastAsia="標楷體"/>
          <w:szCs w:val="24"/>
        </w:rPr>
        <w:t>LETTER OF INTENT</w:t>
      </w:r>
      <w:r>
        <w:rPr>
          <w:rFonts w:eastAsia="標楷體" w:hint="eastAsia"/>
          <w:szCs w:val="24"/>
        </w:rPr>
        <w:t>。</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szCs w:val="24"/>
        </w:rPr>
        <w:t xml:space="preserve"> LETTER OF HYPOTHECATION</w:t>
      </w:r>
      <w:r>
        <w:rPr>
          <w:rFonts w:eastAsia="標楷體" w:hint="eastAsia"/>
          <w:szCs w:val="24"/>
        </w:rPr>
        <w:t>。</w:t>
      </w:r>
    </w:p>
    <w:p w:rsidR="001A58A3" w:rsidRDefault="001A58A3" w:rsidP="001A58A3">
      <w:pPr>
        <w:widowControl/>
        <w:spacing w:after="240"/>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依</w:t>
      </w:r>
      <w:r>
        <w:rPr>
          <w:rFonts w:eastAsia="標楷體" w:hint="eastAsia"/>
          <w:szCs w:val="24"/>
        </w:rPr>
        <w:t>UCP600</w:t>
      </w:r>
      <w:r>
        <w:rPr>
          <w:rFonts w:eastAsia="標楷體" w:hint="eastAsia"/>
          <w:szCs w:val="24"/>
        </w:rPr>
        <w:t>第</w:t>
      </w:r>
      <w:r>
        <w:rPr>
          <w:rFonts w:eastAsia="標楷體" w:hint="eastAsia"/>
          <w:szCs w:val="24"/>
        </w:rPr>
        <w:t>2</w:t>
      </w:r>
      <w:r>
        <w:rPr>
          <w:rFonts w:eastAsia="標楷體" w:hint="eastAsia"/>
          <w:szCs w:val="24"/>
        </w:rPr>
        <w:t>條定義之規定，所謂兌付</w:t>
      </w:r>
      <w:r>
        <w:rPr>
          <w:rFonts w:eastAsia="標楷體" w:hint="eastAsia"/>
          <w:szCs w:val="24"/>
        </w:rPr>
        <w:t>(Ho</w:t>
      </w:r>
      <w:r>
        <w:rPr>
          <w:rFonts w:eastAsia="標楷體"/>
          <w:szCs w:val="24"/>
        </w:rPr>
        <w:t>no</w:t>
      </w:r>
      <w:r>
        <w:rPr>
          <w:rFonts w:eastAsia="標楷體" w:hint="eastAsia"/>
          <w:szCs w:val="24"/>
        </w:rPr>
        <w:t>ur)</w:t>
      </w:r>
      <w:r>
        <w:rPr>
          <w:rFonts w:eastAsia="標楷體" w:hint="eastAsia"/>
          <w:szCs w:val="24"/>
        </w:rPr>
        <w:t>未包括下列何者？</w:t>
      </w:r>
      <w:r>
        <w:rPr>
          <w:rFonts w:eastAsia="標楷體"/>
          <w:szCs w:val="24"/>
        </w:rPr>
        <w:br/>
      </w:r>
      <w:r>
        <w:rPr>
          <w:rFonts w:eastAsia="標楷體" w:hint="eastAsia"/>
          <w:szCs w:val="24"/>
        </w:rPr>
        <w:t xml:space="preserve">      (1)</w:t>
      </w:r>
      <w:r>
        <w:rPr>
          <w:rFonts w:eastAsia="標楷體"/>
          <w:szCs w:val="24"/>
        </w:rPr>
        <w:t xml:space="preserve"> </w:t>
      </w:r>
      <w:r>
        <w:rPr>
          <w:rFonts w:eastAsia="標楷體" w:hint="eastAsia"/>
          <w:szCs w:val="24"/>
        </w:rPr>
        <w:t>C</w:t>
      </w:r>
      <w:r>
        <w:rPr>
          <w:rFonts w:eastAsia="標楷體"/>
          <w:szCs w:val="24"/>
        </w:rPr>
        <w:t>redit is available with XXX bank by sight payment</w:t>
      </w:r>
      <w:r>
        <w:rPr>
          <w:rFonts w:eastAsia="標楷體" w:hint="eastAsia"/>
          <w:szCs w:val="24"/>
        </w:rPr>
        <w:t>。</w:t>
      </w:r>
      <w:r>
        <w:rPr>
          <w:rFonts w:eastAsia="標楷體"/>
          <w:szCs w:val="24"/>
        </w:rPr>
        <w:br/>
      </w:r>
      <w:r>
        <w:rPr>
          <w:rFonts w:eastAsia="標楷體" w:hint="eastAsia"/>
          <w:szCs w:val="24"/>
        </w:rPr>
        <w:t xml:space="preserve">      (2)</w:t>
      </w:r>
      <w:r w:rsidRPr="0021244D">
        <w:rPr>
          <w:rFonts w:eastAsia="標楷體" w:hint="eastAsia"/>
          <w:szCs w:val="24"/>
        </w:rPr>
        <w:t xml:space="preserve"> </w:t>
      </w:r>
      <w:r>
        <w:rPr>
          <w:rFonts w:eastAsia="標楷體" w:hint="eastAsia"/>
          <w:szCs w:val="24"/>
        </w:rPr>
        <w:t>C</w:t>
      </w:r>
      <w:r>
        <w:rPr>
          <w:rFonts w:eastAsia="標楷體"/>
          <w:szCs w:val="24"/>
        </w:rPr>
        <w:t>redit is available with XXX bank by sight negotiation</w:t>
      </w:r>
      <w:r>
        <w:rPr>
          <w:rFonts w:eastAsia="標楷體" w:hint="eastAsia"/>
          <w:szCs w:val="24"/>
        </w:rPr>
        <w:t>。</w:t>
      </w:r>
      <w:r>
        <w:rPr>
          <w:rFonts w:eastAsia="標楷體"/>
          <w:szCs w:val="24"/>
        </w:rPr>
        <w:br/>
      </w:r>
      <w:r>
        <w:rPr>
          <w:rFonts w:eastAsia="標楷體" w:hint="eastAsia"/>
          <w:szCs w:val="24"/>
        </w:rPr>
        <w:t xml:space="preserve">      (3)</w:t>
      </w:r>
      <w:r w:rsidRPr="00267B6C">
        <w:rPr>
          <w:rFonts w:eastAsia="標楷體" w:hint="eastAsia"/>
          <w:szCs w:val="24"/>
        </w:rPr>
        <w:t xml:space="preserve"> </w:t>
      </w:r>
      <w:r>
        <w:rPr>
          <w:rFonts w:eastAsia="標楷體" w:hint="eastAsia"/>
          <w:szCs w:val="24"/>
        </w:rPr>
        <w:t>C</w:t>
      </w:r>
      <w:r>
        <w:rPr>
          <w:rFonts w:eastAsia="標楷體"/>
          <w:szCs w:val="24"/>
        </w:rPr>
        <w:t>redit is available with XXX bank by defferred payment</w:t>
      </w:r>
      <w:r>
        <w:rPr>
          <w:rFonts w:eastAsia="標楷體" w:hint="eastAsia"/>
          <w:szCs w:val="24"/>
        </w:rPr>
        <w:t>。</w:t>
      </w:r>
      <w:r>
        <w:rPr>
          <w:rFonts w:eastAsia="標楷體"/>
          <w:szCs w:val="24"/>
        </w:rPr>
        <w:br/>
      </w:r>
      <w:r>
        <w:rPr>
          <w:rFonts w:eastAsia="標楷體" w:hint="eastAsia"/>
          <w:szCs w:val="24"/>
        </w:rPr>
        <w:t xml:space="preserve">      (4)</w:t>
      </w:r>
      <w:r w:rsidRPr="00267B6C">
        <w:rPr>
          <w:rFonts w:eastAsia="標楷體" w:hint="eastAsia"/>
          <w:szCs w:val="24"/>
        </w:rPr>
        <w:t xml:space="preserve"> </w:t>
      </w:r>
      <w:r>
        <w:rPr>
          <w:rFonts w:eastAsia="標楷體" w:hint="eastAsia"/>
          <w:szCs w:val="24"/>
        </w:rPr>
        <w:t>C</w:t>
      </w:r>
      <w:r>
        <w:rPr>
          <w:rFonts w:eastAsia="標楷體"/>
          <w:szCs w:val="24"/>
        </w:rPr>
        <w:t>redit is available with XXX bank by acceptance</w:t>
      </w:r>
      <w:r>
        <w:rPr>
          <w:rFonts w:eastAsia="標楷體" w:hint="eastAsia"/>
          <w:szCs w:val="24"/>
        </w:rPr>
        <w:t>。</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如信用狀規定「</w:t>
      </w:r>
      <w:r>
        <w:rPr>
          <w:rFonts w:eastAsia="標楷體" w:hint="eastAsia"/>
          <w:szCs w:val="24"/>
        </w:rPr>
        <w:t>This credit is available with us</w:t>
      </w:r>
      <w:r>
        <w:rPr>
          <w:rFonts w:eastAsia="標楷體" w:hint="eastAsia"/>
          <w:szCs w:val="24"/>
        </w:rPr>
        <w:t>」係指該</w:t>
      </w:r>
      <w:proofErr w:type="gramStart"/>
      <w:r>
        <w:rPr>
          <w:rFonts w:eastAsia="標楷體" w:hint="eastAsia"/>
          <w:szCs w:val="24"/>
        </w:rPr>
        <w:t>信用狀僅能</w:t>
      </w:r>
      <w:proofErr w:type="gramEnd"/>
      <w:r>
        <w:rPr>
          <w:rFonts w:eastAsia="標楷體" w:hint="eastAsia"/>
          <w:szCs w:val="24"/>
        </w:rPr>
        <w:t>在下列哪一銀行使用？</w:t>
      </w:r>
      <w:r>
        <w:rPr>
          <w:rFonts w:eastAsia="標楷體"/>
          <w:szCs w:val="24"/>
        </w:rPr>
        <w:br/>
      </w:r>
      <w:r>
        <w:rPr>
          <w:rFonts w:eastAsia="標楷體" w:hint="eastAsia"/>
          <w:szCs w:val="24"/>
        </w:rPr>
        <w:t xml:space="preserve">      (1)</w:t>
      </w:r>
      <w:r>
        <w:rPr>
          <w:rFonts w:eastAsia="標楷體" w:hint="eastAsia"/>
          <w:szCs w:val="24"/>
        </w:rPr>
        <w:t>開狀銀行。</w:t>
      </w:r>
      <w:r>
        <w:rPr>
          <w:rFonts w:eastAsia="標楷體"/>
          <w:szCs w:val="24"/>
        </w:rPr>
        <w:br/>
      </w:r>
      <w:r>
        <w:rPr>
          <w:rFonts w:eastAsia="標楷體" w:hint="eastAsia"/>
          <w:szCs w:val="24"/>
        </w:rPr>
        <w:t xml:space="preserve">      (2)</w:t>
      </w:r>
      <w:r>
        <w:rPr>
          <w:rFonts w:eastAsia="標楷體" w:hint="eastAsia"/>
          <w:szCs w:val="24"/>
        </w:rPr>
        <w:t>指定銀行。</w:t>
      </w:r>
      <w:r>
        <w:rPr>
          <w:rFonts w:eastAsia="標楷體"/>
          <w:szCs w:val="24"/>
        </w:rPr>
        <w:br/>
      </w:r>
      <w:r>
        <w:rPr>
          <w:rFonts w:eastAsia="標楷體" w:hint="eastAsia"/>
          <w:szCs w:val="24"/>
        </w:rPr>
        <w:t xml:space="preserve">      (3)</w:t>
      </w:r>
      <w:r>
        <w:rPr>
          <w:rFonts w:eastAsia="標楷體" w:hint="eastAsia"/>
          <w:szCs w:val="24"/>
        </w:rPr>
        <w:t>通知銀行。</w:t>
      </w:r>
      <w:r>
        <w:rPr>
          <w:rFonts w:eastAsia="標楷體"/>
          <w:szCs w:val="24"/>
        </w:rPr>
        <w:br/>
      </w:r>
      <w:r>
        <w:rPr>
          <w:rFonts w:eastAsia="標楷體" w:hint="eastAsia"/>
          <w:szCs w:val="24"/>
        </w:rPr>
        <w:t xml:space="preserve">      (4)</w:t>
      </w:r>
      <w:r>
        <w:rPr>
          <w:rFonts w:eastAsia="標楷體" w:hint="eastAsia"/>
          <w:szCs w:val="24"/>
        </w:rPr>
        <w:t>任何銀行。</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rPr>
      </w:pPr>
      <w:r>
        <w:rPr>
          <w:rFonts w:eastAsia="標楷體" w:hint="eastAsia"/>
          <w:szCs w:val="24"/>
        </w:rPr>
        <w:t xml:space="preserve">                                                                  Answer</w:t>
      </w:r>
      <w:r>
        <w:rPr>
          <w:rFonts w:eastAsia="標楷體" w:hint="eastAsia"/>
          <w:szCs w:val="24"/>
        </w:rPr>
        <w:t>：</w:t>
      </w:r>
      <w:proofErr w:type="gramStart"/>
      <w:r>
        <w:rPr>
          <w:rFonts w:eastAsia="標楷體" w:hint="eastAsia"/>
          <w:szCs w:val="24"/>
        </w:rPr>
        <w:t>1  2</w:t>
      </w:r>
      <w:proofErr w:type="gramEnd"/>
      <w:r>
        <w:rPr>
          <w:rFonts w:eastAsia="標楷體" w:hint="eastAsia"/>
          <w:szCs w:val="24"/>
        </w:rPr>
        <w:t xml:space="preserve">  2  2  1</w:t>
      </w:r>
    </w:p>
    <w:p w:rsidR="001A58A3" w:rsidRPr="00D1295E" w:rsidRDefault="001A58A3" w:rsidP="006C5313">
      <w:pPr>
        <w:pStyle w:val="a3"/>
        <w:numPr>
          <w:ilvl w:val="0"/>
          <w:numId w:val="55"/>
        </w:numPr>
        <w:kinsoku w:val="0"/>
        <w:ind w:leftChars="0"/>
        <w:rPr>
          <w:rFonts w:eastAsia="標楷體"/>
          <w:sz w:val="30"/>
          <w:szCs w:val="30"/>
        </w:rPr>
      </w:pPr>
      <w:proofErr w:type="gramStart"/>
      <w:r w:rsidRPr="00D1295E">
        <w:rPr>
          <w:rFonts w:eastAsia="標楷體" w:hint="eastAsia"/>
          <w:sz w:val="30"/>
          <w:szCs w:val="30"/>
        </w:rPr>
        <w:t>信用狀項下</w:t>
      </w:r>
      <w:proofErr w:type="gramEnd"/>
      <w:r w:rsidRPr="00D1295E">
        <w:rPr>
          <w:rFonts w:eastAsia="標楷體" w:hint="eastAsia"/>
          <w:sz w:val="30"/>
          <w:szCs w:val="30"/>
        </w:rPr>
        <w:t>單據之審查</w:t>
      </w:r>
    </w:p>
    <w:p w:rsidR="001A58A3" w:rsidRPr="00D1295E" w:rsidRDefault="001A58A3" w:rsidP="001A58A3">
      <w:pPr>
        <w:kinsoku w:val="0"/>
        <w:spacing w:after="240"/>
        <w:rPr>
          <w:rFonts w:eastAsia="標楷體"/>
          <w:sz w:val="26"/>
          <w:szCs w:val="26"/>
        </w:rPr>
      </w:pPr>
      <w:r w:rsidRPr="00D1295E">
        <w:rPr>
          <w:rFonts w:eastAsia="標楷體" w:hint="eastAsia"/>
          <w:sz w:val="26"/>
          <w:szCs w:val="26"/>
        </w:rPr>
        <w:t xml:space="preserve">1. </w:t>
      </w:r>
      <w:r w:rsidRPr="00D1295E">
        <w:rPr>
          <w:rFonts w:eastAsia="標楷體" w:hint="eastAsia"/>
          <w:sz w:val="26"/>
          <w:szCs w:val="26"/>
        </w:rPr>
        <w:t>審查單據之要點</w:t>
      </w:r>
    </w:p>
    <w:p w:rsidR="001A58A3" w:rsidRDefault="001A58A3" w:rsidP="001A58A3">
      <w:pPr>
        <w:kinsoku w:val="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295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符合之提示</w:t>
      </w:r>
      <w:r>
        <w:rPr>
          <w:rFonts w:eastAsia="標楷體" w:hint="eastAsia"/>
        </w:rPr>
        <w:t>(Complying presentation)</w:t>
      </w:r>
    </w:p>
    <w:p w:rsidR="001A58A3" w:rsidRPr="00D1295E" w:rsidRDefault="001A58A3" w:rsidP="006C5313">
      <w:pPr>
        <w:pStyle w:val="a3"/>
        <w:numPr>
          <w:ilvl w:val="0"/>
          <w:numId w:val="60"/>
        </w:numPr>
        <w:kinsoku w:val="0"/>
        <w:ind w:leftChars="0" w:left="812" w:hanging="210"/>
        <w:rPr>
          <w:rFonts w:eastAsia="標楷體"/>
        </w:rPr>
      </w:pPr>
      <w:r w:rsidRPr="00D1295E">
        <w:rPr>
          <w:rFonts w:eastAsia="標楷體" w:hint="eastAsia"/>
        </w:rPr>
        <w:t>依據</w:t>
      </w:r>
      <w:r w:rsidRPr="00D1295E">
        <w:rPr>
          <w:rFonts w:eastAsia="標楷體" w:hint="eastAsia"/>
        </w:rPr>
        <w:t>UCP600</w:t>
      </w:r>
      <w:r w:rsidRPr="00D1295E">
        <w:rPr>
          <w:rFonts w:eastAsia="標楷體" w:hint="eastAsia"/>
        </w:rPr>
        <w:t>第</w:t>
      </w:r>
      <w:r w:rsidRPr="00D1295E">
        <w:rPr>
          <w:rFonts w:eastAsia="標楷體" w:hint="eastAsia"/>
        </w:rPr>
        <w:t>2</w:t>
      </w:r>
      <w:r w:rsidRPr="00D1295E">
        <w:rPr>
          <w:rFonts w:eastAsia="標楷體" w:hint="eastAsia"/>
        </w:rPr>
        <w:t>條，指</w:t>
      </w:r>
      <w:proofErr w:type="gramStart"/>
      <w:r w:rsidRPr="00D1295E">
        <w:rPr>
          <w:rFonts w:eastAsia="標楷體" w:hint="eastAsia"/>
        </w:rPr>
        <w:t>一</w:t>
      </w:r>
      <w:proofErr w:type="gramEnd"/>
      <w:r w:rsidRPr="00D1295E">
        <w:rPr>
          <w:rFonts w:eastAsia="標楷體" w:hint="eastAsia"/>
        </w:rPr>
        <w:t>符合信用狀之條款及條件、信用狀統一慣例得適用之規定及國際標準銀行實務之提示。</w:t>
      </w:r>
    </w:p>
    <w:p w:rsidR="001A58A3" w:rsidRPr="00D1295E" w:rsidRDefault="001A58A3" w:rsidP="006C5313">
      <w:pPr>
        <w:pStyle w:val="a3"/>
        <w:numPr>
          <w:ilvl w:val="0"/>
          <w:numId w:val="60"/>
        </w:numPr>
        <w:kinsoku w:val="0"/>
        <w:spacing w:after="240"/>
        <w:ind w:leftChars="0" w:left="798" w:hanging="196"/>
        <w:rPr>
          <w:rFonts w:eastAsia="標楷體"/>
          <w:spacing w:val="-4"/>
        </w:rPr>
      </w:pPr>
      <w:r w:rsidRPr="00D1295E">
        <w:rPr>
          <w:rFonts w:eastAsia="標楷體" w:hint="eastAsia"/>
          <w:spacing w:val="-4"/>
        </w:rPr>
        <w:t>依據</w:t>
      </w:r>
      <w:r w:rsidRPr="00D1295E">
        <w:rPr>
          <w:rFonts w:eastAsia="標楷體" w:hint="eastAsia"/>
          <w:spacing w:val="-4"/>
        </w:rPr>
        <w:t>UCP600</w:t>
      </w:r>
      <w:r w:rsidRPr="00D1295E">
        <w:rPr>
          <w:rFonts w:eastAsia="標楷體" w:hint="eastAsia"/>
          <w:spacing w:val="-4"/>
        </w:rPr>
        <w:t>第</w:t>
      </w:r>
      <w:r w:rsidRPr="00D1295E">
        <w:rPr>
          <w:rFonts w:eastAsia="標楷體" w:hint="eastAsia"/>
          <w:spacing w:val="-4"/>
        </w:rPr>
        <w:t>5</w:t>
      </w:r>
      <w:r w:rsidRPr="00D1295E">
        <w:rPr>
          <w:rFonts w:eastAsia="標楷體" w:hint="eastAsia"/>
          <w:spacing w:val="-4"/>
        </w:rPr>
        <w:t>條，銀行所處理的</w:t>
      </w:r>
      <w:r>
        <w:rPr>
          <w:rFonts w:eastAsia="標楷體" w:hint="eastAsia"/>
          <w:spacing w:val="-4"/>
        </w:rPr>
        <w:t>是</w:t>
      </w:r>
      <w:r w:rsidRPr="00D1295E">
        <w:rPr>
          <w:rFonts w:eastAsia="標楷體" w:hint="eastAsia"/>
          <w:spacing w:val="-4"/>
        </w:rPr>
        <w:t>單據，而非該等單據所表彰之貨物、勞務或履約行為。</w:t>
      </w:r>
    </w:p>
    <w:p w:rsidR="001A58A3" w:rsidRDefault="001A58A3" w:rsidP="001A58A3">
      <w:pPr>
        <w:kinsoku w:val="0"/>
        <w:ind w:leftChars="140" w:left="461" w:hangingChars="52" w:hanging="1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295E">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審查</w:t>
      </w:r>
      <w:r w:rsidRPr="001C5684">
        <w:rPr>
          <w:rFonts w:eastAsia="標楷體" w:hint="eastAsia"/>
        </w:rPr>
        <w:t>原則</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a</w:t>
      </w:r>
      <w:r>
        <w:rPr>
          <w:rFonts w:eastAsia="標楷體" w:hint="eastAsia"/>
        </w:rPr>
        <w:t>項，指定銀行、</w:t>
      </w:r>
      <w:proofErr w:type="gramStart"/>
      <w:r>
        <w:rPr>
          <w:rFonts w:eastAsia="標楷體" w:hint="eastAsia"/>
        </w:rPr>
        <w:t>保兌銀行</w:t>
      </w:r>
      <w:proofErr w:type="gramEnd"/>
      <w:r>
        <w:rPr>
          <w:rFonts w:eastAsia="標楷體" w:hint="eastAsia"/>
        </w:rPr>
        <w:t>(</w:t>
      </w:r>
      <w:r w:rsidRPr="001C5684">
        <w:rPr>
          <w:rFonts w:eastAsia="標楷體" w:hint="eastAsia"/>
        </w:rPr>
        <w:t>如有者</w:t>
      </w:r>
      <w:r>
        <w:rPr>
          <w:rFonts w:eastAsia="標楷體" w:hint="eastAsia"/>
        </w:rPr>
        <w:t>)</w:t>
      </w:r>
      <w:r w:rsidRPr="001C5684">
        <w:rPr>
          <w:rFonts w:eastAsia="標楷體" w:hint="eastAsia"/>
        </w:rPr>
        <w:t>及開狀</w:t>
      </w:r>
      <w:proofErr w:type="gramStart"/>
      <w:r w:rsidRPr="001C5684">
        <w:rPr>
          <w:rFonts w:eastAsia="標楷體" w:hint="eastAsia"/>
        </w:rPr>
        <w:t>銀行須僅</w:t>
      </w:r>
      <w:proofErr w:type="gramEnd"/>
      <w:r w:rsidRPr="001C5684">
        <w:rPr>
          <w:rFonts w:eastAsia="標楷體" w:hint="eastAsia"/>
        </w:rPr>
        <w:t>以單據為</w:t>
      </w:r>
    </w:p>
    <w:p w:rsidR="001A58A3" w:rsidRPr="001C5684" w:rsidRDefault="001A58A3" w:rsidP="001A58A3">
      <w:pPr>
        <w:kinsoku w:val="0"/>
        <w:spacing w:after="240"/>
        <w:ind w:leftChars="198" w:left="600" w:hangingChars="52" w:hanging="125"/>
        <w:rPr>
          <w:rFonts w:eastAsia="標楷體"/>
        </w:rPr>
      </w:pPr>
      <w:r>
        <w:rPr>
          <w:rFonts w:eastAsia="標楷體" w:hint="eastAsia"/>
        </w:rPr>
        <w:t xml:space="preserve"> </w:t>
      </w:r>
      <w:r w:rsidRPr="001C5684">
        <w:rPr>
          <w:rFonts w:eastAsia="標楷體" w:hint="eastAsia"/>
        </w:rPr>
        <w:t>本，就單據表面所示是否構成符合之提示。</w:t>
      </w:r>
    </w:p>
    <w:p w:rsidR="001A58A3" w:rsidRPr="00C244C9" w:rsidRDefault="001A58A3" w:rsidP="001A58A3">
      <w:pPr>
        <w:kinsoku w:val="0"/>
        <w:spacing w:after="240"/>
        <w:ind w:firstLineChars="151" w:firstLine="362"/>
        <w:rPr>
          <w:rFonts w:eastAsia="標楷體"/>
          <w:spacing w:val="-6"/>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1295E">
        <w:rPr>
          <w:rFonts w:ascii="Calibri" w:eastAsia="標楷體" w:hint="eastAsia"/>
          <w:position w:val="3"/>
          <w:sz w:val="16"/>
        </w:rPr>
        <w:instrText>3</w:instrText>
      </w:r>
      <w:r>
        <w:rPr>
          <w:rFonts w:eastAsia="標楷體" w:hint="eastAsia"/>
        </w:rPr>
        <w:instrText>)</w:instrText>
      </w:r>
      <w:r>
        <w:rPr>
          <w:rFonts w:eastAsia="標楷體"/>
        </w:rPr>
        <w:fldChar w:fldCharType="end"/>
      </w:r>
      <w:r w:rsidRPr="00C244C9">
        <w:rPr>
          <w:rFonts w:eastAsia="標楷體" w:hint="eastAsia"/>
          <w:spacing w:val="-6"/>
        </w:rPr>
        <w:t>審查之範圍：依據</w:t>
      </w:r>
      <w:r w:rsidRPr="00C244C9">
        <w:rPr>
          <w:rFonts w:eastAsia="標楷體" w:hint="eastAsia"/>
          <w:spacing w:val="-6"/>
        </w:rPr>
        <w:t>UCP600</w:t>
      </w:r>
      <w:r w:rsidRPr="00C244C9">
        <w:rPr>
          <w:rFonts w:eastAsia="標楷體" w:hint="eastAsia"/>
          <w:spacing w:val="-6"/>
        </w:rPr>
        <w:t>第</w:t>
      </w:r>
      <w:r w:rsidRPr="00C244C9">
        <w:rPr>
          <w:rFonts w:eastAsia="標楷體" w:hint="eastAsia"/>
          <w:spacing w:val="-6"/>
        </w:rPr>
        <w:t>14</w:t>
      </w:r>
      <w:r w:rsidRPr="00C244C9">
        <w:rPr>
          <w:rFonts w:eastAsia="標楷體" w:hint="eastAsia"/>
          <w:spacing w:val="-6"/>
        </w:rPr>
        <w:t>條</w:t>
      </w:r>
      <w:r w:rsidRPr="00C244C9">
        <w:rPr>
          <w:rFonts w:eastAsia="標楷體" w:hint="eastAsia"/>
          <w:spacing w:val="-6"/>
        </w:rPr>
        <w:t>g</w:t>
      </w:r>
      <w:r w:rsidRPr="00C244C9">
        <w:rPr>
          <w:rFonts w:eastAsia="標楷體" w:hint="eastAsia"/>
          <w:spacing w:val="-6"/>
        </w:rPr>
        <w:t>項，提示信用狀未要求之單據將不予理會且得退還提示人。</w:t>
      </w:r>
    </w:p>
    <w:p w:rsidR="001A58A3" w:rsidRPr="001C5684" w:rsidRDefault="001A58A3" w:rsidP="001A58A3">
      <w:pPr>
        <w:kinsoku w:val="0"/>
        <w:spacing w:after="240"/>
        <w:ind w:leftChars="151" w:left="588" w:hangingChars="94" w:hanging="22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244C9">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審查之時間</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b</w:t>
      </w:r>
      <w:r>
        <w:rPr>
          <w:rFonts w:eastAsia="標楷體" w:hint="eastAsia"/>
        </w:rPr>
        <w:t>項，所受指定之指定銀行、</w:t>
      </w:r>
      <w:proofErr w:type="gramStart"/>
      <w:r>
        <w:rPr>
          <w:rFonts w:eastAsia="標楷體" w:hint="eastAsia"/>
        </w:rPr>
        <w:t>保兌銀行</w:t>
      </w:r>
      <w:proofErr w:type="gramEnd"/>
      <w:r>
        <w:rPr>
          <w:rFonts w:eastAsia="標楷體" w:hint="eastAsia"/>
        </w:rPr>
        <w:t>及開狀銀行各</w:t>
      </w:r>
      <w:r w:rsidRPr="001C5684">
        <w:rPr>
          <w:rFonts w:eastAsia="標楷體" w:hint="eastAsia"/>
        </w:rPr>
        <w:t>有自提示之日後</w:t>
      </w:r>
      <w:r>
        <w:rPr>
          <w:rFonts w:eastAsia="標楷體" w:hint="eastAsia"/>
        </w:rPr>
        <w:t>，最長五個營業日決定提示是否符合，此時間不因於提示日當日或其</w:t>
      </w:r>
      <w:r w:rsidRPr="001C5684">
        <w:rPr>
          <w:rFonts w:eastAsia="標楷體" w:hint="eastAsia"/>
        </w:rPr>
        <w:t>後任何有效期限或提示期間末日之</w:t>
      </w:r>
      <w:r>
        <w:rPr>
          <w:rFonts w:eastAsia="標楷體" w:hint="eastAsia"/>
        </w:rPr>
        <w:t>截止</w:t>
      </w:r>
      <w:r w:rsidRPr="001C5684">
        <w:rPr>
          <w:rFonts w:eastAsia="標楷體" w:hint="eastAsia"/>
        </w:rPr>
        <w:t>而縮短或影響</w:t>
      </w:r>
      <w:r>
        <w:rPr>
          <w:rFonts w:eastAsia="標楷體" w:hint="eastAsia"/>
        </w:rPr>
        <w:t>。</w:t>
      </w:r>
    </w:p>
    <w:p w:rsidR="001A58A3" w:rsidRDefault="001A58A3" w:rsidP="001A58A3">
      <w:pPr>
        <w:kinsoku w:val="0"/>
        <w:ind w:leftChars="145" w:left="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C244C9">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提示之相符性</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d</w:t>
      </w:r>
      <w:r>
        <w:rPr>
          <w:rFonts w:eastAsia="標楷體" w:hint="eastAsia"/>
        </w:rPr>
        <w:t>項</w:t>
      </w:r>
      <w:r w:rsidRPr="001C5684">
        <w:rPr>
          <w:rFonts w:eastAsia="標楷體" w:hint="eastAsia"/>
        </w:rPr>
        <w:t>，單據之資料在以信用狀上下文、單據本身及國際</w:t>
      </w:r>
    </w:p>
    <w:p w:rsidR="001A58A3" w:rsidRPr="001C5684" w:rsidRDefault="001A58A3" w:rsidP="001A58A3">
      <w:pPr>
        <w:kinsoku w:val="0"/>
        <w:spacing w:after="240"/>
        <w:ind w:leftChars="245" w:left="588"/>
        <w:rPr>
          <w:rFonts w:eastAsia="標楷體"/>
        </w:rPr>
      </w:pPr>
      <w:r w:rsidRPr="001C5684">
        <w:rPr>
          <w:rFonts w:eastAsia="標楷體" w:hint="eastAsia"/>
        </w:rPr>
        <w:t>標準銀行實務審閱時，無須與該單據之資料、任何其他規定之單據或信用狀中之資料完全一致，但不得互相牴觸。</w:t>
      </w:r>
    </w:p>
    <w:p w:rsidR="001A58A3"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非單據條件</w:t>
      </w:r>
      <w:r>
        <w:rPr>
          <w:rFonts w:eastAsia="標楷體" w:hint="eastAsia"/>
        </w:rPr>
        <w:t>：</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h</w:t>
      </w:r>
      <w:r>
        <w:rPr>
          <w:rFonts w:eastAsia="標楷體" w:hint="eastAsia"/>
        </w:rPr>
        <w:t>項</w:t>
      </w:r>
      <w:r w:rsidRPr="001C5684">
        <w:rPr>
          <w:rFonts w:eastAsia="標楷體" w:hint="eastAsia"/>
        </w:rPr>
        <w:t>，如</w:t>
      </w:r>
      <w:proofErr w:type="gramStart"/>
      <w:r w:rsidRPr="001C5684">
        <w:rPr>
          <w:rFonts w:eastAsia="標楷體" w:hint="eastAsia"/>
        </w:rPr>
        <w:t>信用狀訂有</w:t>
      </w:r>
      <w:proofErr w:type="gramEnd"/>
      <w:r w:rsidRPr="001C5684">
        <w:rPr>
          <w:rFonts w:eastAsia="標楷體" w:hint="eastAsia"/>
        </w:rPr>
        <w:t>條件而未規定一表明符合該條件之單</w:t>
      </w:r>
    </w:p>
    <w:p w:rsidR="001A58A3" w:rsidRPr="001C5684" w:rsidRDefault="001A58A3" w:rsidP="001A58A3">
      <w:pPr>
        <w:kinsoku w:val="0"/>
        <w:spacing w:after="240"/>
        <w:ind w:firstLineChars="151" w:firstLine="362"/>
        <w:rPr>
          <w:rFonts w:eastAsia="標楷體"/>
        </w:rPr>
      </w:pPr>
      <w:r>
        <w:rPr>
          <w:rFonts w:eastAsia="標楷體" w:hint="eastAsia"/>
        </w:rPr>
        <w:t xml:space="preserve">  </w:t>
      </w:r>
      <w:r w:rsidRPr="001C5684">
        <w:rPr>
          <w:rFonts w:eastAsia="標楷體" w:hint="eastAsia"/>
        </w:rPr>
        <w:t>據時，銀行將視該條件為未敘明而不予理會。</w:t>
      </w:r>
    </w:p>
    <w:p w:rsidR="001A58A3" w:rsidRPr="00FF3F47" w:rsidRDefault="001A58A3" w:rsidP="006C5313">
      <w:pPr>
        <w:pStyle w:val="a3"/>
        <w:numPr>
          <w:ilvl w:val="1"/>
          <w:numId w:val="58"/>
        </w:numPr>
        <w:tabs>
          <w:tab w:val="left" w:pos="28"/>
        </w:tabs>
        <w:kinsoku w:val="0"/>
        <w:spacing w:after="240"/>
        <w:ind w:leftChars="0" w:left="350" w:hanging="322"/>
        <w:rPr>
          <w:rFonts w:eastAsia="標楷體"/>
          <w:sz w:val="26"/>
          <w:szCs w:val="26"/>
        </w:rPr>
      </w:pPr>
      <w:r w:rsidRPr="00FF3F47">
        <w:rPr>
          <w:rFonts w:eastAsia="標楷體" w:hint="eastAsia"/>
          <w:sz w:val="26"/>
          <w:szCs w:val="26"/>
        </w:rPr>
        <w:t>各項單據與信用狀統一慣例之關聯</w:t>
      </w:r>
    </w:p>
    <w:p w:rsidR="001A58A3" w:rsidRPr="001C5684" w:rsidRDefault="001A58A3" w:rsidP="001A58A3">
      <w:pPr>
        <w:kinsoku w:val="0"/>
        <w:ind w:firstLineChars="157" w:firstLine="377"/>
        <w:rPr>
          <w:rFonts w:eastAsia="標楷體"/>
        </w:rPr>
      </w:pPr>
      <w:r>
        <w:rPr>
          <w:rFonts w:eastAsia="標楷體"/>
        </w:rPr>
        <w:lastRenderedPageBreak/>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商業發票</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18</w:t>
      </w:r>
      <w:r w:rsidRPr="001C5684">
        <w:rPr>
          <w:rFonts w:eastAsia="標楷體" w:hint="eastAsia"/>
        </w:rPr>
        <w:t>條</w:t>
      </w:r>
      <w:r>
        <w:rPr>
          <w:rFonts w:eastAsia="標楷體" w:hint="eastAsia"/>
        </w:rPr>
        <w:t>)</w:t>
      </w:r>
      <w:r>
        <w:rPr>
          <w:rFonts w:eastAsia="標楷體" w:hint="eastAsia"/>
        </w:rPr>
        <w:t>：銀行得接受簽發金額超過信用狀所許金額之商業發票。</w:t>
      </w:r>
    </w:p>
    <w:p w:rsidR="001A58A3" w:rsidRPr="001C5684"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運送單據</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19</w:t>
      </w:r>
      <w:r w:rsidRPr="001C5684">
        <w:rPr>
          <w:rFonts w:eastAsia="標楷體" w:hint="eastAsia"/>
        </w:rPr>
        <w:t>條至</w:t>
      </w:r>
      <w:r w:rsidRPr="001C5684">
        <w:rPr>
          <w:rFonts w:eastAsia="標楷體" w:hint="eastAsia"/>
        </w:rPr>
        <w:t>27</w:t>
      </w:r>
      <w:r w:rsidRPr="001C5684">
        <w:rPr>
          <w:rFonts w:eastAsia="標楷體" w:hint="eastAsia"/>
        </w:rPr>
        <w:t>條</w:t>
      </w:r>
      <w:r>
        <w:rPr>
          <w:rFonts w:eastAsia="標楷體" w:hint="eastAsia"/>
        </w:rPr>
        <w:t>)</w:t>
      </w:r>
    </w:p>
    <w:p w:rsidR="001A58A3" w:rsidRPr="001C5684"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保險單據</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28</w:t>
      </w:r>
      <w:r w:rsidRPr="001C5684">
        <w:rPr>
          <w:rFonts w:eastAsia="標楷體" w:hint="eastAsia"/>
        </w:rPr>
        <w:t>條</w:t>
      </w:r>
      <w:r>
        <w:rPr>
          <w:rFonts w:eastAsia="標楷體" w:hint="eastAsia"/>
        </w:rPr>
        <w:t>)</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其他單據</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f</w:t>
      </w:r>
      <w:r w:rsidRPr="001C5684">
        <w:rPr>
          <w:rFonts w:eastAsia="標楷體" w:hint="eastAsia"/>
        </w:rPr>
        <w:t>項</w:t>
      </w:r>
      <w:r>
        <w:rPr>
          <w:rFonts w:eastAsia="標楷體" w:hint="eastAsia"/>
        </w:rPr>
        <w:t>)</w:t>
      </w:r>
      <w:r>
        <w:rPr>
          <w:rFonts w:eastAsia="標楷體" w:hint="eastAsia"/>
        </w:rPr>
        <w:t>：倘信用狀要求提示運送單據、保險單據及商業發票以外之單</w:t>
      </w:r>
    </w:p>
    <w:p w:rsidR="001A58A3" w:rsidRPr="001C5684" w:rsidRDefault="001A58A3" w:rsidP="001A58A3">
      <w:pPr>
        <w:kinsoku w:val="0"/>
        <w:spacing w:after="240"/>
        <w:ind w:firstLineChars="256" w:firstLine="614"/>
        <w:rPr>
          <w:rFonts w:eastAsia="標楷體"/>
        </w:rPr>
      </w:pPr>
      <w:r>
        <w:rPr>
          <w:rFonts w:eastAsia="標楷體" w:hint="eastAsia"/>
        </w:rPr>
        <w:t>據，而未規定該等單據係由何人簽發或其資料內容，銀行將就所提示者照單接受。</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F3F47">
        <w:rPr>
          <w:rFonts w:ascii="Calibri" w:eastAsia="標楷體" w:hint="eastAsia"/>
          <w:position w:val="3"/>
          <w:sz w:val="16"/>
        </w:rPr>
        <w:instrText>5</w:instrText>
      </w:r>
      <w:r>
        <w:rPr>
          <w:rFonts w:eastAsia="標楷體" w:hint="eastAsia"/>
        </w:rPr>
        <w:instrText>)</w:instrText>
      </w:r>
      <w:r>
        <w:rPr>
          <w:rFonts w:eastAsia="標楷體"/>
        </w:rPr>
        <w:fldChar w:fldCharType="end"/>
      </w:r>
      <w:r>
        <w:rPr>
          <w:rFonts w:eastAsia="標楷體" w:hint="eastAsia"/>
        </w:rPr>
        <w:t>單據之正副本</w:t>
      </w:r>
      <w:r>
        <w:rPr>
          <w:rFonts w:eastAsia="標楷體" w:hint="eastAsia"/>
        </w:rPr>
        <w:t>(</w:t>
      </w:r>
      <w:r w:rsidRPr="001C5684">
        <w:rPr>
          <w:rFonts w:eastAsia="標楷體" w:hint="eastAsia"/>
        </w:rPr>
        <w:t>UCP600</w:t>
      </w:r>
      <w:r w:rsidRPr="001C5684">
        <w:rPr>
          <w:rFonts w:eastAsia="標楷體" w:hint="eastAsia"/>
        </w:rPr>
        <w:t>第</w:t>
      </w:r>
      <w:r w:rsidRPr="001C5684">
        <w:rPr>
          <w:rFonts w:eastAsia="標楷體" w:hint="eastAsia"/>
        </w:rPr>
        <w:t>17</w:t>
      </w:r>
      <w:r w:rsidRPr="001C5684">
        <w:rPr>
          <w:rFonts w:eastAsia="標楷體" w:hint="eastAsia"/>
        </w:rPr>
        <w:t>條</w:t>
      </w:r>
      <w:r w:rsidRPr="001C5684">
        <w:rPr>
          <w:rFonts w:eastAsia="標楷體" w:hint="eastAsia"/>
        </w:rPr>
        <w:t>)</w:t>
      </w:r>
    </w:p>
    <w:p w:rsidR="001A58A3" w:rsidRDefault="001A58A3" w:rsidP="001A58A3">
      <w:pPr>
        <w:kinsoku w:val="0"/>
        <w:ind w:firstLineChars="157" w:firstLine="377"/>
        <w:rPr>
          <w:rFonts w:eastAsia="標楷體"/>
        </w:rPr>
      </w:pPr>
      <w:r>
        <w:rPr>
          <w:rFonts w:eastAsia="標楷體" w:hint="eastAsia"/>
        </w:rPr>
        <w:t>A.</w:t>
      </w:r>
      <w:r>
        <w:rPr>
          <w:rFonts w:eastAsia="標楷體" w:hint="eastAsia"/>
        </w:rPr>
        <w:t>正本之提示：每一種單據至少須提示一份正本。</w:t>
      </w:r>
    </w:p>
    <w:p w:rsidR="001A58A3" w:rsidRDefault="001A58A3" w:rsidP="001A58A3">
      <w:pPr>
        <w:kinsoku w:val="0"/>
        <w:ind w:leftChars="157" w:left="574" w:hangingChars="82" w:hanging="197"/>
        <w:rPr>
          <w:rFonts w:eastAsia="標楷體"/>
        </w:rPr>
      </w:pPr>
      <w:r>
        <w:rPr>
          <w:rFonts w:eastAsia="標楷體"/>
        </w:rPr>
        <w:t>B.</w:t>
      </w:r>
      <w:r>
        <w:rPr>
          <w:rFonts w:eastAsia="標楷體" w:hint="eastAsia"/>
        </w:rPr>
        <w:t>複式單據：若信用狀使用</w:t>
      </w:r>
      <w:proofErr w:type="gramStart"/>
      <w:r>
        <w:rPr>
          <w:rFonts w:eastAsia="標楷體"/>
        </w:rPr>
        <w:t>”</w:t>
      </w:r>
      <w:proofErr w:type="gramEnd"/>
      <w:r>
        <w:rPr>
          <w:rFonts w:eastAsia="標楷體"/>
        </w:rPr>
        <w:t>copies”</w:t>
      </w:r>
      <w:r>
        <w:rPr>
          <w:rFonts w:eastAsia="標楷體" w:hint="eastAsia"/>
        </w:rPr>
        <w:t>、</w:t>
      </w:r>
      <w:r>
        <w:rPr>
          <w:rFonts w:eastAsia="標楷體"/>
        </w:rPr>
        <w:t>”fold”</w:t>
      </w:r>
      <w:r>
        <w:rPr>
          <w:rFonts w:eastAsia="標楷體" w:hint="eastAsia"/>
        </w:rPr>
        <w:t>來規定單據份數，將解釋為提示至少一份正本及其餘份數可為副本。</w:t>
      </w:r>
    </w:p>
    <w:p w:rsidR="001A58A3" w:rsidRDefault="001A58A3" w:rsidP="001A58A3">
      <w:pPr>
        <w:kinsoku w:val="0"/>
        <w:ind w:firstLineChars="157" w:firstLine="377"/>
        <w:rPr>
          <w:rFonts w:eastAsia="標楷體"/>
        </w:rPr>
      </w:pPr>
      <w:r>
        <w:rPr>
          <w:rFonts w:eastAsia="標楷體"/>
        </w:rPr>
        <w:t>C.</w:t>
      </w:r>
      <w:r>
        <w:rPr>
          <w:rFonts w:eastAsia="標楷體" w:hint="eastAsia"/>
        </w:rPr>
        <w:t>正本之判定</w:t>
      </w:r>
      <w:r>
        <w:rPr>
          <w:rFonts w:eastAsia="標楷體" w:hint="eastAsia"/>
        </w:rPr>
        <w:t>(</w:t>
      </w:r>
      <w:r>
        <w:rPr>
          <w:rFonts w:eastAsia="標楷體" w:hint="eastAsia"/>
        </w:rPr>
        <w:t>第</w:t>
      </w:r>
      <w:r>
        <w:rPr>
          <w:rFonts w:eastAsia="標楷體" w:hint="eastAsia"/>
        </w:rPr>
        <w:t>17</w:t>
      </w:r>
      <w:r>
        <w:rPr>
          <w:rFonts w:eastAsia="標楷體" w:hint="eastAsia"/>
        </w:rPr>
        <w:t>條</w:t>
      </w:r>
      <w:r>
        <w:rPr>
          <w:rFonts w:eastAsia="標楷體" w:hint="eastAsia"/>
        </w:rPr>
        <w:t>b</w:t>
      </w:r>
      <w:r>
        <w:rPr>
          <w:rFonts w:eastAsia="標楷體" w:hint="eastAsia"/>
        </w:rPr>
        <w:t>、</w:t>
      </w:r>
      <w:r>
        <w:rPr>
          <w:rFonts w:eastAsia="標楷體" w:hint="eastAsia"/>
        </w:rPr>
        <w:t>c</w:t>
      </w:r>
      <w:r>
        <w:rPr>
          <w:rFonts w:eastAsia="標楷體" w:hint="eastAsia"/>
        </w:rPr>
        <w:t>項</w:t>
      </w:r>
      <w:r>
        <w:rPr>
          <w:rFonts w:eastAsia="標楷體" w:hint="eastAsia"/>
        </w:rPr>
        <w:t>)</w:t>
      </w:r>
    </w:p>
    <w:p w:rsidR="001A58A3" w:rsidRPr="000050BD" w:rsidRDefault="001A58A3" w:rsidP="001A58A3">
      <w:pPr>
        <w:kinsoku w:val="0"/>
        <w:ind w:firstLineChars="250" w:firstLine="600"/>
        <w:rPr>
          <w:rFonts w:eastAsia="標楷體"/>
          <w:spacing w:val="-2"/>
        </w:rPr>
      </w:pPr>
      <w:r>
        <w:rPr>
          <w:rFonts w:eastAsia="標楷體"/>
        </w:rPr>
        <w:t>a.</w:t>
      </w:r>
      <w:r w:rsidRPr="000050BD">
        <w:rPr>
          <w:rFonts w:eastAsia="標楷體" w:hint="eastAsia"/>
          <w:spacing w:val="-2"/>
        </w:rPr>
        <w:t>單據載有單據簽發人之明顯原始簽字、符號、圖章或標記者。除非單據本身載明其非屬正本。</w:t>
      </w:r>
    </w:p>
    <w:p w:rsidR="001A58A3" w:rsidRDefault="001A58A3" w:rsidP="001A58A3">
      <w:pPr>
        <w:kinsoku w:val="0"/>
        <w:ind w:firstLineChars="250" w:firstLine="600"/>
        <w:rPr>
          <w:rFonts w:eastAsia="標楷體"/>
        </w:rPr>
      </w:pPr>
      <w:r>
        <w:rPr>
          <w:rFonts w:eastAsia="標楷體" w:hint="eastAsia"/>
        </w:rPr>
        <w:t>b.</w:t>
      </w:r>
      <w:r>
        <w:rPr>
          <w:rFonts w:eastAsia="標楷體" w:hint="eastAsia"/>
        </w:rPr>
        <w:t>由單據簽發人親手書寫、打字、打孔或蓋章。</w:t>
      </w:r>
    </w:p>
    <w:p w:rsidR="001A58A3" w:rsidRDefault="001A58A3" w:rsidP="001A58A3">
      <w:pPr>
        <w:kinsoku w:val="0"/>
        <w:ind w:firstLineChars="250" w:firstLine="600"/>
        <w:rPr>
          <w:rFonts w:eastAsia="標楷體"/>
        </w:rPr>
      </w:pPr>
      <w:r>
        <w:rPr>
          <w:rFonts w:eastAsia="標楷體"/>
        </w:rPr>
        <w:t>c.</w:t>
      </w:r>
      <w:r>
        <w:rPr>
          <w:rFonts w:eastAsia="標楷體" w:hint="eastAsia"/>
        </w:rPr>
        <w:t>顯示係製作在單據簽發人之原始用</w:t>
      </w:r>
      <w:proofErr w:type="gramStart"/>
      <w:r>
        <w:rPr>
          <w:rFonts w:eastAsia="標楷體" w:hint="eastAsia"/>
        </w:rPr>
        <w:t>籤</w:t>
      </w:r>
      <w:proofErr w:type="gramEnd"/>
      <w:r>
        <w:rPr>
          <w:rFonts w:eastAsia="標楷體" w:hint="eastAsia"/>
        </w:rPr>
        <w:t>上。</w:t>
      </w:r>
    </w:p>
    <w:p w:rsidR="001A58A3" w:rsidRDefault="001A58A3" w:rsidP="001A58A3">
      <w:pPr>
        <w:kinsoku w:val="0"/>
        <w:ind w:firstLineChars="250" w:firstLine="600"/>
        <w:rPr>
          <w:rFonts w:eastAsia="標楷體"/>
        </w:rPr>
      </w:pPr>
      <w:r>
        <w:rPr>
          <w:rFonts w:eastAsia="標楷體"/>
        </w:rPr>
        <w:t>d.</w:t>
      </w:r>
      <w:r>
        <w:rPr>
          <w:rFonts w:eastAsia="標楷體" w:hint="eastAsia"/>
        </w:rPr>
        <w:t>標明為正本</w:t>
      </w:r>
      <w:r>
        <w:rPr>
          <w:rFonts w:eastAsia="標楷體" w:hint="eastAsia"/>
        </w:rPr>
        <w:t>(</w:t>
      </w:r>
      <w:r>
        <w:rPr>
          <w:rFonts w:eastAsia="標楷體"/>
        </w:rPr>
        <w:t>original</w:t>
      </w:r>
      <w:r>
        <w:rPr>
          <w:rFonts w:eastAsia="標楷體" w:hint="eastAsia"/>
        </w:rPr>
        <w:t>)</w:t>
      </w:r>
    </w:p>
    <w:p w:rsidR="001A58A3" w:rsidRDefault="001A58A3" w:rsidP="001A58A3">
      <w:pPr>
        <w:kinsoku w:val="0"/>
        <w:ind w:firstLineChars="338" w:firstLine="811"/>
        <w:rPr>
          <w:rFonts w:eastAsia="標楷體"/>
        </w:rPr>
      </w:pPr>
      <w:r>
        <w:rPr>
          <w:rFonts w:eastAsia="標楷體"/>
        </w:rPr>
        <w:t>i ) “</w:t>
      </w:r>
      <w:r>
        <w:rPr>
          <w:rFonts w:eastAsia="標楷體" w:hint="eastAsia"/>
        </w:rPr>
        <w:t>Invoice</w:t>
      </w:r>
      <w:r>
        <w:rPr>
          <w:rFonts w:eastAsia="標楷體"/>
        </w:rPr>
        <w:t>”</w:t>
      </w:r>
      <w:r>
        <w:rPr>
          <w:rFonts w:eastAsia="標楷體" w:hint="eastAsia"/>
        </w:rPr>
        <w:t>、</w:t>
      </w:r>
      <w:proofErr w:type="gramStart"/>
      <w:r>
        <w:rPr>
          <w:rFonts w:eastAsia="標楷體"/>
        </w:rPr>
        <w:t>”</w:t>
      </w:r>
      <w:proofErr w:type="gramEnd"/>
      <w:r>
        <w:rPr>
          <w:rFonts w:eastAsia="標楷體"/>
        </w:rPr>
        <w:t>One Invoice”</w:t>
      </w:r>
      <w:r>
        <w:rPr>
          <w:rFonts w:eastAsia="標楷體" w:hint="eastAsia"/>
        </w:rPr>
        <w:t>、</w:t>
      </w:r>
      <w:r>
        <w:rPr>
          <w:rFonts w:eastAsia="標楷體"/>
        </w:rPr>
        <w:t>”Invoice in 1 copy”</w:t>
      </w:r>
      <w:r>
        <w:rPr>
          <w:rFonts w:eastAsia="標楷體" w:hint="eastAsia"/>
        </w:rPr>
        <w:t xml:space="preserve"> </w:t>
      </w:r>
      <w:r>
        <w:rPr>
          <w:rFonts w:eastAsia="標楷體" w:hint="eastAsia"/>
        </w:rPr>
        <w:t>解釋為要求一份正本。</w:t>
      </w:r>
    </w:p>
    <w:p w:rsidR="001A58A3" w:rsidRDefault="001A58A3" w:rsidP="001A58A3">
      <w:pPr>
        <w:kinsoku w:val="0"/>
        <w:ind w:firstLineChars="338" w:firstLine="811"/>
        <w:rPr>
          <w:rFonts w:eastAsia="標楷體"/>
        </w:rPr>
      </w:pPr>
      <w:r>
        <w:rPr>
          <w:rFonts w:eastAsia="標楷體"/>
        </w:rPr>
        <w:t>ii )</w:t>
      </w:r>
      <w:r>
        <w:rPr>
          <w:rFonts w:eastAsia="標楷體" w:hint="eastAsia"/>
        </w:rPr>
        <w:t xml:space="preserve"> </w:t>
      </w:r>
      <w:r>
        <w:rPr>
          <w:rFonts w:eastAsia="標楷體"/>
        </w:rPr>
        <w:t>“Invoice in 4 copies”</w:t>
      </w:r>
      <w:r>
        <w:rPr>
          <w:rFonts w:eastAsia="標楷體" w:hint="eastAsia"/>
        </w:rPr>
        <w:t xml:space="preserve"> </w:t>
      </w:r>
      <w:r>
        <w:rPr>
          <w:rFonts w:eastAsia="標楷體" w:hint="eastAsia"/>
        </w:rPr>
        <w:t>則至少提示一份正本其餘為副本之商業發票。</w:t>
      </w:r>
    </w:p>
    <w:p w:rsidR="001A58A3" w:rsidRPr="0004705D" w:rsidRDefault="001A58A3" w:rsidP="001A58A3">
      <w:pPr>
        <w:widowControl/>
        <w:rPr>
          <w:rFonts w:eastAsia="標楷體"/>
          <w:sz w:val="26"/>
          <w:szCs w:val="26"/>
        </w:rPr>
      </w:pPr>
      <w:r w:rsidRPr="00FF3F47">
        <w:rPr>
          <w:rFonts w:eastAsia="標楷體" w:hint="eastAsia"/>
          <w:sz w:val="26"/>
          <w:szCs w:val="26"/>
        </w:rPr>
        <w:t>ISBP</w:t>
      </w:r>
      <w:r w:rsidRPr="00FF3F47">
        <w:rPr>
          <w:rFonts w:eastAsia="標楷體" w:hint="eastAsia"/>
          <w:sz w:val="26"/>
          <w:szCs w:val="26"/>
        </w:rPr>
        <w:t>與單據之簽發與審查</w:t>
      </w:r>
    </w:p>
    <w:p w:rsidR="001A58A3" w:rsidRPr="001C5684"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B0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單據之名稱</w:t>
      </w:r>
      <w:r w:rsidRPr="001C5684">
        <w:rPr>
          <w:rFonts w:eastAsia="標楷體" w:hint="eastAsia"/>
        </w:rPr>
        <w:t>(Title of documents)</w:t>
      </w:r>
    </w:p>
    <w:p w:rsidR="001A58A3" w:rsidRPr="001C5684" w:rsidRDefault="001A58A3" w:rsidP="001A58A3">
      <w:pPr>
        <w:kinsoku w:val="0"/>
        <w:ind w:firstLineChars="268" w:firstLine="643"/>
        <w:rPr>
          <w:rFonts w:eastAsia="標楷體"/>
        </w:rPr>
      </w:pPr>
      <w:r>
        <w:rPr>
          <w:rFonts w:eastAsia="標楷體" w:hint="eastAsia"/>
        </w:rPr>
        <w:t>A.</w:t>
      </w:r>
      <w:r w:rsidRPr="001C5684">
        <w:rPr>
          <w:rFonts w:eastAsia="標楷體" w:hint="eastAsia"/>
        </w:rPr>
        <w:t>發票之名稱</w:t>
      </w:r>
    </w:p>
    <w:p w:rsidR="001A58A3" w:rsidRPr="001C5684" w:rsidRDefault="001A58A3" w:rsidP="001A58A3">
      <w:pPr>
        <w:kinsoku w:val="0"/>
        <w:ind w:firstLineChars="268" w:firstLine="643"/>
        <w:rPr>
          <w:rFonts w:eastAsia="標楷體"/>
        </w:rPr>
      </w:pPr>
      <w:r>
        <w:rPr>
          <w:rFonts w:eastAsia="標楷體" w:hint="eastAsia"/>
        </w:rPr>
        <w:t>B.</w:t>
      </w:r>
      <w:r w:rsidRPr="001C5684">
        <w:rPr>
          <w:rFonts w:eastAsia="標楷體" w:hint="eastAsia"/>
        </w:rPr>
        <w:t>運送單據</w:t>
      </w:r>
    </w:p>
    <w:p w:rsidR="001A58A3" w:rsidRPr="001C5684" w:rsidRDefault="001A58A3" w:rsidP="001A58A3">
      <w:pPr>
        <w:kinsoku w:val="0"/>
        <w:ind w:firstLineChars="268" w:firstLine="643"/>
        <w:rPr>
          <w:rFonts w:eastAsia="標楷體"/>
        </w:rPr>
      </w:pPr>
      <w:r>
        <w:rPr>
          <w:rFonts w:eastAsia="標楷體" w:hint="eastAsia"/>
        </w:rPr>
        <w:t>C.</w:t>
      </w:r>
      <w:r w:rsidRPr="001C5684">
        <w:rPr>
          <w:rFonts w:eastAsia="標楷體" w:hint="eastAsia"/>
        </w:rPr>
        <w:t>保險單據</w:t>
      </w:r>
    </w:p>
    <w:p w:rsidR="001A58A3" w:rsidRPr="001C5684" w:rsidRDefault="001A58A3" w:rsidP="001A58A3">
      <w:pPr>
        <w:kinsoku w:val="0"/>
        <w:spacing w:after="240"/>
        <w:ind w:firstLineChars="268" w:firstLine="643"/>
        <w:rPr>
          <w:rFonts w:eastAsia="標楷體"/>
        </w:rPr>
      </w:pPr>
      <w:r>
        <w:rPr>
          <w:rFonts w:eastAsia="標楷體" w:hint="eastAsia"/>
        </w:rPr>
        <w:t>D.</w:t>
      </w:r>
      <w:r w:rsidRPr="001C5684">
        <w:rPr>
          <w:rFonts w:eastAsia="標楷體" w:hint="eastAsia"/>
        </w:rPr>
        <w:t>其他單據</w:t>
      </w:r>
    </w:p>
    <w:p w:rsidR="001A58A3" w:rsidRPr="001C5684"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F1B0E">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單據之期日</w:t>
      </w:r>
      <w:r w:rsidRPr="001C5684">
        <w:rPr>
          <w:rFonts w:eastAsia="標楷體" w:hint="eastAsia"/>
        </w:rPr>
        <w:t>(dates)</w:t>
      </w:r>
    </w:p>
    <w:p w:rsidR="001A58A3" w:rsidRPr="001C5684" w:rsidRDefault="001A58A3" w:rsidP="001A58A3">
      <w:pPr>
        <w:kinsoku w:val="0"/>
        <w:ind w:firstLineChars="268" w:firstLine="643"/>
        <w:rPr>
          <w:rFonts w:eastAsia="標楷體"/>
        </w:rPr>
      </w:pPr>
      <w:r>
        <w:rPr>
          <w:rFonts w:eastAsia="標楷體" w:hint="eastAsia"/>
        </w:rPr>
        <w:t>A.</w:t>
      </w:r>
      <w:r w:rsidRPr="001C5684">
        <w:rPr>
          <w:rFonts w:eastAsia="標楷體" w:hint="eastAsia"/>
        </w:rPr>
        <w:t>依據</w:t>
      </w:r>
      <w:r w:rsidRPr="001C5684">
        <w:rPr>
          <w:rFonts w:eastAsia="標楷體" w:hint="eastAsia"/>
        </w:rPr>
        <w:t>UCP600</w:t>
      </w:r>
      <w:r w:rsidRPr="001C5684">
        <w:rPr>
          <w:rFonts w:eastAsia="標楷體" w:hint="eastAsia"/>
        </w:rPr>
        <w:t>第</w:t>
      </w:r>
      <w:r w:rsidRPr="001C5684">
        <w:rPr>
          <w:rFonts w:eastAsia="標楷體" w:hint="eastAsia"/>
        </w:rPr>
        <w:t>14</w:t>
      </w:r>
      <w:r w:rsidRPr="001C5684">
        <w:rPr>
          <w:rFonts w:eastAsia="標楷體" w:hint="eastAsia"/>
        </w:rPr>
        <w:t>條</w:t>
      </w:r>
      <w:r w:rsidRPr="001C5684">
        <w:rPr>
          <w:rFonts w:eastAsia="標楷體" w:hint="eastAsia"/>
        </w:rPr>
        <w:t>i</w:t>
      </w:r>
      <w:r>
        <w:rPr>
          <w:rFonts w:eastAsia="標楷體" w:hint="eastAsia"/>
        </w:rPr>
        <w:t>項，單據之日期得早於信用狀之簽發日，但</w:t>
      </w:r>
      <w:proofErr w:type="gramStart"/>
      <w:r>
        <w:rPr>
          <w:rFonts w:eastAsia="標楷體" w:hint="eastAsia"/>
        </w:rPr>
        <w:t>絕不可遲於</w:t>
      </w:r>
      <w:proofErr w:type="gramEnd"/>
      <w:r>
        <w:rPr>
          <w:rFonts w:eastAsia="標楷體" w:hint="eastAsia"/>
        </w:rPr>
        <w:t>提示日。</w:t>
      </w:r>
    </w:p>
    <w:p w:rsidR="001A58A3" w:rsidRDefault="001A58A3" w:rsidP="001A58A3">
      <w:pPr>
        <w:kinsoku w:val="0"/>
        <w:ind w:firstLineChars="268" w:firstLine="643"/>
        <w:rPr>
          <w:rFonts w:eastAsia="標楷體"/>
        </w:rPr>
      </w:pPr>
      <w:r>
        <w:rPr>
          <w:rFonts w:eastAsia="標楷體" w:hint="eastAsia"/>
        </w:rPr>
        <w:t>B.</w:t>
      </w:r>
      <w:r w:rsidRPr="001C5684">
        <w:rPr>
          <w:rFonts w:eastAsia="標楷體" w:hint="eastAsia"/>
        </w:rPr>
        <w:t>依據</w:t>
      </w:r>
      <w:r w:rsidRPr="001C5684">
        <w:rPr>
          <w:rFonts w:eastAsia="標楷體" w:hint="eastAsia"/>
        </w:rPr>
        <w:t>ISBP74</w:t>
      </w:r>
      <w:r>
        <w:rPr>
          <w:rFonts w:eastAsia="標楷體" w:hint="eastAsia"/>
        </w:rPr>
        <w:t>5 paragraph A11</w:t>
      </w:r>
      <w:r w:rsidRPr="001C5684">
        <w:rPr>
          <w:rFonts w:eastAsia="標楷體" w:hint="eastAsia"/>
        </w:rPr>
        <w:t>(a)</w:t>
      </w:r>
      <w:r w:rsidRPr="001C5684">
        <w:rPr>
          <w:rFonts w:eastAsia="標楷體" w:hint="eastAsia"/>
        </w:rPr>
        <w:t>之實務</w:t>
      </w:r>
    </w:p>
    <w:p w:rsidR="001A58A3" w:rsidRDefault="001A58A3" w:rsidP="001A58A3">
      <w:pPr>
        <w:kinsoku w:val="0"/>
        <w:ind w:firstLineChars="268" w:firstLine="643"/>
        <w:rPr>
          <w:rFonts w:eastAsia="標楷體"/>
        </w:rPr>
      </w:pPr>
      <w:r>
        <w:rPr>
          <w:rFonts w:eastAsia="標楷體" w:hint="eastAsia"/>
        </w:rPr>
        <w:t xml:space="preserve">  a.</w:t>
      </w:r>
      <w:r>
        <w:rPr>
          <w:rFonts w:eastAsia="標楷體" w:hint="eastAsia"/>
        </w:rPr>
        <w:t>匯票應加</w:t>
      </w:r>
      <w:proofErr w:type="gramStart"/>
      <w:r>
        <w:rPr>
          <w:rFonts w:eastAsia="標楷體" w:hint="eastAsia"/>
        </w:rPr>
        <w:t>註</w:t>
      </w:r>
      <w:proofErr w:type="gramEnd"/>
      <w:r>
        <w:rPr>
          <w:rFonts w:eastAsia="標楷體" w:hint="eastAsia"/>
        </w:rPr>
        <w:t>簽發日期</w:t>
      </w:r>
    </w:p>
    <w:p w:rsidR="001A58A3" w:rsidRPr="001C5684" w:rsidRDefault="001A58A3" w:rsidP="001A58A3">
      <w:pPr>
        <w:kinsoku w:val="0"/>
        <w:ind w:firstLineChars="268" w:firstLine="643"/>
        <w:rPr>
          <w:rFonts w:eastAsia="標楷體"/>
        </w:rPr>
      </w:pPr>
      <w:r>
        <w:rPr>
          <w:rFonts w:eastAsia="標楷體" w:hint="eastAsia"/>
        </w:rPr>
        <w:t xml:space="preserve">  b.</w:t>
      </w:r>
      <w:r>
        <w:rPr>
          <w:rFonts w:eastAsia="標楷體" w:hint="eastAsia"/>
        </w:rPr>
        <w:t>保險單據應加</w:t>
      </w:r>
      <w:proofErr w:type="gramStart"/>
      <w:r>
        <w:rPr>
          <w:rFonts w:eastAsia="標楷體" w:hint="eastAsia"/>
        </w:rPr>
        <w:t>註</w:t>
      </w:r>
      <w:proofErr w:type="gramEnd"/>
      <w:r>
        <w:rPr>
          <w:rFonts w:eastAsia="標楷體" w:hint="eastAsia"/>
        </w:rPr>
        <w:t>簽發日期或保險承保之生效日</w:t>
      </w:r>
    </w:p>
    <w:p w:rsidR="001A58A3" w:rsidRPr="001C5684" w:rsidRDefault="001A58A3" w:rsidP="001A58A3">
      <w:pPr>
        <w:kinsoku w:val="0"/>
        <w:ind w:firstLineChars="268" w:firstLine="643"/>
        <w:rPr>
          <w:rFonts w:eastAsia="標楷體"/>
        </w:rPr>
      </w:pPr>
      <w:r w:rsidRPr="001C5684">
        <w:rPr>
          <w:rFonts w:eastAsia="標楷體" w:hint="eastAsia"/>
        </w:rPr>
        <w:t>C.</w:t>
      </w:r>
      <w:r w:rsidRPr="001C5684">
        <w:rPr>
          <w:rFonts w:eastAsia="標楷體" w:hint="eastAsia"/>
        </w:rPr>
        <w:t>依據</w:t>
      </w:r>
      <w:r w:rsidRPr="001C5684">
        <w:rPr>
          <w:rFonts w:eastAsia="標楷體" w:hint="eastAsia"/>
        </w:rPr>
        <w:t>ISBP745 paragraph A12)</w:t>
      </w:r>
      <w:r w:rsidRPr="001C5684">
        <w:rPr>
          <w:rFonts w:eastAsia="標楷體" w:hint="eastAsia"/>
        </w:rPr>
        <w:t>之實務</w:t>
      </w:r>
    </w:p>
    <w:p w:rsidR="001A58A3" w:rsidRPr="0088673F" w:rsidRDefault="001A58A3" w:rsidP="001A58A3">
      <w:pPr>
        <w:kinsoku w:val="0"/>
        <w:ind w:firstLineChars="355" w:firstLine="852"/>
        <w:rPr>
          <w:rFonts w:eastAsia="標楷體"/>
          <w:spacing w:val="-4"/>
        </w:rPr>
      </w:pPr>
      <w:r w:rsidRPr="001C5684">
        <w:rPr>
          <w:rFonts w:eastAsia="標楷體" w:hint="eastAsia"/>
        </w:rPr>
        <w:t>a.</w:t>
      </w:r>
      <w:r w:rsidRPr="0088673F">
        <w:rPr>
          <w:rFonts w:eastAsia="標楷體" w:hint="eastAsia"/>
          <w:spacing w:val="-4"/>
        </w:rPr>
        <w:t>單據，諸如但不限於，分析證明、檢驗證明以及</w:t>
      </w:r>
      <w:proofErr w:type="gramStart"/>
      <w:r w:rsidRPr="0088673F">
        <w:rPr>
          <w:rFonts w:eastAsia="標楷體" w:hint="eastAsia"/>
          <w:spacing w:val="-4"/>
        </w:rPr>
        <w:t>薰</w:t>
      </w:r>
      <w:proofErr w:type="gramEnd"/>
      <w:r w:rsidRPr="0088673F">
        <w:rPr>
          <w:rFonts w:eastAsia="標楷體" w:hint="eastAsia"/>
          <w:spacing w:val="-4"/>
        </w:rPr>
        <w:t>蒸證明，得顯示一晚於裝運日之簽發日。</w:t>
      </w:r>
    </w:p>
    <w:p w:rsidR="001A58A3" w:rsidRPr="001C5684" w:rsidRDefault="001A58A3" w:rsidP="001A58A3">
      <w:pPr>
        <w:kinsoku w:val="0"/>
        <w:ind w:leftChars="295" w:left="1034" w:hangingChars="136" w:hanging="326"/>
        <w:rPr>
          <w:rFonts w:eastAsia="標楷體"/>
        </w:rPr>
      </w:pPr>
      <w:r>
        <w:rPr>
          <w:rFonts w:eastAsia="標楷體" w:hint="eastAsia"/>
        </w:rPr>
        <w:t xml:space="preserve"> b.</w:t>
      </w:r>
      <w:r w:rsidRPr="001C5684">
        <w:rPr>
          <w:rFonts w:eastAsia="標楷體" w:hint="eastAsia"/>
        </w:rPr>
        <w:t>當信用狀要求</w:t>
      </w:r>
      <w:proofErr w:type="gramStart"/>
      <w:r w:rsidRPr="001C5684">
        <w:rPr>
          <w:rFonts w:eastAsia="標楷體" w:hint="eastAsia"/>
        </w:rPr>
        <w:t>一</w:t>
      </w:r>
      <w:proofErr w:type="gramEnd"/>
      <w:r w:rsidRPr="001C5684">
        <w:rPr>
          <w:rFonts w:eastAsia="標楷體" w:hint="eastAsia"/>
        </w:rPr>
        <w:t>單據證明</w:t>
      </w:r>
      <w:proofErr w:type="gramStart"/>
      <w:r w:rsidRPr="001C5684">
        <w:rPr>
          <w:rFonts w:eastAsia="標楷體" w:hint="eastAsia"/>
        </w:rPr>
        <w:t>一</w:t>
      </w:r>
      <w:proofErr w:type="gramEnd"/>
      <w:r w:rsidRPr="001C5684">
        <w:rPr>
          <w:rFonts w:eastAsia="標楷體" w:hint="eastAsia"/>
        </w:rPr>
        <w:t>裝運前之事件，則該單據必須以標題、內容或以簽發日表明該事件係於裝運日或之前發生。</w:t>
      </w:r>
    </w:p>
    <w:p w:rsidR="001A58A3" w:rsidRDefault="001A58A3" w:rsidP="001A58A3">
      <w:pPr>
        <w:kinsoku w:val="0"/>
        <w:ind w:leftChars="350" w:left="1034" w:hangingChars="81" w:hanging="194"/>
        <w:rPr>
          <w:rFonts w:eastAsia="標楷體"/>
        </w:rPr>
      </w:pPr>
      <w:r>
        <w:rPr>
          <w:rFonts w:eastAsia="標楷體" w:hint="eastAsia"/>
        </w:rPr>
        <w:lastRenderedPageBreak/>
        <w:t>c.</w:t>
      </w:r>
      <w:r w:rsidRPr="001C5684">
        <w:rPr>
          <w:rFonts w:eastAsia="標楷體" w:hint="eastAsia"/>
        </w:rPr>
        <w:t>當信用狀要求</w:t>
      </w:r>
      <w:proofErr w:type="gramStart"/>
      <w:r w:rsidRPr="001C5684">
        <w:rPr>
          <w:rFonts w:eastAsia="標楷體" w:hint="eastAsia"/>
        </w:rPr>
        <w:t>一</w:t>
      </w:r>
      <w:proofErr w:type="gramEnd"/>
      <w:r w:rsidRPr="001C5684">
        <w:rPr>
          <w:rFonts w:eastAsia="標楷體" w:hint="eastAsia"/>
        </w:rPr>
        <w:t>單據，諸如但不限於，「檢驗證明」，此並不構成該單據須證實裝運前事件的要求且不需要加</w:t>
      </w:r>
      <w:proofErr w:type="gramStart"/>
      <w:r w:rsidRPr="001C5684">
        <w:rPr>
          <w:rFonts w:eastAsia="標楷體" w:hint="eastAsia"/>
        </w:rPr>
        <w:t>註</w:t>
      </w:r>
      <w:proofErr w:type="gramEnd"/>
      <w:r w:rsidRPr="001C5684">
        <w:rPr>
          <w:rFonts w:eastAsia="標楷體" w:hint="eastAsia"/>
        </w:rPr>
        <w:t>裝運日期前之日期。</w:t>
      </w:r>
    </w:p>
    <w:p w:rsidR="001A58A3" w:rsidRPr="001C5684" w:rsidRDefault="001A58A3" w:rsidP="001A58A3">
      <w:pPr>
        <w:kinsoku w:val="0"/>
        <w:spacing w:after="240"/>
        <w:ind w:leftChars="350" w:left="1034" w:hangingChars="81" w:hanging="194"/>
        <w:rPr>
          <w:rFonts w:eastAsia="標楷體"/>
        </w:rPr>
      </w:pPr>
      <w:r>
        <w:rPr>
          <w:rFonts w:eastAsia="標楷體" w:hint="eastAsia"/>
        </w:rPr>
        <w:t>d.</w:t>
      </w:r>
      <w:r>
        <w:rPr>
          <w:rFonts w:eastAsia="標楷體" w:hint="eastAsia"/>
        </w:rPr>
        <w:t>單據顯示一簽發日其及</w:t>
      </w:r>
      <w:proofErr w:type="gramStart"/>
      <w:r>
        <w:rPr>
          <w:rFonts w:eastAsia="標楷體" w:hint="eastAsia"/>
        </w:rPr>
        <w:t>一</w:t>
      </w:r>
      <w:proofErr w:type="gramEnd"/>
      <w:r>
        <w:rPr>
          <w:rFonts w:eastAsia="標楷體" w:hint="eastAsia"/>
        </w:rPr>
        <w:t>較遲簽署日期者，視為於簽署日簽發。</w:t>
      </w:r>
    </w:p>
    <w:p w:rsidR="001A58A3" w:rsidRDefault="001A58A3" w:rsidP="001A58A3">
      <w:pPr>
        <w:kinsoku w:val="0"/>
        <w:ind w:leftChars="163" w:left="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30360">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單據簽署</w:t>
      </w:r>
      <w:r w:rsidRPr="001C5684">
        <w:rPr>
          <w:rFonts w:eastAsia="標楷體" w:hint="eastAsia"/>
        </w:rPr>
        <w:t>(signed)</w:t>
      </w:r>
    </w:p>
    <w:p w:rsidR="001A58A3" w:rsidRDefault="001A58A3" w:rsidP="001A58A3">
      <w:pPr>
        <w:kinsoku w:val="0"/>
        <w:ind w:leftChars="163" w:left="391" w:firstLineChars="132" w:firstLine="317"/>
        <w:rPr>
          <w:rFonts w:eastAsia="標楷體"/>
        </w:rPr>
      </w:pPr>
      <w:r>
        <w:rPr>
          <w:rFonts w:eastAsia="標楷體" w:hint="eastAsia"/>
        </w:rPr>
        <w:t>A</w:t>
      </w:r>
      <w:r>
        <w:rPr>
          <w:rFonts w:eastAsia="標楷體"/>
        </w:rPr>
        <w:t>.</w:t>
      </w:r>
      <w:r>
        <w:rPr>
          <w:rFonts w:eastAsia="標楷體" w:hint="eastAsia"/>
        </w:rPr>
        <w:t>商業發票不需簽署及標示日期。</w:t>
      </w:r>
    </w:p>
    <w:p w:rsidR="001A58A3" w:rsidRDefault="001A58A3" w:rsidP="001A58A3">
      <w:pPr>
        <w:kinsoku w:val="0"/>
        <w:ind w:leftChars="163" w:left="391" w:firstLineChars="132" w:firstLine="317"/>
        <w:rPr>
          <w:rFonts w:eastAsia="標楷體"/>
        </w:rPr>
      </w:pPr>
      <w:r>
        <w:rPr>
          <w:rFonts w:eastAsia="標楷體"/>
        </w:rPr>
        <w:t>B.</w:t>
      </w:r>
      <w:r>
        <w:rPr>
          <w:rFonts w:eastAsia="標楷體" w:hint="eastAsia"/>
        </w:rPr>
        <w:t>運送單據及保險單據皆須簽署。</w:t>
      </w:r>
    </w:p>
    <w:p w:rsidR="001A58A3" w:rsidRDefault="001A58A3" w:rsidP="001A58A3">
      <w:pPr>
        <w:kinsoku w:val="0"/>
        <w:ind w:leftChars="163" w:left="391" w:firstLineChars="132" w:firstLine="317"/>
        <w:rPr>
          <w:rFonts w:eastAsia="標楷體"/>
        </w:rPr>
      </w:pPr>
      <w:r>
        <w:rPr>
          <w:rFonts w:eastAsia="標楷體"/>
        </w:rPr>
        <w:t>C.</w:t>
      </w:r>
      <w:r>
        <w:rPr>
          <w:rFonts w:eastAsia="標楷體" w:hint="eastAsia"/>
        </w:rPr>
        <w:t>當信用狀要求提示證明書、證明、聲明或陳述時，應予以簽署。</w:t>
      </w:r>
    </w:p>
    <w:p w:rsidR="001A58A3" w:rsidRDefault="001A58A3" w:rsidP="001A58A3">
      <w:pPr>
        <w:kinsoku w:val="0"/>
        <w:ind w:leftChars="163" w:left="391" w:firstLineChars="132" w:firstLine="317"/>
        <w:rPr>
          <w:rFonts w:eastAsia="標楷體"/>
        </w:rPr>
      </w:pPr>
      <w:r>
        <w:rPr>
          <w:rFonts w:eastAsia="標楷體"/>
        </w:rPr>
        <w:t>D.</w:t>
      </w:r>
      <w:r>
        <w:rPr>
          <w:rFonts w:eastAsia="標楷體" w:hint="eastAsia"/>
        </w:rPr>
        <w:t>其他單據未規定。</w:t>
      </w:r>
    </w:p>
    <w:p w:rsidR="001A58A3" w:rsidRPr="001C5684" w:rsidRDefault="001A58A3" w:rsidP="001A58A3">
      <w:pPr>
        <w:kinsoku w:val="0"/>
        <w:spacing w:after="240"/>
        <w:ind w:leftChars="296" w:left="924" w:hangingChars="89" w:hanging="214"/>
        <w:rPr>
          <w:rFonts w:eastAsia="標楷體"/>
        </w:rPr>
      </w:pPr>
      <w:r>
        <w:rPr>
          <w:rFonts w:eastAsia="標楷體"/>
        </w:rPr>
        <w:t>E.</w:t>
      </w:r>
      <w:r>
        <w:rPr>
          <w:rFonts w:eastAsia="標楷體" w:hint="eastAsia"/>
        </w:rPr>
        <w:t>單據之簽署：縱使信用狀未規定，匯票、證明書、聲明書、陳述書、運送單據及保險單據必須簽署，其餘單據包括商業發票得不簽署。</w:t>
      </w:r>
    </w:p>
    <w:p w:rsidR="001A58A3" w:rsidRDefault="001A58A3" w:rsidP="001A58A3">
      <w:pPr>
        <w:kinsoku w:val="0"/>
        <w:ind w:leftChars="163" w:left="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30360">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單據之更正或更改</w:t>
      </w:r>
    </w:p>
    <w:p w:rsidR="001A58A3" w:rsidRPr="001C5684" w:rsidRDefault="001A58A3" w:rsidP="001A58A3">
      <w:pPr>
        <w:kinsoku w:val="0"/>
        <w:spacing w:after="240"/>
        <w:ind w:leftChars="163" w:left="391"/>
        <w:rPr>
          <w:rFonts w:eastAsia="標楷體"/>
        </w:rPr>
      </w:pPr>
      <w:r>
        <w:rPr>
          <w:rFonts w:eastAsia="標楷體" w:hint="eastAsia"/>
        </w:rPr>
        <w:t xml:space="preserve">  </w:t>
      </w:r>
      <w:r>
        <w:rPr>
          <w:rFonts w:eastAsia="標楷體" w:hint="eastAsia"/>
        </w:rPr>
        <w:t>匯票之更正與更改，依據</w:t>
      </w:r>
      <w:r>
        <w:rPr>
          <w:rFonts w:eastAsia="標楷體" w:hint="eastAsia"/>
        </w:rPr>
        <w:t>ISBP 745 paragraph B16</w:t>
      </w:r>
      <w:r>
        <w:rPr>
          <w:rFonts w:eastAsia="標楷體" w:hint="eastAsia"/>
        </w:rPr>
        <w:t>之實務補充，須由發票人確認。</w:t>
      </w:r>
    </w:p>
    <w:p w:rsidR="001A58A3" w:rsidRPr="009F3546" w:rsidRDefault="001A58A3" w:rsidP="001A58A3">
      <w:pPr>
        <w:kinsoku w:val="0"/>
        <w:spacing w:after="240"/>
        <w:ind w:firstLineChars="16" w:firstLine="42"/>
        <w:rPr>
          <w:rFonts w:eastAsia="標楷體"/>
          <w:sz w:val="26"/>
          <w:szCs w:val="26"/>
        </w:rPr>
      </w:pPr>
      <w:r w:rsidRPr="009F3546">
        <w:rPr>
          <w:rFonts w:eastAsia="標楷體" w:hint="eastAsia"/>
          <w:sz w:val="26"/>
          <w:szCs w:val="26"/>
        </w:rPr>
        <w:t>4.</w:t>
      </w:r>
      <w:r>
        <w:rPr>
          <w:rFonts w:eastAsia="標楷體" w:hint="eastAsia"/>
          <w:sz w:val="26"/>
          <w:szCs w:val="26"/>
        </w:rPr>
        <w:t xml:space="preserve"> </w:t>
      </w:r>
      <w:r w:rsidRPr="009F3546">
        <w:rPr>
          <w:rFonts w:eastAsia="標楷體" w:hint="eastAsia"/>
          <w:sz w:val="26"/>
          <w:szCs w:val="26"/>
        </w:rPr>
        <w:t>UCP600</w:t>
      </w:r>
      <w:r w:rsidRPr="009F3546">
        <w:rPr>
          <w:rFonts w:eastAsia="標楷體" w:hint="eastAsia"/>
          <w:sz w:val="26"/>
          <w:szCs w:val="26"/>
        </w:rPr>
        <w:t>有關單據審查之其他規定</w:t>
      </w:r>
    </w:p>
    <w:p w:rsidR="001A58A3" w:rsidRDefault="001A58A3" w:rsidP="001A58A3">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部分動支或部分裝運</w:t>
      </w:r>
      <w:r w:rsidRPr="001C5684">
        <w:rPr>
          <w:rFonts w:eastAsia="標楷體" w:hint="eastAsia"/>
        </w:rPr>
        <w:t>(UCP600</w:t>
      </w:r>
      <w:r w:rsidRPr="001C5684">
        <w:rPr>
          <w:rFonts w:eastAsia="標楷體" w:hint="eastAsia"/>
        </w:rPr>
        <w:t>第</w:t>
      </w:r>
      <w:r w:rsidRPr="001C5684">
        <w:rPr>
          <w:rFonts w:eastAsia="標楷體" w:hint="eastAsia"/>
        </w:rPr>
        <w:t>31</w:t>
      </w:r>
      <w:r w:rsidRPr="001C5684">
        <w:rPr>
          <w:rFonts w:eastAsia="標楷體" w:hint="eastAsia"/>
        </w:rPr>
        <w:t>條</w:t>
      </w:r>
      <w:r w:rsidRPr="001C5684">
        <w:rPr>
          <w:rFonts w:eastAsia="標楷體" w:hint="eastAsia"/>
        </w:rPr>
        <w:t>)</w:t>
      </w:r>
    </w:p>
    <w:p w:rsidR="001A58A3" w:rsidRPr="009F3546" w:rsidRDefault="001A58A3" w:rsidP="006C5313">
      <w:pPr>
        <w:pStyle w:val="a3"/>
        <w:numPr>
          <w:ilvl w:val="0"/>
          <w:numId w:val="61"/>
        </w:numPr>
        <w:kinsoku w:val="0"/>
        <w:ind w:leftChars="0" w:left="851" w:hanging="208"/>
        <w:rPr>
          <w:rFonts w:eastAsia="標楷體"/>
        </w:rPr>
      </w:pPr>
      <w:r w:rsidRPr="009F3546">
        <w:rPr>
          <w:rFonts w:eastAsia="標楷體" w:hint="eastAsia"/>
        </w:rPr>
        <w:t>部分動支或部分裝運之容許：倘信用狀未規定或未禁止，則允許部分動支或部分裝運。</w:t>
      </w:r>
    </w:p>
    <w:p w:rsidR="001A58A3" w:rsidRPr="009F3546" w:rsidRDefault="001A58A3" w:rsidP="006C5313">
      <w:pPr>
        <w:pStyle w:val="a3"/>
        <w:numPr>
          <w:ilvl w:val="0"/>
          <w:numId w:val="61"/>
        </w:numPr>
        <w:kinsoku w:val="0"/>
        <w:spacing w:after="240"/>
        <w:ind w:leftChars="0" w:left="851" w:hanging="207"/>
        <w:rPr>
          <w:rFonts w:eastAsia="標楷體"/>
        </w:rPr>
      </w:pPr>
      <w:r>
        <w:rPr>
          <w:rFonts w:eastAsia="標楷體" w:hint="eastAsia"/>
        </w:rPr>
        <w:t>倘信用狀禁止部分裝運，而提示一套以上表明不同之裝運日期或不同之裝載港之運送單據，但全部運送單據顯示貨物係裝載於同一運輸工具，且為同一航次，並表明同一目的地，將不認為是部分裝運。</w:t>
      </w:r>
    </w:p>
    <w:p w:rsidR="001A58A3" w:rsidRPr="001C5684" w:rsidRDefault="001A58A3" w:rsidP="001A58A3">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部分裝運及多套提單提示時提示期間之決定</w:t>
      </w:r>
    </w:p>
    <w:p w:rsidR="001A58A3" w:rsidRPr="001C5684" w:rsidRDefault="001A58A3" w:rsidP="001A58A3">
      <w:pPr>
        <w:kinsoku w:val="0"/>
        <w:ind w:firstLineChars="268" w:firstLine="643"/>
        <w:rPr>
          <w:rFonts w:eastAsia="標楷體"/>
        </w:rPr>
      </w:pPr>
      <w:r w:rsidRPr="001C5684">
        <w:rPr>
          <w:rFonts w:eastAsia="標楷體" w:hint="eastAsia"/>
        </w:rPr>
        <w:t>A.</w:t>
      </w:r>
      <w:r w:rsidRPr="00281328">
        <w:rPr>
          <w:rFonts w:eastAsia="標楷體" w:hint="eastAsia"/>
          <w:spacing w:val="-6"/>
        </w:rPr>
        <w:t>允許部分裝運：以最早裝運日作為任何提示期間之計算基準。該等日期不能晚於最遲裝運日。</w:t>
      </w:r>
      <w:r w:rsidRPr="001C5684">
        <w:rPr>
          <w:rFonts w:eastAsia="標楷體"/>
        </w:rPr>
        <w:t xml:space="preserve"> </w:t>
      </w:r>
    </w:p>
    <w:p w:rsidR="001A58A3" w:rsidRDefault="001A58A3" w:rsidP="001A58A3">
      <w:pPr>
        <w:kinsoku w:val="0"/>
        <w:ind w:firstLineChars="268" w:firstLine="643"/>
        <w:rPr>
          <w:rFonts w:eastAsia="標楷體"/>
        </w:rPr>
      </w:pPr>
      <w:r>
        <w:rPr>
          <w:rFonts w:eastAsia="標楷體" w:hint="eastAsia"/>
        </w:rPr>
        <w:t>B.</w:t>
      </w:r>
      <w:r w:rsidRPr="001C5684">
        <w:rPr>
          <w:rFonts w:eastAsia="標楷體" w:hint="eastAsia"/>
        </w:rPr>
        <w:t>禁止部分裝運</w:t>
      </w:r>
      <w:r>
        <w:rPr>
          <w:rFonts w:eastAsia="標楷體" w:hint="eastAsia"/>
        </w:rPr>
        <w:t>：最遲的裝運日為任何提示期間之計算基準。</w:t>
      </w:r>
    </w:p>
    <w:p w:rsidR="001A58A3" w:rsidRDefault="001A58A3" w:rsidP="001A58A3">
      <w:pPr>
        <w:kinsoku w:val="0"/>
        <w:rPr>
          <w:rFonts w:eastAsia="標楷體"/>
        </w:rPr>
      </w:pPr>
    </w:p>
    <w:p w:rsidR="001A58A3" w:rsidRDefault="001A58A3" w:rsidP="001A58A3">
      <w:pPr>
        <w:kinsoku w:val="0"/>
        <w:rPr>
          <w:rFonts w:eastAsia="標楷體"/>
        </w:rPr>
      </w:pPr>
    </w:p>
    <w:p w:rsidR="001A58A3" w:rsidRPr="00281328" w:rsidRDefault="001A58A3" w:rsidP="001A58A3">
      <w:pPr>
        <w:kinsoku w:val="0"/>
        <w:spacing w:after="240"/>
        <w:rPr>
          <w:rFonts w:eastAsia="標楷體"/>
          <w:sz w:val="26"/>
          <w:szCs w:val="26"/>
        </w:rPr>
      </w:pPr>
      <w:r>
        <w:rPr>
          <w:rFonts w:eastAsia="標楷體" w:hint="eastAsia"/>
          <w:sz w:val="26"/>
          <w:szCs w:val="26"/>
        </w:rPr>
        <w:t xml:space="preserve"> </w:t>
      </w:r>
      <w:r w:rsidRPr="00281328">
        <w:rPr>
          <w:rFonts w:eastAsia="標楷體" w:hint="eastAsia"/>
          <w:sz w:val="26"/>
          <w:szCs w:val="26"/>
        </w:rPr>
        <w:t xml:space="preserve">5. </w:t>
      </w:r>
      <w:r w:rsidRPr="00281328">
        <w:rPr>
          <w:rFonts w:eastAsia="標楷體" w:hint="eastAsia"/>
          <w:sz w:val="26"/>
          <w:szCs w:val="26"/>
        </w:rPr>
        <w:t>信用狀與修改書之審核</w:t>
      </w:r>
    </w:p>
    <w:p w:rsidR="001A58A3" w:rsidRPr="001C5684" w:rsidRDefault="001A58A3" w:rsidP="001A58A3">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須為不可撤銷信用狀</w:t>
      </w:r>
      <w:r>
        <w:rPr>
          <w:rFonts w:eastAsia="標楷體" w:hint="eastAsia"/>
        </w:rPr>
        <w:t>：</w:t>
      </w:r>
      <w:proofErr w:type="gramStart"/>
      <w:r w:rsidRPr="001C5684">
        <w:rPr>
          <w:rFonts w:eastAsia="標楷體" w:hint="eastAsia"/>
        </w:rPr>
        <w:t>信用狀係不可</w:t>
      </w:r>
      <w:proofErr w:type="gramEnd"/>
      <w:r w:rsidRPr="001C5684">
        <w:rPr>
          <w:rFonts w:eastAsia="標楷體" w:hint="eastAsia"/>
        </w:rPr>
        <w:t>撤銷，即使其未表明該旨趣。</w:t>
      </w:r>
    </w:p>
    <w:p w:rsidR="001A58A3" w:rsidRPr="001C5684" w:rsidRDefault="001A58A3" w:rsidP="001A58A3">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信用狀須經確認</w:t>
      </w:r>
      <w:r>
        <w:rPr>
          <w:rFonts w:eastAsia="標楷體" w:hint="eastAsia"/>
        </w:rPr>
        <w:t>：通知銀行已經依外觀確認該信用狀之真實性。</w:t>
      </w:r>
    </w:p>
    <w:p w:rsidR="001A58A3" w:rsidRPr="001C5684" w:rsidRDefault="001A58A3" w:rsidP="001A58A3">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全套信用狀</w:t>
      </w:r>
      <w:r>
        <w:rPr>
          <w:rFonts w:eastAsia="標楷體" w:hint="eastAsia"/>
        </w:rPr>
        <w:t>：受益人須提示信用狀及全部修改書之正本。</w:t>
      </w:r>
    </w:p>
    <w:p w:rsidR="001A58A3"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信用狀之有效期限、提示期限及單據之提示地點</w:t>
      </w:r>
      <w:r>
        <w:rPr>
          <w:rFonts w:eastAsia="標楷體" w:hint="eastAsia"/>
        </w:rPr>
        <w:t>：信用狀須為未逾期。倘信用狀過期，開狀銀</w:t>
      </w:r>
    </w:p>
    <w:p w:rsidR="001A58A3" w:rsidRPr="001C5684" w:rsidRDefault="001A58A3" w:rsidP="001A58A3">
      <w:pPr>
        <w:kinsoku w:val="0"/>
        <w:spacing w:after="240"/>
        <w:ind w:firstLineChars="236" w:firstLine="566"/>
        <w:rPr>
          <w:rFonts w:eastAsia="標楷體"/>
        </w:rPr>
      </w:pPr>
      <w:r>
        <w:rPr>
          <w:rFonts w:eastAsia="標楷體" w:hint="eastAsia"/>
        </w:rPr>
        <w:lastRenderedPageBreak/>
        <w:t>行無義務依據信用狀統一慣例審查單據，其義務及承諾隨即終止。</w:t>
      </w:r>
    </w:p>
    <w:p w:rsidR="001A58A3" w:rsidRPr="001C5684" w:rsidRDefault="001A58A3" w:rsidP="001A58A3">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信用狀金額</w:t>
      </w:r>
      <w:r>
        <w:rPr>
          <w:rFonts w:eastAsia="標楷體" w:hint="eastAsia"/>
        </w:rPr>
        <w:t>：信用狀之餘額須大於或等於動用金額。</w:t>
      </w:r>
    </w:p>
    <w:p w:rsidR="001A58A3" w:rsidRPr="001C5684" w:rsidRDefault="001A58A3" w:rsidP="001A58A3">
      <w:pPr>
        <w:kinsoku w:val="0"/>
        <w:spacing w:after="24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匯票條款及補償方式</w:t>
      </w:r>
      <w:r>
        <w:rPr>
          <w:rFonts w:eastAsia="標楷體" w:hint="eastAsia"/>
        </w:rPr>
        <w:t>：是否須提示匯票、開狀銀行之補償方式等。</w:t>
      </w:r>
    </w:p>
    <w:p w:rsidR="001A58A3"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F3546">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運送相關規定</w:t>
      </w:r>
      <w:r>
        <w:rPr>
          <w:rFonts w:eastAsia="標楷體" w:hint="eastAsia"/>
        </w:rPr>
        <w:t>：可否分批裝運。</w:t>
      </w:r>
    </w:p>
    <w:p w:rsidR="001A58A3" w:rsidRPr="00943C44" w:rsidRDefault="001A58A3" w:rsidP="001A58A3">
      <w:pPr>
        <w:widowControl/>
        <w:rPr>
          <w:rFonts w:eastAsia="標楷體"/>
          <w:sz w:val="40"/>
          <w:szCs w:val="40"/>
        </w:rPr>
      </w:pPr>
      <w:r w:rsidRPr="000F0BA9">
        <w:rPr>
          <w:rFonts w:eastAsia="標楷體" w:hint="eastAsia"/>
          <w:sz w:val="40"/>
          <w:szCs w:val="40"/>
        </w:rPr>
        <w:t>牛刀小試</w:t>
      </w:r>
      <w:r>
        <w:rPr>
          <w:rFonts w:eastAsia="標楷體" w:hint="eastAsia"/>
          <w:sz w:val="40"/>
          <w:szCs w:val="40"/>
        </w:rPr>
        <w:t>5-4</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信用狀要求提示</w:t>
      </w:r>
      <w:r>
        <w:rPr>
          <w:rFonts w:eastAsia="標楷體" w:hint="eastAsia"/>
          <w:szCs w:val="24"/>
        </w:rPr>
        <w:t>COMMERCIAL INVOICE IN 3 COPIES</w:t>
      </w:r>
      <w:r>
        <w:rPr>
          <w:rFonts w:eastAsia="標楷體" w:hint="eastAsia"/>
          <w:szCs w:val="24"/>
        </w:rPr>
        <w:t>，客戶須提示商業發票為何？</w:t>
      </w:r>
      <w:r>
        <w:rPr>
          <w:rFonts w:eastAsia="標楷體"/>
          <w:szCs w:val="24"/>
        </w:rPr>
        <w:br/>
      </w:r>
      <w:r>
        <w:rPr>
          <w:rFonts w:eastAsia="標楷體" w:hint="eastAsia"/>
          <w:szCs w:val="24"/>
        </w:rPr>
        <w:t>(1)1</w:t>
      </w:r>
      <w:r>
        <w:rPr>
          <w:rFonts w:eastAsia="標楷體" w:hint="eastAsia"/>
          <w:szCs w:val="24"/>
        </w:rPr>
        <w:t>份正本</w:t>
      </w:r>
      <w:r>
        <w:rPr>
          <w:rFonts w:eastAsia="標楷體" w:hint="eastAsia"/>
          <w:szCs w:val="24"/>
        </w:rPr>
        <w:t>2</w:t>
      </w:r>
      <w:r>
        <w:rPr>
          <w:rFonts w:eastAsia="標楷體" w:hint="eastAsia"/>
          <w:szCs w:val="24"/>
        </w:rPr>
        <w:t>份副本，正、</w:t>
      </w:r>
      <w:proofErr w:type="gramStart"/>
      <w:r>
        <w:rPr>
          <w:rFonts w:eastAsia="標楷體" w:hint="eastAsia"/>
          <w:szCs w:val="24"/>
        </w:rPr>
        <w:t>副本均須簽署</w:t>
      </w:r>
      <w:proofErr w:type="gramEnd"/>
      <w:r>
        <w:rPr>
          <w:rFonts w:eastAsia="標楷體" w:hint="eastAsia"/>
          <w:szCs w:val="24"/>
        </w:rPr>
        <w:t>。</w:t>
      </w:r>
    </w:p>
    <w:p w:rsidR="001A58A3" w:rsidRDefault="001A58A3" w:rsidP="001A58A3">
      <w:pPr>
        <w:widowControl/>
        <w:ind w:leftChars="315" w:left="1061" w:hangingChars="127" w:hanging="305"/>
        <w:rPr>
          <w:rFonts w:eastAsia="標楷體"/>
          <w:szCs w:val="24"/>
        </w:rPr>
      </w:pPr>
      <w:r>
        <w:rPr>
          <w:rFonts w:eastAsia="標楷體" w:hint="eastAsia"/>
          <w:szCs w:val="24"/>
        </w:rPr>
        <w:t>(2)3</w:t>
      </w:r>
      <w:r>
        <w:rPr>
          <w:rFonts w:eastAsia="標楷體" w:hint="eastAsia"/>
          <w:szCs w:val="24"/>
        </w:rPr>
        <w:t>份正本，且須簽署。</w:t>
      </w:r>
    </w:p>
    <w:p w:rsidR="001A58A3" w:rsidRDefault="001A58A3" w:rsidP="001A58A3">
      <w:pPr>
        <w:widowControl/>
        <w:ind w:leftChars="315" w:left="1061" w:hangingChars="127" w:hanging="305"/>
        <w:rPr>
          <w:rFonts w:eastAsia="標楷體"/>
          <w:szCs w:val="24"/>
        </w:rPr>
      </w:pPr>
      <w:r>
        <w:rPr>
          <w:rFonts w:eastAsia="標楷體" w:hint="eastAsia"/>
          <w:szCs w:val="24"/>
        </w:rPr>
        <w:t>(3)1</w:t>
      </w:r>
      <w:r>
        <w:rPr>
          <w:rFonts w:eastAsia="標楷體" w:hint="eastAsia"/>
          <w:szCs w:val="24"/>
        </w:rPr>
        <w:t>份正本</w:t>
      </w:r>
      <w:r>
        <w:rPr>
          <w:rFonts w:eastAsia="標楷體" w:hint="eastAsia"/>
          <w:szCs w:val="24"/>
        </w:rPr>
        <w:t>2</w:t>
      </w:r>
      <w:r>
        <w:rPr>
          <w:rFonts w:eastAsia="標楷體" w:hint="eastAsia"/>
          <w:szCs w:val="24"/>
        </w:rPr>
        <w:t>份副本，均無須簽署。</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(4)1</w:t>
      </w:r>
      <w:r>
        <w:rPr>
          <w:rFonts w:eastAsia="標楷體" w:hint="eastAsia"/>
          <w:szCs w:val="24"/>
        </w:rPr>
        <w:t>份正本</w:t>
      </w:r>
      <w:r>
        <w:rPr>
          <w:rFonts w:eastAsia="標楷體" w:hint="eastAsia"/>
          <w:szCs w:val="24"/>
        </w:rPr>
        <w:t>2</w:t>
      </w:r>
      <w:r>
        <w:rPr>
          <w:rFonts w:eastAsia="標楷體" w:hint="eastAsia"/>
          <w:szCs w:val="24"/>
        </w:rPr>
        <w:t>份副本，正本須簽署，副本無須簽署。</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如信用狀規定「</w:t>
      </w:r>
      <w:r>
        <w:rPr>
          <w:rFonts w:eastAsia="標楷體"/>
          <w:szCs w:val="24"/>
        </w:rPr>
        <w:t>This credit is available with us</w:t>
      </w:r>
      <w:r>
        <w:rPr>
          <w:rFonts w:eastAsia="標楷體" w:hint="eastAsia"/>
          <w:szCs w:val="24"/>
        </w:rPr>
        <w:t>」，係指該</w:t>
      </w:r>
      <w:proofErr w:type="gramStart"/>
      <w:r>
        <w:rPr>
          <w:rFonts w:eastAsia="標楷體" w:hint="eastAsia"/>
          <w:szCs w:val="24"/>
        </w:rPr>
        <w:t>信用狀僅能</w:t>
      </w:r>
      <w:proofErr w:type="gramEnd"/>
      <w:r>
        <w:rPr>
          <w:rFonts w:eastAsia="標楷體" w:hint="eastAsia"/>
          <w:szCs w:val="24"/>
        </w:rPr>
        <w:t>在下列哪一銀行使用？</w:t>
      </w:r>
      <w:r>
        <w:rPr>
          <w:rFonts w:eastAsia="標楷體"/>
          <w:szCs w:val="24"/>
        </w:rPr>
        <w:br/>
      </w:r>
      <w:r>
        <w:rPr>
          <w:rFonts w:eastAsia="標楷體" w:hint="eastAsia"/>
          <w:szCs w:val="24"/>
        </w:rPr>
        <w:t>(1)</w:t>
      </w:r>
      <w:r>
        <w:rPr>
          <w:rFonts w:eastAsia="標楷體" w:hint="eastAsia"/>
          <w:szCs w:val="24"/>
        </w:rPr>
        <w:t>開狀銀行。</w:t>
      </w:r>
      <w:r>
        <w:rPr>
          <w:rFonts w:eastAsia="標楷體"/>
          <w:szCs w:val="24"/>
        </w:rPr>
        <w:br/>
      </w:r>
      <w:r>
        <w:rPr>
          <w:rFonts w:eastAsia="標楷體" w:hint="eastAsia"/>
          <w:szCs w:val="24"/>
        </w:rPr>
        <w:t>(2)</w:t>
      </w:r>
      <w:r>
        <w:rPr>
          <w:rFonts w:eastAsia="標楷體" w:hint="eastAsia"/>
          <w:szCs w:val="24"/>
        </w:rPr>
        <w:t>指定銀行。</w:t>
      </w:r>
      <w:r>
        <w:rPr>
          <w:rFonts w:eastAsia="標楷體"/>
          <w:szCs w:val="24"/>
        </w:rPr>
        <w:br/>
      </w:r>
      <w:r>
        <w:rPr>
          <w:rFonts w:eastAsia="標楷體" w:hint="eastAsia"/>
          <w:szCs w:val="24"/>
        </w:rPr>
        <w:t>(3)</w:t>
      </w:r>
      <w:r>
        <w:rPr>
          <w:rFonts w:eastAsia="標楷體" w:hint="eastAsia"/>
          <w:szCs w:val="24"/>
        </w:rPr>
        <w:t>通知銀行。</w:t>
      </w:r>
      <w:r>
        <w:rPr>
          <w:rFonts w:eastAsia="標楷體"/>
          <w:szCs w:val="24"/>
        </w:rPr>
        <w:br/>
      </w:r>
      <w:r>
        <w:rPr>
          <w:rFonts w:eastAsia="標楷體" w:hint="eastAsia"/>
          <w:szCs w:val="24"/>
        </w:rPr>
        <w:t>(4)</w:t>
      </w:r>
      <w:r>
        <w:rPr>
          <w:rFonts w:eastAsia="標楷體" w:hint="eastAsia"/>
          <w:szCs w:val="24"/>
        </w:rPr>
        <w:t>任何銀行。</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若信用狀要求提示「</w:t>
      </w:r>
      <w:r>
        <w:rPr>
          <w:rFonts w:eastAsia="標楷體" w:hint="eastAsia"/>
          <w:szCs w:val="24"/>
        </w:rPr>
        <w:t>INVOICE</w:t>
      </w:r>
      <w:r>
        <w:rPr>
          <w:rFonts w:eastAsia="標楷體" w:hint="eastAsia"/>
          <w:szCs w:val="24"/>
        </w:rPr>
        <w:t>」時，則下列哪種單據銀行不得接受？</w:t>
      </w:r>
      <w:r>
        <w:rPr>
          <w:rFonts w:eastAsia="標楷體"/>
          <w:szCs w:val="24"/>
        </w:rPr>
        <w:br/>
      </w:r>
      <w:r>
        <w:rPr>
          <w:rFonts w:eastAsia="標楷體" w:hint="eastAsia"/>
          <w:szCs w:val="24"/>
        </w:rPr>
        <w:t>(1)</w:t>
      </w:r>
      <w:r>
        <w:rPr>
          <w:rFonts w:eastAsia="標楷體"/>
          <w:szCs w:val="24"/>
        </w:rPr>
        <w:t xml:space="preserve"> Invoice</w:t>
      </w:r>
      <w:r>
        <w:rPr>
          <w:rFonts w:eastAsia="標楷體" w:hint="eastAsia"/>
          <w:szCs w:val="24"/>
        </w:rPr>
        <w:t>。</w:t>
      </w:r>
      <w:r>
        <w:rPr>
          <w:rFonts w:eastAsia="標楷體"/>
          <w:szCs w:val="24"/>
        </w:rPr>
        <w:br/>
      </w:r>
      <w:r>
        <w:rPr>
          <w:rFonts w:eastAsia="標楷體" w:hint="eastAsia"/>
          <w:szCs w:val="24"/>
        </w:rPr>
        <w:t>(2)</w:t>
      </w:r>
      <w:r>
        <w:rPr>
          <w:rFonts w:eastAsia="標楷體"/>
          <w:szCs w:val="24"/>
        </w:rPr>
        <w:t xml:space="preserve"> Customs Invoice</w:t>
      </w:r>
      <w:r>
        <w:rPr>
          <w:rFonts w:eastAsia="標楷體" w:hint="eastAsia"/>
          <w:szCs w:val="24"/>
        </w:rPr>
        <w:t>。</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w:t>
      </w:r>
      <w:r>
        <w:rPr>
          <w:rFonts w:eastAsia="標楷體"/>
          <w:szCs w:val="24"/>
        </w:rPr>
        <w:t xml:space="preserve"> Final Invoice</w:t>
      </w:r>
      <w:r>
        <w:rPr>
          <w:rFonts w:eastAsia="標楷體" w:hint="eastAsia"/>
          <w:szCs w:val="24"/>
        </w:rPr>
        <w:t>。</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szCs w:val="24"/>
        </w:rPr>
        <w:t xml:space="preserve"> Pro-forma Invoice</w:t>
      </w:r>
      <w:r>
        <w:rPr>
          <w:rFonts w:eastAsia="標楷體" w:hint="eastAsia"/>
          <w:szCs w:val="24"/>
        </w:rPr>
        <w:t>。</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依</w:t>
      </w:r>
      <w:r>
        <w:rPr>
          <w:rFonts w:eastAsia="標楷體" w:hint="eastAsia"/>
          <w:szCs w:val="24"/>
        </w:rPr>
        <w:t>UCP600</w:t>
      </w:r>
      <w:r>
        <w:rPr>
          <w:rFonts w:eastAsia="標楷體" w:hint="eastAsia"/>
          <w:szCs w:val="24"/>
        </w:rPr>
        <w:t>之規定，有關單據是否認定為正本之敘述，下列何者錯誤？</w:t>
      </w:r>
    </w:p>
    <w:p w:rsidR="001A58A3" w:rsidRDefault="001A58A3" w:rsidP="001A58A3">
      <w:pPr>
        <w:widowControl/>
        <w:ind w:firstLineChars="295" w:firstLine="708"/>
        <w:rPr>
          <w:rFonts w:eastAsia="標楷體"/>
          <w:szCs w:val="24"/>
        </w:rPr>
      </w:pPr>
      <w:r>
        <w:rPr>
          <w:rFonts w:eastAsia="標楷體" w:hint="eastAsia"/>
          <w:szCs w:val="24"/>
        </w:rPr>
        <w:t>(1)</w:t>
      </w:r>
      <w:r>
        <w:rPr>
          <w:rFonts w:eastAsia="標楷體" w:hint="eastAsia"/>
          <w:szCs w:val="24"/>
        </w:rPr>
        <w:t>單據本身未表明其為「正本」，</w:t>
      </w:r>
      <w:proofErr w:type="gramStart"/>
      <w:r>
        <w:rPr>
          <w:rFonts w:eastAsia="標楷體" w:hint="eastAsia"/>
          <w:szCs w:val="24"/>
        </w:rPr>
        <w:t>但載有</w:t>
      </w:r>
      <w:proofErr w:type="gramEnd"/>
      <w:r>
        <w:rPr>
          <w:rFonts w:eastAsia="標楷體" w:hint="eastAsia"/>
          <w:szCs w:val="24"/>
        </w:rPr>
        <w:t>單據簽發人之明顯原始簽字，銀行應將之視為正本。</w:t>
      </w:r>
      <w:r>
        <w:rPr>
          <w:rFonts w:eastAsia="標楷體"/>
          <w:szCs w:val="24"/>
        </w:rPr>
        <w:br/>
      </w:r>
      <w:r>
        <w:rPr>
          <w:rFonts w:eastAsia="標楷體" w:hint="eastAsia"/>
          <w:szCs w:val="24"/>
        </w:rPr>
        <w:t xml:space="preserve">      (2)</w:t>
      </w:r>
      <w:r>
        <w:rPr>
          <w:rFonts w:eastAsia="標楷體" w:hint="eastAsia"/>
          <w:szCs w:val="24"/>
        </w:rPr>
        <w:t>海運提單僅標明</w:t>
      </w:r>
      <w:r>
        <w:rPr>
          <w:rFonts w:eastAsia="標楷體" w:hint="eastAsia"/>
          <w:szCs w:val="24"/>
        </w:rPr>
        <w:t>ORIGINAL</w:t>
      </w:r>
      <w:r>
        <w:rPr>
          <w:rFonts w:eastAsia="標楷體" w:hint="eastAsia"/>
          <w:szCs w:val="24"/>
        </w:rPr>
        <w:t>方為正本，標明</w:t>
      </w:r>
      <w:r>
        <w:rPr>
          <w:rFonts w:eastAsia="標楷體" w:hint="eastAsia"/>
          <w:szCs w:val="24"/>
        </w:rPr>
        <w:t>DUPLICATE</w:t>
      </w:r>
      <w:r>
        <w:rPr>
          <w:rFonts w:eastAsia="標楷體" w:hint="eastAsia"/>
          <w:szCs w:val="24"/>
        </w:rPr>
        <w:t>、</w:t>
      </w:r>
      <w:r>
        <w:rPr>
          <w:rFonts w:eastAsia="標楷體" w:hint="eastAsia"/>
          <w:szCs w:val="24"/>
        </w:rPr>
        <w:t>TRIPLICATE</w:t>
      </w:r>
      <w:r>
        <w:rPr>
          <w:rFonts w:eastAsia="標楷體" w:hint="eastAsia"/>
          <w:szCs w:val="24"/>
        </w:rPr>
        <w:t>者</w:t>
      </w:r>
      <w:proofErr w:type="gramStart"/>
      <w:r>
        <w:rPr>
          <w:rFonts w:eastAsia="標楷體" w:hint="eastAsia"/>
          <w:szCs w:val="24"/>
        </w:rPr>
        <w:t>不</w:t>
      </w:r>
      <w:proofErr w:type="gramEnd"/>
      <w:r>
        <w:rPr>
          <w:rFonts w:eastAsia="標楷體" w:hint="eastAsia"/>
          <w:szCs w:val="24"/>
        </w:rPr>
        <w:t>視為正本。</w:t>
      </w:r>
      <w:r>
        <w:rPr>
          <w:rFonts w:eastAsia="標楷體"/>
          <w:szCs w:val="24"/>
        </w:rPr>
        <w:br/>
      </w:r>
      <w:r>
        <w:rPr>
          <w:rFonts w:eastAsia="標楷體" w:hint="eastAsia"/>
          <w:szCs w:val="24"/>
        </w:rPr>
        <w:t xml:space="preserve">      (3)</w:t>
      </w:r>
      <w:r>
        <w:rPr>
          <w:rFonts w:eastAsia="標楷體" w:hint="eastAsia"/>
          <w:szCs w:val="24"/>
        </w:rPr>
        <w:t>標明</w:t>
      </w:r>
      <w:r>
        <w:rPr>
          <w:rFonts w:eastAsia="標楷體" w:hint="eastAsia"/>
          <w:szCs w:val="24"/>
        </w:rPr>
        <w:t>ORIGINAL</w:t>
      </w:r>
      <w:r>
        <w:rPr>
          <w:rFonts w:eastAsia="標楷體" w:hint="eastAsia"/>
          <w:szCs w:val="24"/>
        </w:rPr>
        <w:t>之保險單，視為保單之正本。</w:t>
      </w:r>
    </w:p>
    <w:p w:rsidR="001A58A3" w:rsidRDefault="001A58A3" w:rsidP="001A58A3">
      <w:pPr>
        <w:widowControl/>
        <w:spacing w:after="240"/>
        <w:ind w:leftChars="296" w:left="991" w:hangingChars="117" w:hanging="281"/>
        <w:rPr>
          <w:rFonts w:eastAsia="標楷體"/>
          <w:szCs w:val="24"/>
        </w:rPr>
      </w:pPr>
      <w:r>
        <w:rPr>
          <w:rFonts w:eastAsia="標楷體" w:hint="eastAsia"/>
          <w:szCs w:val="24"/>
        </w:rPr>
        <w:t>(4)</w:t>
      </w:r>
      <w:r>
        <w:rPr>
          <w:rFonts w:eastAsia="標楷體" w:hint="eastAsia"/>
          <w:szCs w:val="24"/>
        </w:rPr>
        <w:t>當信用狀要求提示</w:t>
      </w:r>
      <w:r>
        <w:rPr>
          <w:rFonts w:eastAsia="標楷體" w:hint="eastAsia"/>
          <w:szCs w:val="24"/>
        </w:rPr>
        <w:t>INVOICE IN 3 COPIES</w:t>
      </w:r>
      <w:r>
        <w:rPr>
          <w:rFonts w:eastAsia="標楷體" w:hint="eastAsia"/>
          <w:szCs w:val="24"/>
        </w:rPr>
        <w:t>時，受益人可提示之商業發票</w:t>
      </w:r>
      <w:r>
        <w:rPr>
          <w:rFonts w:eastAsia="標楷體" w:hint="eastAsia"/>
          <w:szCs w:val="24"/>
        </w:rPr>
        <w:t>3</w:t>
      </w:r>
      <w:r>
        <w:rPr>
          <w:rFonts w:eastAsia="標楷體" w:hint="eastAsia"/>
          <w:szCs w:val="24"/>
        </w:rPr>
        <w:t>張皆為正本，或</w:t>
      </w:r>
      <w:r>
        <w:rPr>
          <w:rFonts w:eastAsia="標楷體" w:hint="eastAsia"/>
          <w:szCs w:val="24"/>
        </w:rPr>
        <w:t>2</w:t>
      </w:r>
      <w:r>
        <w:rPr>
          <w:rFonts w:eastAsia="標楷體" w:hint="eastAsia"/>
          <w:szCs w:val="24"/>
        </w:rPr>
        <w:t>張正本</w:t>
      </w:r>
      <w:r>
        <w:rPr>
          <w:rFonts w:eastAsia="標楷體" w:hint="eastAsia"/>
          <w:szCs w:val="24"/>
        </w:rPr>
        <w:t>1</w:t>
      </w:r>
      <w:r>
        <w:rPr>
          <w:rFonts w:eastAsia="標楷體" w:hint="eastAsia"/>
          <w:szCs w:val="24"/>
        </w:rPr>
        <w:t>張副本，或</w:t>
      </w:r>
      <w:r>
        <w:rPr>
          <w:rFonts w:eastAsia="標楷體" w:hint="eastAsia"/>
          <w:szCs w:val="24"/>
        </w:rPr>
        <w:t>1</w:t>
      </w:r>
      <w:r>
        <w:rPr>
          <w:rFonts w:eastAsia="標楷體" w:hint="eastAsia"/>
          <w:szCs w:val="24"/>
        </w:rPr>
        <w:t>張正本</w:t>
      </w:r>
      <w:r>
        <w:rPr>
          <w:rFonts w:eastAsia="標楷體" w:hint="eastAsia"/>
          <w:szCs w:val="24"/>
        </w:rPr>
        <w:t>2</w:t>
      </w:r>
      <w:r>
        <w:rPr>
          <w:rFonts w:eastAsia="標楷體" w:hint="eastAsia"/>
          <w:szCs w:val="24"/>
        </w:rPr>
        <w:t>張副本。</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下列何種性質之單據，銀行得認其為正本？</w:t>
      </w:r>
      <w:r>
        <w:rPr>
          <w:rFonts w:eastAsia="標楷體"/>
          <w:szCs w:val="24"/>
        </w:rPr>
        <w:br/>
      </w:r>
      <w:r>
        <w:rPr>
          <w:rFonts w:eastAsia="標楷體" w:hint="eastAsia"/>
          <w:szCs w:val="24"/>
        </w:rPr>
        <w:t xml:space="preserve">      (1)</w:t>
      </w:r>
      <w:r>
        <w:rPr>
          <w:rFonts w:eastAsia="標楷體" w:hint="eastAsia"/>
          <w:szCs w:val="24"/>
        </w:rPr>
        <w:t>顯示係製作在單據簽發人的原使用箋上。</w:t>
      </w:r>
      <w:r>
        <w:rPr>
          <w:rFonts w:eastAsia="標楷體"/>
          <w:szCs w:val="24"/>
        </w:rPr>
        <w:br/>
      </w:r>
      <w:r>
        <w:rPr>
          <w:rFonts w:eastAsia="標楷體" w:hint="eastAsia"/>
          <w:szCs w:val="24"/>
        </w:rPr>
        <w:t xml:space="preserve">      (2)</w:t>
      </w:r>
      <w:r>
        <w:rPr>
          <w:rFonts w:eastAsia="標楷體" w:hint="eastAsia"/>
          <w:szCs w:val="24"/>
        </w:rPr>
        <w:t>顯示係以傳真機產製。</w:t>
      </w:r>
      <w:r>
        <w:rPr>
          <w:rFonts w:eastAsia="標楷體"/>
          <w:szCs w:val="24"/>
        </w:rPr>
        <w:br/>
      </w:r>
      <w:r>
        <w:rPr>
          <w:rFonts w:eastAsia="標楷體" w:hint="eastAsia"/>
          <w:szCs w:val="24"/>
        </w:rPr>
        <w:lastRenderedPageBreak/>
        <w:t xml:space="preserve">      (3)</w:t>
      </w:r>
      <w:r>
        <w:rPr>
          <w:rFonts w:eastAsia="標楷體" w:hint="eastAsia"/>
          <w:szCs w:val="24"/>
        </w:rPr>
        <w:t>顯示係另一單據的影印本。</w:t>
      </w:r>
      <w:r>
        <w:rPr>
          <w:rFonts w:eastAsia="標楷體"/>
          <w:szCs w:val="24"/>
        </w:rPr>
        <w:br/>
      </w:r>
      <w:r>
        <w:rPr>
          <w:rFonts w:eastAsia="標楷體" w:hint="eastAsia"/>
          <w:szCs w:val="24"/>
        </w:rPr>
        <w:t xml:space="preserve">      (4)</w:t>
      </w:r>
      <w:r>
        <w:rPr>
          <w:rFonts w:eastAsia="標楷體" w:hint="eastAsia"/>
          <w:szCs w:val="24"/>
        </w:rPr>
        <w:t>單據上聲明另一單據係單一正本。</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rPr>
      </w:pPr>
      <w:r>
        <w:rPr>
          <w:rFonts w:eastAsia="標楷體" w:hint="eastAsia"/>
          <w:szCs w:val="24"/>
        </w:rPr>
        <w:t xml:space="preserve">                                                                  Answer</w:t>
      </w:r>
      <w:r>
        <w:rPr>
          <w:rFonts w:eastAsia="標楷體" w:hint="eastAsia"/>
          <w:szCs w:val="24"/>
        </w:rPr>
        <w:t>：</w:t>
      </w:r>
      <w:proofErr w:type="gramStart"/>
      <w:r>
        <w:rPr>
          <w:rFonts w:eastAsia="標楷體" w:hint="eastAsia"/>
          <w:szCs w:val="24"/>
        </w:rPr>
        <w:t>3  1</w:t>
      </w:r>
      <w:proofErr w:type="gramEnd"/>
      <w:r>
        <w:rPr>
          <w:rFonts w:eastAsia="標楷體" w:hint="eastAsia"/>
          <w:szCs w:val="24"/>
        </w:rPr>
        <w:t xml:space="preserve">  4  2  1</w:t>
      </w:r>
    </w:p>
    <w:p w:rsidR="001A58A3" w:rsidRPr="00F70C23" w:rsidRDefault="001A58A3" w:rsidP="006C5313">
      <w:pPr>
        <w:pStyle w:val="a3"/>
        <w:numPr>
          <w:ilvl w:val="0"/>
          <w:numId w:val="55"/>
        </w:numPr>
        <w:kinsoku w:val="0"/>
        <w:ind w:leftChars="0"/>
        <w:rPr>
          <w:rFonts w:eastAsia="標楷體"/>
          <w:sz w:val="30"/>
          <w:szCs w:val="30"/>
        </w:rPr>
      </w:pPr>
      <w:r w:rsidRPr="00F70C23">
        <w:rPr>
          <w:rFonts w:eastAsia="標楷體" w:hint="eastAsia"/>
          <w:sz w:val="30"/>
          <w:szCs w:val="30"/>
        </w:rPr>
        <w:t>匯票及各項單據之審查</w:t>
      </w:r>
    </w:p>
    <w:p w:rsidR="001A58A3" w:rsidRPr="007E6658" w:rsidRDefault="001A58A3" w:rsidP="001A58A3">
      <w:pPr>
        <w:kinsoku w:val="0"/>
        <w:spacing w:after="240"/>
        <w:rPr>
          <w:rFonts w:eastAsia="標楷體"/>
          <w:sz w:val="26"/>
          <w:szCs w:val="26"/>
        </w:rPr>
      </w:pPr>
      <w:r w:rsidRPr="007E6658">
        <w:rPr>
          <w:rFonts w:eastAsia="標楷體" w:hint="eastAsia"/>
          <w:sz w:val="26"/>
          <w:szCs w:val="26"/>
        </w:rPr>
        <w:t xml:space="preserve">1. </w:t>
      </w:r>
      <w:r w:rsidRPr="007E6658">
        <w:rPr>
          <w:rFonts w:eastAsia="標楷體" w:hint="eastAsia"/>
          <w:sz w:val="26"/>
          <w:szCs w:val="26"/>
        </w:rPr>
        <w:t>匯票</w:t>
      </w:r>
      <w:r w:rsidRPr="007E6658">
        <w:rPr>
          <w:rFonts w:eastAsia="標楷體" w:hint="eastAsia"/>
          <w:sz w:val="26"/>
          <w:szCs w:val="26"/>
        </w:rPr>
        <w:t>(Draft,</w:t>
      </w:r>
      <w:r>
        <w:rPr>
          <w:rFonts w:eastAsia="標楷體" w:hint="eastAsia"/>
          <w:sz w:val="26"/>
          <w:szCs w:val="26"/>
        </w:rPr>
        <w:t xml:space="preserve"> </w:t>
      </w:r>
      <w:r w:rsidRPr="007E6658">
        <w:rPr>
          <w:rFonts w:eastAsia="標楷體" w:hint="eastAsia"/>
          <w:sz w:val="26"/>
          <w:szCs w:val="26"/>
        </w:rPr>
        <w:t>Bill of Exchange)</w:t>
      </w:r>
      <w:r w:rsidRPr="007E6658">
        <w:rPr>
          <w:rFonts w:eastAsia="標楷體" w:hint="eastAsia"/>
          <w:sz w:val="26"/>
          <w:szCs w:val="26"/>
        </w:rPr>
        <w:t>之審核</w:t>
      </w:r>
    </w:p>
    <w:p w:rsidR="001A58A3" w:rsidRPr="001C5684" w:rsidRDefault="001A58A3" w:rsidP="001A58A3">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匯票審查之依據</w:t>
      </w:r>
    </w:p>
    <w:p w:rsidR="001A58A3" w:rsidRPr="001C5684" w:rsidRDefault="001A58A3" w:rsidP="001A58A3">
      <w:pPr>
        <w:kinsoku w:val="0"/>
        <w:ind w:firstLineChars="268" w:firstLine="643"/>
        <w:rPr>
          <w:rFonts w:eastAsia="標楷體"/>
        </w:rPr>
      </w:pPr>
      <w:r w:rsidRPr="001C5684">
        <w:rPr>
          <w:rFonts w:eastAsia="標楷體" w:hint="eastAsia"/>
        </w:rPr>
        <w:t xml:space="preserve">A. </w:t>
      </w:r>
      <w:r w:rsidRPr="001C5684">
        <w:rPr>
          <w:rFonts w:eastAsia="標楷體" w:hint="eastAsia"/>
        </w:rPr>
        <w:t>依據</w:t>
      </w:r>
      <w:r w:rsidRPr="001C5684">
        <w:rPr>
          <w:rFonts w:eastAsia="標楷體" w:hint="eastAsia"/>
        </w:rPr>
        <w:t>ISBP 745paragraph B1) (b)</w:t>
      </w:r>
      <w:r w:rsidRPr="001C5684">
        <w:rPr>
          <w:rFonts w:eastAsia="標楷體" w:hint="eastAsia"/>
        </w:rPr>
        <w:t>之實務</w:t>
      </w:r>
    </w:p>
    <w:p w:rsidR="001A58A3" w:rsidRPr="001C5684" w:rsidRDefault="001A58A3" w:rsidP="001A58A3">
      <w:pPr>
        <w:kinsoku w:val="0"/>
        <w:spacing w:after="240"/>
        <w:ind w:firstLineChars="268" w:firstLine="643"/>
        <w:rPr>
          <w:rFonts w:eastAsia="標楷體"/>
        </w:rPr>
      </w:pPr>
      <w:r w:rsidRPr="001C5684">
        <w:rPr>
          <w:rFonts w:eastAsia="標楷體" w:hint="eastAsia"/>
        </w:rPr>
        <w:t xml:space="preserve">B. </w:t>
      </w:r>
      <w:r w:rsidRPr="001C5684">
        <w:rPr>
          <w:rFonts w:eastAsia="標楷體" w:hint="eastAsia"/>
        </w:rPr>
        <w:t>依據</w:t>
      </w:r>
      <w:r w:rsidRPr="001C5684">
        <w:rPr>
          <w:rFonts w:eastAsia="標楷體" w:hint="eastAsia"/>
        </w:rPr>
        <w:t>ISBP 745paragraph B18(b)</w:t>
      </w:r>
      <w:r w:rsidRPr="001C5684">
        <w:rPr>
          <w:rFonts w:eastAsia="標楷體" w:hint="eastAsia"/>
        </w:rPr>
        <w:t>之實務</w:t>
      </w:r>
    </w:p>
    <w:p w:rsidR="001A58A3"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匯票之簽發人</w:t>
      </w:r>
      <w:r>
        <w:rPr>
          <w:rFonts w:eastAsia="標楷體" w:hint="eastAsia"/>
        </w:rPr>
        <w:t>(drawee)</w:t>
      </w:r>
      <w:r>
        <w:rPr>
          <w:rFonts w:eastAsia="標楷體" w:hint="eastAsia"/>
        </w:rPr>
        <w:t>：</w:t>
      </w:r>
    </w:p>
    <w:p w:rsidR="001A58A3" w:rsidRPr="00140E28" w:rsidRDefault="001A58A3" w:rsidP="006C5313">
      <w:pPr>
        <w:pStyle w:val="a3"/>
        <w:numPr>
          <w:ilvl w:val="0"/>
          <w:numId w:val="62"/>
        </w:numPr>
        <w:tabs>
          <w:tab w:val="left" w:pos="567"/>
        </w:tabs>
        <w:kinsoku w:val="0"/>
        <w:ind w:leftChars="0" w:hanging="78"/>
        <w:rPr>
          <w:rFonts w:eastAsia="標楷體"/>
        </w:rPr>
      </w:pPr>
      <w:r w:rsidRPr="00140E28">
        <w:rPr>
          <w:rFonts w:eastAsia="標楷體" w:hint="eastAsia"/>
        </w:rPr>
        <w:t>須由受益人簽發及簽署，且註明簽發日。</w:t>
      </w:r>
    </w:p>
    <w:p w:rsidR="001A58A3" w:rsidRPr="00140E28" w:rsidRDefault="001A58A3" w:rsidP="006C5313">
      <w:pPr>
        <w:pStyle w:val="a3"/>
        <w:numPr>
          <w:ilvl w:val="0"/>
          <w:numId w:val="62"/>
        </w:numPr>
        <w:kinsoku w:val="0"/>
        <w:spacing w:after="240"/>
        <w:ind w:leftChars="0" w:hanging="78"/>
        <w:rPr>
          <w:rFonts w:eastAsia="標楷體"/>
        </w:rPr>
      </w:pPr>
      <w:r w:rsidRPr="00140E28">
        <w:rPr>
          <w:rFonts w:eastAsia="標楷體" w:hint="eastAsia"/>
        </w:rPr>
        <w:t>倘係以轉讓信用狀，則係由第二受益人簽發。</w:t>
      </w:r>
    </w:p>
    <w:p w:rsidR="001A58A3" w:rsidRPr="001C5684" w:rsidRDefault="001A58A3" w:rsidP="001A58A3">
      <w:pPr>
        <w:kinsoku w:val="0"/>
        <w:spacing w:after="24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表明為匯票之文字</w:t>
      </w:r>
    </w:p>
    <w:p w:rsidR="001A58A3" w:rsidRPr="001C5684" w:rsidRDefault="001A58A3" w:rsidP="001A58A3">
      <w:pPr>
        <w:kinsoku w:val="0"/>
        <w:spacing w:after="24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簽發日期及簽發地點</w:t>
      </w:r>
    </w:p>
    <w:p w:rsidR="001A58A3" w:rsidRPr="001C5684" w:rsidRDefault="001A58A3" w:rsidP="001A58A3">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E6658">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匯票期限</w:t>
      </w:r>
      <w:r>
        <w:rPr>
          <w:rFonts w:eastAsia="標楷體" w:hint="eastAsia"/>
        </w:rPr>
        <w:t>(tenor)</w:t>
      </w:r>
      <w:r>
        <w:rPr>
          <w:rFonts w:eastAsia="標楷體" w:hint="eastAsia"/>
        </w:rPr>
        <w:t>：</w:t>
      </w:r>
      <w:r w:rsidRPr="001C5684">
        <w:rPr>
          <w:rFonts w:eastAsia="標楷體" w:hint="eastAsia"/>
        </w:rPr>
        <w:t>應依照信用狀之規定填列。</w:t>
      </w:r>
    </w:p>
    <w:p w:rsidR="001A58A3" w:rsidRPr="00140E28" w:rsidRDefault="001A58A3" w:rsidP="006C5313">
      <w:pPr>
        <w:pStyle w:val="a3"/>
        <w:numPr>
          <w:ilvl w:val="0"/>
          <w:numId w:val="63"/>
        </w:numPr>
        <w:kinsoku w:val="0"/>
        <w:ind w:leftChars="0"/>
        <w:rPr>
          <w:rFonts w:eastAsia="標楷體"/>
        </w:rPr>
      </w:pPr>
      <w:r w:rsidRPr="00140E28">
        <w:rPr>
          <w:rFonts w:eastAsia="標楷體" w:hint="eastAsia"/>
        </w:rPr>
        <w:t>使用“</w:t>
      </w:r>
      <w:r w:rsidRPr="00140E28">
        <w:rPr>
          <w:rFonts w:eastAsia="標楷體" w:hint="eastAsia"/>
        </w:rPr>
        <w:t>from</w:t>
      </w:r>
      <w:r w:rsidRPr="00140E28">
        <w:rPr>
          <w:rFonts w:eastAsia="標楷體" w:hint="eastAsia"/>
        </w:rPr>
        <w:t>”及“</w:t>
      </w:r>
      <w:r w:rsidRPr="00140E28">
        <w:rPr>
          <w:rFonts w:eastAsia="標楷體" w:hint="eastAsia"/>
        </w:rPr>
        <w:t>after</w:t>
      </w:r>
      <w:r w:rsidRPr="00140E28">
        <w:rPr>
          <w:rFonts w:eastAsia="標楷體" w:hint="eastAsia"/>
        </w:rPr>
        <w:t>”等用語於決定匯票之到期日，不包括所提及之期日。</w:t>
      </w:r>
    </w:p>
    <w:p w:rsidR="001A58A3" w:rsidRDefault="001A58A3" w:rsidP="006C5313">
      <w:pPr>
        <w:pStyle w:val="a3"/>
        <w:numPr>
          <w:ilvl w:val="0"/>
          <w:numId w:val="63"/>
        </w:numPr>
        <w:kinsoku w:val="0"/>
        <w:ind w:leftChars="0"/>
        <w:rPr>
          <w:rFonts w:eastAsia="標楷體"/>
        </w:rPr>
      </w:pPr>
      <w:r>
        <w:rPr>
          <w:rFonts w:eastAsia="標楷體" w:hint="eastAsia"/>
        </w:rPr>
        <w:t>若匯票的到期日是以裝運日後的若干日計算，則</w:t>
      </w:r>
    </w:p>
    <w:p w:rsidR="001A58A3" w:rsidRDefault="001A58A3" w:rsidP="006C5313">
      <w:pPr>
        <w:pStyle w:val="a3"/>
        <w:numPr>
          <w:ilvl w:val="0"/>
          <w:numId w:val="64"/>
        </w:numPr>
        <w:kinsoku w:val="0"/>
        <w:ind w:leftChars="0" w:left="1276" w:hanging="268"/>
        <w:rPr>
          <w:rFonts w:eastAsia="標楷體"/>
        </w:rPr>
      </w:pPr>
      <w:r w:rsidRPr="00140E28">
        <w:rPr>
          <w:rFonts w:eastAsia="標楷體" w:hint="eastAsia"/>
        </w:rPr>
        <w:t>一份提單載明貨物自依船舶卸貨且在裝載於另一船舶，及顯示有一個以上之裝載註記。以其中最早日期計算匯票之到期日。</w:t>
      </w:r>
    </w:p>
    <w:p w:rsidR="001A58A3" w:rsidRDefault="001A58A3" w:rsidP="006C5313">
      <w:pPr>
        <w:pStyle w:val="a3"/>
        <w:numPr>
          <w:ilvl w:val="0"/>
          <w:numId w:val="64"/>
        </w:numPr>
        <w:kinsoku w:val="0"/>
        <w:ind w:leftChars="0" w:left="1276" w:hanging="268"/>
        <w:rPr>
          <w:rFonts w:eastAsia="標楷體"/>
        </w:rPr>
      </w:pPr>
      <w:r>
        <w:rPr>
          <w:rFonts w:eastAsia="標楷體" w:hint="eastAsia"/>
        </w:rPr>
        <w:t>多個裝載港裝運，顯示多個裝載註記，則以最遲裝運日計算匯票的到期日。</w:t>
      </w:r>
    </w:p>
    <w:p w:rsidR="001A58A3" w:rsidRPr="00591E79" w:rsidRDefault="001A58A3" w:rsidP="006C5313">
      <w:pPr>
        <w:pStyle w:val="a3"/>
        <w:numPr>
          <w:ilvl w:val="0"/>
          <w:numId w:val="64"/>
        </w:numPr>
        <w:kinsoku w:val="0"/>
        <w:spacing w:after="240"/>
        <w:ind w:leftChars="0" w:left="1276" w:hanging="268"/>
        <w:rPr>
          <w:rFonts w:eastAsia="標楷體"/>
        </w:rPr>
      </w:pPr>
      <w:r>
        <w:rPr>
          <w:rFonts w:eastAsia="標楷體" w:hint="eastAsia"/>
        </w:rPr>
        <w:t>一張匯票項下提示一套以上之提單時，則以最遲之提單裝運日作為</w:t>
      </w:r>
      <w:r>
        <w:rPr>
          <w:rFonts w:eastAsia="標楷體" w:hint="eastAsia"/>
        </w:rPr>
        <w:lastRenderedPageBreak/>
        <w:t>計算匯票之到期日。</w:t>
      </w:r>
    </w:p>
    <w:p w:rsidR="001A58A3" w:rsidRPr="001C5684" w:rsidRDefault="001A58A3" w:rsidP="001A58A3">
      <w:pPr>
        <w:kinsoku w:val="0"/>
        <w:spacing w:after="240"/>
        <w:ind w:leftChars="163" w:left="614" w:hangingChars="93" w:hanging="22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B03858">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受款人</w:t>
      </w:r>
      <w:r>
        <w:rPr>
          <w:rFonts w:eastAsia="標楷體" w:hint="eastAsia"/>
        </w:rPr>
        <w:t>(Payee)</w:t>
      </w:r>
      <w:r>
        <w:rPr>
          <w:rFonts w:eastAsia="標楷體" w:hint="eastAsia"/>
        </w:rPr>
        <w:t>：</w:t>
      </w:r>
      <w:r w:rsidRPr="001C5684">
        <w:rPr>
          <w:rFonts w:eastAsia="標楷體" w:hint="eastAsia"/>
        </w:rPr>
        <w:t>如</w:t>
      </w:r>
      <w:r w:rsidRPr="001C5684">
        <w:rPr>
          <w:rFonts w:eastAsia="標楷體" w:hint="eastAsia"/>
        </w:rPr>
        <w:t>TO THE ORDER OF OO COMMERCIAL BANK</w:t>
      </w:r>
      <w:r w:rsidRPr="001C5684">
        <w:rPr>
          <w:rFonts w:eastAsia="標楷體" w:hint="eastAsia"/>
        </w:rPr>
        <w:t>，實務上押匯</w:t>
      </w:r>
      <w:proofErr w:type="gramStart"/>
      <w:r w:rsidRPr="001C5684">
        <w:rPr>
          <w:rFonts w:eastAsia="標楷體" w:hint="eastAsia"/>
        </w:rPr>
        <w:t>銀行印定之</w:t>
      </w:r>
      <w:proofErr w:type="gramEnd"/>
      <w:r w:rsidRPr="001C5684">
        <w:rPr>
          <w:rFonts w:eastAsia="標楷體" w:hint="eastAsia"/>
        </w:rPr>
        <w:t>匯票用紙上皆</w:t>
      </w:r>
      <w:proofErr w:type="gramStart"/>
      <w:r w:rsidRPr="001C5684">
        <w:rPr>
          <w:rFonts w:eastAsia="標楷體" w:hint="eastAsia"/>
        </w:rPr>
        <w:t>已印定</w:t>
      </w:r>
      <w:proofErr w:type="gramEnd"/>
      <w:r w:rsidRPr="001C5684">
        <w:rPr>
          <w:rFonts w:eastAsia="標楷體" w:hint="eastAsia"/>
        </w:rPr>
        <w:t>以押匯銀行為受款人。</w:t>
      </w:r>
    </w:p>
    <w:p w:rsidR="001A58A3" w:rsidRPr="001C5684" w:rsidRDefault="001A58A3" w:rsidP="001A58A3">
      <w:pPr>
        <w:kinsoku w:val="0"/>
        <w:spacing w:after="240"/>
        <w:ind w:leftChars="177" w:left="708" w:hangingChars="118" w:hanging="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460E">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匯票金額</w:t>
      </w:r>
      <w:r>
        <w:rPr>
          <w:rFonts w:eastAsia="標楷體" w:hint="eastAsia"/>
        </w:rPr>
        <w:t>：</w:t>
      </w:r>
      <w:r w:rsidRPr="001C5684">
        <w:rPr>
          <w:rFonts w:eastAsia="標楷體" w:hint="eastAsia"/>
        </w:rPr>
        <w:t>依據</w:t>
      </w:r>
      <w:r w:rsidRPr="001C5684">
        <w:rPr>
          <w:rFonts w:eastAsia="標楷體" w:hint="eastAsia"/>
        </w:rPr>
        <w:t>ISBP 745 paragraph B14)</w:t>
      </w:r>
      <w:r w:rsidRPr="001C5684">
        <w:rPr>
          <w:rFonts w:eastAsia="標楷體" w:hint="eastAsia"/>
        </w:rPr>
        <w:t>之實務補充，大寫金額應精確反映小寫金額，在兩者均顯示時。若大寫金額不同於小寫金額，則以大寫金額</w:t>
      </w:r>
      <w:r>
        <w:rPr>
          <w:rFonts w:eastAsia="標楷體" w:hint="eastAsia"/>
        </w:rPr>
        <w:t>為</w:t>
      </w:r>
      <w:proofErr w:type="gramStart"/>
      <w:r w:rsidRPr="001C5684">
        <w:rPr>
          <w:rFonts w:eastAsia="標楷體" w:hint="eastAsia"/>
        </w:rPr>
        <w:t>準</w:t>
      </w:r>
      <w:proofErr w:type="gramEnd"/>
      <w:r w:rsidRPr="001C5684">
        <w:rPr>
          <w:rFonts w:eastAsia="標楷體" w:hint="eastAsia"/>
        </w:rPr>
        <w:t>核對請求之金額。</w:t>
      </w:r>
    </w:p>
    <w:p w:rsidR="001A58A3" w:rsidRPr="001C5684" w:rsidRDefault="001A58A3" w:rsidP="001A58A3">
      <w:pPr>
        <w:kinsoku w:val="0"/>
        <w:spacing w:after="240"/>
        <w:ind w:firstLineChars="175" w:firstLine="42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460E">
        <w:rPr>
          <w:rFonts w:ascii="Calibri" w:eastAsia="標楷體" w:hint="eastAsia"/>
          <w:position w:val="3"/>
          <w:sz w:val="16"/>
        </w:rPr>
        <w:instrText>8</w:instrText>
      </w:r>
      <w:r>
        <w:rPr>
          <w:rFonts w:eastAsia="標楷體" w:hint="eastAsia"/>
        </w:rPr>
        <w:instrText>)</w:instrText>
      </w:r>
      <w:r>
        <w:rPr>
          <w:rFonts w:eastAsia="標楷體"/>
        </w:rPr>
        <w:fldChar w:fldCharType="end"/>
      </w:r>
      <w:r w:rsidRPr="001C5684">
        <w:rPr>
          <w:rFonts w:eastAsia="標楷體" w:hint="eastAsia"/>
        </w:rPr>
        <w:t>簽發之依據</w:t>
      </w:r>
      <w:r>
        <w:rPr>
          <w:rFonts w:eastAsia="標楷體" w:hint="eastAsia"/>
        </w:rPr>
        <w:t>：</w:t>
      </w:r>
      <w:r w:rsidRPr="001C5684">
        <w:rPr>
          <w:rFonts w:eastAsia="標楷體" w:hint="eastAsia"/>
        </w:rPr>
        <w:t>簽發文句、所依據簽發之信用狀號碼、開狀日期及開狀銀行</w:t>
      </w:r>
      <w:r>
        <w:rPr>
          <w:rFonts w:eastAsia="標楷體" w:hint="eastAsia"/>
        </w:rPr>
        <w:t>。</w:t>
      </w:r>
    </w:p>
    <w:p w:rsidR="001A58A3" w:rsidRDefault="001A58A3" w:rsidP="001A58A3">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460E">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信用狀規定之付款人</w:t>
      </w:r>
      <w:r>
        <w:rPr>
          <w:rFonts w:eastAsia="標楷體" w:hint="eastAsia"/>
        </w:rPr>
        <w:t>(Drawee)</w:t>
      </w:r>
      <w:r>
        <w:rPr>
          <w:rFonts w:eastAsia="標楷體" w:hint="eastAsia"/>
        </w:rPr>
        <w:t>：</w:t>
      </w:r>
    </w:p>
    <w:p w:rsidR="001A58A3" w:rsidRPr="005227A0" w:rsidRDefault="001A58A3" w:rsidP="006C5313">
      <w:pPr>
        <w:pStyle w:val="a3"/>
        <w:numPr>
          <w:ilvl w:val="0"/>
          <w:numId w:val="65"/>
        </w:numPr>
        <w:kinsoku w:val="0"/>
        <w:ind w:leftChars="0" w:hanging="76"/>
        <w:rPr>
          <w:rFonts w:eastAsia="標楷體"/>
        </w:rPr>
      </w:pPr>
      <w:r w:rsidRPr="005227A0">
        <w:rPr>
          <w:rFonts w:eastAsia="標楷體" w:hint="eastAsia"/>
        </w:rPr>
        <w:t>須為信用狀規定者。</w:t>
      </w:r>
    </w:p>
    <w:p w:rsidR="001A58A3" w:rsidRDefault="001A58A3" w:rsidP="006C5313">
      <w:pPr>
        <w:pStyle w:val="a3"/>
        <w:numPr>
          <w:ilvl w:val="0"/>
          <w:numId w:val="65"/>
        </w:numPr>
        <w:kinsoku w:val="0"/>
        <w:ind w:leftChars="0" w:hanging="76"/>
        <w:rPr>
          <w:rFonts w:eastAsia="標楷體"/>
        </w:rPr>
      </w:pPr>
      <w:r>
        <w:rPr>
          <w:rFonts w:eastAsia="標楷體" w:hint="eastAsia"/>
        </w:rPr>
        <w:t>信用狀之簽發，其使用方式不可要求以申請人為匯票之付款人。</w:t>
      </w:r>
    </w:p>
    <w:p w:rsidR="001A58A3" w:rsidRDefault="001A58A3" w:rsidP="006C5313">
      <w:pPr>
        <w:pStyle w:val="a3"/>
        <w:numPr>
          <w:ilvl w:val="0"/>
          <w:numId w:val="65"/>
        </w:numPr>
        <w:kinsoku w:val="0"/>
        <w:ind w:leftChars="0" w:hanging="76"/>
        <w:rPr>
          <w:rFonts w:eastAsia="標楷體"/>
        </w:rPr>
      </w:pPr>
      <w:r>
        <w:rPr>
          <w:rFonts w:eastAsia="標楷體" w:hint="eastAsia"/>
        </w:rPr>
        <w:t>若要求提示以申請人為付款人之匯票，則依據實務，作為要求單據之</w:t>
      </w:r>
      <w:proofErr w:type="gramStart"/>
      <w:r>
        <w:rPr>
          <w:rFonts w:eastAsia="標楷體" w:hint="eastAsia"/>
        </w:rPr>
        <w:t>一</w:t>
      </w:r>
      <w:proofErr w:type="gramEnd"/>
      <w:r>
        <w:rPr>
          <w:rFonts w:eastAsia="標楷體" w:hint="eastAsia"/>
        </w:rPr>
        <w:t>。</w:t>
      </w:r>
    </w:p>
    <w:p w:rsidR="001A58A3" w:rsidRDefault="001A58A3" w:rsidP="006C5313">
      <w:pPr>
        <w:pStyle w:val="a3"/>
        <w:numPr>
          <w:ilvl w:val="0"/>
          <w:numId w:val="65"/>
        </w:numPr>
        <w:kinsoku w:val="0"/>
        <w:ind w:leftChars="0" w:hanging="76"/>
        <w:rPr>
          <w:rFonts w:eastAsia="標楷體"/>
        </w:rPr>
      </w:pPr>
      <w:r w:rsidRPr="005227A0">
        <w:rPr>
          <w:rFonts w:eastAsia="標楷體" w:hint="eastAsia"/>
        </w:rPr>
        <w:t>當信用狀指示匯票付款人為銀行之</w:t>
      </w:r>
      <w:r w:rsidRPr="005227A0">
        <w:rPr>
          <w:rFonts w:eastAsia="標楷體" w:hint="eastAsia"/>
        </w:rPr>
        <w:t>SWIFT address</w:t>
      </w:r>
      <w:r w:rsidRPr="005227A0">
        <w:rPr>
          <w:rFonts w:eastAsia="標楷體" w:hint="eastAsia"/>
        </w:rPr>
        <w:t>時，則匯票付款人得以該指示或銀行全名</w:t>
      </w:r>
    </w:p>
    <w:p w:rsidR="001A58A3" w:rsidRPr="005227A0" w:rsidRDefault="001A58A3" w:rsidP="001A58A3">
      <w:pPr>
        <w:pStyle w:val="a3"/>
        <w:kinsoku w:val="0"/>
        <w:spacing w:after="240"/>
        <w:ind w:leftChars="0" w:left="851"/>
        <w:rPr>
          <w:rFonts w:eastAsia="標楷體"/>
        </w:rPr>
      </w:pPr>
      <w:r>
        <w:rPr>
          <w:rFonts w:eastAsia="標楷體" w:hint="eastAsia"/>
        </w:rPr>
        <w:t xml:space="preserve"> </w:t>
      </w:r>
      <w:r w:rsidRPr="005227A0">
        <w:rPr>
          <w:rFonts w:eastAsia="標楷體" w:hint="eastAsia"/>
        </w:rPr>
        <w:t>為之。</w:t>
      </w:r>
    </w:p>
    <w:p w:rsidR="001A58A3" w:rsidRPr="001C5684" w:rsidRDefault="001A58A3" w:rsidP="001A58A3">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227A0">
        <w:rPr>
          <w:rFonts w:ascii="Calibri" w:eastAsia="標楷體" w:hint="eastAsia"/>
          <w:position w:val="3"/>
          <w:sz w:val="16"/>
        </w:rPr>
        <w:instrText>10</w:instrText>
      </w:r>
      <w:r>
        <w:rPr>
          <w:rFonts w:eastAsia="標楷體" w:hint="eastAsia"/>
        </w:rPr>
        <w:instrText>)</w:instrText>
      </w:r>
      <w:r>
        <w:rPr>
          <w:rFonts w:eastAsia="標楷體"/>
        </w:rPr>
        <w:fldChar w:fldCharType="end"/>
      </w:r>
      <w:r w:rsidRPr="001C5684">
        <w:rPr>
          <w:rFonts w:eastAsia="標楷體" w:hint="eastAsia"/>
        </w:rPr>
        <w:t>背書</w:t>
      </w:r>
      <w:r>
        <w:rPr>
          <w:rFonts w:eastAsia="標楷體" w:hint="eastAsia"/>
        </w:rPr>
        <w:t>：</w:t>
      </w:r>
      <w:r w:rsidRPr="001C5684">
        <w:rPr>
          <w:rFonts w:eastAsia="標楷體" w:hint="eastAsia"/>
        </w:rPr>
        <w:t>依據實務補充，匯票必要時須經背書。</w:t>
      </w:r>
    </w:p>
    <w:p w:rsidR="001A58A3" w:rsidRDefault="001A58A3" w:rsidP="0062792A">
      <w:pPr>
        <w:kinsoku w:val="0"/>
        <w:ind w:firstLineChars="177" w:firstLine="425"/>
        <w:rPr>
          <w:rFonts w:eastAsia="標楷體" w:hint="eastAsia"/>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227A0">
        <w:rPr>
          <w:rFonts w:ascii="Calibri" w:eastAsia="標楷體" w:hint="eastAsia"/>
          <w:position w:val="3"/>
          <w:sz w:val="16"/>
        </w:rPr>
        <w:instrText>11</w:instrText>
      </w:r>
      <w:r>
        <w:rPr>
          <w:rFonts w:eastAsia="標楷體" w:hint="eastAsia"/>
        </w:rPr>
        <w:instrText>)</w:instrText>
      </w:r>
      <w:r>
        <w:rPr>
          <w:rFonts w:eastAsia="標楷體"/>
        </w:rPr>
        <w:fldChar w:fldCharType="end"/>
      </w:r>
      <w:r w:rsidRPr="001C5684">
        <w:rPr>
          <w:rFonts w:eastAsia="標楷體" w:hint="eastAsia"/>
        </w:rPr>
        <w:t>匯票之更正或更改處須經發票人</w:t>
      </w:r>
      <w:r>
        <w:rPr>
          <w:rFonts w:eastAsia="標楷體" w:hint="eastAsia"/>
        </w:rPr>
        <w:t>確認，</w:t>
      </w:r>
      <w:r w:rsidRPr="001C5684">
        <w:rPr>
          <w:rFonts w:eastAsia="標楷體" w:hint="eastAsia"/>
        </w:rPr>
        <w:t>不得由代理人確認</w:t>
      </w:r>
      <w:r>
        <w:rPr>
          <w:rFonts w:eastAsia="標楷體" w:hint="eastAsia"/>
        </w:rPr>
        <w:t>。</w:t>
      </w:r>
    </w:p>
    <w:p w:rsidR="001A58A3" w:rsidRPr="00565315" w:rsidRDefault="001A58A3" w:rsidP="001A58A3">
      <w:pPr>
        <w:kinsoku w:val="0"/>
        <w:spacing w:after="240"/>
        <w:rPr>
          <w:rFonts w:eastAsia="標楷體"/>
          <w:sz w:val="26"/>
          <w:szCs w:val="26"/>
        </w:rPr>
      </w:pPr>
      <w:r w:rsidRPr="00565315">
        <w:rPr>
          <w:rFonts w:eastAsia="標楷體" w:hint="eastAsia"/>
          <w:sz w:val="26"/>
          <w:szCs w:val="26"/>
        </w:rPr>
        <w:t xml:space="preserve">2. </w:t>
      </w:r>
      <w:r w:rsidRPr="00565315">
        <w:rPr>
          <w:rFonts w:eastAsia="標楷體" w:hint="eastAsia"/>
          <w:sz w:val="26"/>
          <w:szCs w:val="26"/>
        </w:rPr>
        <w:t>商業發票</w:t>
      </w:r>
      <w:r w:rsidRPr="00565315">
        <w:rPr>
          <w:rFonts w:eastAsia="標楷體" w:hint="eastAsia"/>
          <w:sz w:val="26"/>
          <w:szCs w:val="26"/>
        </w:rPr>
        <w:t>(Commercial Invoice)</w:t>
      </w:r>
      <w:r w:rsidRPr="00565315">
        <w:rPr>
          <w:rFonts w:eastAsia="標楷體" w:hint="eastAsia"/>
          <w:sz w:val="26"/>
          <w:szCs w:val="26"/>
        </w:rPr>
        <w:t>之審核</w:t>
      </w:r>
    </w:p>
    <w:p w:rsidR="001A58A3" w:rsidRDefault="001A58A3" w:rsidP="001A58A3">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65315">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單據名稱</w:t>
      </w:r>
      <w:r w:rsidRPr="001C5684">
        <w:rPr>
          <w:rFonts w:eastAsia="標楷體" w:hint="eastAsia"/>
        </w:rPr>
        <w:t>(</w:t>
      </w:r>
      <w:r w:rsidRPr="001C5684">
        <w:rPr>
          <w:rFonts w:eastAsia="標楷體" w:hint="eastAsia"/>
        </w:rPr>
        <w:t>定義</w:t>
      </w:r>
      <w:r>
        <w:rPr>
          <w:rFonts w:eastAsia="標楷體" w:hint="eastAsia"/>
        </w:rPr>
        <w:t>)</w:t>
      </w:r>
    </w:p>
    <w:p w:rsidR="001A58A3" w:rsidRPr="00565315" w:rsidRDefault="001A58A3" w:rsidP="006C5313">
      <w:pPr>
        <w:pStyle w:val="a3"/>
        <w:numPr>
          <w:ilvl w:val="0"/>
          <w:numId w:val="66"/>
        </w:numPr>
        <w:kinsoku w:val="0"/>
        <w:ind w:leftChars="0" w:left="993" w:hanging="284"/>
        <w:rPr>
          <w:rFonts w:eastAsia="標楷體"/>
          <w:spacing w:val="-4"/>
        </w:rPr>
      </w:pPr>
      <w:r w:rsidRPr="00565315">
        <w:rPr>
          <w:rFonts w:eastAsia="標楷體" w:hint="eastAsia"/>
          <w:spacing w:val="-4"/>
        </w:rPr>
        <w:t>倘信用狀要求</w:t>
      </w:r>
      <w:proofErr w:type="gramStart"/>
      <w:r w:rsidRPr="00565315">
        <w:rPr>
          <w:rFonts w:eastAsia="標楷體" w:hint="eastAsia"/>
          <w:spacing w:val="-4"/>
        </w:rPr>
        <w:t>一</w:t>
      </w:r>
      <w:proofErr w:type="gramEnd"/>
      <w:r w:rsidRPr="00565315">
        <w:rPr>
          <w:rFonts w:eastAsia="標楷體" w:hint="eastAsia"/>
          <w:spacing w:val="-4"/>
        </w:rPr>
        <w:t>「發票</w:t>
      </w:r>
      <w:r w:rsidRPr="00565315">
        <w:rPr>
          <w:rFonts w:eastAsia="標楷體" w:hint="eastAsia"/>
          <w:spacing w:val="-4"/>
        </w:rPr>
        <w:t>(invoice)</w:t>
      </w:r>
      <w:r w:rsidRPr="00565315">
        <w:rPr>
          <w:rFonts w:eastAsia="標楷體" w:hint="eastAsia"/>
          <w:spacing w:val="-4"/>
        </w:rPr>
        <w:t>」，而未有進一步之定義，則提示任何型態之發票即已符合。</w:t>
      </w:r>
    </w:p>
    <w:p w:rsidR="001A58A3" w:rsidRDefault="001A58A3" w:rsidP="006C5313">
      <w:pPr>
        <w:pStyle w:val="a3"/>
        <w:numPr>
          <w:ilvl w:val="0"/>
          <w:numId w:val="66"/>
        </w:numPr>
        <w:kinsoku w:val="0"/>
        <w:spacing w:after="240"/>
        <w:ind w:leftChars="295" w:left="950" w:hangingChars="101" w:hanging="242"/>
        <w:rPr>
          <w:rFonts w:eastAsia="標楷體"/>
        </w:rPr>
      </w:pPr>
      <w:r>
        <w:rPr>
          <w:rFonts w:eastAsia="標楷體" w:hint="eastAsia"/>
        </w:rPr>
        <w:t>當信用狀要求「商業發票</w:t>
      </w:r>
      <w:r>
        <w:rPr>
          <w:rFonts w:eastAsia="標楷體" w:hint="eastAsia"/>
        </w:rPr>
        <w:t>(</w:t>
      </w:r>
      <w:r>
        <w:rPr>
          <w:rFonts w:eastAsia="標楷體"/>
        </w:rPr>
        <w:t>commercial invoice</w:t>
      </w:r>
      <w:r>
        <w:rPr>
          <w:rFonts w:eastAsia="標楷體" w:hint="eastAsia"/>
        </w:rPr>
        <w:t>)</w:t>
      </w:r>
      <w:r>
        <w:rPr>
          <w:rFonts w:eastAsia="標楷體" w:hint="eastAsia"/>
        </w:rPr>
        <w:t>」</w:t>
      </w:r>
      <w:r w:rsidRPr="00565315">
        <w:rPr>
          <w:rFonts w:eastAsia="標楷體" w:hint="eastAsia"/>
        </w:rPr>
        <w:t>標示為“</w:t>
      </w:r>
      <w:r w:rsidRPr="00565315">
        <w:rPr>
          <w:rFonts w:eastAsia="標楷體" w:hint="eastAsia"/>
        </w:rPr>
        <w:t>invoice</w:t>
      </w:r>
      <w:r>
        <w:rPr>
          <w:rFonts w:eastAsia="標楷體" w:hint="eastAsia"/>
        </w:rPr>
        <w:t>”之單據將被接受。縱其上載有是</w:t>
      </w:r>
      <w:r w:rsidRPr="00565315">
        <w:rPr>
          <w:rFonts w:eastAsia="標楷體" w:hint="eastAsia"/>
        </w:rPr>
        <w:t>為稅務目的而簽發之聲明。</w:t>
      </w:r>
    </w:p>
    <w:p w:rsidR="001A58A3" w:rsidRPr="00565315" w:rsidRDefault="001A58A3" w:rsidP="001A58A3">
      <w:pPr>
        <w:kinsoku w:val="0"/>
        <w:spacing w:after="240"/>
        <w:ind w:leftChars="175" w:left="672" w:hangingChars="105" w:hanging="25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65315">
        <w:rPr>
          <w:rFonts w:ascii="Calibri" w:eastAsia="標楷體" w:hint="eastAsia"/>
          <w:position w:val="3"/>
          <w:sz w:val="16"/>
        </w:rPr>
        <w:instrText>2</w:instrText>
      </w:r>
      <w:r>
        <w:rPr>
          <w:rFonts w:eastAsia="標楷體" w:hint="eastAsia"/>
        </w:rPr>
        <w:instrText>)</w:instrText>
      </w:r>
      <w:r>
        <w:rPr>
          <w:rFonts w:eastAsia="標楷體"/>
        </w:rPr>
        <w:fldChar w:fldCharType="end"/>
      </w:r>
      <w:r w:rsidRPr="00565315">
        <w:rPr>
          <w:rFonts w:eastAsia="標楷體" w:hint="eastAsia"/>
        </w:rPr>
        <w:t>發票之簽發人及抬頭人</w:t>
      </w:r>
      <w:r>
        <w:rPr>
          <w:rFonts w:eastAsia="標楷體" w:hint="eastAsia"/>
        </w:rPr>
        <w:t>：</w:t>
      </w:r>
      <w:r w:rsidRPr="00565315">
        <w:rPr>
          <w:rFonts w:eastAsia="標楷體" w:hint="eastAsia"/>
        </w:rPr>
        <w:t>除</w:t>
      </w:r>
      <w:proofErr w:type="gramStart"/>
      <w:r w:rsidRPr="00565315">
        <w:rPr>
          <w:rFonts w:eastAsia="標楷體" w:hint="eastAsia"/>
        </w:rPr>
        <w:t>信用狀另有</w:t>
      </w:r>
      <w:proofErr w:type="gramEnd"/>
      <w:r w:rsidRPr="00565315">
        <w:rPr>
          <w:rFonts w:eastAsia="標楷體" w:hint="eastAsia"/>
        </w:rPr>
        <w:t>規定，商業發票須由受益人簽發，以開狀申請人為抬頭人</w:t>
      </w:r>
      <w:r>
        <w:rPr>
          <w:rFonts w:eastAsia="標楷體" w:hint="eastAsia"/>
        </w:rPr>
        <w:t>。</w:t>
      </w:r>
    </w:p>
    <w:p w:rsidR="001A58A3" w:rsidRPr="001C5684" w:rsidRDefault="001A58A3" w:rsidP="001A58A3">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47505">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發票之簽署、證明及日期</w:t>
      </w:r>
      <w:r>
        <w:rPr>
          <w:rFonts w:eastAsia="標楷體" w:hint="eastAsia"/>
        </w:rPr>
        <w:t>：</w:t>
      </w:r>
      <w:r w:rsidRPr="001C5684">
        <w:rPr>
          <w:rFonts w:eastAsia="標楷體" w:hint="eastAsia"/>
        </w:rPr>
        <w:t>商業發票無須簽署</w:t>
      </w:r>
      <w:r>
        <w:rPr>
          <w:rFonts w:eastAsia="標楷體" w:hint="eastAsia"/>
        </w:rPr>
        <w:t>，除非信用狀要求。</w:t>
      </w:r>
    </w:p>
    <w:p w:rsidR="001A58A3" w:rsidRDefault="001A58A3" w:rsidP="001A58A3">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47505">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貨物說明</w:t>
      </w:r>
    </w:p>
    <w:p w:rsidR="001A58A3" w:rsidRPr="007A36A7" w:rsidRDefault="001A58A3" w:rsidP="006C5313">
      <w:pPr>
        <w:pStyle w:val="a3"/>
        <w:numPr>
          <w:ilvl w:val="0"/>
          <w:numId w:val="67"/>
        </w:numPr>
        <w:kinsoku w:val="0"/>
        <w:ind w:leftChars="0" w:left="924" w:hanging="215"/>
        <w:rPr>
          <w:rFonts w:eastAsia="標楷體"/>
        </w:rPr>
      </w:pPr>
      <w:r w:rsidRPr="007A36A7">
        <w:rPr>
          <w:rFonts w:eastAsia="標楷體" w:hint="eastAsia"/>
        </w:rPr>
        <w:t>商業發票貨物之說明</w:t>
      </w:r>
      <w:r w:rsidRPr="007A36A7">
        <w:rPr>
          <w:rFonts w:eastAsia="標楷體" w:hint="eastAsia"/>
        </w:rPr>
        <w:t>(description of the goods)</w:t>
      </w:r>
      <w:r w:rsidRPr="007A36A7">
        <w:rPr>
          <w:rFonts w:eastAsia="標楷體" w:hint="eastAsia"/>
        </w:rPr>
        <w:t>，須與信用狀說明相符合，其他單據得為不與信用狀之說明所牴觸之統稱</w:t>
      </w:r>
      <w:r w:rsidRPr="007A36A7">
        <w:rPr>
          <w:rFonts w:eastAsia="標楷體" w:hint="eastAsia"/>
        </w:rPr>
        <w:t>(general terms)</w:t>
      </w:r>
      <w:r w:rsidRPr="007A36A7">
        <w:rPr>
          <w:rFonts w:eastAsia="標楷體" w:hint="eastAsia"/>
        </w:rPr>
        <w:t>。</w:t>
      </w:r>
    </w:p>
    <w:p w:rsidR="001A58A3" w:rsidRPr="007A36A7" w:rsidRDefault="001A58A3" w:rsidP="006C5313">
      <w:pPr>
        <w:pStyle w:val="a3"/>
        <w:numPr>
          <w:ilvl w:val="0"/>
          <w:numId w:val="67"/>
        </w:numPr>
        <w:kinsoku w:val="0"/>
        <w:spacing w:after="240"/>
        <w:ind w:leftChars="0" w:firstLine="349"/>
        <w:rPr>
          <w:rFonts w:eastAsia="標楷體"/>
        </w:rPr>
      </w:pPr>
      <w:r>
        <w:rPr>
          <w:rFonts w:eastAsia="標楷體" w:hint="eastAsia"/>
        </w:rPr>
        <w:t>發票上貨物、勞務或履約行為之說明，須與信用狀說明相符。</w:t>
      </w:r>
    </w:p>
    <w:p w:rsidR="001A58A3" w:rsidRPr="001C5684" w:rsidRDefault="001A58A3" w:rsidP="001A58A3">
      <w:pPr>
        <w:kinsoku w:val="0"/>
        <w:spacing w:after="240"/>
        <w:ind w:firstLineChars="177" w:firstLine="425"/>
        <w:rPr>
          <w:rFonts w:eastAsia="標楷體"/>
        </w:rPr>
      </w:pPr>
      <w:r>
        <w:rPr>
          <w:rFonts w:eastAsia="標楷體"/>
        </w:rPr>
        <w:lastRenderedPageBreak/>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發票上貨物之額外資訊</w:t>
      </w:r>
      <w:r>
        <w:rPr>
          <w:rFonts w:eastAsia="標楷體" w:hint="eastAsia"/>
        </w:rPr>
        <w:t>：</w:t>
      </w:r>
      <w:proofErr w:type="gramStart"/>
      <w:r>
        <w:rPr>
          <w:rFonts w:eastAsia="標楷體" w:hint="eastAsia"/>
        </w:rPr>
        <w:t>發票得敘明</w:t>
      </w:r>
      <w:proofErr w:type="gramEnd"/>
      <w:r>
        <w:rPr>
          <w:rFonts w:eastAsia="標楷體" w:hint="eastAsia"/>
        </w:rPr>
        <w:t>與信用狀相符之貨品、勞務或履約行為。</w:t>
      </w:r>
    </w:p>
    <w:p w:rsidR="001A58A3" w:rsidRPr="001C5684" w:rsidRDefault="001A58A3" w:rsidP="001A58A3">
      <w:pPr>
        <w:kinsoku w:val="0"/>
        <w:spacing w:after="240"/>
        <w:ind w:leftChars="176" w:left="640" w:hangingChars="91" w:hanging="21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貿易條件</w:t>
      </w:r>
      <w:r>
        <w:rPr>
          <w:rFonts w:eastAsia="標楷體" w:hint="eastAsia"/>
        </w:rPr>
        <w:t>：倘貿易條件構成貨物說明的</w:t>
      </w:r>
      <w:proofErr w:type="gramStart"/>
      <w:r>
        <w:rPr>
          <w:rFonts w:eastAsia="標楷體" w:hint="eastAsia"/>
        </w:rPr>
        <w:t>一</w:t>
      </w:r>
      <w:proofErr w:type="gramEnd"/>
      <w:r>
        <w:rPr>
          <w:rFonts w:eastAsia="標楷體" w:hint="eastAsia"/>
        </w:rPr>
        <w:t>部份，或與信用狀金額有關，則商業發票須標示該貿易條件。</w:t>
      </w:r>
    </w:p>
    <w:p w:rsidR="001A58A3" w:rsidRPr="001C5684" w:rsidRDefault="001A58A3" w:rsidP="001A58A3">
      <w:pPr>
        <w:kinsoku w:val="0"/>
        <w:spacing w:after="240"/>
        <w:ind w:leftChars="177" w:left="682" w:hangingChars="107" w:hanging="25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數量及單價</w:t>
      </w:r>
      <w:r>
        <w:rPr>
          <w:rFonts w:eastAsia="標楷體" w:hint="eastAsia"/>
        </w:rPr>
        <w:t>：</w:t>
      </w:r>
      <w:r w:rsidRPr="001C5684">
        <w:rPr>
          <w:rFonts w:eastAsia="標楷體" w:hint="eastAsia"/>
        </w:rPr>
        <w:t>商業發票上貨物之數量及單價須與信用狀上之規定相符；且發票上不</w:t>
      </w:r>
      <w:proofErr w:type="gramStart"/>
      <w:r w:rsidRPr="001C5684">
        <w:rPr>
          <w:rFonts w:eastAsia="標楷體" w:hint="eastAsia"/>
        </w:rPr>
        <w:t>包括</w:t>
      </w:r>
      <w:r>
        <w:rPr>
          <w:rFonts w:eastAsia="標楷體" w:hint="eastAsia"/>
        </w:rPr>
        <w:t>溢裝</w:t>
      </w:r>
      <w:proofErr w:type="gramEnd"/>
      <w:r>
        <w:rPr>
          <w:rFonts w:eastAsia="標楷體" w:hint="eastAsia"/>
        </w:rPr>
        <w:t>、信用狀未規定之貨物。</w:t>
      </w:r>
      <w:r w:rsidRPr="001C5684">
        <w:rPr>
          <w:rFonts w:eastAsia="標楷體" w:hint="eastAsia"/>
        </w:rPr>
        <w:t>除非經特別授權其他信用狀所規定之貨物。</w:t>
      </w:r>
    </w:p>
    <w:p w:rsidR="001A58A3" w:rsidRDefault="001A58A3" w:rsidP="001A58A3">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8</w:instrText>
      </w:r>
      <w:r>
        <w:rPr>
          <w:rFonts w:eastAsia="標楷體" w:hint="eastAsia"/>
        </w:rPr>
        <w:instrText>)</w:instrText>
      </w:r>
      <w:r>
        <w:rPr>
          <w:rFonts w:eastAsia="標楷體"/>
        </w:rPr>
        <w:fldChar w:fldCharType="end"/>
      </w:r>
      <w:r>
        <w:rPr>
          <w:rFonts w:eastAsia="標楷體" w:hint="eastAsia"/>
        </w:rPr>
        <w:t>發票金額與減</w:t>
      </w:r>
      <w:r w:rsidRPr="001C5684">
        <w:rPr>
          <w:rFonts w:eastAsia="標楷體" w:hint="eastAsia"/>
        </w:rPr>
        <w:t>項</w:t>
      </w:r>
    </w:p>
    <w:p w:rsidR="001A58A3" w:rsidRPr="002C1D30" w:rsidRDefault="001A58A3" w:rsidP="006C5313">
      <w:pPr>
        <w:pStyle w:val="a3"/>
        <w:numPr>
          <w:ilvl w:val="0"/>
          <w:numId w:val="68"/>
        </w:numPr>
        <w:kinsoku w:val="0"/>
        <w:ind w:leftChars="0" w:firstLine="349"/>
        <w:rPr>
          <w:rFonts w:eastAsia="標楷體"/>
        </w:rPr>
      </w:pPr>
      <w:r w:rsidRPr="002C1D30">
        <w:rPr>
          <w:rFonts w:eastAsia="標楷體" w:hint="eastAsia"/>
        </w:rPr>
        <w:t>商業發票須以信用狀同一貨幣表示。</w:t>
      </w:r>
    </w:p>
    <w:p w:rsidR="001A58A3" w:rsidRDefault="001A58A3" w:rsidP="006C5313">
      <w:pPr>
        <w:pStyle w:val="a3"/>
        <w:numPr>
          <w:ilvl w:val="0"/>
          <w:numId w:val="68"/>
        </w:numPr>
        <w:kinsoku w:val="0"/>
        <w:ind w:leftChars="0" w:firstLine="349"/>
        <w:rPr>
          <w:rFonts w:eastAsia="標楷體"/>
        </w:rPr>
      </w:pPr>
      <w:r>
        <w:rPr>
          <w:rFonts w:eastAsia="標楷體" w:hint="eastAsia"/>
        </w:rPr>
        <w:t>發票亦可顯示信用狀未規定之預付款、折扣等減項。</w:t>
      </w:r>
    </w:p>
    <w:p w:rsidR="001A58A3" w:rsidRPr="002C1D30" w:rsidRDefault="001A58A3" w:rsidP="006C5313">
      <w:pPr>
        <w:pStyle w:val="a3"/>
        <w:numPr>
          <w:ilvl w:val="0"/>
          <w:numId w:val="68"/>
        </w:numPr>
        <w:kinsoku w:val="0"/>
        <w:spacing w:after="240"/>
        <w:ind w:leftChars="0" w:left="993" w:hanging="284"/>
        <w:rPr>
          <w:rFonts w:eastAsia="標楷體"/>
        </w:rPr>
      </w:pPr>
      <w:r>
        <w:rPr>
          <w:rFonts w:eastAsia="標楷體" w:hint="eastAsia"/>
        </w:rPr>
        <w:t>指定銀行、</w:t>
      </w:r>
      <w:proofErr w:type="gramStart"/>
      <w:r>
        <w:rPr>
          <w:rFonts w:eastAsia="標楷體" w:hint="eastAsia"/>
        </w:rPr>
        <w:t>保兌銀行</w:t>
      </w:r>
      <w:proofErr w:type="gramEnd"/>
      <w:r>
        <w:rPr>
          <w:rFonts w:eastAsia="標楷體" w:hint="eastAsia"/>
        </w:rPr>
        <w:t>或開狀銀行在未超逾信用狀所許金額為兌付或讓購之情況下，得接受所簽發金額超過信用狀所許金額之商業發票。</w:t>
      </w:r>
    </w:p>
    <w:p w:rsidR="001A58A3" w:rsidRPr="001C5684" w:rsidRDefault="001A58A3" w:rsidP="001A58A3">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單據正副本</w:t>
      </w:r>
      <w:r>
        <w:rPr>
          <w:rFonts w:eastAsia="標楷體" w:hint="eastAsia"/>
        </w:rPr>
        <w:t>：提示所需正本及副本份數，並符合規定。</w:t>
      </w:r>
    </w:p>
    <w:p w:rsidR="001A58A3" w:rsidRPr="001C5684" w:rsidRDefault="001A58A3" w:rsidP="001A58A3">
      <w:pPr>
        <w:kinsoku w:val="0"/>
        <w:spacing w:after="240"/>
        <w:ind w:leftChars="177" w:left="706" w:hangingChars="117" w:hanging="28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10</w:instrText>
      </w:r>
      <w:r>
        <w:rPr>
          <w:rFonts w:eastAsia="標楷體" w:hint="eastAsia"/>
        </w:rPr>
        <w:instrText>)</w:instrText>
      </w:r>
      <w:r>
        <w:rPr>
          <w:rFonts w:eastAsia="標楷體"/>
        </w:rPr>
        <w:fldChar w:fldCharType="end"/>
      </w:r>
      <w:r w:rsidRPr="001C5684">
        <w:rPr>
          <w:rFonts w:eastAsia="標楷體" w:hint="eastAsia"/>
        </w:rPr>
        <w:t>單據之一致性</w:t>
      </w:r>
      <w:r>
        <w:rPr>
          <w:rFonts w:eastAsia="標楷體" w:hint="eastAsia"/>
        </w:rPr>
        <w:t>：</w:t>
      </w:r>
      <w:r w:rsidRPr="001C5684">
        <w:rPr>
          <w:rFonts w:eastAsia="標楷體" w:hint="eastAsia"/>
        </w:rPr>
        <w:t>裝船標誌</w:t>
      </w:r>
      <w:r w:rsidRPr="001C5684">
        <w:rPr>
          <w:rFonts w:eastAsia="標楷體" w:hint="eastAsia"/>
        </w:rPr>
        <w:t>(shipping marks)</w:t>
      </w:r>
      <w:r w:rsidRPr="001C5684">
        <w:rPr>
          <w:rFonts w:eastAsia="標楷體" w:hint="eastAsia"/>
        </w:rPr>
        <w:t>及序號，貨物之數量、重量及體積須與其他單據所註記者不相牴觸。</w:t>
      </w:r>
    </w:p>
    <w:p w:rsidR="001A58A3" w:rsidRDefault="001A58A3" w:rsidP="001A58A3">
      <w:pPr>
        <w:kinsoku w:val="0"/>
        <w:ind w:leftChars="177" w:left="696" w:hangingChars="113" w:hanging="27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7A36A7">
        <w:rPr>
          <w:rFonts w:ascii="Calibri" w:eastAsia="標楷體" w:hint="eastAsia"/>
          <w:position w:val="3"/>
          <w:sz w:val="16"/>
        </w:rPr>
        <w:instrText>11</w:instrText>
      </w:r>
      <w:r>
        <w:rPr>
          <w:rFonts w:eastAsia="標楷體" w:hint="eastAsia"/>
        </w:rPr>
        <w:instrText>)</w:instrText>
      </w:r>
      <w:r>
        <w:rPr>
          <w:rFonts w:eastAsia="標楷體"/>
        </w:rPr>
        <w:fldChar w:fldCharType="end"/>
      </w:r>
      <w:r w:rsidRPr="001C5684">
        <w:rPr>
          <w:rFonts w:eastAsia="標楷體" w:hint="eastAsia"/>
        </w:rPr>
        <w:t>裝運資料</w:t>
      </w:r>
      <w:r>
        <w:rPr>
          <w:rFonts w:eastAsia="標楷體" w:hint="eastAsia"/>
        </w:rPr>
        <w:t>：</w:t>
      </w:r>
      <w:r w:rsidRPr="001C5684">
        <w:rPr>
          <w:rFonts w:eastAsia="標楷體" w:hint="eastAsia"/>
        </w:rPr>
        <w:t>裝運之船名、航次、裝運日期</w:t>
      </w:r>
      <w:r w:rsidRPr="001C5684">
        <w:rPr>
          <w:rFonts w:eastAsia="標楷體" w:hint="eastAsia"/>
        </w:rPr>
        <w:t>(</w:t>
      </w:r>
      <w:r w:rsidRPr="001C5684">
        <w:rPr>
          <w:rFonts w:eastAsia="標楷體" w:hint="eastAsia"/>
        </w:rPr>
        <w:t>應注意</w:t>
      </w:r>
      <w:r w:rsidRPr="001C5684">
        <w:rPr>
          <w:rFonts w:eastAsia="標楷體" w:hint="eastAsia"/>
        </w:rPr>
        <w:t>UCP600</w:t>
      </w:r>
      <w:r w:rsidRPr="001C5684">
        <w:rPr>
          <w:rFonts w:eastAsia="標楷體" w:hint="eastAsia"/>
        </w:rPr>
        <w:t>第</w:t>
      </w:r>
      <w:r w:rsidRPr="001C5684">
        <w:rPr>
          <w:rFonts w:eastAsia="標楷體" w:hint="eastAsia"/>
        </w:rPr>
        <w:t>3</w:t>
      </w:r>
      <w:r w:rsidRPr="001C5684">
        <w:rPr>
          <w:rFonts w:eastAsia="標楷體" w:hint="eastAsia"/>
        </w:rPr>
        <w:t>條有關“</w:t>
      </w:r>
      <w:r w:rsidRPr="001C5684">
        <w:rPr>
          <w:rFonts w:eastAsia="標楷體" w:hint="eastAsia"/>
        </w:rPr>
        <w:t>on or about</w:t>
      </w:r>
      <w:r w:rsidRPr="001C5684">
        <w:rPr>
          <w:rFonts w:eastAsia="標楷體" w:hint="eastAsia"/>
        </w:rPr>
        <w:t>”之規定，即特定期日前後五</w:t>
      </w:r>
      <w:proofErr w:type="gramStart"/>
      <w:r w:rsidRPr="001C5684">
        <w:rPr>
          <w:rFonts w:eastAsia="標楷體" w:hint="eastAsia"/>
        </w:rPr>
        <w:t>個曆</w:t>
      </w:r>
      <w:proofErr w:type="gramEnd"/>
      <w:r w:rsidRPr="001C5684">
        <w:rPr>
          <w:rFonts w:eastAsia="標楷體" w:hint="eastAsia"/>
        </w:rPr>
        <w:t>日之期間內</w:t>
      </w:r>
      <w:r>
        <w:rPr>
          <w:rFonts w:eastAsia="標楷體" w:hint="eastAsia"/>
        </w:rPr>
        <w:t>)</w:t>
      </w:r>
      <w:r>
        <w:rPr>
          <w:rFonts w:eastAsia="標楷體" w:hint="eastAsia"/>
        </w:rPr>
        <w:t>、起運港</w:t>
      </w:r>
      <w:r>
        <w:rPr>
          <w:rFonts w:eastAsia="標楷體" w:hint="eastAsia"/>
        </w:rPr>
        <w:t>(</w:t>
      </w:r>
      <w:r>
        <w:rPr>
          <w:rFonts w:eastAsia="標楷體" w:hint="eastAsia"/>
        </w:rPr>
        <w:t>機場</w:t>
      </w:r>
      <w:r>
        <w:rPr>
          <w:rFonts w:eastAsia="標楷體" w:hint="eastAsia"/>
        </w:rPr>
        <w:t>)</w:t>
      </w:r>
      <w:r>
        <w:rPr>
          <w:rFonts w:eastAsia="標楷體" w:hint="eastAsia"/>
        </w:rPr>
        <w:t>及目的港</w:t>
      </w:r>
      <w:r>
        <w:rPr>
          <w:rFonts w:eastAsia="標楷體" w:hint="eastAsia"/>
        </w:rPr>
        <w:t>(</w:t>
      </w:r>
      <w:r>
        <w:rPr>
          <w:rFonts w:eastAsia="標楷體" w:hint="eastAsia"/>
        </w:rPr>
        <w:t>機場</w:t>
      </w:r>
      <w:r>
        <w:rPr>
          <w:rFonts w:eastAsia="標楷體" w:hint="eastAsia"/>
        </w:rPr>
        <w:t>)</w:t>
      </w:r>
      <w:r>
        <w:rPr>
          <w:rFonts w:eastAsia="標楷體" w:hint="eastAsia"/>
        </w:rPr>
        <w:t>。</w:t>
      </w:r>
    </w:p>
    <w:p w:rsidR="001A58A3" w:rsidRPr="006E2234" w:rsidRDefault="001A58A3" w:rsidP="001A58A3">
      <w:pPr>
        <w:widowControl/>
        <w:rPr>
          <w:rFonts w:eastAsia="標楷體"/>
          <w:sz w:val="26"/>
          <w:szCs w:val="26"/>
        </w:rPr>
      </w:pPr>
      <w:r>
        <w:rPr>
          <w:rFonts w:eastAsia="標楷體"/>
        </w:rPr>
        <w:br w:type="page"/>
      </w:r>
      <w:r w:rsidRPr="006E2234">
        <w:rPr>
          <w:rFonts w:eastAsia="標楷體" w:hint="eastAsia"/>
          <w:sz w:val="26"/>
          <w:szCs w:val="26"/>
        </w:rPr>
        <w:lastRenderedPageBreak/>
        <w:t xml:space="preserve">3. </w:t>
      </w:r>
      <w:r w:rsidRPr="006E2234">
        <w:rPr>
          <w:rFonts w:eastAsia="標楷體" w:hint="eastAsia"/>
          <w:sz w:val="26"/>
          <w:szCs w:val="26"/>
        </w:rPr>
        <w:t>運送單據</w:t>
      </w:r>
      <w:r w:rsidRPr="006E2234">
        <w:rPr>
          <w:rFonts w:eastAsia="標楷體" w:hint="eastAsia"/>
          <w:sz w:val="26"/>
          <w:szCs w:val="26"/>
        </w:rPr>
        <w:t>(Transport Documents)</w:t>
      </w:r>
    </w:p>
    <w:p w:rsidR="001A58A3" w:rsidRPr="001C5684" w:rsidRDefault="001A58A3" w:rsidP="001A58A3">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4E37">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運送單據之種類</w:t>
      </w:r>
      <w:r>
        <w:rPr>
          <w:rFonts w:eastAsia="標楷體" w:hint="eastAsia"/>
        </w:rPr>
        <w:t>：涵蓋至</w:t>
      </w:r>
      <w:r>
        <w:rPr>
          <w:rFonts w:eastAsia="標楷體"/>
        </w:rPr>
        <w:t>少</w:t>
      </w:r>
      <w:r>
        <w:rPr>
          <w:rFonts w:eastAsia="標楷體" w:hint="eastAsia"/>
        </w:rPr>
        <w:t>兩種不同運送方式、提單、不可轉讓海運提單等。</w:t>
      </w:r>
    </w:p>
    <w:p w:rsidR="001A58A3" w:rsidRDefault="001A58A3" w:rsidP="001A58A3">
      <w:pPr>
        <w:kinsoku w:val="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4E37">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運送單據之性質</w:t>
      </w:r>
      <w:r>
        <w:rPr>
          <w:rFonts w:eastAsia="標楷體" w:hint="eastAsia"/>
        </w:rPr>
        <w:t>及可否轉讓</w:t>
      </w:r>
    </w:p>
    <w:p w:rsidR="001A58A3" w:rsidRPr="00C15DC9" w:rsidRDefault="001A58A3" w:rsidP="001A58A3">
      <w:pPr>
        <w:kinsoku w:val="0"/>
        <w:ind w:firstLineChars="227" w:firstLine="545"/>
        <w:rPr>
          <w:rFonts w:eastAsia="標楷體"/>
          <w:spacing w:val="-4"/>
        </w:rPr>
      </w:pPr>
      <w:r>
        <w:rPr>
          <w:rFonts w:eastAsia="標楷體" w:hint="eastAsia"/>
        </w:rPr>
        <w:t>A.</w:t>
      </w:r>
      <w:r w:rsidRPr="00C15DC9">
        <w:rPr>
          <w:rFonts w:eastAsia="標楷體" w:hint="eastAsia"/>
          <w:spacing w:val="-4"/>
        </w:rPr>
        <w:t>複合運送單據：具有收據、運送契約等性質。</w:t>
      </w:r>
      <w:proofErr w:type="gramStart"/>
      <w:r w:rsidRPr="00C15DC9">
        <w:rPr>
          <w:rFonts w:eastAsia="標楷體" w:hint="eastAsia"/>
          <w:spacing w:val="-4"/>
        </w:rPr>
        <w:t>若尾程</w:t>
      </w:r>
      <w:proofErr w:type="gramEnd"/>
      <w:r w:rsidRPr="00C15DC9">
        <w:rPr>
          <w:rFonts w:eastAsia="標楷體" w:hint="eastAsia"/>
          <w:spacing w:val="-4"/>
        </w:rPr>
        <w:t>運送方式為海運，則具有</w:t>
      </w:r>
      <w:r>
        <w:rPr>
          <w:rFonts w:eastAsia="標楷體" w:hint="eastAsia"/>
          <w:spacing w:val="-4"/>
        </w:rPr>
        <w:t>物</w:t>
      </w:r>
      <w:r w:rsidRPr="00C15DC9">
        <w:rPr>
          <w:rFonts w:eastAsia="標楷體" w:hint="eastAsia"/>
          <w:spacing w:val="-4"/>
        </w:rPr>
        <w:t>權證書性質。</w:t>
      </w:r>
    </w:p>
    <w:p w:rsidR="001A58A3" w:rsidRPr="001C5684" w:rsidRDefault="001A58A3" w:rsidP="001A58A3">
      <w:pPr>
        <w:kinsoku w:val="0"/>
        <w:ind w:firstLineChars="227" w:firstLine="545"/>
        <w:rPr>
          <w:rFonts w:eastAsia="標楷體"/>
        </w:rPr>
      </w:pPr>
      <w:r w:rsidRPr="001C5684">
        <w:rPr>
          <w:rFonts w:eastAsia="標楷體" w:hint="eastAsia"/>
        </w:rPr>
        <w:t>B.</w:t>
      </w:r>
      <w:r w:rsidRPr="001C5684">
        <w:rPr>
          <w:rFonts w:eastAsia="標楷體" w:hint="eastAsia"/>
        </w:rPr>
        <w:t>海運提單</w:t>
      </w:r>
      <w:r>
        <w:rPr>
          <w:rFonts w:eastAsia="標楷體" w:hint="eastAsia"/>
        </w:rPr>
        <w:t>：有收據、運送契約、物權證書的性質。</w:t>
      </w:r>
    </w:p>
    <w:p w:rsidR="001A58A3" w:rsidRDefault="001A58A3" w:rsidP="001A58A3">
      <w:pPr>
        <w:kinsoku w:val="0"/>
        <w:ind w:firstLineChars="233" w:firstLine="559"/>
        <w:rPr>
          <w:rFonts w:eastAsia="標楷體"/>
        </w:rPr>
      </w:pPr>
      <w:r>
        <w:rPr>
          <w:rFonts w:eastAsia="標楷體" w:hint="eastAsia"/>
        </w:rPr>
        <w:t>C.</w:t>
      </w:r>
      <w:proofErr w:type="gramStart"/>
      <w:r w:rsidRPr="001C5684">
        <w:rPr>
          <w:rFonts w:eastAsia="標楷體" w:hint="eastAsia"/>
        </w:rPr>
        <w:t>傭</w:t>
      </w:r>
      <w:proofErr w:type="gramEnd"/>
      <w:r w:rsidRPr="001C5684">
        <w:rPr>
          <w:rFonts w:eastAsia="標楷體" w:hint="eastAsia"/>
        </w:rPr>
        <w:t>船提單</w:t>
      </w:r>
      <w:r>
        <w:rPr>
          <w:rFonts w:eastAsia="標楷體" w:hint="eastAsia"/>
        </w:rPr>
        <w:t>：是否為物權證書，是提單簽發所依據之</w:t>
      </w:r>
      <w:proofErr w:type="gramStart"/>
      <w:r>
        <w:rPr>
          <w:rFonts w:eastAsia="標楷體" w:hint="eastAsia"/>
        </w:rPr>
        <w:t>傭</w:t>
      </w:r>
      <w:proofErr w:type="gramEnd"/>
      <w:r>
        <w:rPr>
          <w:rFonts w:eastAsia="標楷體" w:hint="eastAsia"/>
        </w:rPr>
        <w:t>船契約。</w:t>
      </w:r>
    </w:p>
    <w:p w:rsidR="001A58A3" w:rsidRDefault="001A58A3" w:rsidP="001A58A3">
      <w:pPr>
        <w:kinsoku w:val="0"/>
        <w:spacing w:after="240"/>
        <w:ind w:firstLineChars="233" w:firstLine="559"/>
        <w:rPr>
          <w:rFonts w:eastAsia="標楷體"/>
        </w:rPr>
      </w:pPr>
      <w:r>
        <w:rPr>
          <w:rFonts w:eastAsia="標楷體" w:hint="eastAsia"/>
        </w:rPr>
        <w:t>D.</w:t>
      </w:r>
      <w:r>
        <w:rPr>
          <w:rFonts w:eastAsia="標楷體" w:hint="eastAsia"/>
        </w:rPr>
        <w:t>其他：</w:t>
      </w:r>
      <w:proofErr w:type="gramStart"/>
      <w:r>
        <w:rPr>
          <w:rFonts w:eastAsia="標楷體" w:hint="eastAsia"/>
        </w:rPr>
        <w:t>非物權證</w:t>
      </w:r>
      <w:proofErr w:type="gramEnd"/>
      <w:r>
        <w:rPr>
          <w:rFonts w:eastAsia="標楷體" w:hint="eastAsia"/>
        </w:rPr>
        <w:t>書。</w:t>
      </w:r>
    </w:p>
    <w:p w:rsidR="001A58A3" w:rsidRDefault="001A58A3" w:rsidP="001A58A3">
      <w:pPr>
        <w:kinsoku w:val="0"/>
        <w:spacing w:after="240"/>
        <w:ind w:firstLineChars="233" w:firstLine="606"/>
        <w:rPr>
          <w:rFonts w:eastAsia="標楷體"/>
          <w:sz w:val="26"/>
          <w:szCs w:val="26"/>
        </w:rPr>
      </w:pPr>
    </w:p>
    <w:p w:rsidR="001A58A3" w:rsidRPr="001C5684" w:rsidRDefault="001A58A3" w:rsidP="001A58A3">
      <w:pPr>
        <w:kinsoku w:val="0"/>
        <w:spacing w:after="240"/>
        <w:rPr>
          <w:rFonts w:eastAsia="標楷體"/>
        </w:rPr>
      </w:pPr>
      <w:r w:rsidRPr="000A4E37">
        <w:rPr>
          <w:rFonts w:eastAsia="標楷體" w:hint="eastAsia"/>
          <w:sz w:val="26"/>
          <w:szCs w:val="26"/>
        </w:rPr>
        <w:t xml:space="preserve">4. </w:t>
      </w:r>
      <w:r w:rsidRPr="000A4E37">
        <w:rPr>
          <w:rFonts w:eastAsia="標楷體" w:hint="eastAsia"/>
          <w:sz w:val="26"/>
          <w:szCs w:val="26"/>
        </w:rPr>
        <w:t>運送單據</w:t>
      </w:r>
      <w:r w:rsidRPr="000A4E37">
        <w:rPr>
          <w:rFonts w:eastAsia="標楷體" w:hint="eastAsia"/>
          <w:sz w:val="26"/>
          <w:szCs w:val="26"/>
        </w:rPr>
        <w:t>(</w:t>
      </w:r>
      <w:proofErr w:type="gramStart"/>
      <w:r w:rsidRPr="000A4E37">
        <w:rPr>
          <w:rFonts w:eastAsia="標楷體" w:hint="eastAsia"/>
          <w:sz w:val="26"/>
          <w:szCs w:val="26"/>
        </w:rPr>
        <w:t>一</w:t>
      </w:r>
      <w:proofErr w:type="gramEnd"/>
      <w:r>
        <w:rPr>
          <w:rFonts w:eastAsia="標楷體" w:hint="eastAsia"/>
          <w:sz w:val="26"/>
          <w:szCs w:val="26"/>
        </w:rPr>
        <w:t>)</w:t>
      </w:r>
      <w:r>
        <w:rPr>
          <w:rFonts w:eastAsia="標楷體" w:hint="eastAsia"/>
          <w:sz w:val="26"/>
          <w:szCs w:val="26"/>
        </w:rPr>
        <w:t>－</w:t>
      </w:r>
      <w:r w:rsidRPr="001C5684">
        <w:rPr>
          <w:rFonts w:eastAsia="標楷體" w:hint="eastAsia"/>
        </w:rPr>
        <w:t>涵蓋至少兩種不同運送方式之運送單據</w:t>
      </w:r>
    </w:p>
    <w:p w:rsidR="001A58A3" w:rsidRPr="001C5684" w:rsidRDefault="001A58A3" w:rsidP="001A58A3">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複</w:t>
      </w:r>
      <w:r w:rsidRPr="001C5684">
        <w:rPr>
          <w:rFonts w:eastAsia="標楷體" w:hint="eastAsia"/>
        </w:rPr>
        <w:t>合或聯合運送單據之定義</w:t>
      </w:r>
      <w:r>
        <w:rPr>
          <w:rFonts w:eastAsia="標楷體" w:hint="eastAsia"/>
        </w:rPr>
        <w:t>：</w:t>
      </w:r>
      <w:r w:rsidRPr="001C5684">
        <w:rPr>
          <w:rFonts w:eastAsia="標楷體" w:hint="eastAsia"/>
        </w:rPr>
        <w:t>至少涵蓋兩種不同運送方式之運送單據。</w:t>
      </w:r>
    </w:p>
    <w:p w:rsidR="001A58A3" w:rsidRPr="001C5684" w:rsidRDefault="001A58A3" w:rsidP="001A58A3">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運送方式</w:t>
      </w:r>
      <w:r>
        <w:rPr>
          <w:rFonts w:eastAsia="標楷體" w:hint="eastAsia"/>
        </w:rPr>
        <w:t>：不得顯示僅由一種運送方式執行。</w:t>
      </w:r>
    </w:p>
    <w:p w:rsidR="001A58A3" w:rsidRDefault="001A58A3" w:rsidP="001A58A3">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運送人名稱及運送單據簽發人</w:t>
      </w:r>
    </w:p>
    <w:p w:rsidR="001A58A3" w:rsidRPr="0047794C" w:rsidRDefault="001A58A3" w:rsidP="006C5313">
      <w:pPr>
        <w:pStyle w:val="a3"/>
        <w:numPr>
          <w:ilvl w:val="0"/>
          <w:numId w:val="69"/>
        </w:numPr>
        <w:kinsoku w:val="0"/>
        <w:ind w:leftChars="0" w:left="851" w:hanging="208"/>
        <w:rPr>
          <w:rFonts w:eastAsia="標楷體"/>
          <w:spacing w:val="-4"/>
        </w:rPr>
      </w:pPr>
      <w:r w:rsidRPr="0047794C">
        <w:rPr>
          <w:rFonts w:eastAsia="標楷體" w:hint="eastAsia"/>
          <w:spacing w:val="-4"/>
        </w:rPr>
        <w:t>表明運送人名稱。並經「運送人」、「船長」或「代替或代表運送或船長之標名代理人」簽署。</w:t>
      </w:r>
    </w:p>
    <w:p w:rsidR="001A58A3" w:rsidRDefault="001A58A3" w:rsidP="006C5313">
      <w:pPr>
        <w:pStyle w:val="a3"/>
        <w:numPr>
          <w:ilvl w:val="0"/>
          <w:numId w:val="69"/>
        </w:numPr>
        <w:kinsoku w:val="0"/>
        <w:ind w:leftChars="0" w:left="854" w:hanging="196"/>
        <w:rPr>
          <w:rFonts w:eastAsia="標楷體"/>
          <w:spacing w:val="-4"/>
        </w:rPr>
      </w:pPr>
      <w:r>
        <w:rPr>
          <w:rFonts w:eastAsia="標楷體" w:hint="eastAsia"/>
          <w:spacing w:val="-4"/>
        </w:rPr>
        <w:t>運送人、船長或代理人之任何簽字需表明其為運送人、船長或代理人。</w:t>
      </w:r>
    </w:p>
    <w:p w:rsidR="001A58A3" w:rsidRPr="00397CC9" w:rsidRDefault="001A58A3" w:rsidP="006C5313">
      <w:pPr>
        <w:pStyle w:val="a3"/>
        <w:numPr>
          <w:ilvl w:val="0"/>
          <w:numId w:val="69"/>
        </w:numPr>
        <w:kinsoku w:val="0"/>
        <w:spacing w:after="240"/>
        <w:ind w:leftChars="0" w:left="854" w:hanging="196"/>
        <w:rPr>
          <w:rFonts w:eastAsia="標楷體"/>
          <w:spacing w:val="-4"/>
        </w:rPr>
      </w:pPr>
      <w:r>
        <w:rPr>
          <w:rFonts w:eastAsia="標楷體" w:hint="eastAsia"/>
          <w:spacing w:val="-4"/>
        </w:rPr>
        <w:t>代理人之任何簽字須表明其係代替或代表運送人或船長簽署。</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以下列方式之一，表明貨物業已於信用狀規定之地點發送、接管或裝船</w:t>
      </w:r>
      <w:r>
        <w:rPr>
          <w:rFonts w:eastAsia="標楷體" w:hint="eastAsia"/>
        </w:rPr>
        <w:t>。</w:t>
      </w:r>
    </w:p>
    <w:p w:rsidR="001A58A3" w:rsidRDefault="001A58A3" w:rsidP="001A58A3">
      <w:pPr>
        <w:kinsoku w:val="0"/>
        <w:ind w:firstLineChars="268" w:firstLine="643"/>
        <w:rPr>
          <w:rFonts w:eastAsia="標楷體"/>
        </w:rPr>
      </w:pPr>
      <w:r w:rsidRPr="001C5684">
        <w:rPr>
          <w:rFonts w:eastAsia="標楷體"/>
        </w:rPr>
        <w:t>(</w:t>
      </w:r>
      <w:r w:rsidRPr="001C5684">
        <w:rPr>
          <w:rFonts w:eastAsia="標楷體" w:hint="eastAsia"/>
        </w:rPr>
        <w:t>倘信用</w:t>
      </w:r>
      <w:proofErr w:type="gramStart"/>
      <w:r w:rsidRPr="001C5684">
        <w:rPr>
          <w:rFonts w:eastAsia="標楷體" w:hint="eastAsia"/>
        </w:rPr>
        <w:t>狀未另有</w:t>
      </w:r>
      <w:proofErr w:type="gramEnd"/>
      <w:r w:rsidRPr="001C5684">
        <w:rPr>
          <w:rFonts w:eastAsia="標楷體" w:hint="eastAsia"/>
        </w:rPr>
        <w:t>規定，複合運送單據不須一律表明貨物業已裝船</w:t>
      </w:r>
      <w:r>
        <w:rPr>
          <w:rFonts w:eastAsia="標楷體"/>
        </w:rPr>
        <w:t>)</w:t>
      </w:r>
    </w:p>
    <w:p w:rsidR="001A58A3" w:rsidRPr="00397CC9" w:rsidRDefault="001A58A3" w:rsidP="006C5313">
      <w:pPr>
        <w:pStyle w:val="a3"/>
        <w:numPr>
          <w:ilvl w:val="0"/>
          <w:numId w:val="70"/>
        </w:numPr>
        <w:kinsoku w:val="0"/>
        <w:ind w:leftChars="0" w:left="851" w:hanging="208"/>
        <w:rPr>
          <w:rFonts w:eastAsia="標楷體"/>
        </w:rPr>
      </w:pPr>
      <w:r w:rsidRPr="00397CC9">
        <w:rPr>
          <w:rFonts w:eastAsia="標楷體" w:hint="eastAsia"/>
        </w:rPr>
        <w:t>運送單據之簽發日期將視為發送、接管或裝船之日期。</w:t>
      </w:r>
    </w:p>
    <w:p w:rsidR="001A58A3" w:rsidRPr="00397CC9" w:rsidRDefault="001A58A3" w:rsidP="006C5313">
      <w:pPr>
        <w:pStyle w:val="a3"/>
        <w:numPr>
          <w:ilvl w:val="0"/>
          <w:numId w:val="70"/>
        </w:numPr>
        <w:kinsoku w:val="0"/>
        <w:spacing w:after="240"/>
        <w:ind w:leftChars="0" w:left="868" w:hanging="224"/>
        <w:rPr>
          <w:rFonts w:eastAsia="標楷體"/>
        </w:rPr>
      </w:pPr>
      <w:r>
        <w:rPr>
          <w:rFonts w:eastAsia="標楷體" w:hint="eastAsia"/>
        </w:rPr>
        <w:t>已圖章或註記表明貨物業已發送、接管或裝船之日期。則該日期將視為裝運日期。</w:t>
      </w:r>
    </w:p>
    <w:p w:rsidR="001A58A3" w:rsidRPr="001C5684" w:rsidRDefault="001A58A3" w:rsidP="001A58A3">
      <w:pPr>
        <w:kinsoku w:val="0"/>
        <w:ind w:leftChars="163" w:left="643" w:hangingChars="105" w:hanging="25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起訖地點</w:t>
      </w:r>
      <w:r>
        <w:rPr>
          <w:rFonts w:eastAsia="標楷體" w:hint="eastAsia"/>
        </w:rPr>
        <w:t>：信用狀規定之發送、接管或裝運地及最終目的地，須填列於複合運送單據之「接管地」、「最終目的地」之欄位。</w:t>
      </w:r>
    </w:p>
    <w:p w:rsidR="001A58A3" w:rsidRDefault="001A58A3" w:rsidP="001A58A3">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7794C">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轉運</w:t>
      </w:r>
      <w:r>
        <w:rPr>
          <w:rFonts w:eastAsia="標楷體" w:hint="eastAsia"/>
        </w:rPr>
        <w:t>：</w:t>
      </w:r>
      <w:proofErr w:type="gramStart"/>
      <w:r w:rsidRPr="001C5684">
        <w:rPr>
          <w:rFonts w:eastAsia="標楷體" w:hint="eastAsia"/>
        </w:rPr>
        <w:t>縱</w:t>
      </w:r>
      <w:proofErr w:type="gramEnd"/>
      <w:r w:rsidRPr="001C5684">
        <w:rPr>
          <w:rFonts w:eastAsia="標楷體" w:hint="eastAsia"/>
        </w:rPr>
        <w:t>信用狀禁止轉運，表明將轉運或可能發生轉運之複合運送單據，可以接受。</w:t>
      </w:r>
    </w:p>
    <w:p w:rsidR="001A58A3" w:rsidRDefault="001A58A3" w:rsidP="001A58A3">
      <w:pPr>
        <w:widowControl/>
        <w:rPr>
          <w:rFonts w:eastAsia="標楷體"/>
        </w:rPr>
      </w:pPr>
      <w:r>
        <w:rPr>
          <w:rFonts w:eastAsia="標楷體"/>
        </w:rPr>
        <w:br w:type="page"/>
      </w:r>
    </w:p>
    <w:p w:rsidR="001A58A3" w:rsidRPr="001C5684" w:rsidRDefault="001A58A3" w:rsidP="001A58A3">
      <w:pPr>
        <w:kinsoku w:val="0"/>
        <w:spacing w:after="240"/>
        <w:rPr>
          <w:rFonts w:eastAsia="標楷體"/>
        </w:rPr>
      </w:pPr>
      <w:r w:rsidRPr="00425D87">
        <w:rPr>
          <w:rFonts w:eastAsia="標楷體"/>
          <w:sz w:val="26"/>
          <w:szCs w:val="26"/>
        </w:rPr>
        <w:lastRenderedPageBreak/>
        <w:t xml:space="preserve">5. </w:t>
      </w:r>
      <w:r w:rsidRPr="00425D87">
        <w:rPr>
          <w:rFonts w:eastAsia="標楷體" w:hint="eastAsia"/>
          <w:sz w:val="26"/>
          <w:szCs w:val="26"/>
        </w:rPr>
        <w:t>運送單據</w:t>
      </w:r>
      <w:r w:rsidRPr="00425D87">
        <w:rPr>
          <w:rFonts w:eastAsia="標楷體"/>
          <w:sz w:val="26"/>
          <w:szCs w:val="26"/>
        </w:rPr>
        <w:t>(</w:t>
      </w:r>
      <w:r w:rsidRPr="00425D87">
        <w:rPr>
          <w:rFonts w:eastAsia="標楷體" w:hint="eastAsia"/>
          <w:sz w:val="26"/>
          <w:szCs w:val="26"/>
        </w:rPr>
        <w:t>二</w:t>
      </w:r>
      <w:r w:rsidRPr="00425D87">
        <w:rPr>
          <w:rFonts w:eastAsia="標楷體"/>
          <w:sz w:val="26"/>
          <w:szCs w:val="26"/>
        </w:rPr>
        <w:t>)</w:t>
      </w:r>
      <w:r>
        <w:rPr>
          <w:rFonts w:eastAsia="標楷體" w:hint="eastAsia"/>
        </w:rPr>
        <w:t>－</w:t>
      </w:r>
      <w:r w:rsidRPr="001C5684">
        <w:rPr>
          <w:rFonts w:eastAsia="標楷體" w:hint="eastAsia"/>
        </w:rPr>
        <w:t>提單之審核</w:t>
      </w:r>
    </w:p>
    <w:p w:rsidR="001A58A3" w:rsidRPr="001C5684" w:rsidRDefault="001A58A3" w:rsidP="001A58A3">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信用狀要求提示</w:t>
      </w:r>
      <w:proofErr w:type="gramStart"/>
      <w:r w:rsidRPr="001C5684">
        <w:rPr>
          <w:rFonts w:eastAsia="標楷體" w:hint="eastAsia"/>
        </w:rPr>
        <w:t>一</w:t>
      </w:r>
      <w:proofErr w:type="gramEnd"/>
      <w:r w:rsidRPr="001C5684">
        <w:rPr>
          <w:rFonts w:eastAsia="標楷體" w:hint="eastAsia"/>
        </w:rPr>
        <w:t>運送單據，不論其名稱為何，僅涵蓋港至港之運輸</w:t>
      </w:r>
      <w:r>
        <w:rPr>
          <w:rFonts w:eastAsia="標楷體" w:hint="eastAsia"/>
        </w:rPr>
        <w:t>。</w:t>
      </w:r>
    </w:p>
    <w:p w:rsidR="001A58A3" w:rsidRDefault="001A58A3" w:rsidP="001A58A3">
      <w:pPr>
        <w:kinsoku w:val="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提單份數</w:t>
      </w:r>
      <w:r>
        <w:rPr>
          <w:rFonts w:eastAsia="標楷體" w:hint="eastAsia"/>
        </w:rPr>
        <w:t>：</w:t>
      </w:r>
    </w:p>
    <w:p w:rsidR="001A58A3" w:rsidRDefault="001A58A3" w:rsidP="001A58A3">
      <w:pPr>
        <w:kinsoku w:val="0"/>
        <w:ind w:firstLineChars="245" w:firstLine="588"/>
        <w:rPr>
          <w:rFonts w:eastAsia="標楷體"/>
        </w:rPr>
      </w:pPr>
      <w:r>
        <w:rPr>
          <w:rFonts w:eastAsia="標楷體" w:hint="eastAsia"/>
        </w:rPr>
        <w:t>A.</w:t>
      </w:r>
      <w:r>
        <w:rPr>
          <w:rFonts w:eastAsia="標楷體" w:hint="eastAsia"/>
        </w:rPr>
        <w:t>提示</w:t>
      </w:r>
      <w:proofErr w:type="gramStart"/>
      <w:r>
        <w:rPr>
          <w:rFonts w:eastAsia="標楷體" w:hint="eastAsia"/>
        </w:rPr>
        <w:t>一</w:t>
      </w:r>
      <w:proofErr w:type="gramEnd"/>
      <w:r>
        <w:rPr>
          <w:rFonts w:eastAsia="標楷體" w:hint="eastAsia"/>
        </w:rPr>
        <w:t>正本或簽發正本超過一份則為提單上表明之全套正本提單。</w:t>
      </w:r>
    </w:p>
    <w:p w:rsidR="001A58A3" w:rsidRDefault="001A58A3" w:rsidP="001A58A3">
      <w:pPr>
        <w:kinsoku w:val="0"/>
        <w:spacing w:after="240"/>
        <w:ind w:firstLineChars="245" w:firstLine="588"/>
        <w:rPr>
          <w:rFonts w:eastAsia="標楷體"/>
        </w:rPr>
      </w:pPr>
      <w:r>
        <w:rPr>
          <w:rFonts w:eastAsia="標楷體" w:hint="eastAsia"/>
        </w:rPr>
        <w:t>B.</w:t>
      </w:r>
      <w:r>
        <w:rPr>
          <w:rFonts w:eastAsia="標楷體" w:hint="eastAsia"/>
        </w:rPr>
        <w:t>提單須表明已簽發之正本份數。</w:t>
      </w:r>
    </w:p>
    <w:p w:rsidR="001A58A3" w:rsidRDefault="001A58A3" w:rsidP="001A58A3">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運送人名稱及運送單據簽發人</w:t>
      </w:r>
      <w:r>
        <w:rPr>
          <w:rFonts w:eastAsia="標楷體" w:hint="eastAsia"/>
        </w:rPr>
        <w:t>：</w:t>
      </w:r>
    </w:p>
    <w:p w:rsidR="001A58A3" w:rsidRPr="00B6229B" w:rsidRDefault="001A58A3" w:rsidP="001A58A3">
      <w:pPr>
        <w:kinsoku w:val="0"/>
        <w:ind w:firstLineChars="256" w:firstLine="614"/>
        <w:rPr>
          <w:rFonts w:eastAsia="標楷體"/>
        </w:rPr>
      </w:pPr>
      <w:r>
        <w:rPr>
          <w:rFonts w:eastAsia="標楷體" w:hint="eastAsia"/>
        </w:rPr>
        <w:t>A.</w:t>
      </w:r>
      <w:r w:rsidRPr="001C5684">
        <w:rPr>
          <w:rFonts w:eastAsia="標楷體" w:hint="eastAsia"/>
        </w:rPr>
        <w:t>單</w:t>
      </w:r>
      <w:r>
        <w:rPr>
          <w:rFonts w:eastAsia="標楷體" w:hint="eastAsia"/>
        </w:rPr>
        <w:t>據</w:t>
      </w:r>
      <w:r w:rsidRPr="001C5684">
        <w:rPr>
          <w:rFonts w:eastAsia="標楷體" w:hint="eastAsia"/>
        </w:rPr>
        <w:t>須表明運送人名稱，並表明其為運送人</w:t>
      </w:r>
      <w:r>
        <w:rPr>
          <w:rFonts w:eastAsia="標楷體" w:hint="eastAsia"/>
        </w:rPr>
        <w:t>。</w:t>
      </w:r>
    </w:p>
    <w:p w:rsidR="001A58A3" w:rsidRDefault="001A58A3" w:rsidP="001A58A3">
      <w:pPr>
        <w:kinsoku w:val="0"/>
        <w:ind w:leftChars="262" w:left="852" w:hangingChars="93" w:hanging="223"/>
        <w:rPr>
          <w:rFonts w:eastAsia="標楷體"/>
        </w:rPr>
      </w:pPr>
      <w:r>
        <w:rPr>
          <w:rFonts w:eastAsia="標楷體" w:hint="eastAsia"/>
        </w:rPr>
        <w:t>B.</w:t>
      </w:r>
      <w:r>
        <w:rPr>
          <w:rFonts w:eastAsia="標楷體" w:hint="eastAsia"/>
        </w:rPr>
        <w:t>代理人之任何簽字，須表明其係代替或代表運送人抑或船長簽署。</w:t>
      </w:r>
      <w:r w:rsidRPr="001C5684">
        <w:rPr>
          <w:rFonts w:eastAsia="標楷體" w:hint="eastAsia"/>
        </w:rPr>
        <w:t>代替或代表船長簽字時，船長之名稱得不須顯示。</w:t>
      </w:r>
    </w:p>
    <w:p w:rsidR="001A58A3" w:rsidRPr="00B6229B" w:rsidRDefault="001A58A3" w:rsidP="001A58A3">
      <w:pPr>
        <w:kinsoku w:val="0"/>
        <w:spacing w:after="240"/>
        <w:ind w:leftChars="262" w:left="852" w:hangingChars="93" w:hanging="223"/>
        <w:rPr>
          <w:rFonts w:eastAsia="標楷體"/>
        </w:rPr>
      </w:pPr>
      <w:r>
        <w:rPr>
          <w:rFonts w:eastAsia="標楷體" w:hint="eastAsia"/>
        </w:rPr>
        <w:t>C.</w:t>
      </w:r>
      <w:r>
        <w:rPr>
          <w:rFonts w:eastAsia="標楷體" w:hint="eastAsia"/>
        </w:rPr>
        <w:t>運送人、船長或代理人之簽字，應表明其身分。</w:t>
      </w:r>
    </w:p>
    <w:p w:rsidR="001A58A3" w:rsidRPr="001C5684" w:rsidRDefault="001A58A3" w:rsidP="001A58A3">
      <w:pPr>
        <w:kinsoku w:val="0"/>
        <w:ind w:leftChars="151" w:left="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承攬運送人提單</w:t>
      </w:r>
      <w:r w:rsidRPr="001C5684">
        <w:rPr>
          <w:rFonts w:eastAsia="標楷體"/>
        </w:rPr>
        <w:t>(Freight Forwarder</w:t>
      </w:r>
      <w:proofErr w:type="gramStart"/>
      <w:r w:rsidRPr="001C5684">
        <w:rPr>
          <w:rFonts w:eastAsia="標楷體"/>
        </w:rPr>
        <w:t>’</w:t>
      </w:r>
      <w:proofErr w:type="gramEnd"/>
      <w:r w:rsidRPr="001C5684">
        <w:rPr>
          <w:rFonts w:eastAsia="標楷體"/>
        </w:rPr>
        <w:t xml:space="preserve">s Bill of Lading) </w:t>
      </w:r>
    </w:p>
    <w:p w:rsidR="001A58A3" w:rsidRPr="001C5684" w:rsidRDefault="001A58A3" w:rsidP="001A58A3">
      <w:pPr>
        <w:kinsoku w:val="0"/>
        <w:ind w:firstLineChars="268" w:firstLine="643"/>
        <w:rPr>
          <w:rFonts w:eastAsia="標楷體"/>
        </w:rPr>
      </w:pPr>
      <w:r>
        <w:rPr>
          <w:rFonts w:eastAsia="標楷體" w:hint="eastAsia"/>
        </w:rPr>
        <w:t>A.</w:t>
      </w:r>
      <w:r w:rsidRPr="001C5684">
        <w:rPr>
          <w:rFonts w:eastAsia="標楷體" w:hint="eastAsia"/>
        </w:rPr>
        <w:t>承攬運送人提單可以接受</w:t>
      </w:r>
      <w:r w:rsidRPr="001C5684">
        <w:rPr>
          <w:rFonts w:eastAsia="標楷體"/>
        </w:rPr>
        <w:t xml:space="preserve"> </w:t>
      </w:r>
      <w:r>
        <w:rPr>
          <w:rFonts w:eastAsia="標楷體" w:hint="eastAsia"/>
        </w:rPr>
        <w:t>(</w:t>
      </w:r>
      <w:r>
        <w:rPr>
          <w:rFonts w:eastAsia="標楷體" w:hint="eastAsia"/>
        </w:rPr>
        <w:t>視信用狀規定</w:t>
      </w:r>
      <w:r>
        <w:rPr>
          <w:rFonts w:eastAsia="標楷體" w:hint="eastAsia"/>
        </w:rPr>
        <w:t>)</w:t>
      </w:r>
      <w:r>
        <w:rPr>
          <w:rFonts w:eastAsia="標楷體" w:hint="eastAsia"/>
        </w:rPr>
        <w:t>。</w:t>
      </w:r>
    </w:p>
    <w:p w:rsidR="001A58A3" w:rsidRDefault="001A58A3" w:rsidP="001A58A3">
      <w:pPr>
        <w:kinsoku w:val="0"/>
        <w:spacing w:after="240"/>
        <w:ind w:firstLineChars="268" w:firstLine="643"/>
        <w:rPr>
          <w:rFonts w:eastAsia="標楷體"/>
        </w:rPr>
      </w:pPr>
      <w:r>
        <w:rPr>
          <w:rFonts w:eastAsia="標楷體" w:hint="eastAsia"/>
        </w:rPr>
        <w:t>B.</w:t>
      </w:r>
      <w:r w:rsidRPr="001C5684">
        <w:rPr>
          <w:rFonts w:eastAsia="標楷體" w:hint="eastAsia"/>
        </w:rPr>
        <w:t>承攬運送人簽發之提單不予接受</w:t>
      </w:r>
      <w:r>
        <w:rPr>
          <w:rFonts w:eastAsia="標楷體" w:hint="eastAsia"/>
        </w:rPr>
        <w:t xml:space="preserve"> (</w:t>
      </w:r>
      <w:r>
        <w:rPr>
          <w:rFonts w:eastAsia="標楷體" w:hint="eastAsia"/>
        </w:rPr>
        <w:t>視信用狀規定</w:t>
      </w:r>
      <w:r>
        <w:rPr>
          <w:rFonts w:eastAsia="標楷體" w:hint="eastAsia"/>
        </w:rPr>
        <w:t>)</w:t>
      </w:r>
      <w:r>
        <w:rPr>
          <w:rFonts w:eastAsia="標楷體" w:hint="eastAsia"/>
        </w:rPr>
        <w:t>。</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裝載或裝運於標明之船舶</w:t>
      </w:r>
    </w:p>
    <w:p w:rsidR="001A58A3" w:rsidRPr="006C55A7" w:rsidRDefault="001A58A3" w:rsidP="006C5313">
      <w:pPr>
        <w:pStyle w:val="a3"/>
        <w:numPr>
          <w:ilvl w:val="0"/>
          <w:numId w:val="71"/>
        </w:numPr>
        <w:kinsoku w:val="0"/>
        <w:ind w:leftChars="0" w:left="868" w:hanging="224"/>
        <w:rPr>
          <w:rFonts w:eastAsia="標楷體"/>
        </w:rPr>
      </w:pPr>
      <w:r w:rsidRPr="006C55A7">
        <w:rPr>
          <w:rFonts w:eastAsia="標楷體" w:hint="eastAsia"/>
        </w:rPr>
        <w:t>提單須表明貨物業已於信用狀規定之裝載港裝運於標明之船舶。</w:t>
      </w:r>
    </w:p>
    <w:p w:rsidR="001A58A3" w:rsidRDefault="001A58A3" w:rsidP="006C5313">
      <w:pPr>
        <w:pStyle w:val="a3"/>
        <w:numPr>
          <w:ilvl w:val="0"/>
          <w:numId w:val="71"/>
        </w:numPr>
        <w:kinsoku w:val="0"/>
        <w:ind w:leftChars="0" w:left="868" w:hanging="224"/>
        <w:rPr>
          <w:rFonts w:eastAsia="標楷體"/>
        </w:rPr>
      </w:pPr>
      <w:r>
        <w:rPr>
          <w:rFonts w:eastAsia="標楷體" w:hint="eastAsia"/>
        </w:rPr>
        <w:t>在提單上以</w:t>
      </w:r>
      <w:proofErr w:type="gramStart"/>
      <w:r>
        <w:rPr>
          <w:rFonts w:eastAsia="標楷體" w:hint="eastAsia"/>
        </w:rPr>
        <w:t>預先印定措辭</w:t>
      </w:r>
      <w:proofErr w:type="gramEnd"/>
      <w:r>
        <w:rPr>
          <w:rFonts w:eastAsia="標楷體" w:hint="eastAsia"/>
        </w:rPr>
        <w:t>表示，則提單之簽發日期將視為裝運日期。</w:t>
      </w:r>
    </w:p>
    <w:p w:rsidR="001A58A3" w:rsidRPr="006C55A7" w:rsidRDefault="001A58A3" w:rsidP="006C5313">
      <w:pPr>
        <w:pStyle w:val="a3"/>
        <w:numPr>
          <w:ilvl w:val="0"/>
          <w:numId w:val="71"/>
        </w:numPr>
        <w:kinsoku w:val="0"/>
        <w:spacing w:after="240"/>
        <w:ind w:leftChars="0" w:left="868" w:hanging="238"/>
        <w:rPr>
          <w:rFonts w:eastAsia="標楷體"/>
        </w:rPr>
      </w:pPr>
      <w:r>
        <w:rPr>
          <w:rFonts w:eastAsia="標楷體" w:hint="eastAsia"/>
        </w:rPr>
        <w:t>當提單</w:t>
      </w:r>
      <w:proofErr w:type="gramStart"/>
      <w:r>
        <w:rPr>
          <w:rFonts w:eastAsia="標楷體" w:hint="eastAsia"/>
        </w:rPr>
        <w:t>預先印定</w:t>
      </w:r>
      <w:proofErr w:type="gramEnd"/>
      <w:r>
        <w:rPr>
          <w:rFonts w:eastAsia="標楷體" w:hint="eastAsia"/>
        </w:rPr>
        <w:t>「已裝載」時，簽發日期即視為裝運日期，且無須裝載註記。</w:t>
      </w:r>
    </w:p>
    <w:p w:rsidR="001A58A3" w:rsidRPr="001C5684" w:rsidRDefault="001A58A3" w:rsidP="001A58A3">
      <w:pPr>
        <w:kinsoku w:val="0"/>
        <w:spacing w:after="24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起訖地點</w:t>
      </w:r>
      <w:r>
        <w:rPr>
          <w:rFonts w:eastAsia="標楷體" w:hint="eastAsia"/>
        </w:rPr>
        <w:t>：提單須表明</w:t>
      </w:r>
      <w:proofErr w:type="gramStart"/>
      <w:r>
        <w:rPr>
          <w:rFonts w:eastAsia="標楷體" w:hint="eastAsia"/>
        </w:rPr>
        <w:t>自信用狀規定</w:t>
      </w:r>
      <w:proofErr w:type="gramEnd"/>
      <w:r>
        <w:rPr>
          <w:rFonts w:eastAsia="標楷體" w:hint="eastAsia"/>
        </w:rPr>
        <w:t>之裝載港至卸貨港之運送。</w:t>
      </w:r>
    </w:p>
    <w:p w:rsidR="001A58A3" w:rsidRDefault="001A58A3" w:rsidP="001A58A3">
      <w:pPr>
        <w:kinsoku w:val="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運送條款</w:t>
      </w:r>
    </w:p>
    <w:p w:rsidR="001A58A3" w:rsidRDefault="001A58A3" w:rsidP="006C5313">
      <w:pPr>
        <w:pStyle w:val="a3"/>
        <w:numPr>
          <w:ilvl w:val="0"/>
          <w:numId w:val="72"/>
        </w:numPr>
        <w:kinsoku w:val="0"/>
        <w:ind w:leftChars="0" w:left="868" w:hanging="210"/>
        <w:rPr>
          <w:rFonts w:eastAsia="標楷體"/>
        </w:rPr>
      </w:pPr>
      <w:r w:rsidRPr="00432AD3">
        <w:rPr>
          <w:rFonts w:eastAsia="標楷體" w:hint="eastAsia"/>
        </w:rPr>
        <w:t>詳式提單：提單背面以印定文字記載詳細運送條款。</w:t>
      </w:r>
    </w:p>
    <w:p w:rsidR="001A58A3" w:rsidRDefault="001A58A3" w:rsidP="006C5313">
      <w:pPr>
        <w:pStyle w:val="a3"/>
        <w:numPr>
          <w:ilvl w:val="0"/>
          <w:numId w:val="72"/>
        </w:numPr>
        <w:kinsoku w:val="0"/>
        <w:ind w:leftChars="0" w:left="868" w:hanging="210"/>
        <w:rPr>
          <w:rFonts w:eastAsia="標楷體"/>
        </w:rPr>
      </w:pPr>
      <w:r>
        <w:rPr>
          <w:rFonts w:eastAsia="標楷體" w:hint="eastAsia"/>
        </w:rPr>
        <w:t>簡式提單：背面註明詳細運送條款參照託運人與運送人另訂之契約。</w:t>
      </w:r>
    </w:p>
    <w:p w:rsidR="001A58A3" w:rsidRPr="00432AD3" w:rsidRDefault="001A58A3" w:rsidP="006C5313">
      <w:pPr>
        <w:pStyle w:val="a3"/>
        <w:numPr>
          <w:ilvl w:val="0"/>
          <w:numId w:val="72"/>
        </w:numPr>
        <w:kinsoku w:val="0"/>
        <w:spacing w:after="240"/>
        <w:ind w:leftChars="0" w:left="868" w:hanging="210"/>
        <w:rPr>
          <w:rFonts w:eastAsia="標楷體"/>
        </w:rPr>
      </w:pPr>
      <w:r>
        <w:rPr>
          <w:rFonts w:eastAsia="標楷體" w:hint="eastAsia"/>
        </w:rPr>
        <w:t>倘信用狀未規定，以上兩者皆可接受。</w:t>
      </w:r>
    </w:p>
    <w:p w:rsidR="001A58A3" w:rsidRDefault="001A58A3" w:rsidP="001A58A3">
      <w:pPr>
        <w:kinsoku w:val="0"/>
        <w:spacing w:after="24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32AD3">
        <w:rPr>
          <w:rFonts w:ascii="Calibri" w:eastAsia="標楷體" w:hint="eastAsia"/>
          <w:position w:val="3"/>
          <w:sz w:val="16"/>
        </w:rPr>
        <w:instrText>8</w:instrText>
      </w:r>
      <w:r>
        <w:rPr>
          <w:rFonts w:eastAsia="標楷體" w:hint="eastAsia"/>
        </w:rPr>
        <w:instrText>)</w:instrText>
      </w:r>
      <w:r>
        <w:rPr>
          <w:rFonts w:eastAsia="標楷體"/>
        </w:rPr>
        <w:fldChar w:fldCharType="end"/>
      </w:r>
      <w:proofErr w:type="gramStart"/>
      <w:r>
        <w:rPr>
          <w:rFonts w:eastAsia="標楷體" w:hint="eastAsia"/>
        </w:rPr>
        <w:t>傭</w:t>
      </w:r>
      <w:proofErr w:type="gramEnd"/>
      <w:r>
        <w:rPr>
          <w:rFonts w:eastAsia="標楷體" w:hint="eastAsia"/>
        </w:rPr>
        <w:t>船提單不被接受：提單不得表明受「</w:t>
      </w:r>
      <w:proofErr w:type="gramStart"/>
      <w:r>
        <w:rPr>
          <w:rFonts w:eastAsia="標楷體" w:hint="eastAsia"/>
        </w:rPr>
        <w:t>傭</w:t>
      </w:r>
      <w:proofErr w:type="gramEnd"/>
      <w:r>
        <w:rPr>
          <w:rFonts w:eastAsia="標楷體" w:hint="eastAsia"/>
        </w:rPr>
        <w:t>船契約」規範。</w:t>
      </w:r>
    </w:p>
    <w:p w:rsidR="001A58A3" w:rsidRDefault="001A58A3" w:rsidP="001A58A3">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32AD3">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發貨人</w:t>
      </w:r>
      <w:r>
        <w:rPr>
          <w:rFonts w:eastAsia="標楷體" w:hint="eastAsia"/>
        </w:rPr>
        <w:t>(Shipper)</w:t>
      </w:r>
    </w:p>
    <w:p w:rsidR="001A58A3" w:rsidRPr="00432AD3" w:rsidRDefault="001A58A3" w:rsidP="006C5313">
      <w:pPr>
        <w:pStyle w:val="a3"/>
        <w:numPr>
          <w:ilvl w:val="0"/>
          <w:numId w:val="73"/>
        </w:numPr>
        <w:kinsoku w:val="0"/>
        <w:ind w:leftChars="0" w:left="868" w:hanging="225"/>
        <w:rPr>
          <w:rFonts w:eastAsia="標楷體"/>
        </w:rPr>
      </w:pPr>
      <w:r w:rsidRPr="00432AD3">
        <w:rPr>
          <w:rFonts w:eastAsia="標楷體" w:hint="eastAsia"/>
        </w:rPr>
        <w:t>以信用狀受益人</w:t>
      </w:r>
      <w:r w:rsidRPr="00432AD3">
        <w:rPr>
          <w:rFonts w:eastAsia="標楷體" w:hint="eastAsia"/>
        </w:rPr>
        <w:t>(</w:t>
      </w:r>
      <w:r w:rsidRPr="00432AD3">
        <w:rPr>
          <w:rFonts w:eastAsia="標楷體" w:hint="eastAsia"/>
        </w:rPr>
        <w:t>出口商</w:t>
      </w:r>
      <w:r w:rsidRPr="00432AD3">
        <w:rPr>
          <w:rFonts w:eastAsia="標楷體" w:hint="eastAsia"/>
        </w:rPr>
        <w:t>)</w:t>
      </w:r>
      <w:r w:rsidRPr="00432AD3">
        <w:rPr>
          <w:rFonts w:eastAsia="標楷體" w:hint="eastAsia"/>
        </w:rPr>
        <w:t>為提單發貨人。</w:t>
      </w:r>
    </w:p>
    <w:p w:rsidR="001A58A3" w:rsidRPr="00432AD3" w:rsidRDefault="001A58A3" w:rsidP="006C5313">
      <w:pPr>
        <w:pStyle w:val="a3"/>
        <w:numPr>
          <w:ilvl w:val="0"/>
          <w:numId w:val="73"/>
        </w:numPr>
        <w:kinsoku w:val="0"/>
        <w:spacing w:after="240"/>
        <w:ind w:leftChars="0" w:left="910" w:hanging="267"/>
        <w:rPr>
          <w:rFonts w:eastAsia="標楷體"/>
        </w:rPr>
      </w:pPr>
      <w:r w:rsidRPr="00432AD3">
        <w:rPr>
          <w:rFonts w:eastAsia="標楷體" w:hint="eastAsia"/>
        </w:rPr>
        <w:t>倘信用</w:t>
      </w:r>
      <w:proofErr w:type="gramStart"/>
      <w:r w:rsidRPr="00432AD3">
        <w:rPr>
          <w:rFonts w:eastAsia="標楷體" w:hint="eastAsia"/>
        </w:rPr>
        <w:t>狀未另有</w:t>
      </w:r>
      <w:proofErr w:type="gramEnd"/>
      <w:r w:rsidRPr="00432AD3">
        <w:rPr>
          <w:rFonts w:eastAsia="標楷體" w:hint="eastAsia"/>
        </w:rPr>
        <w:t>規定，以受益人以外之第三者為發貨人亦可接受，此即實務上所稱之「第三者提單</w:t>
      </w:r>
      <w:r w:rsidRPr="00432AD3">
        <w:rPr>
          <w:rFonts w:eastAsia="標楷體" w:hint="eastAsia"/>
        </w:rPr>
        <w:t>(Third Party B/L)</w:t>
      </w:r>
      <w:r w:rsidRPr="00432AD3">
        <w:rPr>
          <w:rFonts w:eastAsia="標楷體" w:hint="eastAsia"/>
        </w:rPr>
        <w:t>」</w:t>
      </w:r>
      <w:r>
        <w:rPr>
          <w:rFonts w:eastAsia="標楷體" w:hint="eastAsia"/>
        </w:rPr>
        <w:t>。</w:t>
      </w:r>
    </w:p>
    <w:p w:rsidR="001A58A3" w:rsidRPr="001C5684" w:rsidRDefault="001A58A3" w:rsidP="001A58A3">
      <w:pPr>
        <w:kinsoku w:val="0"/>
        <w:spacing w:after="24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10</w:instrText>
      </w:r>
      <w:r>
        <w:rPr>
          <w:rFonts w:eastAsia="標楷體" w:hint="eastAsia"/>
        </w:rPr>
        <w:instrText>)</w:instrText>
      </w:r>
      <w:r>
        <w:rPr>
          <w:rFonts w:eastAsia="標楷體"/>
        </w:rPr>
        <w:fldChar w:fldCharType="end"/>
      </w:r>
      <w:r w:rsidRPr="001C5684">
        <w:rPr>
          <w:rFonts w:eastAsia="標楷體" w:hint="eastAsia"/>
        </w:rPr>
        <w:t>提單須依信用狀規定背書</w:t>
      </w:r>
      <w:r>
        <w:rPr>
          <w:rFonts w:eastAsia="標楷體" w:hint="eastAsia"/>
        </w:rPr>
        <w:t>。</w:t>
      </w:r>
    </w:p>
    <w:p w:rsidR="001A58A3" w:rsidRDefault="001A58A3" w:rsidP="001A58A3">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11</w:instrText>
      </w:r>
      <w:r>
        <w:rPr>
          <w:rFonts w:eastAsia="標楷體" w:hint="eastAsia"/>
        </w:rPr>
        <w:instrText>)</w:instrText>
      </w:r>
      <w:r>
        <w:rPr>
          <w:rFonts w:eastAsia="標楷體"/>
        </w:rPr>
        <w:fldChar w:fldCharType="end"/>
      </w:r>
      <w:r w:rsidRPr="001C5684">
        <w:rPr>
          <w:rFonts w:eastAsia="標楷體" w:hint="eastAsia"/>
        </w:rPr>
        <w:t>清潔提單</w:t>
      </w:r>
      <w:r w:rsidRPr="001C5684">
        <w:rPr>
          <w:rFonts w:eastAsia="標楷體" w:hint="eastAsia"/>
        </w:rPr>
        <w:t>(Clean B/L)</w:t>
      </w:r>
    </w:p>
    <w:p w:rsidR="001A58A3" w:rsidRDefault="001A58A3" w:rsidP="006C5313">
      <w:pPr>
        <w:pStyle w:val="a3"/>
        <w:numPr>
          <w:ilvl w:val="0"/>
          <w:numId w:val="74"/>
        </w:numPr>
        <w:kinsoku w:val="0"/>
        <w:ind w:leftChars="0" w:left="924" w:hanging="215"/>
        <w:rPr>
          <w:rFonts w:eastAsia="標楷體"/>
        </w:rPr>
      </w:pPr>
      <w:r w:rsidRPr="004265A3">
        <w:rPr>
          <w:rFonts w:eastAsia="標楷體" w:hint="eastAsia"/>
        </w:rPr>
        <w:t>未載有明示貨物或包裝有瑕疵狀況</w:t>
      </w:r>
      <w:proofErr w:type="gramStart"/>
      <w:r w:rsidRPr="004265A3">
        <w:rPr>
          <w:rFonts w:eastAsia="標楷體" w:hint="eastAsia"/>
        </w:rPr>
        <w:t>況</w:t>
      </w:r>
      <w:proofErr w:type="gramEnd"/>
      <w:r w:rsidRPr="004265A3">
        <w:rPr>
          <w:rFonts w:eastAsia="標楷體" w:hint="eastAsia"/>
        </w:rPr>
        <w:t>之條款，除</w:t>
      </w:r>
      <w:proofErr w:type="gramStart"/>
      <w:r w:rsidRPr="004265A3">
        <w:rPr>
          <w:rFonts w:eastAsia="標楷體" w:hint="eastAsia"/>
        </w:rPr>
        <w:t>信用狀另</w:t>
      </w:r>
      <w:proofErr w:type="gramEnd"/>
      <w:r w:rsidRPr="004265A3">
        <w:rPr>
          <w:rFonts w:eastAsia="標楷體" w:hint="eastAsia"/>
        </w:rPr>
        <w:t>有規定，銀</w:t>
      </w:r>
      <w:r w:rsidRPr="004265A3">
        <w:rPr>
          <w:rFonts w:eastAsia="標楷體" w:hint="eastAsia"/>
        </w:rPr>
        <w:lastRenderedPageBreak/>
        <w:t>行僅接受清潔提單</w:t>
      </w:r>
      <w:r>
        <w:rPr>
          <w:rFonts w:eastAsia="標楷體" w:hint="eastAsia"/>
        </w:rPr>
        <w:t>。</w:t>
      </w:r>
    </w:p>
    <w:p w:rsidR="001A58A3" w:rsidRPr="004265A3" w:rsidRDefault="001A58A3" w:rsidP="006C5313">
      <w:pPr>
        <w:pStyle w:val="a3"/>
        <w:numPr>
          <w:ilvl w:val="0"/>
          <w:numId w:val="74"/>
        </w:numPr>
        <w:kinsoku w:val="0"/>
        <w:spacing w:after="240"/>
        <w:ind w:leftChars="0" w:left="924" w:hanging="215"/>
        <w:rPr>
          <w:rFonts w:eastAsia="標楷體"/>
        </w:rPr>
      </w:pPr>
      <w:r w:rsidRPr="001C5684">
        <w:rPr>
          <w:rFonts w:eastAsia="標楷體" w:hint="eastAsia"/>
        </w:rPr>
        <w:t>信用狀要求「清潔且已裝載“</w:t>
      </w:r>
      <w:r w:rsidRPr="001C5684">
        <w:rPr>
          <w:rFonts w:eastAsia="標楷體" w:hint="eastAsia"/>
        </w:rPr>
        <w:t>Clean on Board</w:t>
      </w:r>
      <w:r w:rsidRPr="001C5684">
        <w:rPr>
          <w:rFonts w:eastAsia="標楷體" w:hint="eastAsia"/>
        </w:rPr>
        <w:t>”」時</w:t>
      </w:r>
      <w:r>
        <w:rPr>
          <w:rFonts w:eastAsia="標楷體" w:hint="eastAsia"/>
        </w:rPr>
        <w:t>，</w:t>
      </w:r>
      <w:r w:rsidRPr="001C5684">
        <w:rPr>
          <w:rFonts w:eastAsia="標楷體" w:hint="eastAsia"/>
        </w:rPr>
        <w:t>“</w:t>
      </w:r>
      <w:r w:rsidRPr="001C5684">
        <w:rPr>
          <w:rFonts w:eastAsia="標楷體" w:hint="eastAsia"/>
        </w:rPr>
        <w:t>Clean</w:t>
      </w:r>
      <w:r>
        <w:rPr>
          <w:rFonts w:eastAsia="標楷體" w:hint="eastAsia"/>
        </w:rPr>
        <w:t>”</w:t>
      </w:r>
      <w:r w:rsidRPr="001C5684">
        <w:rPr>
          <w:rFonts w:eastAsia="標楷體" w:hint="eastAsia"/>
        </w:rPr>
        <w:t>不須出現在提單上</w:t>
      </w:r>
      <w:r>
        <w:rPr>
          <w:rFonts w:eastAsia="標楷體" w:hint="eastAsia"/>
        </w:rPr>
        <w:t>。</w:t>
      </w:r>
    </w:p>
    <w:p w:rsidR="001A58A3" w:rsidRPr="001C5684" w:rsidRDefault="001A58A3" w:rsidP="001A58A3">
      <w:pPr>
        <w:kinsoku w:val="0"/>
        <w:ind w:leftChars="180" w:left="684" w:hangingChars="105" w:hanging="25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12</w:instrText>
      </w:r>
      <w:r>
        <w:rPr>
          <w:rFonts w:eastAsia="標楷體" w:hint="eastAsia"/>
        </w:rPr>
        <w:instrText>)</w:instrText>
      </w:r>
      <w:r>
        <w:rPr>
          <w:rFonts w:eastAsia="標楷體"/>
        </w:rPr>
        <w:fldChar w:fldCharType="end"/>
      </w:r>
      <w:r w:rsidRPr="001C5684">
        <w:rPr>
          <w:rFonts w:eastAsia="標楷體" w:hint="eastAsia"/>
        </w:rPr>
        <w:t>甲板裝貨</w:t>
      </w:r>
      <w:r>
        <w:rPr>
          <w:rFonts w:eastAsia="標楷體" w:hint="eastAsia"/>
        </w:rPr>
        <w:t>：</w:t>
      </w:r>
      <w:r w:rsidRPr="001C5684">
        <w:rPr>
          <w:rFonts w:eastAsia="標楷體" w:hint="eastAsia"/>
        </w:rPr>
        <w:t>除</w:t>
      </w:r>
      <w:proofErr w:type="gramStart"/>
      <w:r w:rsidRPr="001C5684">
        <w:rPr>
          <w:rFonts w:eastAsia="標楷體" w:hint="eastAsia"/>
        </w:rPr>
        <w:t>信用狀另有</w:t>
      </w:r>
      <w:proofErr w:type="gramEnd"/>
      <w:r w:rsidRPr="001C5684">
        <w:rPr>
          <w:rFonts w:eastAsia="標楷體" w:hint="eastAsia"/>
        </w:rPr>
        <w:t>規定外，不得表明貨物裝載或將裝載於甲板上</w:t>
      </w:r>
      <w:r>
        <w:rPr>
          <w:rFonts w:eastAsia="標楷體" w:hint="eastAsia"/>
        </w:rPr>
        <w:t>。但運送</w:t>
      </w:r>
      <w:proofErr w:type="gramStart"/>
      <w:r>
        <w:rPr>
          <w:rFonts w:eastAsia="標楷體" w:hint="eastAsia"/>
        </w:rPr>
        <w:t>單據上敘明</w:t>
      </w:r>
      <w:proofErr w:type="gramEnd"/>
      <w:r>
        <w:rPr>
          <w:rFonts w:eastAsia="標楷體" w:hint="eastAsia"/>
        </w:rPr>
        <w:t>貨物得</w:t>
      </w:r>
      <w:r>
        <w:rPr>
          <w:rFonts w:eastAsia="標楷體" w:hint="eastAsia"/>
        </w:rPr>
        <w:t>(</w:t>
      </w:r>
      <w:r>
        <w:rPr>
          <w:rFonts w:eastAsia="標楷體" w:hint="eastAsia"/>
        </w:rPr>
        <w:t>可能</w:t>
      </w:r>
      <w:r>
        <w:rPr>
          <w:rFonts w:eastAsia="標楷體" w:hint="eastAsia"/>
        </w:rPr>
        <w:t>)</w:t>
      </w:r>
      <w:r>
        <w:rPr>
          <w:rFonts w:eastAsia="標楷體" w:hint="eastAsia"/>
        </w:rPr>
        <w:t>裝載於甲板上之條款，可以接受。</w:t>
      </w:r>
    </w:p>
    <w:p w:rsidR="001A58A3" w:rsidRDefault="001A58A3" w:rsidP="001A58A3">
      <w:pPr>
        <w:kinsoku w:val="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13</w:instrText>
      </w:r>
      <w:r>
        <w:rPr>
          <w:rFonts w:eastAsia="標楷體" w:hint="eastAsia"/>
        </w:rPr>
        <w:instrText>)</w:instrText>
      </w:r>
      <w:r>
        <w:rPr>
          <w:rFonts w:eastAsia="標楷體"/>
        </w:rPr>
        <w:fldChar w:fldCharType="end"/>
      </w:r>
      <w:r>
        <w:rPr>
          <w:rFonts w:eastAsia="標楷體" w:hint="eastAsia"/>
        </w:rPr>
        <w:t>裝運日期</w:t>
      </w:r>
      <w:r w:rsidRPr="001C5684">
        <w:rPr>
          <w:rFonts w:eastAsia="標楷體" w:hint="eastAsia"/>
        </w:rPr>
        <w:t>(the Date of Shipment)</w:t>
      </w:r>
      <w:r>
        <w:rPr>
          <w:rFonts w:eastAsia="標楷體" w:hint="eastAsia"/>
        </w:rPr>
        <w:t>：</w:t>
      </w:r>
    </w:p>
    <w:p w:rsidR="001A58A3" w:rsidRDefault="001A58A3" w:rsidP="006C5313">
      <w:pPr>
        <w:pStyle w:val="a3"/>
        <w:numPr>
          <w:ilvl w:val="0"/>
          <w:numId w:val="75"/>
        </w:numPr>
        <w:kinsoku w:val="0"/>
        <w:ind w:leftChars="0" w:left="966" w:hanging="252"/>
        <w:rPr>
          <w:rFonts w:eastAsia="標楷體"/>
        </w:rPr>
      </w:pPr>
      <w:r w:rsidRPr="004265A3">
        <w:rPr>
          <w:rFonts w:eastAsia="標楷體" w:hint="eastAsia"/>
        </w:rPr>
        <w:t>裝船提單之簽發日或備運提單之裝載註記日期，不得遲於信用狀所規定之最遲裝運日期，否則將構成「慢裝船」。</w:t>
      </w:r>
    </w:p>
    <w:p w:rsidR="001A58A3" w:rsidRDefault="001A58A3" w:rsidP="006C5313">
      <w:pPr>
        <w:pStyle w:val="a3"/>
        <w:numPr>
          <w:ilvl w:val="0"/>
          <w:numId w:val="75"/>
        </w:numPr>
        <w:kinsoku w:val="0"/>
        <w:ind w:leftChars="0" w:left="966" w:hanging="252"/>
        <w:rPr>
          <w:rFonts w:eastAsia="標楷體"/>
        </w:rPr>
      </w:pPr>
      <w:r>
        <w:rPr>
          <w:rFonts w:eastAsia="標楷體" w:hint="eastAsia"/>
        </w:rPr>
        <w:t>裝船提單</w:t>
      </w:r>
    </w:p>
    <w:p w:rsidR="001A58A3" w:rsidRDefault="001A58A3" w:rsidP="006C5313">
      <w:pPr>
        <w:pStyle w:val="a3"/>
        <w:numPr>
          <w:ilvl w:val="0"/>
          <w:numId w:val="76"/>
        </w:numPr>
        <w:kinsoku w:val="0"/>
        <w:ind w:leftChars="0" w:left="1162" w:hanging="196"/>
        <w:rPr>
          <w:rFonts w:eastAsia="標楷體"/>
        </w:rPr>
      </w:pPr>
      <w:r>
        <w:rPr>
          <w:rFonts w:eastAsia="標楷體" w:hint="eastAsia"/>
        </w:rPr>
        <w:t>以印定措辭表明貨物以裝船者，以簽發日期為裝運日。</w:t>
      </w:r>
    </w:p>
    <w:p w:rsidR="001A58A3" w:rsidRDefault="001A58A3" w:rsidP="006C5313">
      <w:pPr>
        <w:pStyle w:val="a3"/>
        <w:numPr>
          <w:ilvl w:val="0"/>
          <w:numId w:val="76"/>
        </w:numPr>
        <w:kinsoku w:val="0"/>
        <w:ind w:leftChars="0" w:left="1190" w:hanging="224"/>
        <w:rPr>
          <w:rFonts w:eastAsia="標楷體"/>
        </w:rPr>
      </w:pPr>
      <w:proofErr w:type="gramStart"/>
      <w:r>
        <w:rPr>
          <w:rFonts w:eastAsia="標楷體" w:hint="eastAsia"/>
        </w:rPr>
        <w:t>如除簽發</w:t>
      </w:r>
      <w:proofErr w:type="gramEnd"/>
      <w:r>
        <w:rPr>
          <w:rFonts w:eastAsia="標楷體" w:hint="eastAsia"/>
        </w:rPr>
        <w:t>日期外，另須加註裝載註記。</w:t>
      </w:r>
    </w:p>
    <w:p w:rsidR="001A58A3" w:rsidRDefault="001A58A3" w:rsidP="006C5313">
      <w:pPr>
        <w:pStyle w:val="a3"/>
        <w:numPr>
          <w:ilvl w:val="0"/>
          <w:numId w:val="76"/>
        </w:numPr>
        <w:kinsoku w:val="0"/>
        <w:ind w:leftChars="0" w:left="1190" w:hanging="224"/>
        <w:rPr>
          <w:rFonts w:eastAsia="標楷體"/>
        </w:rPr>
      </w:pPr>
      <w:r>
        <w:rPr>
          <w:rFonts w:eastAsia="標楷體" w:hint="eastAsia"/>
        </w:rPr>
        <w:t>簽發日期與裝運日期不同，不構成瑕疵。</w:t>
      </w:r>
    </w:p>
    <w:p w:rsidR="001A58A3" w:rsidRPr="00EC7791" w:rsidRDefault="001A58A3" w:rsidP="006C5313">
      <w:pPr>
        <w:pStyle w:val="a3"/>
        <w:numPr>
          <w:ilvl w:val="0"/>
          <w:numId w:val="75"/>
        </w:numPr>
        <w:kinsoku w:val="0"/>
        <w:spacing w:after="240"/>
        <w:ind w:leftChars="0" w:left="966" w:hanging="252"/>
        <w:rPr>
          <w:rFonts w:eastAsia="標楷體"/>
        </w:rPr>
      </w:pPr>
      <w:r>
        <w:rPr>
          <w:rFonts w:eastAsia="標楷體" w:hint="eastAsia"/>
        </w:rPr>
        <w:t>備運提單</w:t>
      </w:r>
      <w:r>
        <w:rPr>
          <w:rFonts w:eastAsia="標楷體" w:hint="eastAsia"/>
        </w:rPr>
        <w:t>(R</w:t>
      </w:r>
      <w:r>
        <w:rPr>
          <w:rFonts w:eastAsia="標楷體"/>
        </w:rPr>
        <w:t>eceived Bill</w:t>
      </w:r>
      <w:r>
        <w:rPr>
          <w:rFonts w:eastAsia="標楷體" w:hint="eastAsia"/>
        </w:rPr>
        <w:t>)</w:t>
      </w:r>
      <w:r>
        <w:rPr>
          <w:rFonts w:eastAsia="標楷體" w:hint="eastAsia"/>
        </w:rPr>
        <w:t>：須加</w:t>
      </w:r>
      <w:proofErr w:type="gramStart"/>
      <w:r>
        <w:rPr>
          <w:rFonts w:eastAsia="標楷體" w:hint="eastAsia"/>
        </w:rPr>
        <w:t>註</w:t>
      </w:r>
      <w:proofErr w:type="gramEnd"/>
      <w:r>
        <w:rPr>
          <w:rFonts w:eastAsia="標楷體" w:hint="eastAsia"/>
        </w:rPr>
        <w:t>裝運日期，</w:t>
      </w:r>
      <w:proofErr w:type="gramStart"/>
      <w:r>
        <w:rPr>
          <w:rFonts w:eastAsia="標楷體" w:hint="eastAsia"/>
        </w:rPr>
        <w:t>故視裝</w:t>
      </w:r>
      <w:proofErr w:type="gramEnd"/>
      <w:r>
        <w:rPr>
          <w:rFonts w:eastAsia="標楷體" w:hint="eastAsia"/>
        </w:rPr>
        <w:t>載註記之「裝船日期」為裝運日期。</w:t>
      </w:r>
    </w:p>
    <w:p w:rsidR="001A58A3" w:rsidRPr="001C5684" w:rsidRDefault="001A58A3" w:rsidP="001A58A3">
      <w:pPr>
        <w:kinsoku w:val="0"/>
        <w:spacing w:after="240"/>
        <w:ind w:leftChars="177" w:left="682" w:hangingChars="107" w:hanging="25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14</w:instrText>
      </w:r>
      <w:r>
        <w:rPr>
          <w:rFonts w:eastAsia="標楷體" w:hint="eastAsia"/>
        </w:rPr>
        <w:instrText>)</w:instrText>
      </w:r>
      <w:r>
        <w:rPr>
          <w:rFonts w:eastAsia="標楷體"/>
        </w:rPr>
        <w:fldChar w:fldCharType="end"/>
      </w:r>
      <w:r w:rsidRPr="001C5684">
        <w:rPr>
          <w:rFonts w:eastAsia="標楷體" w:hint="eastAsia"/>
        </w:rPr>
        <w:t>託運人自行裝貨</w:t>
      </w:r>
      <w:proofErr w:type="gramStart"/>
      <w:r w:rsidRPr="001C5684">
        <w:rPr>
          <w:rFonts w:eastAsia="標楷體" w:hint="eastAsia"/>
        </w:rPr>
        <w:t>點數或據託運</w:t>
      </w:r>
      <w:proofErr w:type="gramEnd"/>
      <w:r w:rsidRPr="001C5684">
        <w:rPr>
          <w:rFonts w:eastAsia="標楷體" w:hint="eastAsia"/>
        </w:rPr>
        <w:t>人稱內裝</w:t>
      </w:r>
      <w:r>
        <w:rPr>
          <w:rFonts w:eastAsia="標楷體" w:hint="eastAsia"/>
        </w:rPr>
        <w:t>：此為整櫃運輸實務，即</w:t>
      </w:r>
      <w:r>
        <w:rPr>
          <w:rFonts w:eastAsia="標楷體" w:hint="eastAsia"/>
        </w:rPr>
        <w:t>CY/CY(</w:t>
      </w:r>
      <w:proofErr w:type="gramStart"/>
      <w:r>
        <w:rPr>
          <w:rFonts w:eastAsia="標楷體" w:hint="eastAsia"/>
        </w:rPr>
        <w:t>整裝整拆</w:t>
      </w:r>
      <w:proofErr w:type="gramEnd"/>
      <w:r>
        <w:rPr>
          <w:rFonts w:eastAsia="標楷體" w:hint="eastAsia"/>
        </w:rPr>
        <w:t>)</w:t>
      </w:r>
      <w:r>
        <w:rPr>
          <w:rFonts w:eastAsia="標楷體" w:hint="eastAsia"/>
        </w:rPr>
        <w:t>之運送模式。</w:t>
      </w:r>
      <w:r w:rsidRPr="001C5684">
        <w:rPr>
          <w:rFonts w:eastAsia="標楷體" w:hint="eastAsia"/>
        </w:rPr>
        <w:t>除</w:t>
      </w:r>
      <w:proofErr w:type="gramStart"/>
      <w:r w:rsidRPr="001C5684">
        <w:rPr>
          <w:rFonts w:eastAsia="標楷體" w:hint="eastAsia"/>
        </w:rPr>
        <w:t>信用狀另有</w:t>
      </w:r>
      <w:proofErr w:type="gramEnd"/>
      <w:r w:rsidRPr="001C5684">
        <w:rPr>
          <w:rFonts w:eastAsia="標楷體" w:hint="eastAsia"/>
        </w:rPr>
        <w:t>排除或修改外，銀行將接受載有此種註記之運送單據</w:t>
      </w:r>
    </w:p>
    <w:p w:rsidR="001A58A3" w:rsidRPr="001C5684" w:rsidRDefault="001A58A3" w:rsidP="001A58A3">
      <w:pPr>
        <w:kinsoku w:val="0"/>
        <w:spacing w:after="240"/>
        <w:ind w:firstLineChars="180" w:firstLine="43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15</w:instrText>
      </w:r>
      <w:r>
        <w:rPr>
          <w:rFonts w:eastAsia="標楷體" w:hint="eastAsia"/>
        </w:rPr>
        <w:instrText>)</w:instrText>
      </w:r>
      <w:r>
        <w:rPr>
          <w:rFonts w:eastAsia="標楷體"/>
        </w:rPr>
        <w:fldChar w:fldCharType="end"/>
      </w:r>
      <w:r w:rsidRPr="001C5684">
        <w:rPr>
          <w:rFonts w:eastAsia="標楷體" w:hint="eastAsia"/>
        </w:rPr>
        <w:t>單據須在規定之期限提示</w:t>
      </w:r>
      <w:r>
        <w:rPr>
          <w:rFonts w:eastAsia="標楷體" w:hint="eastAsia"/>
        </w:rPr>
        <w:t>：裝運日後</w:t>
      </w:r>
      <w:r>
        <w:rPr>
          <w:rFonts w:eastAsia="標楷體" w:hint="eastAsia"/>
        </w:rPr>
        <w:t>21</w:t>
      </w:r>
      <w:r>
        <w:rPr>
          <w:rFonts w:eastAsia="標楷體" w:hint="eastAsia"/>
        </w:rPr>
        <w:t>個</w:t>
      </w:r>
      <w:proofErr w:type="gramStart"/>
      <w:r>
        <w:rPr>
          <w:rFonts w:eastAsia="標楷體" w:hint="eastAsia"/>
        </w:rPr>
        <w:t>曆</w:t>
      </w:r>
      <w:proofErr w:type="gramEnd"/>
      <w:r>
        <w:rPr>
          <w:rFonts w:eastAsia="標楷體" w:hint="eastAsia"/>
        </w:rPr>
        <w:t>日內，否則構成「慢提示」。</w:t>
      </w:r>
    </w:p>
    <w:p w:rsidR="001A58A3" w:rsidRDefault="001A58A3" w:rsidP="001A58A3">
      <w:pPr>
        <w:kinsoku w:val="0"/>
        <w:ind w:firstLineChars="175" w:firstLine="42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16</w:instrText>
      </w:r>
      <w:r>
        <w:rPr>
          <w:rFonts w:eastAsia="標楷體" w:hint="eastAsia"/>
        </w:rPr>
        <w:instrText>)</w:instrText>
      </w:r>
      <w:r>
        <w:rPr>
          <w:rFonts w:eastAsia="標楷體"/>
        </w:rPr>
        <w:fldChar w:fldCharType="end"/>
      </w:r>
      <w:r w:rsidRPr="001C5684">
        <w:rPr>
          <w:rFonts w:eastAsia="標楷體" w:hint="eastAsia"/>
        </w:rPr>
        <w:t>轉運</w:t>
      </w:r>
      <w:r w:rsidRPr="001C5684">
        <w:rPr>
          <w:rFonts w:eastAsia="標楷體" w:hint="eastAsia"/>
        </w:rPr>
        <w:t>(transshipment)</w:t>
      </w:r>
    </w:p>
    <w:p w:rsidR="001A58A3" w:rsidRDefault="001A58A3" w:rsidP="006C5313">
      <w:pPr>
        <w:pStyle w:val="a3"/>
        <w:numPr>
          <w:ilvl w:val="0"/>
          <w:numId w:val="77"/>
        </w:numPr>
        <w:kinsoku w:val="0"/>
        <w:ind w:leftChars="0" w:left="924" w:hanging="215"/>
        <w:rPr>
          <w:rFonts w:eastAsia="標楷體"/>
        </w:rPr>
      </w:pPr>
      <w:r w:rsidRPr="00F13288">
        <w:rPr>
          <w:rFonts w:eastAsia="標楷體" w:hint="eastAsia"/>
        </w:rPr>
        <w:t>指發生在信用狀規定之裝載港與卸貨港間之海運全程所發生之卸下即重裝。</w:t>
      </w:r>
    </w:p>
    <w:p w:rsidR="001A58A3" w:rsidRPr="00F13288" w:rsidRDefault="001A58A3" w:rsidP="006C5313">
      <w:pPr>
        <w:pStyle w:val="a3"/>
        <w:numPr>
          <w:ilvl w:val="0"/>
          <w:numId w:val="77"/>
        </w:numPr>
        <w:kinsoku w:val="0"/>
        <w:ind w:leftChars="0" w:left="924" w:hanging="215"/>
        <w:rPr>
          <w:rFonts w:eastAsia="標楷體"/>
        </w:rPr>
      </w:pPr>
      <w:r>
        <w:rPr>
          <w:rFonts w:eastAsia="標楷體" w:hint="eastAsia"/>
        </w:rPr>
        <w:t>提單載有敘明運送人保留轉運權利之條款，不予理會。</w:t>
      </w:r>
    </w:p>
    <w:p w:rsidR="001A58A3" w:rsidRDefault="001A58A3" w:rsidP="001A58A3">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17</w:instrText>
      </w:r>
      <w:r>
        <w:rPr>
          <w:rFonts w:eastAsia="標楷體" w:hint="eastAsia"/>
        </w:rPr>
        <w:instrText>)</w:instrText>
      </w:r>
      <w:r>
        <w:rPr>
          <w:rFonts w:eastAsia="標楷體"/>
        </w:rPr>
        <w:fldChar w:fldCharType="end"/>
      </w:r>
      <w:r w:rsidRPr="001C5684">
        <w:rPr>
          <w:rFonts w:eastAsia="標楷體" w:hint="eastAsia"/>
        </w:rPr>
        <w:t>更正或增加處之確認</w:t>
      </w:r>
    </w:p>
    <w:p w:rsidR="001A58A3" w:rsidRDefault="001A58A3" w:rsidP="006C5313">
      <w:pPr>
        <w:pStyle w:val="a3"/>
        <w:numPr>
          <w:ilvl w:val="0"/>
          <w:numId w:val="78"/>
        </w:numPr>
        <w:kinsoku w:val="0"/>
        <w:ind w:leftChars="0" w:firstLine="349"/>
        <w:rPr>
          <w:rFonts w:eastAsia="標楷體"/>
        </w:rPr>
      </w:pPr>
      <w:r w:rsidRPr="007F487A">
        <w:rPr>
          <w:rFonts w:eastAsia="標楷體" w:hint="eastAsia"/>
        </w:rPr>
        <w:t>提單之更正即更改須經運送人、船長或可認定為運送人或船長之代理人確認。</w:t>
      </w:r>
    </w:p>
    <w:p w:rsidR="001A58A3" w:rsidRPr="007F487A" w:rsidRDefault="001A58A3" w:rsidP="006C5313">
      <w:pPr>
        <w:pStyle w:val="a3"/>
        <w:numPr>
          <w:ilvl w:val="0"/>
          <w:numId w:val="78"/>
        </w:numPr>
        <w:kinsoku w:val="0"/>
        <w:ind w:leftChars="0" w:firstLine="349"/>
        <w:rPr>
          <w:rFonts w:eastAsia="標楷體"/>
        </w:rPr>
      </w:pPr>
      <w:r w:rsidRPr="001C5684">
        <w:rPr>
          <w:rFonts w:eastAsia="標楷體" w:hint="eastAsia"/>
        </w:rPr>
        <w:t>加蓋運費支付之戳記及裝載註記不認為係增加事項，因此不須經確認。</w:t>
      </w:r>
    </w:p>
    <w:p w:rsidR="001A58A3" w:rsidRPr="001C5684" w:rsidRDefault="001A58A3" w:rsidP="001A58A3">
      <w:pPr>
        <w:kinsoku w:val="0"/>
        <w:spacing w:after="240"/>
        <w:ind w:leftChars="174" w:left="696" w:hangingChars="116" w:hanging="27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18</w:instrText>
      </w:r>
      <w:r>
        <w:rPr>
          <w:rFonts w:eastAsia="標楷體" w:hint="eastAsia"/>
        </w:rPr>
        <w:instrText>)</w:instrText>
      </w:r>
      <w:r>
        <w:rPr>
          <w:rFonts w:eastAsia="標楷體"/>
        </w:rPr>
        <w:fldChar w:fldCharType="end"/>
      </w:r>
      <w:r w:rsidRPr="001C5684">
        <w:rPr>
          <w:rFonts w:eastAsia="標楷體" w:hint="eastAsia"/>
        </w:rPr>
        <w:t>運費</w:t>
      </w:r>
      <w:r w:rsidRPr="001C5684">
        <w:rPr>
          <w:rFonts w:eastAsia="標楷體" w:hint="eastAsia"/>
        </w:rPr>
        <w:t>(Freight)</w:t>
      </w:r>
      <w:r>
        <w:rPr>
          <w:rFonts w:eastAsia="標楷體" w:hint="eastAsia"/>
        </w:rPr>
        <w:t>：</w:t>
      </w:r>
      <w:r w:rsidRPr="007F487A">
        <w:rPr>
          <w:rFonts w:eastAsia="標楷體" w:hint="eastAsia"/>
          <w:spacing w:val="-4"/>
        </w:rPr>
        <w:t>依信用狀規定表明運費支付的狀態。如：「運費已付」</w:t>
      </w:r>
      <w:proofErr w:type="gramStart"/>
      <w:r w:rsidRPr="007F487A">
        <w:rPr>
          <w:rFonts w:eastAsia="標楷體"/>
          <w:spacing w:val="-4"/>
        </w:rPr>
        <w:t>”</w:t>
      </w:r>
      <w:proofErr w:type="gramEnd"/>
      <w:r w:rsidRPr="007F487A">
        <w:rPr>
          <w:rFonts w:eastAsia="標楷體"/>
          <w:spacing w:val="-4"/>
        </w:rPr>
        <w:t>Freight Prepaid”</w:t>
      </w:r>
      <w:r w:rsidRPr="007F487A">
        <w:rPr>
          <w:rFonts w:eastAsia="標楷體" w:hint="eastAsia"/>
          <w:spacing w:val="-4"/>
        </w:rPr>
        <w:t>、「</w:t>
      </w:r>
      <w:proofErr w:type="gramStart"/>
      <w:r w:rsidRPr="007F487A">
        <w:rPr>
          <w:rFonts w:eastAsia="標楷體" w:hint="eastAsia"/>
          <w:spacing w:val="-4"/>
        </w:rPr>
        <w:t>待</w:t>
      </w:r>
      <w:proofErr w:type="gramEnd"/>
      <w:r w:rsidRPr="007F487A">
        <w:rPr>
          <w:rFonts w:eastAsia="標楷體" w:hint="eastAsia"/>
          <w:spacing w:val="-4"/>
        </w:rPr>
        <w:t>收」</w:t>
      </w:r>
      <w:r>
        <w:rPr>
          <w:rFonts w:eastAsia="標楷體"/>
        </w:rPr>
        <w:t>”</w:t>
      </w:r>
      <w:r>
        <w:rPr>
          <w:rFonts w:eastAsia="標楷體" w:hint="eastAsia"/>
        </w:rPr>
        <w:t>Freight Collected</w:t>
      </w:r>
      <w:r>
        <w:rPr>
          <w:rFonts w:eastAsia="標楷體"/>
        </w:rPr>
        <w:t>”</w:t>
      </w:r>
      <w:r>
        <w:rPr>
          <w:rFonts w:eastAsia="標楷體" w:hint="eastAsia"/>
        </w:rPr>
        <w:t>。</w:t>
      </w:r>
    </w:p>
    <w:p w:rsidR="001A58A3" w:rsidRDefault="001A58A3" w:rsidP="001A58A3">
      <w:pPr>
        <w:kinsoku w:val="0"/>
        <w:ind w:firstLineChars="177" w:firstLine="42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25D87">
        <w:rPr>
          <w:rFonts w:ascii="Calibri" w:eastAsia="標楷體" w:hint="eastAsia"/>
          <w:position w:val="3"/>
          <w:sz w:val="16"/>
        </w:rPr>
        <w:instrText>19</w:instrText>
      </w:r>
      <w:r>
        <w:rPr>
          <w:rFonts w:eastAsia="標楷體" w:hint="eastAsia"/>
        </w:rPr>
        <w:instrText>)</w:instrText>
      </w:r>
      <w:r>
        <w:rPr>
          <w:rFonts w:eastAsia="標楷體"/>
        </w:rPr>
        <w:fldChar w:fldCharType="end"/>
      </w:r>
      <w:r w:rsidRPr="001C5684">
        <w:rPr>
          <w:rFonts w:eastAsia="標楷體" w:hint="eastAsia"/>
        </w:rPr>
        <w:t>運費以外之額外費用</w:t>
      </w:r>
      <w:r>
        <w:rPr>
          <w:rFonts w:eastAsia="標楷體" w:hint="eastAsia"/>
        </w:rPr>
        <w:t>：</w:t>
      </w:r>
      <w:r w:rsidRPr="001C5684">
        <w:rPr>
          <w:rFonts w:eastAsia="標楷體" w:hint="eastAsia"/>
        </w:rPr>
        <w:t>倘信用狀未規定</w:t>
      </w:r>
      <w:r>
        <w:rPr>
          <w:rFonts w:eastAsia="標楷體" w:hint="eastAsia"/>
        </w:rPr>
        <w:t>，</w:t>
      </w:r>
      <w:r w:rsidRPr="001C5684">
        <w:rPr>
          <w:rFonts w:eastAsia="標楷體" w:hint="eastAsia"/>
        </w:rPr>
        <w:t>有此「額外費用」註記之運送單據，將被接受</w:t>
      </w:r>
      <w:r>
        <w:rPr>
          <w:rFonts w:eastAsia="標楷體" w:hint="eastAsia"/>
        </w:rPr>
        <w:t>。</w:t>
      </w:r>
    </w:p>
    <w:p w:rsidR="001A58A3" w:rsidRDefault="001A58A3" w:rsidP="001A58A3">
      <w:pPr>
        <w:kinsoku w:val="0"/>
        <w:rPr>
          <w:rFonts w:eastAsia="標楷體"/>
        </w:rPr>
      </w:pPr>
    </w:p>
    <w:p w:rsidR="001A58A3" w:rsidRDefault="001A58A3" w:rsidP="001A58A3">
      <w:pPr>
        <w:kinsoku w:val="0"/>
        <w:rPr>
          <w:rFonts w:eastAsia="標楷體"/>
        </w:rPr>
      </w:pPr>
    </w:p>
    <w:p w:rsidR="001A58A3" w:rsidRPr="001C5684" w:rsidRDefault="001A58A3" w:rsidP="001A58A3">
      <w:pPr>
        <w:kinsoku w:val="0"/>
        <w:rPr>
          <w:rFonts w:eastAsia="標楷體"/>
        </w:rPr>
      </w:pPr>
      <w:r w:rsidRPr="00D753C5">
        <w:rPr>
          <w:rFonts w:eastAsia="標楷體" w:hint="eastAsia"/>
          <w:sz w:val="26"/>
          <w:szCs w:val="26"/>
        </w:rPr>
        <w:t xml:space="preserve">6. </w:t>
      </w:r>
      <w:r w:rsidRPr="00D753C5">
        <w:rPr>
          <w:rFonts w:eastAsia="標楷體" w:hint="eastAsia"/>
          <w:sz w:val="26"/>
          <w:szCs w:val="26"/>
        </w:rPr>
        <w:t>運送單據</w:t>
      </w:r>
      <w:r w:rsidRPr="00D753C5">
        <w:rPr>
          <w:rFonts w:eastAsia="標楷體" w:hint="eastAsia"/>
          <w:sz w:val="26"/>
          <w:szCs w:val="26"/>
        </w:rPr>
        <w:t>(</w:t>
      </w:r>
      <w:r w:rsidRPr="00D753C5">
        <w:rPr>
          <w:rFonts w:eastAsia="標楷體" w:hint="eastAsia"/>
          <w:sz w:val="26"/>
          <w:szCs w:val="26"/>
        </w:rPr>
        <w:t>三</w:t>
      </w:r>
      <w:r w:rsidRPr="00D753C5">
        <w:rPr>
          <w:rFonts w:eastAsia="標楷體" w:hint="eastAsia"/>
          <w:sz w:val="26"/>
          <w:szCs w:val="26"/>
        </w:rPr>
        <w:t>)</w:t>
      </w:r>
      <w:r>
        <w:rPr>
          <w:rFonts w:eastAsia="標楷體" w:hint="eastAsia"/>
        </w:rPr>
        <w:t>－</w:t>
      </w:r>
      <w:r w:rsidRPr="001C5684">
        <w:rPr>
          <w:rFonts w:eastAsia="標楷體" w:hint="eastAsia"/>
        </w:rPr>
        <w:t>不可轉讓海運貨單</w:t>
      </w:r>
      <w:r w:rsidRPr="001C5684">
        <w:rPr>
          <w:rFonts w:eastAsia="標楷體" w:hint="eastAsia"/>
        </w:rPr>
        <w:t>(</w:t>
      </w:r>
      <w:r w:rsidRPr="001C5684">
        <w:rPr>
          <w:rFonts w:eastAsia="標楷體" w:hint="eastAsia"/>
        </w:rPr>
        <w:t>適用</w:t>
      </w:r>
      <w:r w:rsidRPr="001C5684">
        <w:rPr>
          <w:rFonts w:eastAsia="標楷體" w:hint="eastAsia"/>
        </w:rPr>
        <w:t>UCO600</w:t>
      </w:r>
      <w:r w:rsidRPr="001C5684">
        <w:rPr>
          <w:rFonts w:eastAsia="標楷體" w:hint="eastAsia"/>
        </w:rPr>
        <w:t>第</w:t>
      </w:r>
      <w:r w:rsidRPr="001C5684">
        <w:rPr>
          <w:rFonts w:eastAsia="標楷體" w:hint="eastAsia"/>
        </w:rPr>
        <w:t>21</w:t>
      </w:r>
      <w:r w:rsidRPr="001C5684">
        <w:rPr>
          <w:rFonts w:eastAsia="標楷體" w:hint="eastAsia"/>
        </w:rPr>
        <w:t>條</w:t>
      </w:r>
      <w:r w:rsidRPr="001C5684">
        <w:rPr>
          <w:rFonts w:eastAsia="標楷體" w:hint="eastAsia"/>
        </w:rPr>
        <w:t>)</w:t>
      </w:r>
    </w:p>
    <w:p w:rsidR="001A58A3" w:rsidRDefault="001A58A3" w:rsidP="001A58A3">
      <w:pPr>
        <w:kinsoku w:val="0"/>
        <w:spacing w:after="240"/>
        <w:ind w:leftChars="134" w:left="322"/>
        <w:rPr>
          <w:rFonts w:eastAsia="標楷體"/>
        </w:rPr>
      </w:pPr>
      <w:r w:rsidRPr="001C5684">
        <w:rPr>
          <w:rFonts w:eastAsia="標楷體" w:hint="eastAsia"/>
        </w:rPr>
        <w:lastRenderedPageBreak/>
        <w:t>不可轉讓海運貨單與空運提單皆非屬物</w:t>
      </w:r>
      <w:proofErr w:type="gramStart"/>
      <w:r w:rsidRPr="001C5684">
        <w:rPr>
          <w:rFonts w:eastAsia="標楷體" w:hint="eastAsia"/>
        </w:rPr>
        <w:t>權證書且不</w:t>
      </w:r>
      <w:proofErr w:type="gramEnd"/>
      <w:r w:rsidRPr="001C5684">
        <w:rPr>
          <w:rFonts w:eastAsia="標楷體" w:hint="eastAsia"/>
        </w:rPr>
        <w:t>具有流通性，謹代表運送人依運送契約收到託運貨物後簽發之收據。</w:t>
      </w:r>
    </w:p>
    <w:p w:rsidR="001A58A3" w:rsidRPr="00D753C5" w:rsidRDefault="001A58A3" w:rsidP="001A58A3">
      <w:pPr>
        <w:kinsoku w:val="0"/>
        <w:spacing w:after="240"/>
        <w:rPr>
          <w:rFonts w:eastAsia="標楷體"/>
          <w:sz w:val="26"/>
          <w:szCs w:val="26"/>
        </w:rPr>
      </w:pPr>
      <w:r w:rsidRPr="00D753C5">
        <w:rPr>
          <w:rFonts w:eastAsia="標楷體" w:hint="eastAsia"/>
          <w:sz w:val="26"/>
          <w:szCs w:val="26"/>
        </w:rPr>
        <w:t xml:space="preserve">7. </w:t>
      </w:r>
      <w:r w:rsidRPr="00D753C5">
        <w:rPr>
          <w:rFonts w:eastAsia="標楷體" w:hint="eastAsia"/>
          <w:sz w:val="26"/>
          <w:szCs w:val="26"/>
        </w:rPr>
        <w:t>運送單據</w:t>
      </w:r>
      <w:r w:rsidRPr="00D753C5">
        <w:rPr>
          <w:rFonts w:eastAsia="標楷體" w:hint="eastAsia"/>
          <w:sz w:val="26"/>
          <w:szCs w:val="26"/>
        </w:rPr>
        <w:t>(</w:t>
      </w:r>
      <w:r w:rsidRPr="00D753C5">
        <w:rPr>
          <w:rFonts w:eastAsia="標楷體" w:hint="eastAsia"/>
          <w:sz w:val="26"/>
          <w:szCs w:val="26"/>
        </w:rPr>
        <w:t>四</w:t>
      </w:r>
      <w:r w:rsidRPr="00D753C5">
        <w:rPr>
          <w:rFonts w:eastAsia="標楷體" w:hint="eastAsia"/>
          <w:sz w:val="26"/>
          <w:szCs w:val="26"/>
        </w:rPr>
        <w:t>)</w:t>
      </w:r>
      <w:r>
        <w:rPr>
          <w:rFonts w:eastAsia="標楷體" w:hint="eastAsia"/>
        </w:rPr>
        <w:t>－</w:t>
      </w:r>
      <w:proofErr w:type="gramStart"/>
      <w:r w:rsidRPr="001C5684">
        <w:rPr>
          <w:rFonts w:eastAsia="標楷體" w:hint="eastAsia"/>
        </w:rPr>
        <w:t>傭</w:t>
      </w:r>
      <w:proofErr w:type="gramEnd"/>
      <w:r w:rsidRPr="001C5684">
        <w:rPr>
          <w:rFonts w:eastAsia="標楷體" w:hint="eastAsia"/>
        </w:rPr>
        <w:t>船提單之審核要點摘要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22</w:t>
      </w:r>
      <w:r w:rsidRPr="001C5684">
        <w:rPr>
          <w:rFonts w:eastAsia="標楷體" w:hint="eastAsia"/>
        </w:rPr>
        <w:t>條</w:t>
      </w:r>
      <w:r w:rsidRPr="001C5684">
        <w:rPr>
          <w:rFonts w:eastAsia="標楷體" w:hint="eastAsia"/>
        </w:rPr>
        <w:t>)</w:t>
      </w:r>
    </w:p>
    <w:p w:rsidR="001A58A3" w:rsidRDefault="001A58A3" w:rsidP="001A58A3">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753C5">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僅於信用狀規定得接受</w:t>
      </w:r>
      <w:proofErr w:type="gramStart"/>
      <w:r>
        <w:rPr>
          <w:rFonts w:eastAsia="標楷體" w:hint="eastAsia"/>
        </w:rPr>
        <w:t>傭</w:t>
      </w:r>
      <w:proofErr w:type="gramEnd"/>
      <w:r>
        <w:rPr>
          <w:rFonts w:eastAsia="標楷體" w:hint="eastAsia"/>
        </w:rPr>
        <w:t>船提單時，始能接受傭船提單。</w:t>
      </w:r>
    </w:p>
    <w:p w:rsidR="001A58A3" w:rsidRDefault="001A58A3" w:rsidP="001A58A3">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753C5">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運送單據簽發人</w:t>
      </w:r>
    </w:p>
    <w:p w:rsidR="001A58A3" w:rsidRPr="004436DB" w:rsidRDefault="001A58A3" w:rsidP="006C5313">
      <w:pPr>
        <w:pStyle w:val="a3"/>
        <w:numPr>
          <w:ilvl w:val="0"/>
          <w:numId w:val="79"/>
        </w:numPr>
        <w:kinsoku w:val="0"/>
        <w:ind w:leftChars="0" w:left="840" w:hanging="238"/>
        <w:rPr>
          <w:rFonts w:eastAsia="標楷體"/>
        </w:rPr>
      </w:pPr>
      <w:proofErr w:type="gramStart"/>
      <w:r w:rsidRPr="004436DB">
        <w:rPr>
          <w:rFonts w:eastAsia="標楷體" w:hint="eastAsia"/>
        </w:rPr>
        <w:t>傭</w:t>
      </w:r>
      <w:proofErr w:type="gramEnd"/>
      <w:r w:rsidRPr="004436DB">
        <w:rPr>
          <w:rFonts w:eastAsia="標楷體" w:hint="eastAsia"/>
        </w:rPr>
        <w:t>船提單須由船長、船東、傭船人或代理人簽發或簽署。</w:t>
      </w:r>
    </w:p>
    <w:p w:rsidR="001A58A3" w:rsidRPr="004436DB" w:rsidRDefault="001A58A3" w:rsidP="006C5313">
      <w:pPr>
        <w:pStyle w:val="a3"/>
        <w:numPr>
          <w:ilvl w:val="0"/>
          <w:numId w:val="79"/>
        </w:numPr>
        <w:kinsoku w:val="0"/>
        <w:spacing w:after="240"/>
        <w:ind w:leftChars="0" w:left="868" w:hanging="266"/>
        <w:rPr>
          <w:rFonts w:eastAsia="標楷體"/>
        </w:rPr>
      </w:pPr>
      <w:r>
        <w:rPr>
          <w:rFonts w:eastAsia="標楷體" w:hint="eastAsia"/>
        </w:rPr>
        <w:t>代理人代替或代表船東或</w:t>
      </w:r>
      <w:proofErr w:type="gramStart"/>
      <w:r>
        <w:rPr>
          <w:rFonts w:eastAsia="標楷體" w:hint="eastAsia"/>
        </w:rPr>
        <w:t>傭</w:t>
      </w:r>
      <w:proofErr w:type="gramEnd"/>
      <w:r>
        <w:rPr>
          <w:rFonts w:eastAsia="標楷體" w:hint="eastAsia"/>
        </w:rPr>
        <w:t>船人簽署者，須表明船東或傭船人名稱。</w:t>
      </w:r>
    </w:p>
    <w:p w:rsidR="001A58A3"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D753C5">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裝載或裝運於標名之船舶</w:t>
      </w:r>
    </w:p>
    <w:p w:rsidR="001A58A3" w:rsidRDefault="001A58A3" w:rsidP="006C5313">
      <w:pPr>
        <w:pStyle w:val="a3"/>
        <w:numPr>
          <w:ilvl w:val="0"/>
          <w:numId w:val="80"/>
        </w:numPr>
        <w:kinsoku w:val="0"/>
        <w:ind w:leftChars="0" w:left="882" w:hanging="238"/>
        <w:rPr>
          <w:rFonts w:eastAsia="標楷體"/>
        </w:rPr>
      </w:pPr>
      <w:r w:rsidRPr="004436DB">
        <w:rPr>
          <w:rFonts w:eastAsia="標楷體" w:hint="eastAsia"/>
        </w:rPr>
        <w:t>在</w:t>
      </w:r>
      <w:proofErr w:type="gramStart"/>
      <w:r w:rsidRPr="004436DB">
        <w:rPr>
          <w:rFonts w:eastAsia="標楷體" w:hint="eastAsia"/>
        </w:rPr>
        <w:t>傭</w:t>
      </w:r>
      <w:proofErr w:type="gramEnd"/>
      <w:r w:rsidRPr="004436DB">
        <w:rPr>
          <w:rFonts w:eastAsia="標楷體" w:hint="eastAsia"/>
        </w:rPr>
        <w:t>船提單上以預先印定措辭表示，且簽發日期將視為裝運日期。</w:t>
      </w:r>
    </w:p>
    <w:p w:rsidR="001A58A3" w:rsidRDefault="001A58A3" w:rsidP="006C5313">
      <w:pPr>
        <w:pStyle w:val="a3"/>
        <w:numPr>
          <w:ilvl w:val="0"/>
          <w:numId w:val="80"/>
        </w:numPr>
        <w:kinsoku w:val="0"/>
        <w:spacing w:after="240"/>
        <w:ind w:leftChars="0" w:left="882" w:hanging="238"/>
        <w:rPr>
          <w:rFonts w:eastAsia="標楷體"/>
        </w:rPr>
      </w:pPr>
      <w:r>
        <w:rPr>
          <w:rFonts w:eastAsia="標楷體" w:hint="eastAsia"/>
        </w:rPr>
        <w:t>於</w:t>
      </w:r>
      <w:proofErr w:type="gramStart"/>
      <w:r>
        <w:rPr>
          <w:rFonts w:eastAsia="標楷體" w:hint="eastAsia"/>
        </w:rPr>
        <w:t>傭</w:t>
      </w:r>
      <w:proofErr w:type="gramEnd"/>
      <w:r>
        <w:rPr>
          <w:rFonts w:eastAsia="標楷體" w:hint="eastAsia"/>
        </w:rPr>
        <w:t>船提單上以裝載註記證明，該註記應包含已裝載之日期。於此情況，裝載註記之日期將視為裝運日期。</w:t>
      </w:r>
    </w:p>
    <w:p w:rsidR="001A58A3" w:rsidRPr="004A0658" w:rsidRDefault="001A58A3" w:rsidP="001A58A3">
      <w:pPr>
        <w:kinsoku w:val="0"/>
        <w:spacing w:after="240"/>
        <w:rPr>
          <w:rFonts w:eastAsia="標楷體"/>
        </w:rPr>
      </w:pPr>
    </w:p>
    <w:p w:rsidR="001A58A3"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436DB">
        <w:rPr>
          <w:rFonts w:ascii="Calibri" w:eastAsia="標楷體" w:hint="eastAsia"/>
          <w:position w:val="3"/>
          <w:sz w:val="16"/>
        </w:rPr>
        <w:instrText>4</w:instrText>
      </w:r>
      <w:r>
        <w:rPr>
          <w:rFonts w:eastAsia="標楷體" w:hint="eastAsia"/>
        </w:rPr>
        <w:instrText>)</w:instrText>
      </w:r>
      <w:r>
        <w:rPr>
          <w:rFonts w:eastAsia="標楷體"/>
        </w:rPr>
        <w:fldChar w:fldCharType="end"/>
      </w:r>
      <w:r>
        <w:rPr>
          <w:rFonts w:eastAsia="標楷體" w:hint="eastAsia"/>
        </w:rPr>
        <w:t>起訖地點</w:t>
      </w:r>
    </w:p>
    <w:p w:rsidR="001A58A3" w:rsidRDefault="001A58A3" w:rsidP="006C5313">
      <w:pPr>
        <w:pStyle w:val="a3"/>
        <w:numPr>
          <w:ilvl w:val="0"/>
          <w:numId w:val="81"/>
        </w:numPr>
        <w:kinsoku w:val="0"/>
        <w:ind w:leftChars="0" w:left="868" w:hanging="252"/>
        <w:rPr>
          <w:rFonts w:eastAsia="標楷體"/>
        </w:rPr>
      </w:pPr>
      <w:r w:rsidRPr="004436DB">
        <w:rPr>
          <w:rFonts w:eastAsia="標楷體" w:hint="eastAsia"/>
        </w:rPr>
        <w:t>表明信用狀規定之裝載港與卸貨港。</w:t>
      </w:r>
    </w:p>
    <w:p w:rsidR="001A58A3" w:rsidRDefault="001A58A3" w:rsidP="006C5313">
      <w:pPr>
        <w:pStyle w:val="a3"/>
        <w:numPr>
          <w:ilvl w:val="0"/>
          <w:numId w:val="81"/>
        </w:numPr>
        <w:kinsoku w:val="0"/>
        <w:spacing w:after="240"/>
        <w:ind w:leftChars="0" w:left="868" w:hanging="252"/>
        <w:rPr>
          <w:rFonts w:eastAsia="標楷體"/>
        </w:rPr>
      </w:pPr>
      <w:proofErr w:type="gramStart"/>
      <w:r>
        <w:rPr>
          <w:rFonts w:eastAsia="標楷體" w:hint="eastAsia"/>
        </w:rPr>
        <w:t>傭</w:t>
      </w:r>
      <w:proofErr w:type="gramEnd"/>
      <w:r>
        <w:rPr>
          <w:rFonts w:eastAsia="標楷體" w:hint="eastAsia"/>
        </w:rPr>
        <w:t>船提單之卸貨港亦得以信用狀規定之港口範圍或地理區域顯示。</w:t>
      </w:r>
    </w:p>
    <w:p w:rsidR="001A58A3" w:rsidRDefault="001A58A3" w:rsidP="001A58A3">
      <w:pPr>
        <w:kinsoku w:val="0"/>
        <w:ind w:firstLineChars="157" w:firstLine="37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436DB">
        <w:rPr>
          <w:rFonts w:ascii="Calibri" w:eastAsia="標楷體" w:hint="eastAsia"/>
          <w:position w:val="3"/>
          <w:sz w:val="16"/>
        </w:rPr>
        <w:instrText>5</w:instrText>
      </w:r>
      <w:r>
        <w:rPr>
          <w:rFonts w:eastAsia="標楷體" w:hint="eastAsia"/>
        </w:rPr>
        <w:instrText>)</w:instrText>
      </w:r>
      <w:r>
        <w:rPr>
          <w:rFonts w:eastAsia="標楷體"/>
        </w:rPr>
        <w:fldChar w:fldCharType="end"/>
      </w:r>
      <w:proofErr w:type="gramStart"/>
      <w:r>
        <w:rPr>
          <w:rFonts w:eastAsia="標楷體" w:hint="eastAsia"/>
        </w:rPr>
        <w:t>傭</w:t>
      </w:r>
      <w:proofErr w:type="gramEnd"/>
      <w:r>
        <w:rPr>
          <w:rFonts w:eastAsia="標楷體" w:hint="eastAsia"/>
        </w:rPr>
        <w:t>船契約</w:t>
      </w:r>
    </w:p>
    <w:p w:rsidR="001A58A3" w:rsidRDefault="001A58A3" w:rsidP="006C5313">
      <w:pPr>
        <w:pStyle w:val="a3"/>
        <w:numPr>
          <w:ilvl w:val="0"/>
          <w:numId w:val="82"/>
        </w:numPr>
        <w:kinsoku w:val="0"/>
        <w:ind w:leftChars="0" w:left="882" w:hanging="252"/>
        <w:rPr>
          <w:rFonts w:eastAsia="標楷體"/>
        </w:rPr>
      </w:pPr>
      <w:proofErr w:type="gramStart"/>
      <w:r w:rsidRPr="00E4493B">
        <w:rPr>
          <w:rFonts w:eastAsia="標楷體" w:hint="eastAsia"/>
        </w:rPr>
        <w:t>傭</w:t>
      </w:r>
      <w:proofErr w:type="gramEnd"/>
      <w:r w:rsidRPr="00E4493B">
        <w:rPr>
          <w:rFonts w:eastAsia="標楷體" w:hint="eastAsia"/>
        </w:rPr>
        <w:t>船提單</w:t>
      </w:r>
      <w:proofErr w:type="gramStart"/>
      <w:r w:rsidRPr="00E4493B">
        <w:rPr>
          <w:rFonts w:eastAsia="標楷體" w:hint="eastAsia"/>
        </w:rPr>
        <w:t>須載明係依據</w:t>
      </w:r>
      <w:proofErr w:type="gramEnd"/>
      <w:r w:rsidRPr="00E4493B">
        <w:rPr>
          <w:rFonts w:eastAsia="標楷體" w:hint="eastAsia"/>
        </w:rPr>
        <w:t>傭船契約簽發，但未規定須表明運送人</w:t>
      </w:r>
      <w:r w:rsidRPr="00E4493B">
        <w:rPr>
          <w:rFonts w:eastAsia="標楷體"/>
        </w:rPr>
        <w:t>”carrier”</w:t>
      </w:r>
      <w:r w:rsidRPr="00E4493B">
        <w:rPr>
          <w:rFonts w:eastAsia="標楷體" w:hint="eastAsia"/>
        </w:rPr>
        <w:t>名稱。</w:t>
      </w:r>
    </w:p>
    <w:p w:rsidR="001A58A3" w:rsidRDefault="001A58A3" w:rsidP="006C5313">
      <w:pPr>
        <w:pStyle w:val="a3"/>
        <w:numPr>
          <w:ilvl w:val="0"/>
          <w:numId w:val="82"/>
        </w:numPr>
        <w:kinsoku w:val="0"/>
        <w:ind w:leftChars="0" w:left="882" w:hanging="252"/>
        <w:rPr>
          <w:rFonts w:eastAsia="標楷體"/>
        </w:rPr>
      </w:pPr>
      <w:r>
        <w:rPr>
          <w:rFonts w:eastAsia="標楷體" w:hint="eastAsia"/>
        </w:rPr>
        <w:t>倘信用狀要求提示與</w:t>
      </w:r>
      <w:proofErr w:type="gramStart"/>
      <w:r>
        <w:rPr>
          <w:rFonts w:eastAsia="標楷體" w:hint="eastAsia"/>
        </w:rPr>
        <w:t>傭</w:t>
      </w:r>
      <w:proofErr w:type="gramEnd"/>
      <w:r>
        <w:rPr>
          <w:rFonts w:eastAsia="標楷體" w:hint="eastAsia"/>
        </w:rPr>
        <w:t>船提單相關之</w:t>
      </w:r>
      <w:proofErr w:type="gramStart"/>
      <w:r>
        <w:rPr>
          <w:rFonts w:eastAsia="標楷體" w:hint="eastAsia"/>
        </w:rPr>
        <w:t>傭</w:t>
      </w:r>
      <w:proofErr w:type="gramEnd"/>
      <w:r>
        <w:rPr>
          <w:rFonts w:eastAsia="標楷體" w:hint="eastAsia"/>
        </w:rPr>
        <w:t>船契約時，銀行無須審查該契約，但將</w:t>
      </w:r>
      <w:proofErr w:type="gramStart"/>
      <w:r>
        <w:rPr>
          <w:rFonts w:eastAsia="標楷體" w:hint="eastAsia"/>
        </w:rPr>
        <w:t>逕予遞轉</w:t>
      </w:r>
      <w:proofErr w:type="gramEnd"/>
      <w:r>
        <w:rPr>
          <w:rFonts w:eastAsia="標楷體" w:hint="eastAsia"/>
        </w:rPr>
        <w:t>而不負責任。</w:t>
      </w:r>
    </w:p>
    <w:p w:rsidR="001A58A3" w:rsidRDefault="001A58A3" w:rsidP="006C5313">
      <w:pPr>
        <w:pStyle w:val="a3"/>
        <w:numPr>
          <w:ilvl w:val="0"/>
          <w:numId w:val="82"/>
        </w:numPr>
        <w:kinsoku w:val="0"/>
        <w:ind w:leftChars="0" w:left="882" w:hanging="252"/>
        <w:rPr>
          <w:rFonts w:eastAsia="標楷體"/>
        </w:rPr>
      </w:pPr>
      <w:r>
        <w:rPr>
          <w:rFonts w:eastAsia="標楷體" w:hint="eastAsia"/>
        </w:rPr>
        <w:t>規範</w:t>
      </w:r>
      <w:proofErr w:type="gramStart"/>
      <w:r>
        <w:rPr>
          <w:rFonts w:eastAsia="標楷體" w:hint="eastAsia"/>
        </w:rPr>
        <w:t>傭</w:t>
      </w:r>
      <w:proofErr w:type="gramEnd"/>
      <w:r>
        <w:rPr>
          <w:rFonts w:eastAsia="標楷體" w:hint="eastAsia"/>
        </w:rPr>
        <w:t>船提單之</w:t>
      </w:r>
      <w:r>
        <w:rPr>
          <w:rFonts w:eastAsia="標楷體" w:hint="eastAsia"/>
        </w:rPr>
        <w:t>UCP600</w:t>
      </w:r>
      <w:r>
        <w:rPr>
          <w:rFonts w:eastAsia="標楷體" w:hint="eastAsia"/>
        </w:rPr>
        <w:t>第</w:t>
      </w:r>
      <w:r>
        <w:rPr>
          <w:rFonts w:eastAsia="標楷體" w:hint="eastAsia"/>
        </w:rPr>
        <w:t>22</w:t>
      </w:r>
      <w:r>
        <w:rPr>
          <w:rFonts w:eastAsia="標楷體" w:hint="eastAsia"/>
        </w:rPr>
        <w:t>條，並未訂定轉運之相關規定。</w:t>
      </w:r>
    </w:p>
    <w:p w:rsidR="001A58A3" w:rsidRDefault="001A58A3" w:rsidP="001A58A3">
      <w:pPr>
        <w:widowControl/>
        <w:rPr>
          <w:rFonts w:eastAsia="標楷體"/>
        </w:rPr>
      </w:pPr>
      <w:r w:rsidRPr="00E4493B">
        <w:rPr>
          <w:rFonts w:eastAsia="標楷體" w:hint="eastAsia"/>
          <w:sz w:val="26"/>
          <w:szCs w:val="26"/>
        </w:rPr>
        <w:t xml:space="preserve">8. </w:t>
      </w:r>
      <w:r w:rsidRPr="00E4493B">
        <w:rPr>
          <w:rFonts w:eastAsia="標楷體" w:hint="eastAsia"/>
          <w:sz w:val="26"/>
          <w:szCs w:val="26"/>
        </w:rPr>
        <w:t>運送單據</w:t>
      </w:r>
      <w:r w:rsidRPr="00E4493B">
        <w:rPr>
          <w:rFonts w:eastAsia="標楷體" w:hint="eastAsia"/>
          <w:sz w:val="26"/>
          <w:szCs w:val="26"/>
        </w:rPr>
        <w:t>(</w:t>
      </w:r>
      <w:r w:rsidRPr="00E4493B">
        <w:rPr>
          <w:rFonts w:eastAsia="標楷體" w:hint="eastAsia"/>
          <w:sz w:val="26"/>
          <w:szCs w:val="26"/>
        </w:rPr>
        <w:t>五</w:t>
      </w:r>
      <w:r w:rsidRPr="00E4493B">
        <w:rPr>
          <w:rFonts w:eastAsia="標楷體" w:hint="eastAsia"/>
          <w:sz w:val="26"/>
          <w:szCs w:val="26"/>
        </w:rPr>
        <w:t>)</w:t>
      </w:r>
      <w:r>
        <w:rPr>
          <w:rFonts w:eastAsia="標楷體" w:hint="eastAsia"/>
        </w:rPr>
        <w:t>－</w:t>
      </w:r>
      <w:r w:rsidRPr="001C5684">
        <w:rPr>
          <w:rFonts w:eastAsia="標楷體" w:hint="eastAsia"/>
        </w:rPr>
        <w:t>航空運送單據之審核要點摘要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23</w:t>
      </w:r>
      <w:r w:rsidRPr="001C5684">
        <w:rPr>
          <w:rFonts w:eastAsia="標楷體" w:hint="eastAsia"/>
        </w:rPr>
        <w:t>條</w:t>
      </w:r>
      <w:r w:rsidRPr="001C5684">
        <w:rPr>
          <w:rFonts w:eastAsia="標楷體" w:hint="eastAsia"/>
        </w:rPr>
        <w:t>)</w:t>
      </w:r>
    </w:p>
    <w:p w:rsidR="001A58A3" w:rsidRDefault="001A58A3" w:rsidP="001A58A3">
      <w:pPr>
        <w:kinsoku w:val="0"/>
        <w:spacing w:after="240"/>
        <w:ind w:leftChars="157" w:left="643" w:hangingChars="111" w:hanging="2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E4493B">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航空運送單據之正本：提示表面</w:t>
      </w:r>
      <w:proofErr w:type="gramStart"/>
      <w:r>
        <w:rPr>
          <w:rFonts w:eastAsia="標楷體" w:hint="eastAsia"/>
        </w:rPr>
        <w:t>顯示係給發貨</w:t>
      </w:r>
      <w:proofErr w:type="gramEnd"/>
      <w:r>
        <w:rPr>
          <w:rFonts w:eastAsia="標楷體" w:hint="eastAsia"/>
        </w:rPr>
        <w:t>人</w:t>
      </w:r>
      <w:r>
        <w:rPr>
          <w:rFonts w:eastAsia="標楷體" w:hint="eastAsia"/>
        </w:rPr>
        <w:t>/</w:t>
      </w:r>
      <w:r>
        <w:rPr>
          <w:rFonts w:eastAsia="標楷體" w:hint="eastAsia"/>
        </w:rPr>
        <w:t>託運人之正本，縱信用狀規定須提示全套正本，僅提示前述之正本即符合規定。</w:t>
      </w:r>
    </w:p>
    <w:p w:rsidR="001A58A3" w:rsidRDefault="001A58A3" w:rsidP="001A58A3">
      <w:pPr>
        <w:kinsoku w:val="0"/>
        <w:spacing w:after="240"/>
        <w:ind w:leftChars="170" w:left="617" w:hangingChars="87" w:hanging="209"/>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193D29">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運送人及運送單據簽發人：表明運送人名稱並經由「運送人」或「代替或代表運送人之標明代理人」簽署。</w:t>
      </w:r>
    </w:p>
    <w:p w:rsidR="001A58A3" w:rsidRDefault="001A58A3" w:rsidP="001A58A3">
      <w:pPr>
        <w:kinsoku w:val="0"/>
        <w:spacing w:after="240"/>
        <w:ind w:firstLineChars="163" w:firstLine="391"/>
        <w:jc w:val="both"/>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3</w:instrText>
      </w:r>
      <w:r>
        <w:rPr>
          <w:rFonts w:eastAsia="標楷體" w:hint="eastAsia"/>
        </w:rPr>
        <w:instrText>)</w:instrText>
      </w:r>
      <w:r>
        <w:rPr>
          <w:rFonts w:eastAsia="標楷體"/>
        </w:rPr>
        <w:fldChar w:fldCharType="end"/>
      </w:r>
      <w:r>
        <w:rPr>
          <w:rFonts w:eastAsia="標楷體" w:hint="eastAsia"/>
        </w:rPr>
        <w:t>表明貨物業已</w:t>
      </w:r>
      <w:proofErr w:type="gramStart"/>
      <w:r>
        <w:rPr>
          <w:rFonts w:eastAsia="標楷體" w:hint="eastAsia"/>
        </w:rPr>
        <w:t>接受待運</w:t>
      </w:r>
      <w:proofErr w:type="gramEnd"/>
      <w:r>
        <w:rPr>
          <w:rFonts w:eastAsia="標楷體" w:hint="eastAsia"/>
        </w:rPr>
        <w:t>：航空運送單據上須表明貨物業已</w:t>
      </w:r>
      <w:proofErr w:type="gramStart"/>
      <w:r>
        <w:rPr>
          <w:rFonts w:eastAsia="標楷體" w:hint="eastAsia"/>
        </w:rPr>
        <w:t>接受待運</w:t>
      </w:r>
      <w:proofErr w:type="gramEnd"/>
      <w:r>
        <w:rPr>
          <w:rFonts w:eastAsia="標楷體" w:hint="eastAsia"/>
        </w:rPr>
        <w:t>。</w:t>
      </w:r>
    </w:p>
    <w:p w:rsidR="001A58A3" w:rsidRDefault="001A58A3" w:rsidP="001A58A3">
      <w:pPr>
        <w:kinsoku w:val="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4</w:instrText>
      </w:r>
      <w:r>
        <w:rPr>
          <w:rFonts w:eastAsia="標楷體" w:hint="eastAsia"/>
        </w:rPr>
        <w:instrText>)</w:instrText>
      </w:r>
      <w:r>
        <w:rPr>
          <w:rFonts w:eastAsia="標楷體"/>
        </w:rPr>
        <w:fldChar w:fldCharType="end"/>
      </w:r>
      <w:r>
        <w:rPr>
          <w:rFonts w:eastAsia="標楷體" w:hint="eastAsia"/>
        </w:rPr>
        <w:t>裝運日期</w:t>
      </w:r>
    </w:p>
    <w:p w:rsidR="001A58A3" w:rsidRDefault="001A58A3" w:rsidP="006C5313">
      <w:pPr>
        <w:pStyle w:val="a3"/>
        <w:numPr>
          <w:ilvl w:val="0"/>
          <w:numId w:val="83"/>
        </w:numPr>
        <w:kinsoku w:val="0"/>
        <w:ind w:leftChars="0" w:left="882" w:hanging="210"/>
        <w:rPr>
          <w:rFonts w:eastAsia="標楷體"/>
        </w:rPr>
      </w:pPr>
      <w:r w:rsidRPr="005F4E7A">
        <w:rPr>
          <w:rFonts w:eastAsia="標楷體" w:hint="eastAsia"/>
        </w:rPr>
        <w:t>表明簽發日期，此日期將視為裝運日期。</w:t>
      </w:r>
    </w:p>
    <w:p w:rsidR="001A58A3" w:rsidRDefault="001A58A3" w:rsidP="006C5313">
      <w:pPr>
        <w:pStyle w:val="a3"/>
        <w:numPr>
          <w:ilvl w:val="0"/>
          <w:numId w:val="83"/>
        </w:numPr>
        <w:kinsoku w:val="0"/>
        <w:ind w:leftChars="0" w:left="882" w:hanging="210"/>
        <w:rPr>
          <w:rFonts w:eastAsia="標楷體"/>
        </w:rPr>
      </w:pPr>
      <w:r>
        <w:rPr>
          <w:rFonts w:eastAsia="標楷體" w:hint="eastAsia"/>
        </w:rPr>
        <w:t>航空運送單據須表明簽發日期。</w:t>
      </w:r>
    </w:p>
    <w:p w:rsidR="001A58A3" w:rsidRPr="005F4E7A" w:rsidRDefault="001A58A3" w:rsidP="006C5313">
      <w:pPr>
        <w:pStyle w:val="a3"/>
        <w:numPr>
          <w:ilvl w:val="0"/>
          <w:numId w:val="83"/>
        </w:numPr>
        <w:kinsoku w:val="0"/>
        <w:spacing w:after="240"/>
        <w:ind w:leftChars="0" w:left="882" w:hanging="210"/>
        <w:rPr>
          <w:rFonts w:eastAsia="標楷體"/>
        </w:rPr>
      </w:pPr>
      <w:r>
        <w:rPr>
          <w:rFonts w:eastAsia="標楷體" w:hint="eastAsia"/>
        </w:rPr>
        <w:t>顯示於航空運送單據有關飛行班次及日期之任何其他資料，將不作為判定裝運日期之用。</w:t>
      </w:r>
    </w:p>
    <w:p w:rsidR="001A58A3" w:rsidRDefault="001A58A3" w:rsidP="001A58A3">
      <w:pPr>
        <w:kinsoku w:val="0"/>
        <w:spacing w:after="240"/>
        <w:ind w:firstLineChars="163" w:firstLine="391"/>
        <w:rPr>
          <w:rFonts w:eastAsia="標楷體"/>
        </w:rPr>
      </w:pPr>
      <w:r>
        <w:rPr>
          <w:rFonts w:eastAsia="標楷體"/>
        </w:rPr>
        <w:lastRenderedPageBreak/>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5</w:instrText>
      </w:r>
      <w:r>
        <w:rPr>
          <w:rFonts w:eastAsia="標楷體" w:hint="eastAsia"/>
        </w:rPr>
        <w:instrText>)</w:instrText>
      </w:r>
      <w:r>
        <w:rPr>
          <w:rFonts w:eastAsia="標楷體"/>
        </w:rPr>
        <w:fldChar w:fldCharType="end"/>
      </w:r>
      <w:r>
        <w:rPr>
          <w:rFonts w:eastAsia="標楷體" w:hint="eastAsia"/>
        </w:rPr>
        <w:t>起訖地點：表明信用狀規定之起運機場及目的地機場。</w:t>
      </w:r>
    </w:p>
    <w:p w:rsidR="001A58A3" w:rsidRDefault="001A58A3" w:rsidP="001A58A3">
      <w:pPr>
        <w:kinsoku w:val="0"/>
        <w:spacing w:after="240"/>
        <w:ind w:firstLineChars="169" w:firstLine="40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5F4E7A">
        <w:rPr>
          <w:rFonts w:ascii="Calibri" w:eastAsia="標楷體" w:hint="eastAsia"/>
          <w:position w:val="3"/>
          <w:sz w:val="16"/>
        </w:rPr>
        <w:instrText>6</w:instrText>
      </w:r>
      <w:r>
        <w:rPr>
          <w:rFonts w:eastAsia="標楷體" w:hint="eastAsia"/>
        </w:rPr>
        <w:instrText>)</w:instrText>
      </w:r>
      <w:r>
        <w:rPr>
          <w:rFonts w:eastAsia="標楷體"/>
        </w:rPr>
        <w:fldChar w:fldCharType="end"/>
      </w:r>
      <w:proofErr w:type="gramStart"/>
      <w:r>
        <w:rPr>
          <w:rFonts w:eastAsia="標楷體" w:hint="eastAsia"/>
        </w:rPr>
        <w:t>受貨人</w:t>
      </w:r>
      <w:proofErr w:type="gramEnd"/>
      <w:r>
        <w:rPr>
          <w:rFonts w:eastAsia="標楷體" w:hint="eastAsia"/>
        </w:rPr>
        <w:t>：依據信用狀規定</w:t>
      </w:r>
      <w:proofErr w:type="gramStart"/>
      <w:r>
        <w:rPr>
          <w:rFonts w:eastAsia="標楷體" w:hint="eastAsia"/>
        </w:rPr>
        <w:t>記載受貨人</w:t>
      </w:r>
      <w:proofErr w:type="gramEnd"/>
      <w:r>
        <w:rPr>
          <w:rFonts w:eastAsia="標楷體" w:hint="eastAsia"/>
        </w:rPr>
        <w:t>，因航空單運送單據非屬物權證書。</w:t>
      </w:r>
    </w:p>
    <w:p w:rsidR="001A58A3" w:rsidRDefault="001A58A3" w:rsidP="001A58A3">
      <w:pPr>
        <w:kinsoku w:val="0"/>
        <w:spacing w:after="240"/>
        <w:ind w:leftChars="169" w:left="644" w:hangingChars="99" w:hanging="23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81CC9">
        <w:rPr>
          <w:rFonts w:ascii="Calibri" w:eastAsia="標楷體" w:hint="eastAsia"/>
          <w:position w:val="3"/>
          <w:sz w:val="16"/>
        </w:rPr>
        <w:instrText>7</w:instrText>
      </w:r>
      <w:r>
        <w:rPr>
          <w:rFonts w:eastAsia="標楷體" w:hint="eastAsia"/>
        </w:rPr>
        <w:instrText>)</w:instrText>
      </w:r>
      <w:r>
        <w:rPr>
          <w:rFonts w:eastAsia="標楷體"/>
        </w:rPr>
        <w:fldChar w:fldCharType="end"/>
      </w:r>
      <w:r>
        <w:rPr>
          <w:rFonts w:eastAsia="標楷體" w:hint="eastAsia"/>
        </w:rPr>
        <w:t>轉運：倘信用狀要求提示航空運送單據，縱信用狀禁止轉運，轉運仍被允許。但以運送全程係由同一航空運送單據涵蓋者為條件。</w:t>
      </w:r>
    </w:p>
    <w:p w:rsidR="001A58A3" w:rsidRDefault="001A58A3" w:rsidP="001A58A3">
      <w:pPr>
        <w:kinsoku w:val="0"/>
        <w:spacing w:after="240"/>
        <w:ind w:leftChars="169" w:left="644" w:hangingChars="99" w:hanging="238"/>
        <w:rPr>
          <w:rFonts w:eastAsia="標楷體"/>
        </w:rPr>
      </w:pPr>
    </w:p>
    <w:p w:rsidR="001A58A3" w:rsidRDefault="001A58A3" w:rsidP="001A58A3">
      <w:pPr>
        <w:kinsoku w:val="0"/>
        <w:spacing w:after="240"/>
        <w:rPr>
          <w:rFonts w:eastAsia="標楷體"/>
        </w:rPr>
      </w:pPr>
      <w:r w:rsidRPr="00481CC9">
        <w:rPr>
          <w:rFonts w:eastAsia="標楷體" w:hint="eastAsia"/>
          <w:sz w:val="26"/>
          <w:szCs w:val="26"/>
        </w:rPr>
        <w:t xml:space="preserve">9. </w:t>
      </w:r>
      <w:r w:rsidRPr="00481CC9">
        <w:rPr>
          <w:rFonts w:eastAsia="標楷體" w:hint="eastAsia"/>
          <w:sz w:val="26"/>
          <w:szCs w:val="26"/>
        </w:rPr>
        <w:t>運送單據</w:t>
      </w:r>
      <w:r w:rsidRPr="00481CC9">
        <w:rPr>
          <w:rFonts w:eastAsia="標楷體" w:hint="eastAsia"/>
          <w:sz w:val="26"/>
          <w:szCs w:val="26"/>
        </w:rPr>
        <w:t>(</w:t>
      </w:r>
      <w:r w:rsidRPr="00481CC9">
        <w:rPr>
          <w:rFonts w:eastAsia="標楷體" w:hint="eastAsia"/>
          <w:sz w:val="26"/>
          <w:szCs w:val="26"/>
        </w:rPr>
        <w:t>六</w:t>
      </w:r>
      <w:r w:rsidRPr="00481CC9">
        <w:rPr>
          <w:rFonts w:eastAsia="標楷體" w:hint="eastAsia"/>
          <w:sz w:val="26"/>
          <w:szCs w:val="26"/>
        </w:rPr>
        <w:t>)</w:t>
      </w:r>
      <w:proofErr w:type="gramStart"/>
      <w:r>
        <w:rPr>
          <w:rFonts w:eastAsia="標楷體" w:hint="eastAsia"/>
        </w:rPr>
        <w:t>─</w:t>
      </w:r>
      <w:proofErr w:type="gramEnd"/>
      <w:r w:rsidRPr="001C5684">
        <w:rPr>
          <w:rFonts w:eastAsia="標楷體" w:hint="eastAsia"/>
        </w:rPr>
        <w:t>公路、鐵路或內陸水路運送單據之審核要點摘要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24</w:t>
      </w:r>
      <w:r w:rsidRPr="001C5684">
        <w:rPr>
          <w:rFonts w:eastAsia="標楷體" w:hint="eastAsia"/>
        </w:rPr>
        <w:t>條</w:t>
      </w:r>
      <w:r w:rsidRPr="001C5684">
        <w:rPr>
          <w:rFonts w:eastAsia="標楷體" w:hint="eastAsia"/>
        </w:rPr>
        <w:t>)</w:t>
      </w:r>
    </w:p>
    <w:p w:rsidR="001A58A3" w:rsidRDefault="001A58A3" w:rsidP="001A58A3">
      <w:pPr>
        <w:kinsoku w:val="0"/>
        <w:spacing w:after="240"/>
        <w:ind w:leftChars="151" w:left="612"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81CC9">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單據之正本及份數：運送單據上未表明所簽發之正本份數時，所提示之份數將視為構成全套正本。</w:t>
      </w:r>
    </w:p>
    <w:p w:rsidR="001A58A3" w:rsidRDefault="001A58A3" w:rsidP="001A58A3">
      <w:pPr>
        <w:kinsoku w:val="0"/>
        <w:spacing w:after="240"/>
        <w:ind w:leftChars="176" w:left="625" w:hanging="20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481CC9">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轉運：</w:t>
      </w:r>
      <w:proofErr w:type="gramStart"/>
      <w:r>
        <w:rPr>
          <w:rFonts w:eastAsia="標楷體" w:hint="eastAsia"/>
        </w:rPr>
        <w:t>縱</w:t>
      </w:r>
      <w:proofErr w:type="gramEnd"/>
      <w:r>
        <w:rPr>
          <w:rFonts w:eastAsia="標楷體" w:hint="eastAsia"/>
        </w:rPr>
        <w:t>信用狀禁止轉運，轉運仍被允許。但以運送全程係在同一運送方式下由同一運送單據涵蓋者為條件。</w:t>
      </w:r>
    </w:p>
    <w:p w:rsidR="001A58A3" w:rsidRDefault="001A58A3" w:rsidP="001A58A3">
      <w:pPr>
        <w:kinsoku w:val="0"/>
        <w:spacing w:after="240"/>
        <w:ind w:leftChars="176" w:left="625" w:hanging="203"/>
        <w:rPr>
          <w:rFonts w:eastAsia="標楷體"/>
        </w:rPr>
      </w:pPr>
    </w:p>
    <w:p w:rsidR="001A58A3" w:rsidRDefault="001A58A3" w:rsidP="001A58A3">
      <w:pPr>
        <w:kinsoku w:val="0"/>
        <w:spacing w:after="240"/>
        <w:rPr>
          <w:rFonts w:eastAsia="標楷體"/>
        </w:rPr>
      </w:pPr>
      <w:r w:rsidRPr="006F2B17">
        <w:rPr>
          <w:rFonts w:eastAsia="標楷體" w:hint="eastAsia"/>
          <w:sz w:val="26"/>
          <w:szCs w:val="26"/>
        </w:rPr>
        <w:t xml:space="preserve">10. </w:t>
      </w:r>
      <w:r w:rsidRPr="006F2B17">
        <w:rPr>
          <w:rFonts w:eastAsia="標楷體" w:hint="eastAsia"/>
          <w:sz w:val="26"/>
          <w:szCs w:val="26"/>
        </w:rPr>
        <w:t>運送單據</w:t>
      </w:r>
      <w:r w:rsidRPr="006F2B17">
        <w:rPr>
          <w:rFonts w:eastAsia="標楷體" w:hint="eastAsia"/>
          <w:sz w:val="26"/>
          <w:szCs w:val="26"/>
        </w:rPr>
        <w:t>(</w:t>
      </w:r>
      <w:r w:rsidRPr="006F2B17">
        <w:rPr>
          <w:rFonts w:eastAsia="標楷體" w:hint="eastAsia"/>
          <w:sz w:val="26"/>
          <w:szCs w:val="26"/>
        </w:rPr>
        <w:t>七</w:t>
      </w:r>
      <w:r w:rsidRPr="006F2B17">
        <w:rPr>
          <w:rFonts w:eastAsia="標楷體" w:hint="eastAsia"/>
          <w:sz w:val="26"/>
          <w:szCs w:val="26"/>
        </w:rPr>
        <w:t>)</w:t>
      </w:r>
      <w:r>
        <w:rPr>
          <w:rFonts w:eastAsia="標楷體" w:hint="eastAsia"/>
        </w:rPr>
        <w:t>－</w:t>
      </w:r>
      <w:r w:rsidRPr="001C5684">
        <w:rPr>
          <w:rFonts w:eastAsia="標楷體" w:hint="eastAsia"/>
        </w:rPr>
        <w:t>快遞及郵政收據之審核要點摘要</w:t>
      </w:r>
      <w:r w:rsidRPr="001C5684">
        <w:rPr>
          <w:rFonts w:eastAsia="標楷體" w:hint="eastAsia"/>
        </w:rPr>
        <w:t>(</w:t>
      </w:r>
      <w:r w:rsidRPr="001C5684">
        <w:rPr>
          <w:rFonts w:eastAsia="標楷體" w:hint="eastAsia"/>
        </w:rPr>
        <w:t>適用</w:t>
      </w:r>
      <w:r w:rsidRPr="001C5684">
        <w:rPr>
          <w:rFonts w:eastAsia="標楷體" w:hint="eastAsia"/>
        </w:rPr>
        <w:t>UCP600</w:t>
      </w:r>
      <w:r w:rsidRPr="001C5684">
        <w:rPr>
          <w:rFonts w:eastAsia="標楷體" w:hint="eastAsia"/>
        </w:rPr>
        <w:t>第</w:t>
      </w:r>
      <w:r w:rsidRPr="001C5684">
        <w:rPr>
          <w:rFonts w:eastAsia="標楷體" w:hint="eastAsia"/>
        </w:rPr>
        <w:t>25</w:t>
      </w:r>
      <w:r w:rsidRPr="001C5684">
        <w:rPr>
          <w:rFonts w:eastAsia="標楷體" w:hint="eastAsia"/>
        </w:rPr>
        <w:t>條</w:t>
      </w:r>
      <w:r w:rsidRPr="001C5684">
        <w:rPr>
          <w:rFonts w:eastAsia="標楷體" w:hint="eastAsia"/>
        </w:rPr>
        <w:t>)</w:t>
      </w:r>
    </w:p>
    <w:p w:rsidR="001A58A3" w:rsidRDefault="001A58A3" w:rsidP="001A58A3">
      <w:pPr>
        <w:kinsoku w:val="0"/>
        <w:ind w:firstLineChars="204" w:firstLine="4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F2B17">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快遞收據</w:t>
      </w:r>
    </w:p>
    <w:p w:rsidR="001A58A3" w:rsidRPr="006F2B17" w:rsidRDefault="001A58A3" w:rsidP="006C5313">
      <w:pPr>
        <w:pStyle w:val="a3"/>
        <w:numPr>
          <w:ilvl w:val="0"/>
          <w:numId w:val="84"/>
        </w:numPr>
        <w:kinsoku w:val="0"/>
        <w:ind w:leftChars="0" w:hanging="108"/>
        <w:rPr>
          <w:rFonts w:eastAsia="標楷體"/>
        </w:rPr>
      </w:pPr>
      <w:r w:rsidRPr="006F2B17">
        <w:rPr>
          <w:rFonts w:eastAsia="標楷體" w:hint="eastAsia"/>
        </w:rPr>
        <w:t>證明貨物收</w:t>
      </w:r>
      <w:proofErr w:type="gramStart"/>
      <w:r w:rsidRPr="006F2B17">
        <w:rPr>
          <w:rFonts w:eastAsia="標楷體" w:hint="eastAsia"/>
        </w:rPr>
        <w:t>受待運</w:t>
      </w:r>
      <w:proofErr w:type="gramEnd"/>
      <w:r w:rsidRPr="006F2B17">
        <w:rPr>
          <w:rFonts w:eastAsia="標楷體" w:hint="eastAsia"/>
        </w:rPr>
        <w:t>之快遞收據，不論其名稱為何，須顯示</w:t>
      </w:r>
      <w:r>
        <w:rPr>
          <w:rFonts w:eastAsia="標楷體" w:hint="eastAsia"/>
        </w:rPr>
        <w:t>：</w:t>
      </w:r>
    </w:p>
    <w:p w:rsidR="001A58A3" w:rsidRDefault="001A58A3" w:rsidP="006C5313">
      <w:pPr>
        <w:pStyle w:val="a3"/>
        <w:numPr>
          <w:ilvl w:val="0"/>
          <w:numId w:val="85"/>
        </w:numPr>
        <w:kinsoku w:val="0"/>
        <w:ind w:leftChars="0" w:hanging="216"/>
        <w:rPr>
          <w:rFonts w:eastAsia="標楷體"/>
        </w:rPr>
      </w:pPr>
      <w:r>
        <w:rPr>
          <w:rFonts w:eastAsia="標楷體" w:hint="eastAsia"/>
        </w:rPr>
        <w:t>快遞業者名稱，並由該標名業者於信用狀規定貨物被運送之地點加蓋圖章或簽署。</w:t>
      </w:r>
    </w:p>
    <w:p w:rsidR="001A58A3" w:rsidRDefault="001A58A3" w:rsidP="006C5313">
      <w:pPr>
        <w:pStyle w:val="a3"/>
        <w:numPr>
          <w:ilvl w:val="0"/>
          <w:numId w:val="85"/>
        </w:numPr>
        <w:kinsoku w:val="0"/>
        <w:spacing w:after="240"/>
        <w:ind w:leftChars="0" w:hanging="202"/>
        <w:rPr>
          <w:rFonts w:eastAsia="標楷體"/>
        </w:rPr>
      </w:pPr>
      <w:r w:rsidRPr="007F1C10">
        <w:rPr>
          <w:rFonts w:eastAsia="標楷體" w:hint="eastAsia"/>
        </w:rPr>
        <w:t>表明收取或收受意思措辭之日期，此日期將被視為裝運日期。</w:t>
      </w:r>
    </w:p>
    <w:p w:rsidR="001A58A3" w:rsidRPr="006F2B17" w:rsidRDefault="001A58A3" w:rsidP="001A58A3">
      <w:pPr>
        <w:widowControl/>
        <w:rPr>
          <w:rFonts w:eastAsia="標楷體"/>
          <w:sz w:val="26"/>
          <w:szCs w:val="26"/>
        </w:rPr>
      </w:pPr>
      <w:r w:rsidRPr="006F2B17">
        <w:rPr>
          <w:rFonts w:eastAsia="標楷體" w:hint="eastAsia"/>
          <w:sz w:val="26"/>
          <w:szCs w:val="26"/>
        </w:rPr>
        <w:t xml:space="preserve">11. </w:t>
      </w:r>
      <w:r w:rsidRPr="006F2B17">
        <w:rPr>
          <w:rFonts w:eastAsia="標楷體" w:hint="eastAsia"/>
          <w:sz w:val="26"/>
          <w:szCs w:val="26"/>
        </w:rPr>
        <w:t>保險單據</w:t>
      </w:r>
      <w:r w:rsidRPr="006F2B17">
        <w:rPr>
          <w:rFonts w:eastAsia="標楷體" w:hint="eastAsia"/>
          <w:sz w:val="26"/>
          <w:szCs w:val="26"/>
        </w:rPr>
        <w:t>(</w:t>
      </w:r>
      <w:r w:rsidRPr="006F2B17">
        <w:rPr>
          <w:rFonts w:eastAsia="標楷體" w:hint="eastAsia"/>
          <w:sz w:val="26"/>
          <w:szCs w:val="26"/>
        </w:rPr>
        <w:t>適用</w:t>
      </w:r>
      <w:r w:rsidRPr="006F2B17">
        <w:rPr>
          <w:rFonts w:eastAsia="標楷體" w:hint="eastAsia"/>
          <w:sz w:val="26"/>
          <w:szCs w:val="26"/>
        </w:rPr>
        <w:t>UCP600</w:t>
      </w:r>
      <w:r w:rsidRPr="006F2B17">
        <w:rPr>
          <w:rFonts w:eastAsia="標楷體" w:hint="eastAsia"/>
          <w:sz w:val="26"/>
          <w:szCs w:val="26"/>
        </w:rPr>
        <w:t>第</w:t>
      </w:r>
      <w:r w:rsidRPr="006F2B17">
        <w:rPr>
          <w:rFonts w:eastAsia="標楷體" w:hint="eastAsia"/>
          <w:sz w:val="26"/>
          <w:szCs w:val="26"/>
        </w:rPr>
        <w:t>28</w:t>
      </w:r>
      <w:r w:rsidRPr="006F2B17">
        <w:rPr>
          <w:rFonts w:eastAsia="標楷體" w:hint="eastAsia"/>
          <w:sz w:val="26"/>
          <w:szCs w:val="26"/>
        </w:rPr>
        <w:t>條</w:t>
      </w:r>
      <w:r w:rsidRPr="006F2B17">
        <w:rPr>
          <w:rFonts w:eastAsia="標楷體" w:hint="eastAsia"/>
          <w:sz w:val="26"/>
          <w:szCs w:val="26"/>
        </w:rPr>
        <w:t>)</w:t>
      </w:r>
    </w:p>
    <w:p w:rsidR="001A58A3" w:rsidRDefault="001A58A3" w:rsidP="001A58A3">
      <w:pPr>
        <w:kinsoku w:val="0"/>
        <w:ind w:firstLineChars="198" w:firstLine="47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F2B17">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保險單據之</w:t>
      </w:r>
      <w:r w:rsidRPr="001C5684">
        <w:rPr>
          <w:rFonts w:eastAsia="標楷體" w:hint="eastAsia"/>
        </w:rPr>
        <w:t>種類</w:t>
      </w:r>
    </w:p>
    <w:p w:rsidR="001A58A3" w:rsidRPr="001C5684" w:rsidRDefault="001A58A3" w:rsidP="001A58A3">
      <w:pPr>
        <w:kinsoku w:val="0"/>
        <w:ind w:leftChars="296" w:left="991" w:hangingChars="117" w:hanging="281"/>
        <w:rPr>
          <w:rFonts w:eastAsia="標楷體"/>
        </w:rPr>
      </w:pPr>
      <w:r>
        <w:rPr>
          <w:rFonts w:eastAsia="標楷體" w:hint="eastAsia"/>
        </w:rPr>
        <w:t>A.</w:t>
      </w:r>
      <w:r w:rsidRPr="001C5684">
        <w:rPr>
          <w:rFonts w:eastAsia="標楷體" w:hint="eastAsia"/>
        </w:rPr>
        <w:t>倘信用狀要求提示保險單據時，則「保險單</w:t>
      </w:r>
      <w:r w:rsidRPr="001C5684">
        <w:rPr>
          <w:rFonts w:eastAsia="標楷體"/>
        </w:rPr>
        <w:t>(Insurancepolicy)</w:t>
      </w:r>
      <w:r w:rsidRPr="001C5684">
        <w:rPr>
          <w:rFonts w:eastAsia="標楷體" w:hint="eastAsia"/>
        </w:rPr>
        <w:t>」、依據統保單所簽發之分保單</w:t>
      </w:r>
      <w:proofErr w:type="gramStart"/>
      <w:r w:rsidRPr="001C5684">
        <w:rPr>
          <w:rFonts w:eastAsia="標楷體"/>
        </w:rPr>
        <w:t>–</w:t>
      </w:r>
      <w:proofErr w:type="gramEnd"/>
      <w:r w:rsidRPr="001C5684">
        <w:rPr>
          <w:rFonts w:eastAsia="標楷體" w:hint="eastAsia"/>
        </w:rPr>
        <w:t>「保險證明書」或「聲明書</w:t>
      </w:r>
      <w:r w:rsidRPr="001C5684">
        <w:rPr>
          <w:rFonts w:eastAsia="標楷體"/>
        </w:rPr>
        <w:t>(Declaration)</w:t>
      </w:r>
      <w:r w:rsidRPr="001C5684">
        <w:rPr>
          <w:rFonts w:eastAsia="標楷體" w:hint="eastAsia"/>
        </w:rPr>
        <w:t>」皆可接受</w:t>
      </w:r>
      <w:r>
        <w:rPr>
          <w:rFonts w:eastAsia="標楷體" w:hint="eastAsia"/>
        </w:rPr>
        <w:t>。</w:t>
      </w:r>
    </w:p>
    <w:p w:rsidR="001A58A3" w:rsidRPr="001C5684" w:rsidRDefault="001A58A3" w:rsidP="001A58A3">
      <w:pPr>
        <w:kinsoku w:val="0"/>
        <w:spacing w:after="240"/>
        <w:ind w:firstLineChars="295" w:firstLine="708"/>
        <w:rPr>
          <w:rFonts w:eastAsia="標楷體"/>
        </w:rPr>
      </w:pPr>
      <w:r>
        <w:rPr>
          <w:rFonts w:eastAsia="標楷體" w:hint="eastAsia"/>
        </w:rPr>
        <w:t>B.</w:t>
      </w:r>
      <w:r w:rsidRPr="001C5684">
        <w:rPr>
          <w:rFonts w:eastAsia="標楷體" w:hint="eastAsia"/>
        </w:rPr>
        <w:t>所簽發之「投保通知書」，除信用狀特別授權外，投保通知將不予接受</w:t>
      </w:r>
      <w:r>
        <w:rPr>
          <w:rFonts w:eastAsia="標楷體" w:hint="eastAsia"/>
        </w:rPr>
        <w:t>。</w:t>
      </w:r>
    </w:p>
    <w:p w:rsidR="001A58A3" w:rsidRPr="001C5684" w:rsidRDefault="001A58A3" w:rsidP="001A58A3">
      <w:pPr>
        <w:kinsoku w:val="0"/>
        <w:spacing w:after="240"/>
        <w:ind w:firstLineChars="204" w:firstLine="4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保險單據之簽發及簽署</w:t>
      </w:r>
      <w:r>
        <w:rPr>
          <w:rFonts w:eastAsia="標楷體" w:hint="eastAsia"/>
        </w:rPr>
        <w:t>：</w:t>
      </w:r>
      <w:r w:rsidRPr="001C5684">
        <w:rPr>
          <w:rFonts w:eastAsia="標楷體" w:hint="eastAsia"/>
        </w:rPr>
        <w:t>依據信用狀之規定或單據之需求，所有之正本須經背書。</w:t>
      </w:r>
    </w:p>
    <w:p w:rsidR="001A58A3" w:rsidRDefault="001A58A3" w:rsidP="001A58A3">
      <w:pPr>
        <w:kinsoku w:val="0"/>
        <w:ind w:firstLineChars="215" w:firstLine="51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被保險人</w:t>
      </w:r>
      <w:r w:rsidRPr="001C5684">
        <w:rPr>
          <w:rFonts w:eastAsia="標楷體"/>
        </w:rPr>
        <w:t>(</w:t>
      </w:r>
      <w:r w:rsidRPr="001C5684">
        <w:rPr>
          <w:rFonts w:eastAsia="標楷體" w:hint="eastAsia"/>
        </w:rPr>
        <w:t>出口商</w:t>
      </w:r>
      <w:r w:rsidRPr="001C5684">
        <w:rPr>
          <w:rFonts w:eastAsia="標楷體"/>
        </w:rPr>
        <w:t>)</w:t>
      </w:r>
      <w:r>
        <w:rPr>
          <w:rFonts w:eastAsia="標楷體" w:hint="eastAsia"/>
        </w:rPr>
        <w:t>及背書</w:t>
      </w:r>
    </w:p>
    <w:p w:rsidR="001A58A3" w:rsidRPr="001C5684" w:rsidRDefault="001A58A3" w:rsidP="001A58A3">
      <w:pPr>
        <w:kinsoku w:val="0"/>
        <w:ind w:firstLineChars="315" w:firstLine="756"/>
        <w:rPr>
          <w:rFonts w:eastAsia="標楷體"/>
        </w:rPr>
      </w:pPr>
      <w:r>
        <w:rPr>
          <w:rFonts w:eastAsia="標楷體" w:hint="eastAsia"/>
        </w:rPr>
        <w:t>A.</w:t>
      </w:r>
      <w:r w:rsidRPr="001C5684">
        <w:rPr>
          <w:rFonts w:eastAsia="標楷體" w:hint="eastAsia"/>
        </w:rPr>
        <w:t>保險單據應依信用狀要求之形式簽發，且必要時，由有權索賠人或享</w:t>
      </w:r>
      <w:r w:rsidRPr="001C5684">
        <w:rPr>
          <w:rFonts w:eastAsia="標楷體" w:hint="eastAsia"/>
        </w:rPr>
        <w:lastRenderedPageBreak/>
        <w:t>有利益者背書</w:t>
      </w:r>
      <w:r>
        <w:rPr>
          <w:rFonts w:eastAsia="標楷體" w:hint="eastAsia"/>
        </w:rPr>
        <w:t>。</w:t>
      </w:r>
      <w:r w:rsidRPr="001C5684">
        <w:rPr>
          <w:rFonts w:eastAsia="標楷體"/>
        </w:rPr>
        <w:t xml:space="preserve"> </w:t>
      </w:r>
    </w:p>
    <w:p w:rsidR="001A58A3" w:rsidRPr="001C5684" w:rsidRDefault="001A58A3" w:rsidP="001A58A3">
      <w:pPr>
        <w:kinsoku w:val="0"/>
        <w:spacing w:after="240"/>
        <w:ind w:leftChars="320" w:left="979" w:hangingChars="88" w:hanging="211"/>
        <w:rPr>
          <w:rFonts w:eastAsia="標楷體"/>
        </w:rPr>
      </w:pPr>
      <w:r>
        <w:rPr>
          <w:rFonts w:eastAsia="標楷體" w:hint="eastAsia"/>
        </w:rPr>
        <w:t>B.</w:t>
      </w:r>
      <w:proofErr w:type="gramStart"/>
      <w:r w:rsidRPr="001C5684">
        <w:rPr>
          <w:rFonts w:eastAsia="標楷體" w:hint="eastAsia"/>
        </w:rPr>
        <w:t>信用狀不應</w:t>
      </w:r>
      <w:proofErr w:type="gramEnd"/>
      <w:r w:rsidRPr="001C5684">
        <w:rPr>
          <w:rFonts w:eastAsia="標楷體" w:hint="eastAsia"/>
        </w:rPr>
        <w:t>要求保險單據以「無記名式」或「憑指示」方式簽發。</w:t>
      </w:r>
      <w:proofErr w:type="gramStart"/>
      <w:r w:rsidRPr="001C5684">
        <w:rPr>
          <w:rFonts w:eastAsia="標楷體" w:hint="eastAsia"/>
        </w:rPr>
        <w:t>信用狀應表明</w:t>
      </w:r>
      <w:proofErr w:type="gramEnd"/>
      <w:r w:rsidRPr="001C5684">
        <w:rPr>
          <w:rFonts w:eastAsia="標楷體" w:hint="eastAsia"/>
        </w:rPr>
        <w:t>被保險人名稱。</w:t>
      </w:r>
      <w:r w:rsidRPr="001C5684">
        <w:rPr>
          <w:rFonts w:eastAsia="標楷體"/>
        </w:rPr>
        <w:t xml:space="preserve"> </w:t>
      </w:r>
    </w:p>
    <w:p w:rsidR="001A58A3" w:rsidRPr="001C5684" w:rsidRDefault="001A58A3" w:rsidP="001A58A3">
      <w:pPr>
        <w:kinsoku w:val="0"/>
        <w:spacing w:after="240"/>
        <w:ind w:firstLineChars="236" w:firstLine="5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保險單據正本</w:t>
      </w:r>
      <w:r>
        <w:rPr>
          <w:rFonts w:eastAsia="標楷體" w:hint="eastAsia"/>
        </w:rPr>
        <w:t>：</w:t>
      </w:r>
      <w:r w:rsidRPr="001C5684">
        <w:rPr>
          <w:rFonts w:eastAsia="標楷體" w:hint="eastAsia"/>
        </w:rPr>
        <w:t>保險單據表明發行之正本超過一份時，所以</w:t>
      </w:r>
      <w:proofErr w:type="gramStart"/>
      <w:r w:rsidRPr="001C5684">
        <w:rPr>
          <w:rFonts w:eastAsia="標楷體" w:hint="eastAsia"/>
        </w:rPr>
        <w:t>正本均須提示</w:t>
      </w:r>
      <w:proofErr w:type="gramEnd"/>
      <w:r w:rsidRPr="001C5684">
        <w:rPr>
          <w:rFonts w:eastAsia="標楷體" w:hint="eastAsia"/>
        </w:rPr>
        <w:t>。</w:t>
      </w:r>
    </w:p>
    <w:p w:rsidR="001A58A3" w:rsidRDefault="001A58A3" w:rsidP="001A58A3">
      <w:pPr>
        <w:kinsoku w:val="0"/>
        <w:ind w:leftChars="239" w:left="809"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A3141">
        <w:rPr>
          <w:rFonts w:ascii="Calibri" w:eastAsia="標楷體" w:hint="eastAsia"/>
          <w:position w:val="3"/>
          <w:sz w:val="16"/>
        </w:rPr>
        <w:instrText>5</w:instrText>
      </w:r>
      <w:r>
        <w:rPr>
          <w:rFonts w:eastAsia="標楷體" w:hint="eastAsia"/>
        </w:rPr>
        <w:instrText>)</w:instrText>
      </w:r>
      <w:r>
        <w:rPr>
          <w:rFonts w:eastAsia="標楷體"/>
        </w:rPr>
        <w:fldChar w:fldCharType="end"/>
      </w:r>
      <w:r w:rsidRPr="001C5684">
        <w:rPr>
          <w:rFonts w:eastAsia="標楷體" w:hint="eastAsia"/>
        </w:rPr>
        <w:t>保險之生效</w:t>
      </w:r>
    </w:p>
    <w:p w:rsidR="001A58A3" w:rsidRPr="00847A7C" w:rsidRDefault="001A58A3" w:rsidP="006C5313">
      <w:pPr>
        <w:pStyle w:val="a3"/>
        <w:numPr>
          <w:ilvl w:val="0"/>
          <w:numId w:val="86"/>
        </w:numPr>
        <w:kinsoku w:val="0"/>
        <w:ind w:leftChars="0" w:left="1078" w:hanging="238"/>
        <w:rPr>
          <w:rFonts w:eastAsia="標楷體"/>
          <w:spacing w:val="-4"/>
        </w:rPr>
      </w:pPr>
      <w:r w:rsidRPr="00847A7C">
        <w:rPr>
          <w:rFonts w:eastAsia="標楷體" w:hint="eastAsia"/>
          <w:spacing w:val="-4"/>
        </w:rPr>
        <w:t>除保險單據顯示其承保自不遲於裝運日之當日起生效外，保險單據日期須不遲於裝運日期。</w:t>
      </w:r>
    </w:p>
    <w:p w:rsidR="001A58A3" w:rsidRPr="00847A7C" w:rsidRDefault="001A58A3" w:rsidP="006C5313">
      <w:pPr>
        <w:pStyle w:val="a3"/>
        <w:numPr>
          <w:ilvl w:val="0"/>
          <w:numId w:val="86"/>
        </w:numPr>
        <w:kinsoku w:val="0"/>
        <w:spacing w:after="240"/>
        <w:ind w:leftChars="0" w:left="1078" w:hanging="224"/>
        <w:rPr>
          <w:rFonts w:eastAsia="標楷體"/>
        </w:rPr>
      </w:pPr>
      <w:r>
        <w:rPr>
          <w:rFonts w:eastAsia="標楷體" w:hint="eastAsia"/>
        </w:rPr>
        <w:t>當保險單據表明遲於裝運日期之簽發日期時，則須以加</w:t>
      </w:r>
      <w:proofErr w:type="gramStart"/>
      <w:r>
        <w:rPr>
          <w:rFonts w:eastAsia="標楷體" w:hint="eastAsia"/>
        </w:rPr>
        <w:t>註</w:t>
      </w:r>
      <w:proofErr w:type="gramEnd"/>
      <w:r>
        <w:rPr>
          <w:rFonts w:eastAsia="標楷體" w:hint="eastAsia"/>
        </w:rPr>
        <w:t>或註記之方式，明確的表明保險自不遲於裝運日起生效。</w:t>
      </w:r>
    </w:p>
    <w:p w:rsidR="001A58A3" w:rsidRDefault="001A58A3" w:rsidP="001A58A3">
      <w:pPr>
        <w:kinsoku w:val="0"/>
        <w:ind w:firstLineChars="236" w:firstLine="5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47A7C">
        <w:rPr>
          <w:rFonts w:ascii="Calibri" w:eastAsia="標楷體" w:hint="eastAsia"/>
          <w:position w:val="3"/>
          <w:sz w:val="16"/>
        </w:rPr>
        <w:instrText>6</w:instrText>
      </w:r>
      <w:r>
        <w:rPr>
          <w:rFonts w:eastAsia="標楷體" w:hint="eastAsia"/>
        </w:rPr>
        <w:instrText>)</w:instrText>
      </w:r>
      <w:r>
        <w:rPr>
          <w:rFonts w:eastAsia="標楷體"/>
        </w:rPr>
        <w:fldChar w:fldCharType="end"/>
      </w:r>
      <w:r w:rsidRPr="001C5684">
        <w:rPr>
          <w:rFonts w:eastAsia="標楷體" w:hint="eastAsia"/>
        </w:rPr>
        <w:t>保險</w:t>
      </w:r>
      <w:proofErr w:type="gramStart"/>
      <w:r w:rsidRPr="001C5684">
        <w:rPr>
          <w:rFonts w:eastAsia="標楷體" w:hint="eastAsia"/>
        </w:rPr>
        <w:t>金額及幣別</w:t>
      </w:r>
      <w:proofErr w:type="gramEnd"/>
    </w:p>
    <w:p w:rsidR="001A58A3" w:rsidRPr="001C5684" w:rsidRDefault="001A58A3" w:rsidP="001A58A3">
      <w:pPr>
        <w:kinsoku w:val="0"/>
        <w:ind w:firstLineChars="379" w:firstLine="910"/>
        <w:rPr>
          <w:rFonts w:eastAsia="標楷體"/>
        </w:rPr>
      </w:pPr>
      <w:r>
        <w:rPr>
          <w:rFonts w:eastAsia="標楷體" w:hint="eastAsia"/>
        </w:rPr>
        <w:t>A.</w:t>
      </w:r>
      <w:r w:rsidRPr="001C5684">
        <w:rPr>
          <w:rFonts w:eastAsia="標楷體" w:hint="eastAsia"/>
        </w:rPr>
        <w:t>保險單據須以信用狀同一貨幣表示</w:t>
      </w:r>
      <w:r>
        <w:rPr>
          <w:rFonts w:eastAsia="標楷體" w:hint="eastAsia"/>
        </w:rPr>
        <w:t>。</w:t>
      </w:r>
    </w:p>
    <w:p w:rsidR="001A58A3" w:rsidRDefault="001A58A3" w:rsidP="001A58A3">
      <w:pPr>
        <w:kinsoku w:val="0"/>
        <w:ind w:leftChars="64" w:left="154" w:firstLineChars="309" w:firstLine="742"/>
        <w:rPr>
          <w:rFonts w:eastAsia="標楷體"/>
        </w:rPr>
      </w:pPr>
      <w:r>
        <w:rPr>
          <w:rFonts w:eastAsia="標楷體" w:hint="eastAsia"/>
        </w:rPr>
        <w:t>B.</w:t>
      </w:r>
      <w:r>
        <w:rPr>
          <w:rFonts w:eastAsia="標楷體" w:hint="eastAsia"/>
        </w:rPr>
        <w:t>信用狀未規定最低保險金額時，則以貨物之</w:t>
      </w:r>
      <w:r>
        <w:rPr>
          <w:rFonts w:eastAsia="標楷體" w:hint="eastAsia"/>
        </w:rPr>
        <w:t>CIF</w:t>
      </w:r>
      <w:r>
        <w:rPr>
          <w:rFonts w:eastAsia="標楷體" w:hint="eastAsia"/>
        </w:rPr>
        <w:t>貨</w:t>
      </w:r>
      <w:r>
        <w:rPr>
          <w:rFonts w:eastAsia="標楷體" w:hint="eastAsia"/>
        </w:rPr>
        <w:t>CIP</w:t>
      </w:r>
      <w:r>
        <w:rPr>
          <w:rFonts w:eastAsia="標楷體" w:hint="eastAsia"/>
        </w:rPr>
        <w:t>之價值加計</w:t>
      </w:r>
      <w:r>
        <w:rPr>
          <w:rFonts w:eastAsia="標楷體" w:hint="eastAsia"/>
        </w:rPr>
        <w:t>10%</w:t>
      </w:r>
      <w:r>
        <w:rPr>
          <w:rFonts w:eastAsia="標楷體" w:hint="eastAsia"/>
        </w:rPr>
        <w:t>。</w:t>
      </w:r>
    </w:p>
    <w:p w:rsidR="001A58A3" w:rsidRPr="001C5684" w:rsidRDefault="001A58A3" w:rsidP="001A58A3">
      <w:pPr>
        <w:kinsoku w:val="0"/>
        <w:spacing w:after="240"/>
        <w:ind w:firstLineChars="373" w:firstLine="895"/>
        <w:rPr>
          <w:rFonts w:eastAsia="標楷體"/>
        </w:rPr>
      </w:pPr>
      <w:r>
        <w:rPr>
          <w:rFonts w:eastAsia="標楷體" w:hint="eastAsia"/>
        </w:rPr>
        <w:t>C.</w:t>
      </w:r>
      <w:r w:rsidRPr="001C5684">
        <w:rPr>
          <w:rFonts w:eastAsia="標楷體" w:hint="eastAsia"/>
        </w:rPr>
        <w:t>保</w:t>
      </w:r>
      <w:r>
        <w:rPr>
          <w:rFonts w:eastAsia="標楷體" w:hint="eastAsia"/>
        </w:rPr>
        <w:t>險承保金額之計算須以發票或信用狀上所顯示貨物之總價為基礎。</w:t>
      </w:r>
    </w:p>
    <w:p w:rsidR="001A58A3" w:rsidRPr="001C5684" w:rsidRDefault="001A58A3" w:rsidP="001A58A3">
      <w:pPr>
        <w:kinsoku w:val="0"/>
        <w:spacing w:after="240"/>
        <w:ind w:leftChars="240" w:left="811"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47A7C">
        <w:rPr>
          <w:rFonts w:ascii="Calibri" w:eastAsia="標楷體" w:hint="eastAsia"/>
          <w:position w:val="3"/>
          <w:sz w:val="16"/>
        </w:rPr>
        <w:instrText>7</w:instrText>
      </w:r>
      <w:r>
        <w:rPr>
          <w:rFonts w:eastAsia="標楷體" w:hint="eastAsia"/>
        </w:rPr>
        <w:instrText>)</w:instrText>
      </w:r>
      <w:r>
        <w:rPr>
          <w:rFonts w:eastAsia="標楷體"/>
        </w:rPr>
        <w:fldChar w:fldCharType="end"/>
      </w:r>
      <w:r w:rsidRPr="001C5684">
        <w:rPr>
          <w:rFonts w:eastAsia="標楷體" w:hint="eastAsia"/>
        </w:rPr>
        <w:t>保險</w:t>
      </w:r>
      <w:proofErr w:type="gramStart"/>
      <w:r w:rsidRPr="001C5684">
        <w:rPr>
          <w:rFonts w:eastAsia="標楷體" w:hint="eastAsia"/>
        </w:rPr>
        <w:t>條款或承保</w:t>
      </w:r>
      <w:proofErr w:type="gramEnd"/>
      <w:r w:rsidRPr="001C5684">
        <w:rPr>
          <w:rFonts w:eastAsia="標楷體" w:hint="eastAsia"/>
        </w:rPr>
        <w:t>範圍</w:t>
      </w:r>
      <w:r>
        <w:rPr>
          <w:rFonts w:eastAsia="標楷體" w:hint="eastAsia"/>
        </w:rPr>
        <w:t>：不應使用不明確的用語，倘使用此等用語或信用未規定保險</w:t>
      </w:r>
      <w:proofErr w:type="gramStart"/>
      <w:r>
        <w:rPr>
          <w:rFonts w:eastAsia="標楷體" w:hint="eastAsia"/>
        </w:rPr>
        <w:t>條款或承保</w:t>
      </w:r>
      <w:proofErr w:type="gramEnd"/>
      <w:r>
        <w:rPr>
          <w:rFonts w:eastAsia="標楷體" w:hint="eastAsia"/>
        </w:rPr>
        <w:t>範圍時，則銀行將就所提示之保險單據與以接受，而對未保之任何危險不負責任。</w:t>
      </w:r>
    </w:p>
    <w:p w:rsidR="001A58A3" w:rsidRPr="001C5684" w:rsidRDefault="001A58A3" w:rsidP="001A58A3">
      <w:pPr>
        <w:kinsoku w:val="0"/>
        <w:spacing w:after="240"/>
        <w:ind w:leftChars="251" w:left="852"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8</w:instrText>
      </w:r>
      <w:r>
        <w:rPr>
          <w:rFonts w:eastAsia="標楷體" w:hint="eastAsia"/>
        </w:rPr>
        <w:instrText>)</w:instrText>
      </w:r>
      <w:r>
        <w:rPr>
          <w:rFonts w:eastAsia="標楷體"/>
        </w:rPr>
        <w:fldChar w:fldCharType="end"/>
      </w:r>
      <w:proofErr w:type="gramStart"/>
      <w:r w:rsidRPr="001C5684">
        <w:rPr>
          <w:rFonts w:eastAsia="標楷體" w:hint="eastAsia"/>
        </w:rPr>
        <w:t>免賠額</w:t>
      </w:r>
      <w:proofErr w:type="gramEnd"/>
      <w:r w:rsidRPr="001C5684">
        <w:rPr>
          <w:rFonts w:eastAsia="標楷體" w:hint="eastAsia"/>
        </w:rPr>
        <w:t>之規定</w:t>
      </w:r>
      <w:r>
        <w:rPr>
          <w:rFonts w:eastAsia="標楷體" w:hint="eastAsia"/>
        </w:rPr>
        <w:t>：</w:t>
      </w:r>
      <w:r w:rsidRPr="001C5684">
        <w:rPr>
          <w:rFonts w:eastAsia="標楷體" w:hint="eastAsia"/>
        </w:rPr>
        <w:t>除</w:t>
      </w:r>
      <w:proofErr w:type="gramStart"/>
      <w:r w:rsidRPr="001C5684">
        <w:rPr>
          <w:rFonts w:eastAsia="標楷體" w:hint="eastAsia"/>
        </w:rPr>
        <w:t>信用狀另有</w:t>
      </w:r>
      <w:proofErr w:type="gramEnd"/>
      <w:r w:rsidRPr="001C5684">
        <w:rPr>
          <w:rFonts w:eastAsia="標楷體" w:hint="eastAsia"/>
        </w:rPr>
        <w:t>規定，銀行將接受表明其承保範圍適用</w:t>
      </w:r>
      <w:proofErr w:type="gramStart"/>
      <w:r w:rsidRPr="001C5684">
        <w:rPr>
          <w:rFonts w:eastAsia="標楷體" w:hint="eastAsia"/>
        </w:rPr>
        <w:t>免賠額或僅賠</w:t>
      </w:r>
      <w:proofErr w:type="gramEnd"/>
      <w:r w:rsidRPr="001C5684">
        <w:rPr>
          <w:rFonts w:eastAsia="標楷體" w:hint="eastAsia"/>
        </w:rPr>
        <w:t>超額之保險單據。</w:t>
      </w:r>
    </w:p>
    <w:p w:rsidR="001A58A3" w:rsidRDefault="001A58A3" w:rsidP="001A58A3">
      <w:pPr>
        <w:kinsoku w:val="0"/>
        <w:spacing w:after="240"/>
        <w:ind w:leftChars="250" w:left="850"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9</w:instrText>
      </w:r>
      <w:r>
        <w:rPr>
          <w:rFonts w:eastAsia="標楷體" w:hint="eastAsia"/>
        </w:rPr>
        <w:instrText>)</w:instrText>
      </w:r>
      <w:r>
        <w:rPr>
          <w:rFonts w:eastAsia="標楷體"/>
        </w:rPr>
        <w:fldChar w:fldCharType="end"/>
      </w:r>
      <w:r w:rsidRPr="001C5684">
        <w:rPr>
          <w:rFonts w:eastAsia="標楷體" w:hint="eastAsia"/>
        </w:rPr>
        <w:t>投保全險</w:t>
      </w:r>
      <w:r>
        <w:rPr>
          <w:rFonts w:eastAsia="標楷體" w:hint="eastAsia"/>
        </w:rPr>
        <w:t>：</w:t>
      </w:r>
      <w:r w:rsidRPr="001C5684">
        <w:rPr>
          <w:rFonts w:eastAsia="標楷體" w:hint="eastAsia"/>
        </w:rPr>
        <w:t>信用狀要求投保全險</w:t>
      </w:r>
      <w:r w:rsidRPr="001C5684">
        <w:rPr>
          <w:rFonts w:eastAsia="標楷體"/>
        </w:rPr>
        <w:t>(insurance against all risks)</w:t>
      </w:r>
      <w:r w:rsidRPr="001C5684">
        <w:rPr>
          <w:rFonts w:eastAsia="標楷體" w:hint="eastAsia"/>
        </w:rPr>
        <w:t>，則含有</w:t>
      </w:r>
      <w:proofErr w:type="gramStart"/>
      <w:r w:rsidRPr="001C5684">
        <w:rPr>
          <w:rFonts w:eastAsia="標楷體" w:hint="eastAsia"/>
        </w:rPr>
        <w:t>任何「</w:t>
      </w:r>
      <w:proofErr w:type="gramEnd"/>
      <w:r w:rsidRPr="001C5684">
        <w:rPr>
          <w:rFonts w:eastAsia="標楷體" w:hint="eastAsia"/>
        </w:rPr>
        <w:t>全險」之條款或註記之保險條款之保險單據將被接受。</w:t>
      </w:r>
    </w:p>
    <w:p w:rsidR="001A58A3" w:rsidRDefault="001A58A3" w:rsidP="001A58A3">
      <w:pPr>
        <w:kinsoku w:val="0"/>
        <w:spacing w:after="240"/>
        <w:ind w:leftChars="257" w:left="852"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10</w:instrText>
      </w:r>
      <w:r>
        <w:rPr>
          <w:rFonts w:eastAsia="標楷體" w:hint="eastAsia"/>
        </w:rPr>
        <w:instrText>)</w:instrText>
      </w:r>
      <w:r>
        <w:rPr>
          <w:rFonts w:eastAsia="標楷體"/>
        </w:rPr>
        <w:fldChar w:fldCharType="end"/>
      </w:r>
      <w:r>
        <w:rPr>
          <w:rFonts w:eastAsia="標楷體" w:hint="eastAsia"/>
        </w:rPr>
        <w:t>保險之承保範圍：表明所承保之危險，至少涵蓋</w:t>
      </w:r>
      <w:proofErr w:type="gramStart"/>
      <w:r>
        <w:rPr>
          <w:rFonts w:eastAsia="標楷體" w:hint="eastAsia"/>
        </w:rPr>
        <w:t>自信用狀所</w:t>
      </w:r>
      <w:proofErr w:type="gramEnd"/>
      <w:r>
        <w:rPr>
          <w:rFonts w:eastAsia="標楷體" w:hint="eastAsia"/>
        </w:rPr>
        <w:t>規定之接管地或裝運地與卸貨地或最終目的地之範圍。</w:t>
      </w:r>
    </w:p>
    <w:p w:rsidR="001A58A3" w:rsidRDefault="001A58A3" w:rsidP="001A58A3">
      <w:pPr>
        <w:kinsoku w:val="0"/>
        <w:ind w:leftChars="257" w:left="852"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22BE">
        <w:rPr>
          <w:rFonts w:ascii="Calibri" w:eastAsia="標楷體" w:hint="eastAsia"/>
          <w:position w:val="3"/>
          <w:sz w:val="16"/>
        </w:rPr>
        <w:instrText>11</w:instrText>
      </w:r>
      <w:r>
        <w:rPr>
          <w:rFonts w:eastAsia="標楷體" w:hint="eastAsia"/>
        </w:rPr>
        <w:instrText>)</w:instrText>
      </w:r>
      <w:r>
        <w:rPr>
          <w:rFonts w:eastAsia="標楷體"/>
        </w:rPr>
        <w:fldChar w:fldCharType="end"/>
      </w:r>
      <w:r>
        <w:rPr>
          <w:rFonts w:eastAsia="標楷體" w:hint="eastAsia"/>
        </w:rPr>
        <w:t>除外條款：保險單據得包含任何</w:t>
      </w:r>
      <w:proofErr w:type="gramStart"/>
      <w:r>
        <w:rPr>
          <w:rFonts w:eastAsia="標楷體" w:hint="eastAsia"/>
        </w:rPr>
        <w:t>不</w:t>
      </w:r>
      <w:proofErr w:type="gramEnd"/>
      <w:r>
        <w:rPr>
          <w:rFonts w:eastAsia="標楷體" w:hint="eastAsia"/>
        </w:rPr>
        <w:t>承保條款之附註。</w:t>
      </w:r>
    </w:p>
    <w:p w:rsidR="001A58A3" w:rsidRPr="001C5684" w:rsidRDefault="001A58A3" w:rsidP="001A58A3">
      <w:pPr>
        <w:widowControl/>
        <w:rPr>
          <w:rFonts w:eastAsia="標楷體"/>
        </w:rPr>
      </w:pPr>
      <w:r>
        <w:rPr>
          <w:rFonts w:eastAsia="標楷體"/>
          <w:sz w:val="26"/>
          <w:szCs w:val="26"/>
        </w:rPr>
        <w:t>1</w:t>
      </w:r>
      <w:r>
        <w:rPr>
          <w:rFonts w:eastAsia="標楷體" w:hint="eastAsia"/>
          <w:sz w:val="26"/>
          <w:szCs w:val="26"/>
        </w:rPr>
        <w:t>2</w:t>
      </w:r>
      <w:r w:rsidRPr="006122BE">
        <w:rPr>
          <w:rFonts w:eastAsia="標楷體"/>
          <w:sz w:val="26"/>
          <w:szCs w:val="26"/>
        </w:rPr>
        <w:t xml:space="preserve">. </w:t>
      </w:r>
      <w:r w:rsidRPr="006122BE">
        <w:rPr>
          <w:rFonts w:eastAsia="標楷體" w:hint="eastAsia"/>
          <w:sz w:val="26"/>
          <w:szCs w:val="26"/>
        </w:rPr>
        <w:t>產地證明書</w:t>
      </w:r>
      <w:r w:rsidRPr="006122BE">
        <w:rPr>
          <w:rFonts w:eastAsia="標楷體"/>
          <w:sz w:val="26"/>
          <w:szCs w:val="26"/>
        </w:rPr>
        <w:t>(certificate of origin)</w:t>
      </w:r>
      <w:r w:rsidRPr="001C5684">
        <w:rPr>
          <w:rFonts w:eastAsia="標楷體"/>
        </w:rPr>
        <w:t xml:space="preserve"> </w:t>
      </w:r>
    </w:p>
    <w:p w:rsidR="001A58A3" w:rsidRPr="001C5684" w:rsidRDefault="001A58A3" w:rsidP="001A58A3">
      <w:pPr>
        <w:kinsoku w:val="0"/>
        <w:spacing w:after="240"/>
        <w:ind w:firstLineChars="192" w:firstLine="46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經簽署並標示日期及適當之標題，產地證明書之</w:t>
      </w:r>
      <w:proofErr w:type="gramStart"/>
      <w:r w:rsidRPr="001C5684">
        <w:rPr>
          <w:rFonts w:eastAsia="標楷體" w:hint="eastAsia"/>
        </w:rPr>
        <w:t>日期得遲於</w:t>
      </w:r>
      <w:proofErr w:type="gramEnd"/>
      <w:r w:rsidRPr="001C5684">
        <w:rPr>
          <w:rFonts w:eastAsia="標楷體" w:hint="eastAsia"/>
        </w:rPr>
        <w:t>裝運日日期。</w:t>
      </w:r>
      <w:r w:rsidRPr="001C5684">
        <w:rPr>
          <w:rFonts w:eastAsia="標楷體"/>
        </w:rPr>
        <w:t xml:space="preserve"> </w:t>
      </w:r>
    </w:p>
    <w:p w:rsidR="001A58A3" w:rsidRPr="001C5684" w:rsidRDefault="001A58A3" w:rsidP="001A58A3">
      <w:pPr>
        <w:kinsoku w:val="0"/>
        <w:spacing w:after="240"/>
        <w:ind w:firstLineChars="198" w:firstLine="47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產地證明書須表明信譽狀所規定之原產地</w:t>
      </w:r>
      <w:r w:rsidRPr="001C5684">
        <w:rPr>
          <w:rFonts w:eastAsia="標楷體"/>
        </w:rPr>
        <w:t>(certifies their origin)</w:t>
      </w:r>
      <w:r>
        <w:rPr>
          <w:rFonts w:eastAsia="標楷體" w:hint="eastAsia"/>
        </w:rPr>
        <w:t>。</w:t>
      </w:r>
    </w:p>
    <w:p w:rsidR="001A58A3" w:rsidRPr="001C5684" w:rsidRDefault="001A58A3" w:rsidP="001A58A3">
      <w:pPr>
        <w:kinsoku w:val="0"/>
        <w:spacing w:after="240"/>
        <w:ind w:leftChars="198" w:left="705" w:hangingChars="96" w:hanging="23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由信用狀所規定之人所簽發並簽署，倘信用狀未指定，則由任何人</w:t>
      </w:r>
      <w:r w:rsidRPr="001C5684">
        <w:rPr>
          <w:rFonts w:eastAsia="標楷體"/>
        </w:rPr>
        <w:t>(</w:t>
      </w:r>
      <w:r w:rsidRPr="001C5684">
        <w:rPr>
          <w:rFonts w:eastAsia="標楷體" w:hint="eastAsia"/>
        </w:rPr>
        <w:t>包含受益人</w:t>
      </w:r>
      <w:r w:rsidRPr="001C5684">
        <w:rPr>
          <w:rFonts w:eastAsia="標楷體"/>
        </w:rPr>
        <w:t>)</w:t>
      </w:r>
      <w:r w:rsidRPr="001C5684">
        <w:rPr>
          <w:rFonts w:eastAsia="標楷體" w:hint="eastAsia"/>
        </w:rPr>
        <w:t>所簽發者將與以接受。</w:t>
      </w:r>
    </w:p>
    <w:p w:rsidR="001A58A3" w:rsidRPr="001C5684" w:rsidRDefault="001A58A3" w:rsidP="001A58A3">
      <w:pPr>
        <w:kinsoku w:val="0"/>
        <w:spacing w:after="240"/>
        <w:ind w:firstLineChars="198" w:firstLine="475"/>
        <w:rPr>
          <w:rFonts w:eastAsia="標楷體"/>
        </w:rPr>
      </w:pPr>
      <w:r>
        <w:rPr>
          <w:rFonts w:eastAsia="標楷體"/>
        </w:rPr>
        <w:lastRenderedPageBreak/>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產地證明書上對貨物之說明與商業發票上相關。</w:t>
      </w:r>
    </w:p>
    <w:p w:rsidR="001A58A3" w:rsidRPr="00A867DA" w:rsidRDefault="001A58A3" w:rsidP="001A58A3">
      <w:pPr>
        <w:kinsoku w:val="0"/>
        <w:ind w:firstLineChars="198" w:firstLine="475"/>
        <w:rPr>
          <w:rFonts w:eastAsia="標楷體"/>
          <w:spacing w:val="-4"/>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A867DA">
        <w:rPr>
          <w:rFonts w:ascii="Calibri" w:eastAsia="標楷體" w:hint="eastAsia"/>
          <w:position w:val="3"/>
          <w:sz w:val="16"/>
        </w:rPr>
        <w:instrText>5</w:instrText>
      </w:r>
      <w:r>
        <w:rPr>
          <w:rFonts w:eastAsia="標楷體" w:hint="eastAsia"/>
        </w:rPr>
        <w:instrText>)</w:instrText>
      </w:r>
      <w:r>
        <w:rPr>
          <w:rFonts w:eastAsia="標楷體"/>
        </w:rPr>
        <w:fldChar w:fldCharType="end"/>
      </w:r>
      <w:r w:rsidRPr="00A867DA">
        <w:rPr>
          <w:rFonts w:eastAsia="標楷體" w:hint="eastAsia"/>
          <w:spacing w:val="-4"/>
        </w:rPr>
        <w:t>產地證明書之內容不得與其他</w:t>
      </w:r>
      <w:proofErr w:type="gramStart"/>
      <w:r w:rsidRPr="00A867DA">
        <w:rPr>
          <w:rFonts w:eastAsia="標楷體" w:hint="eastAsia"/>
          <w:spacing w:val="-4"/>
        </w:rPr>
        <w:t>信用狀項下</w:t>
      </w:r>
      <w:proofErr w:type="gramEnd"/>
      <w:r w:rsidRPr="00A867DA">
        <w:rPr>
          <w:rFonts w:eastAsia="標楷體" w:hint="eastAsia"/>
          <w:spacing w:val="-4"/>
        </w:rPr>
        <w:t>單據之內容有所牴觸。但下列</w:t>
      </w:r>
      <w:r w:rsidRPr="00A867DA">
        <w:rPr>
          <w:rFonts w:eastAsia="標楷體"/>
          <w:spacing w:val="-4"/>
        </w:rPr>
        <w:t>ISBP</w:t>
      </w:r>
      <w:r w:rsidRPr="00A867DA">
        <w:rPr>
          <w:rFonts w:eastAsia="標楷體" w:hint="eastAsia"/>
          <w:spacing w:val="-4"/>
        </w:rPr>
        <w:t>之實務補充除外：</w:t>
      </w:r>
    </w:p>
    <w:p w:rsidR="001A58A3" w:rsidRPr="001C5684" w:rsidRDefault="001A58A3" w:rsidP="001A58A3">
      <w:pPr>
        <w:kinsoku w:val="0"/>
        <w:ind w:leftChars="303" w:left="948" w:hangingChars="92" w:hanging="221"/>
        <w:rPr>
          <w:rFonts w:eastAsia="標楷體"/>
        </w:rPr>
      </w:pPr>
      <w:r>
        <w:rPr>
          <w:rFonts w:eastAsia="標楷體"/>
        </w:rPr>
        <w:t>A.</w:t>
      </w:r>
      <w:r w:rsidRPr="001C5684">
        <w:rPr>
          <w:rFonts w:eastAsia="標楷體" w:hint="eastAsia"/>
        </w:rPr>
        <w:t>符合之產地證明書</w:t>
      </w:r>
      <w:r>
        <w:rPr>
          <w:rFonts w:eastAsia="標楷體" w:hint="eastAsia"/>
        </w:rPr>
        <w:t>：當信用狀要求提示產地證明書時，則提示經簽署，顯示與所開發之貨物相關並證實其原產地之單據，即屬符合。</w:t>
      </w:r>
    </w:p>
    <w:p w:rsidR="001A58A3" w:rsidRPr="001C5684" w:rsidRDefault="001A58A3" w:rsidP="001A58A3">
      <w:pPr>
        <w:kinsoku w:val="0"/>
        <w:ind w:firstLineChars="303" w:firstLine="727"/>
        <w:rPr>
          <w:rFonts w:eastAsia="標楷體"/>
        </w:rPr>
      </w:pPr>
      <w:r>
        <w:rPr>
          <w:rFonts w:eastAsia="標楷體" w:hint="eastAsia"/>
        </w:rPr>
        <w:t>B.</w:t>
      </w:r>
      <w:proofErr w:type="gramStart"/>
      <w:r w:rsidRPr="001C5684">
        <w:rPr>
          <w:rFonts w:eastAsia="標楷體" w:hint="eastAsia"/>
        </w:rPr>
        <w:t>產證之</w:t>
      </w:r>
      <w:proofErr w:type="gramEnd"/>
      <w:r w:rsidRPr="001C5684">
        <w:rPr>
          <w:rFonts w:eastAsia="標楷體" w:hint="eastAsia"/>
        </w:rPr>
        <w:t>簽發人</w:t>
      </w:r>
      <w:r>
        <w:rPr>
          <w:rFonts w:eastAsia="標楷體" w:hint="eastAsia"/>
        </w:rPr>
        <w:t>：當信用狀未規定時，任何人皆可為。</w:t>
      </w:r>
    </w:p>
    <w:p w:rsidR="001A58A3" w:rsidRPr="001C5684" w:rsidRDefault="001A58A3" w:rsidP="001A58A3">
      <w:pPr>
        <w:kinsoku w:val="0"/>
        <w:ind w:leftChars="310" w:left="950" w:hangingChars="86" w:hanging="206"/>
        <w:rPr>
          <w:rFonts w:eastAsia="標楷體"/>
        </w:rPr>
      </w:pPr>
      <w:r>
        <w:rPr>
          <w:rFonts w:eastAsia="標楷體" w:hint="eastAsia"/>
        </w:rPr>
        <w:t>C</w:t>
      </w:r>
      <w:r>
        <w:rPr>
          <w:rFonts w:eastAsia="標楷體"/>
        </w:rPr>
        <w:t>.</w:t>
      </w:r>
      <w:proofErr w:type="gramStart"/>
      <w:r w:rsidRPr="001C5684">
        <w:rPr>
          <w:rFonts w:eastAsia="標楷體" w:hint="eastAsia"/>
        </w:rPr>
        <w:t>產證之</w:t>
      </w:r>
      <w:proofErr w:type="gramEnd"/>
      <w:r w:rsidRPr="001C5684">
        <w:rPr>
          <w:rFonts w:eastAsia="標楷體" w:hint="eastAsia"/>
        </w:rPr>
        <w:t>收貨人</w:t>
      </w:r>
      <w:r>
        <w:rPr>
          <w:rFonts w:eastAsia="標楷體" w:hint="eastAsia"/>
        </w:rPr>
        <w:t>：收貨人之資料，於經顯示時，則不得與運送單據上之收貨人之資料牴觸。但當信用狀要求運送單據作成：「憑指示」、「</w:t>
      </w:r>
      <w:proofErr w:type="gramStart"/>
      <w:r>
        <w:rPr>
          <w:rFonts w:eastAsia="標楷體" w:hint="eastAsia"/>
        </w:rPr>
        <w:t>憑開狀</w:t>
      </w:r>
      <w:proofErr w:type="gramEnd"/>
      <w:r>
        <w:rPr>
          <w:rFonts w:eastAsia="標楷體" w:hint="eastAsia"/>
        </w:rPr>
        <w:t>/</w:t>
      </w:r>
      <w:r>
        <w:rPr>
          <w:rFonts w:eastAsia="標楷體" w:hint="eastAsia"/>
        </w:rPr>
        <w:t>指定銀行指示」或「開狀銀行為</w:t>
      </w:r>
      <w:proofErr w:type="gramStart"/>
      <w:r>
        <w:rPr>
          <w:rFonts w:eastAsia="標楷體" w:hint="eastAsia"/>
        </w:rPr>
        <w:t>收戶人</w:t>
      </w:r>
      <w:proofErr w:type="gramEnd"/>
      <w:r>
        <w:rPr>
          <w:rFonts w:eastAsia="標楷體" w:hint="eastAsia"/>
        </w:rPr>
        <w:t>」時，則產地證明書得顯示除受益人外之信用狀所標名之任何一方為收貨人。</w:t>
      </w:r>
    </w:p>
    <w:p w:rsidR="001A58A3" w:rsidRDefault="001A58A3" w:rsidP="001A58A3">
      <w:pPr>
        <w:kinsoku w:val="0"/>
        <w:spacing w:after="240"/>
        <w:ind w:leftChars="310" w:left="924" w:hangingChars="75" w:hanging="180"/>
        <w:rPr>
          <w:rFonts w:eastAsia="標楷體"/>
        </w:rPr>
      </w:pPr>
      <w:r>
        <w:rPr>
          <w:rFonts w:eastAsia="標楷體" w:hint="eastAsia"/>
        </w:rPr>
        <w:t>D.</w:t>
      </w:r>
      <w:proofErr w:type="gramStart"/>
      <w:r w:rsidRPr="001C5684">
        <w:rPr>
          <w:rFonts w:eastAsia="標楷體" w:hint="eastAsia"/>
        </w:rPr>
        <w:t>產證之</w:t>
      </w:r>
      <w:proofErr w:type="gramEnd"/>
      <w:r w:rsidRPr="001C5684">
        <w:rPr>
          <w:rFonts w:eastAsia="標楷體" w:hint="eastAsia"/>
        </w:rPr>
        <w:t>託運人或發貨人</w:t>
      </w:r>
      <w:r>
        <w:rPr>
          <w:rFonts w:eastAsia="標楷體" w:hint="eastAsia"/>
        </w:rPr>
        <w:t>：</w:t>
      </w:r>
      <w:r>
        <w:rPr>
          <w:rFonts w:eastAsia="標楷體"/>
        </w:rPr>
        <w:t>產地證明書</w:t>
      </w:r>
      <w:r>
        <w:rPr>
          <w:rFonts w:eastAsia="標楷體" w:hint="eastAsia"/>
        </w:rPr>
        <w:t>得顯示不同於信用狀之受益人或</w:t>
      </w:r>
      <w:r>
        <w:rPr>
          <w:rFonts w:eastAsia="標楷體"/>
        </w:rPr>
        <w:t>運送</w:t>
      </w:r>
      <w:r>
        <w:rPr>
          <w:rFonts w:eastAsia="標楷體" w:hint="eastAsia"/>
        </w:rPr>
        <w:t>單據</w:t>
      </w:r>
      <w:r>
        <w:rPr>
          <w:rFonts w:eastAsia="標楷體"/>
        </w:rPr>
        <w:t>之託運人</w:t>
      </w:r>
      <w:r>
        <w:rPr>
          <w:rFonts w:eastAsia="標楷體" w:hint="eastAsia"/>
        </w:rPr>
        <w:t>之</w:t>
      </w:r>
      <w:r>
        <w:rPr>
          <w:rFonts w:eastAsia="標楷體"/>
        </w:rPr>
        <w:t>發或人或出口商</w:t>
      </w:r>
      <w:r>
        <w:rPr>
          <w:rFonts w:eastAsia="標楷體" w:hint="eastAsia"/>
        </w:rPr>
        <w:t>。</w:t>
      </w:r>
    </w:p>
    <w:p w:rsidR="001A58A3" w:rsidRPr="001C5684" w:rsidRDefault="001A58A3" w:rsidP="001A58A3">
      <w:pPr>
        <w:kinsoku w:val="0"/>
        <w:rPr>
          <w:rFonts w:eastAsia="標楷體"/>
        </w:rPr>
      </w:pPr>
    </w:p>
    <w:p w:rsidR="001A58A3" w:rsidRPr="001C5684" w:rsidRDefault="001A58A3" w:rsidP="001A58A3">
      <w:pPr>
        <w:widowControl/>
        <w:spacing w:after="240"/>
        <w:rPr>
          <w:rFonts w:eastAsia="標楷體"/>
        </w:rPr>
      </w:pPr>
      <w:r w:rsidRPr="006122BE">
        <w:rPr>
          <w:rFonts w:eastAsia="標楷體" w:hint="eastAsia"/>
          <w:sz w:val="26"/>
          <w:szCs w:val="26"/>
        </w:rPr>
        <w:t>13</w:t>
      </w:r>
      <w:r>
        <w:rPr>
          <w:rFonts w:eastAsia="標楷體" w:hint="eastAsia"/>
          <w:sz w:val="26"/>
          <w:szCs w:val="26"/>
        </w:rPr>
        <w:t xml:space="preserve">. </w:t>
      </w:r>
      <w:r w:rsidRPr="006122BE">
        <w:rPr>
          <w:rFonts w:eastAsia="標楷體" w:hint="eastAsia"/>
          <w:sz w:val="26"/>
          <w:szCs w:val="26"/>
        </w:rPr>
        <w:t>包裝單</w:t>
      </w:r>
      <w:r w:rsidRPr="006122BE">
        <w:rPr>
          <w:rFonts w:eastAsia="標楷體" w:hint="eastAsia"/>
          <w:sz w:val="26"/>
          <w:szCs w:val="26"/>
        </w:rPr>
        <w:t>(packing list</w:t>
      </w:r>
      <w:r w:rsidRPr="006122BE">
        <w:rPr>
          <w:rFonts w:eastAsia="標楷體" w:hint="eastAsia"/>
          <w:sz w:val="26"/>
          <w:szCs w:val="26"/>
        </w:rPr>
        <w:t>；亦稱裝箱單</w:t>
      </w:r>
      <w:r w:rsidRPr="006122BE">
        <w:rPr>
          <w:rFonts w:eastAsia="標楷體" w:hint="eastAsia"/>
          <w:sz w:val="26"/>
          <w:szCs w:val="26"/>
        </w:rPr>
        <w:t>)</w:t>
      </w:r>
      <w:r>
        <w:rPr>
          <w:rFonts w:eastAsia="標楷體" w:hint="eastAsia"/>
        </w:rPr>
        <w:t>－</w:t>
      </w:r>
      <w:r w:rsidRPr="001C5684">
        <w:rPr>
          <w:rFonts w:eastAsia="標楷體" w:hint="eastAsia"/>
        </w:rPr>
        <w:t>審查之要項</w:t>
      </w:r>
    </w:p>
    <w:p w:rsidR="001A58A3" w:rsidRPr="001C5684" w:rsidRDefault="001A58A3" w:rsidP="001A58A3">
      <w:pPr>
        <w:kinsoku w:val="0"/>
        <w:spacing w:after="240"/>
        <w:ind w:leftChars="205" w:left="756" w:hangingChars="110" w:hanging="264"/>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172C">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包裝單之名稱</w:t>
      </w:r>
      <w:r>
        <w:rPr>
          <w:rFonts w:eastAsia="標楷體" w:hint="eastAsia"/>
        </w:rPr>
        <w:t>：</w:t>
      </w:r>
      <w:r w:rsidRPr="001C5684">
        <w:rPr>
          <w:rFonts w:eastAsia="標楷體" w:hint="eastAsia"/>
        </w:rPr>
        <w:t>信用狀要求「包裝單」</w:t>
      </w:r>
      <w:r w:rsidRPr="001C5684">
        <w:rPr>
          <w:rFonts w:eastAsia="標楷體" w:hint="eastAsia"/>
        </w:rPr>
        <w:t>(Packing list)</w:t>
      </w:r>
      <w:r w:rsidRPr="001C5684">
        <w:rPr>
          <w:rFonts w:eastAsia="標楷體" w:hint="eastAsia"/>
        </w:rPr>
        <w:t>時，只要單據</w:t>
      </w:r>
      <w:r>
        <w:rPr>
          <w:rFonts w:eastAsia="標楷體" w:hint="eastAsia"/>
        </w:rPr>
        <w:t xml:space="preserve"> </w:t>
      </w:r>
      <w:r w:rsidRPr="001C5684">
        <w:rPr>
          <w:rFonts w:eastAsia="標楷體" w:hint="eastAsia"/>
        </w:rPr>
        <w:t>含包裝之</w:t>
      </w:r>
      <w:r>
        <w:rPr>
          <w:rFonts w:eastAsia="標楷體" w:hint="eastAsia"/>
        </w:rPr>
        <w:t>明</w:t>
      </w:r>
      <w:r w:rsidRPr="001C5684">
        <w:rPr>
          <w:rFonts w:eastAsia="標楷體" w:hint="eastAsia"/>
        </w:rPr>
        <w:t>細，</w:t>
      </w:r>
      <w:r>
        <w:rPr>
          <w:rFonts w:eastAsia="標楷體" w:hint="eastAsia"/>
        </w:rPr>
        <w:t>無論該單據冠以「包裝單」、「包裝說明」、「包裝及重量單」等名稱，</w:t>
      </w:r>
      <w:proofErr w:type="gramStart"/>
      <w:r w:rsidRPr="001C5684">
        <w:rPr>
          <w:rFonts w:eastAsia="標楷體" w:hint="eastAsia"/>
        </w:rPr>
        <w:t>或未冠以</w:t>
      </w:r>
      <w:proofErr w:type="gramEnd"/>
      <w:r w:rsidRPr="001C5684">
        <w:rPr>
          <w:rFonts w:eastAsia="標楷體" w:hint="eastAsia"/>
        </w:rPr>
        <w:t>名稱，均符合要求，只要單據包含貨物包裝上任何資料以符合</w:t>
      </w:r>
      <w:proofErr w:type="gramStart"/>
      <w:r w:rsidRPr="001C5684">
        <w:rPr>
          <w:rFonts w:eastAsia="標楷體" w:hint="eastAsia"/>
        </w:rPr>
        <w:t>所需但據</w:t>
      </w:r>
      <w:proofErr w:type="gramEnd"/>
      <w:r w:rsidRPr="001C5684">
        <w:rPr>
          <w:rFonts w:eastAsia="標楷體" w:hint="eastAsia"/>
        </w:rPr>
        <w:t>之功能。</w:t>
      </w:r>
    </w:p>
    <w:p w:rsidR="001A58A3" w:rsidRDefault="001A58A3" w:rsidP="001A58A3">
      <w:pPr>
        <w:kinsoku w:val="0"/>
        <w:spacing w:after="240"/>
        <w:ind w:leftChars="209" w:left="780" w:hangingChars="116" w:hanging="27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172C">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中立包裝單</w:t>
      </w:r>
      <w:r>
        <w:rPr>
          <w:rFonts w:eastAsia="標楷體" w:hint="eastAsia"/>
        </w:rPr>
        <w:t>：</w:t>
      </w:r>
      <w:r w:rsidRPr="001C5684">
        <w:rPr>
          <w:rFonts w:eastAsia="標楷體" w:hint="eastAsia"/>
        </w:rPr>
        <w:t>倘信用狀要求“</w:t>
      </w:r>
      <w:r w:rsidRPr="001C5684">
        <w:rPr>
          <w:rFonts w:eastAsia="標楷體" w:hint="eastAsia"/>
        </w:rPr>
        <w:t>neutral packing list</w:t>
      </w:r>
      <w:r w:rsidRPr="001C5684">
        <w:rPr>
          <w:rFonts w:eastAsia="標楷體" w:hint="eastAsia"/>
        </w:rPr>
        <w:t>”</w:t>
      </w:r>
      <w:r w:rsidRPr="001C5684">
        <w:rPr>
          <w:rFonts w:eastAsia="標楷體" w:hint="eastAsia"/>
        </w:rPr>
        <w:t>(</w:t>
      </w:r>
      <w:r w:rsidRPr="001C5684">
        <w:rPr>
          <w:rFonts w:eastAsia="標楷體" w:hint="eastAsia"/>
        </w:rPr>
        <w:t>中立包裝單</w:t>
      </w:r>
      <w:r w:rsidRPr="001C5684">
        <w:rPr>
          <w:rFonts w:eastAsia="標楷體" w:hint="eastAsia"/>
        </w:rPr>
        <w:t>)</w:t>
      </w:r>
      <w:r w:rsidRPr="001C5684">
        <w:rPr>
          <w:rFonts w:eastAsia="標楷體" w:hint="eastAsia"/>
        </w:rPr>
        <w:t>，則應依照進口商之特別要求，以第三者名義或</w:t>
      </w:r>
      <w:proofErr w:type="gramStart"/>
      <w:r w:rsidRPr="001C5684">
        <w:rPr>
          <w:rFonts w:eastAsia="標楷體" w:hint="eastAsia"/>
        </w:rPr>
        <w:t>無箋頭</w:t>
      </w:r>
      <w:proofErr w:type="gramEnd"/>
      <w:r w:rsidRPr="001C5684">
        <w:rPr>
          <w:rFonts w:eastAsia="標楷體" w:hint="eastAsia"/>
        </w:rPr>
        <w:t>(letter head)</w:t>
      </w:r>
      <w:r w:rsidRPr="001C5684">
        <w:rPr>
          <w:rFonts w:eastAsia="標楷體" w:hint="eastAsia"/>
        </w:rPr>
        <w:t>之白紙製作包裝單。</w:t>
      </w:r>
    </w:p>
    <w:p w:rsidR="001A58A3" w:rsidRPr="001C5684" w:rsidRDefault="001A58A3" w:rsidP="001A58A3">
      <w:pPr>
        <w:kinsoku w:val="0"/>
        <w:spacing w:after="240"/>
        <w:ind w:leftChars="209" w:left="780" w:hangingChars="116" w:hanging="278"/>
        <w:rPr>
          <w:rFonts w:eastAsia="標楷體"/>
        </w:rPr>
      </w:pPr>
    </w:p>
    <w:p w:rsidR="001A58A3" w:rsidRDefault="001A58A3" w:rsidP="001A58A3">
      <w:pPr>
        <w:kinsoku w:val="0"/>
        <w:spacing w:after="240"/>
        <w:rPr>
          <w:rFonts w:eastAsia="標楷體"/>
        </w:rPr>
      </w:pPr>
      <w:r>
        <w:rPr>
          <w:rFonts w:eastAsia="標楷體" w:hint="eastAsia"/>
        </w:rPr>
        <w:t>1</w:t>
      </w:r>
      <w:r w:rsidRPr="002D7C25">
        <w:rPr>
          <w:rFonts w:eastAsia="標楷體" w:hint="eastAsia"/>
          <w:sz w:val="26"/>
          <w:szCs w:val="26"/>
        </w:rPr>
        <w:t>4.</w:t>
      </w:r>
      <w:r>
        <w:rPr>
          <w:rFonts w:eastAsia="標楷體" w:hint="eastAsia"/>
          <w:sz w:val="26"/>
          <w:szCs w:val="26"/>
        </w:rPr>
        <w:t xml:space="preserve"> </w:t>
      </w:r>
      <w:r w:rsidRPr="002D7C25">
        <w:rPr>
          <w:rFonts w:eastAsia="標楷體" w:hint="eastAsia"/>
          <w:sz w:val="26"/>
          <w:szCs w:val="26"/>
        </w:rPr>
        <w:t>檢驗證明書</w:t>
      </w:r>
      <w:r w:rsidRPr="002D7C25">
        <w:rPr>
          <w:rFonts w:eastAsia="標楷體" w:hint="eastAsia"/>
          <w:sz w:val="26"/>
          <w:szCs w:val="26"/>
        </w:rPr>
        <w:t>(inspection certificate)</w:t>
      </w:r>
      <w:r>
        <w:rPr>
          <w:rFonts w:eastAsia="標楷體"/>
          <w:sz w:val="26"/>
          <w:szCs w:val="26"/>
        </w:rPr>
        <w:t xml:space="preserve"> </w:t>
      </w:r>
      <w:proofErr w:type="gramStart"/>
      <w:r>
        <w:rPr>
          <w:rFonts w:eastAsia="標楷體" w:hint="eastAsia"/>
        </w:rPr>
        <w:t>─</w:t>
      </w:r>
      <w:proofErr w:type="gramEnd"/>
      <w:r>
        <w:rPr>
          <w:rFonts w:eastAsia="標楷體" w:hint="eastAsia"/>
        </w:rPr>
        <w:t xml:space="preserve"> </w:t>
      </w:r>
      <w:r w:rsidRPr="001C5684">
        <w:rPr>
          <w:rFonts w:eastAsia="標楷體" w:hint="eastAsia"/>
        </w:rPr>
        <w:t>審查檢驗證明書應注意事項</w:t>
      </w:r>
    </w:p>
    <w:p w:rsidR="001A58A3" w:rsidRDefault="001A58A3" w:rsidP="001A58A3">
      <w:pPr>
        <w:kinsoku w:val="0"/>
        <w:spacing w:after="240"/>
        <w:ind w:leftChars="199" w:left="768" w:hangingChars="121" w:hanging="2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1172C">
        <w:rPr>
          <w:rFonts w:ascii="Calibri" w:eastAsia="標楷體" w:hint="eastAsia"/>
          <w:position w:val="3"/>
          <w:sz w:val="16"/>
        </w:rPr>
        <w:instrText>1</w:instrText>
      </w:r>
      <w:r>
        <w:rPr>
          <w:rFonts w:eastAsia="標楷體" w:hint="eastAsia"/>
        </w:rPr>
        <w:instrText>)</w:instrText>
      </w:r>
      <w:r>
        <w:rPr>
          <w:rFonts w:eastAsia="標楷體"/>
        </w:rPr>
        <w:fldChar w:fldCharType="end"/>
      </w:r>
      <w:r>
        <w:rPr>
          <w:rFonts w:eastAsia="標楷體" w:hint="eastAsia"/>
        </w:rPr>
        <w:t>證明書之簽發：當信用狀內容中提及證明書之簽發人須為「獨立」、「正式</w:t>
      </w:r>
      <w:r>
        <w:rPr>
          <w:rFonts w:eastAsia="標楷體" w:hint="eastAsia"/>
        </w:rPr>
        <w:t>/</w:t>
      </w:r>
      <w:r>
        <w:rPr>
          <w:rFonts w:eastAsia="標楷體" w:hint="eastAsia"/>
        </w:rPr>
        <w:t>官方的」或「合格的」等類似用語，則該證明書得由受益人以外之任何人簽發。</w:t>
      </w:r>
    </w:p>
    <w:p w:rsidR="001A58A3" w:rsidRDefault="001A58A3" w:rsidP="001A58A3">
      <w:pPr>
        <w:kinsoku w:val="0"/>
        <w:ind w:leftChars="199" w:left="768" w:hangingChars="121" w:hanging="29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2D7C25">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證明書之簽署：證明書須經簽署。</w:t>
      </w:r>
    </w:p>
    <w:p w:rsidR="001A58A3" w:rsidRDefault="001A58A3">
      <w:pPr>
        <w:widowControl/>
        <w:rPr>
          <w:rFonts w:eastAsia="標楷體"/>
        </w:rPr>
      </w:pPr>
      <w:r>
        <w:rPr>
          <w:rFonts w:eastAsia="標楷體"/>
        </w:rPr>
        <w:br w:type="page"/>
      </w:r>
    </w:p>
    <w:p w:rsidR="001A58A3" w:rsidRPr="00943C44" w:rsidRDefault="001A58A3" w:rsidP="001A58A3">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5-5</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除</w:t>
      </w:r>
      <w:proofErr w:type="gramStart"/>
      <w:r>
        <w:rPr>
          <w:rFonts w:eastAsia="標楷體" w:hint="eastAsia"/>
          <w:szCs w:val="24"/>
        </w:rPr>
        <w:t>信用狀另有</w:t>
      </w:r>
      <w:proofErr w:type="gramEnd"/>
      <w:r>
        <w:rPr>
          <w:rFonts w:eastAsia="標楷體" w:hint="eastAsia"/>
          <w:szCs w:val="24"/>
        </w:rPr>
        <w:t>規定外，下列何種情況之保險單據，將視為有瑕疵而不予接</w:t>
      </w:r>
    </w:p>
    <w:p w:rsidR="001A58A3" w:rsidRDefault="001A58A3" w:rsidP="001A58A3">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被保險人非保兌銀行，開狀銀行或買方，已由受益人於保單背面作成空白背書。</w:t>
      </w:r>
    </w:p>
    <w:p w:rsidR="001A58A3" w:rsidRDefault="001A58A3" w:rsidP="001A58A3">
      <w:pPr>
        <w:widowControl/>
        <w:ind w:leftChars="315" w:left="1061" w:hangingChars="127" w:hanging="305"/>
        <w:rPr>
          <w:rFonts w:eastAsia="標楷體"/>
          <w:szCs w:val="24"/>
        </w:rPr>
      </w:pPr>
      <w:r>
        <w:rPr>
          <w:rFonts w:eastAsia="標楷體" w:hint="eastAsia"/>
          <w:szCs w:val="24"/>
        </w:rPr>
        <w:t>(2)</w:t>
      </w:r>
      <w:r>
        <w:rPr>
          <w:rFonts w:eastAsia="標楷體" w:hint="eastAsia"/>
          <w:szCs w:val="24"/>
        </w:rPr>
        <w:t>保單雖有修改，但保單簽發者已於修改處另以簽字</w:t>
      </w:r>
      <w:proofErr w:type="gramStart"/>
      <w:r>
        <w:rPr>
          <w:rFonts w:eastAsia="標楷體" w:hint="eastAsia"/>
          <w:szCs w:val="24"/>
        </w:rPr>
        <w:t>或簡簽確認</w:t>
      </w:r>
      <w:proofErr w:type="gramEnd"/>
      <w:r>
        <w:rPr>
          <w:rFonts w:eastAsia="標楷體" w:hint="eastAsia"/>
          <w:szCs w:val="24"/>
        </w:rPr>
        <w:t>。</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商業發票金額因扣除</w:t>
      </w:r>
      <w:r>
        <w:rPr>
          <w:rFonts w:eastAsia="標楷體" w:hint="eastAsia"/>
          <w:szCs w:val="24"/>
        </w:rPr>
        <w:t>T/T</w:t>
      </w:r>
      <w:r>
        <w:rPr>
          <w:rFonts w:eastAsia="標楷體" w:hint="eastAsia"/>
          <w:szCs w:val="24"/>
        </w:rPr>
        <w:t>預付款後金額變少；保險金額以扣除該預付款後之發票淨額為計算基礎。</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保單日期遲於裝運日，惟保單上另註明其承保自不遲於裝運日之當日起生效。</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有關</w:t>
      </w:r>
      <w:proofErr w:type="gramStart"/>
      <w:r>
        <w:rPr>
          <w:rFonts w:eastAsia="標楷體" w:hint="eastAsia"/>
          <w:szCs w:val="24"/>
        </w:rPr>
        <w:t>信用狀項下</w:t>
      </w:r>
      <w:proofErr w:type="gramEnd"/>
      <w:r>
        <w:rPr>
          <w:rFonts w:eastAsia="標楷體" w:hint="eastAsia"/>
          <w:szCs w:val="24"/>
        </w:rPr>
        <w:t>之保險單據，下列敘述何者錯誤？</w:t>
      </w:r>
      <w:r>
        <w:rPr>
          <w:rFonts w:eastAsia="標楷體"/>
          <w:szCs w:val="24"/>
        </w:rPr>
        <w:br/>
      </w:r>
      <w:r>
        <w:rPr>
          <w:rFonts w:eastAsia="標楷體" w:hint="eastAsia"/>
          <w:szCs w:val="24"/>
        </w:rPr>
        <w:t>(1)</w:t>
      </w:r>
      <w:r>
        <w:rPr>
          <w:rFonts w:eastAsia="標楷體" w:hint="eastAsia"/>
          <w:szCs w:val="24"/>
        </w:rPr>
        <w:t>倘信用狀使用「通常危險」等不明確用語，銀行將就所提示之保險單據予以接受，而對未</w:t>
      </w:r>
    </w:p>
    <w:p w:rsidR="001A58A3" w:rsidRDefault="001A58A3" w:rsidP="001A58A3">
      <w:pPr>
        <w:widowControl/>
        <w:ind w:leftChars="315" w:left="756" w:firstLineChars="105" w:firstLine="252"/>
        <w:rPr>
          <w:rFonts w:eastAsia="標楷體"/>
          <w:szCs w:val="24"/>
        </w:rPr>
      </w:pPr>
      <w:r>
        <w:rPr>
          <w:rFonts w:eastAsia="標楷體" w:hint="eastAsia"/>
          <w:szCs w:val="24"/>
        </w:rPr>
        <w:t>保之任何危險不予理會。</w:t>
      </w:r>
      <w:r>
        <w:rPr>
          <w:rFonts w:eastAsia="標楷體"/>
          <w:szCs w:val="24"/>
        </w:rPr>
        <w:br/>
      </w:r>
      <w:r>
        <w:rPr>
          <w:rFonts w:eastAsia="標楷體" w:hint="eastAsia"/>
          <w:szCs w:val="24"/>
        </w:rPr>
        <w:t>(2)</w:t>
      </w:r>
      <w:r>
        <w:rPr>
          <w:rFonts w:eastAsia="標楷體" w:hint="eastAsia"/>
          <w:szCs w:val="24"/>
        </w:rPr>
        <w:t>除</w:t>
      </w:r>
      <w:proofErr w:type="gramStart"/>
      <w:r>
        <w:rPr>
          <w:rFonts w:eastAsia="標楷體" w:hint="eastAsia"/>
          <w:szCs w:val="24"/>
        </w:rPr>
        <w:t>信用狀另有</w:t>
      </w:r>
      <w:proofErr w:type="gramEnd"/>
      <w:r>
        <w:rPr>
          <w:rFonts w:eastAsia="標楷體" w:hint="eastAsia"/>
          <w:szCs w:val="24"/>
        </w:rPr>
        <w:t>規定外，銀行將不接受表明其承保範圍適用</w:t>
      </w:r>
      <w:proofErr w:type="gramStart"/>
      <w:r>
        <w:rPr>
          <w:rFonts w:eastAsia="標楷體" w:hint="eastAsia"/>
          <w:szCs w:val="24"/>
        </w:rPr>
        <w:t>免賠</w:t>
      </w:r>
      <w:proofErr w:type="gramEnd"/>
      <w:r>
        <w:rPr>
          <w:rFonts w:eastAsia="標楷體" w:hint="eastAsia"/>
          <w:szCs w:val="24"/>
        </w:rPr>
        <w:t>額。</w:t>
      </w:r>
      <w:r>
        <w:rPr>
          <w:rFonts w:eastAsia="標楷體"/>
          <w:szCs w:val="24"/>
        </w:rPr>
        <w:br/>
      </w:r>
      <w:r>
        <w:rPr>
          <w:rFonts w:eastAsia="標楷體" w:hint="eastAsia"/>
          <w:szCs w:val="24"/>
        </w:rPr>
        <w:t>(3)</w:t>
      </w:r>
      <w:r>
        <w:rPr>
          <w:rFonts w:eastAsia="標楷體" w:hint="eastAsia"/>
          <w:szCs w:val="24"/>
        </w:rPr>
        <w:t>除</w:t>
      </w:r>
      <w:proofErr w:type="gramStart"/>
      <w:r>
        <w:rPr>
          <w:rFonts w:eastAsia="標楷體" w:hint="eastAsia"/>
          <w:szCs w:val="24"/>
        </w:rPr>
        <w:t>信用狀另有</w:t>
      </w:r>
      <w:proofErr w:type="gramEnd"/>
      <w:r>
        <w:rPr>
          <w:rFonts w:eastAsia="標楷體" w:hint="eastAsia"/>
          <w:szCs w:val="24"/>
        </w:rPr>
        <w:t>規定外，保險金額與信用狀金額須同一幣別。</w:t>
      </w:r>
      <w:r>
        <w:rPr>
          <w:rFonts w:eastAsia="標楷體"/>
          <w:szCs w:val="24"/>
        </w:rPr>
        <w:br/>
      </w:r>
      <w:r>
        <w:rPr>
          <w:rFonts w:eastAsia="標楷體" w:hint="eastAsia"/>
          <w:szCs w:val="24"/>
        </w:rPr>
        <w:t>(4)</w:t>
      </w:r>
      <w:r>
        <w:rPr>
          <w:rFonts w:eastAsia="標楷體" w:hint="eastAsia"/>
          <w:szCs w:val="24"/>
        </w:rPr>
        <w:t>若信用狀要求保險單據空白背書時，則保險單據以無記名式簽發者，可以接受。</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有關保險單據之審查，下列敘述何者正確？</w:t>
      </w:r>
      <w:r>
        <w:rPr>
          <w:rFonts w:eastAsia="標楷體"/>
          <w:szCs w:val="24"/>
        </w:rPr>
        <w:br/>
      </w:r>
      <w:r>
        <w:rPr>
          <w:rFonts w:eastAsia="標楷體" w:hint="eastAsia"/>
          <w:szCs w:val="24"/>
        </w:rPr>
        <w:t>(1)</w:t>
      </w:r>
      <w:r>
        <w:rPr>
          <w:rFonts w:eastAsia="標楷體" w:hint="eastAsia"/>
          <w:szCs w:val="24"/>
        </w:rPr>
        <w:t>保單若無正確背書，則進口商將不能取得受益人權利而無法申請理賠。</w:t>
      </w:r>
      <w:r>
        <w:rPr>
          <w:rFonts w:eastAsia="標楷體"/>
          <w:szCs w:val="24"/>
        </w:rPr>
        <w:br/>
      </w:r>
      <w:r>
        <w:rPr>
          <w:rFonts w:eastAsia="標楷體" w:hint="eastAsia"/>
          <w:szCs w:val="24"/>
        </w:rPr>
        <w:t>(2)</w:t>
      </w:r>
      <w:r>
        <w:rPr>
          <w:rFonts w:eastAsia="標楷體" w:hint="eastAsia"/>
          <w:szCs w:val="24"/>
        </w:rPr>
        <w:t>信用狀未規定承保範圍時，以投保</w:t>
      </w:r>
      <w:r>
        <w:rPr>
          <w:rFonts w:eastAsia="標楷體" w:hint="eastAsia"/>
          <w:szCs w:val="24"/>
        </w:rPr>
        <w:t>ALL RISKS</w:t>
      </w:r>
      <w:r>
        <w:rPr>
          <w:rFonts w:eastAsia="標楷體" w:hint="eastAsia"/>
          <w:szCs w:val="24"/>
        </w:rPr>
        <w:t>之保單方可接受。</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w:t>
      </w:r>
      <w:r>
        <w:rPr>
          <w:rFonts w:eastAsia="標楷體" w:hint="eastAsia"/>
          <w:szCs w:val="24"/>
        </w:rPr>
        <w:t>除</w:t>
      </w:r>
      <w:proofErr w:type="gramStart"/>
      <w:r>
        <w:rPr>
          <w:rFonts w:eastAsia="標楷體" w:hint="eastAsia"/>
          <w:szCs w:val="24"/>
        </w:rPr>
        <w:t>信用狀另有</w:t>
      </w:r>
      <w:proofErr w:type="gramEnd"/>
      <w:r>
        <w:rPr>
          <w:rFonts w:eastAsia="標楷體" w:hint="eastAsia"/>
          <w:szCs w:val="24"/>
        </w:rPr>
        <w:t>規定外，保單不須以信用狀同一幣別表示。</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hint="eastAsia"/>
          <w:szCs w:val="24"/>
        </w:rPr>
        <w:t>除</w:t>
      </w:r>
      <w:proofErr w:type="gramStart"/>
      <w:r>
        <w:rPr>
          <w:rFonts w:eastAsia="標楷體" w:hint="eastAsia"/>
          <w:szCs w:val="24"/>
        </w:rPr>
        <w:t>信用狀另有</w:t>
      </w:r>
      <w:proofErr w:type="gramEnd"/>
      <w:r>
        <w:rPr>
          <w:rFonts w:eastAsia="標楷體" w:hint="eastAsia"/>
          <w:szCs w:val="24"/>
        </w:rPr>
        <w:t>規定外，銀行不得接受表明其承保範圍適用</w:t>
      </w:r>
      <w:proofErr w:type="gramStart"/>
      <w:r>
        <w:rPr>
          <w:rFonts w:eastAsia="標楷體" w:hint="eastAsia"/>
          <w:szCs w:val="24"/>
        </w:rPr>
        <w:t>免賠</w:t>
      </w:r>
      <w:proofErr w:type="gramEnd"/>
      <w:r>
        <w:rPr>
          <w:rFonts w:eastAsia="標楷體" w:hint="eastAsia"/>
          <w:szCs w:val="24"/>
        </w:rPr>
        <w:t>額。</w:t>
      </w:r>
    </w:p>
    <w:p w:rsidR="001A58A3" w:rsidRDefault="001A58A3" w:rsidP="001A58A3">
      <w:pPr>
        <w:widowControl/>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依</w:t>
      </w:r>
      <w:r>
        <w:rPr>
          <w:rFonts w:eastAsia="標楷體" w:hint="eastAsia"/>
          <w:szCs w:val="24"/>
        </w:rPr>
        <w:t>UCP600</w:t>
      </w:r>
      <w:r>
        <w:rPr>
          <w:rFonts w:eastAsia="標楷體" w:hint="eastAsia"/>
          <w:szCs w:val="24"/>
        </w:rPr>
        <w:t>之規定，除保險單據顯示其承保自不遲於裝運日之當日起生效外，保險單之日期與提單之裝運日期，下列敘述何者正確？</w:t>
      </w:r>
    </w:p>
    <w:p w:rsidR="001A58A3" w:rsidRDefault="001A58A3" w:rsidP="001A58A3">
      <w:pPr>
        <w:widowControl/>
        <w:ind w:firstLineChars="315" w:firstLine="756"/>
        <w:rPr>
          <w:rFonts w:eastAsia="標楷體"/>
          <w:szCs w:val="24"/>
        </w:rPr>
      </w:pPr>
      <w:r>
        <w:rPr>
          <w:rFonts w:eastAsia="標楷體" w:hint="eastAsia"/>
          <w:szCs w:val="24"/>
        </w:rPr>
        <w:t>(1)</w:t>
      </w:r>
      <w:r>
        <w:rPr>
          <w:rFonts w:eastAsia="標楷體" w:hint="eastAsia"/>
          <w:szCs w:val="24"/>
        </w:rPr>
        <w:t>保險單之日期至少應在提單裝運日期之七日前。</w:t>
      </w:r>
    </w:p>
    <w:p w:rsidR="001A58A3" w:rsidRDefault="001A58A3" w:rsidP="001A58A3">
      <w:pPr>
        <w:widowControl/>
        <w:ind w:firstLineChars="315" w:firstLine="756"/>
        <w:rPr>
          <w:rFonts w:eastAsia="標楷體"/>
          <w:szCs w:val="24"/>
        </w:rPr>
      </w:pPr>
      <w:r>
        <w:rPr>
          <w:rFonts w:eastAsia="標楷體" w:hint="eastAsia"/>
          <w:szCs w:val="24"/>
        </w:rPr>
        <w:t>(2)</w:t>
      </w:r>
      <w:r>
        <w:rPr>
          <w:rFonts w:eastAsia="標楷體" w:hint="eastAsia"/>
          <w:szCs w:val="24"/>
        </w:rPr>
        <w:t>保險單之日期不得遲於提單之裝運日期。</w:t>
      </w:r>
    </w:p>
    <w:p w:rsidR="001A58A3" w:rsidRDefault="001A58A3" w:rsidP="001A58A3">
      <w:pPr>
        <w:widowControl/>
        <w:ind w:firstLineChars="315" w:firstLine="756"/>
        <w:rPr>
          <w:rFonts w:eastAsia="標楷體"/>
          <w:szCs w:val="24"/>
        </w:rPr>
      </w:pPr>
      <w:r>
        <w:rPr>
          <w:rFonts w:eastAsia="標楷體" w:hint="eastAsia"/>
          <w:szCs w:val="24"/>
        </w:rPr>
        <w:t>(3)</w:t>
      </w:r>
      <w:r>
        <w:rPr>
          <w:rFonts w:eastAsia="標楷體" w:hint="eastAsia"/>
          <w:szCs w:val="24"/>
        </w:rPr>
        <w:t>保險單之日期在提單裝運日期之前或之後均可。</w:t>
      </w:r>
    </w:p>
    <w:p w:rsidR="001A58A3" w:rsidRDefault="001A58A3" w:rsidP="001A58A3">
      <w:pPr>
        <w:widowControl/>
        <w:spacing w:after="240"/>
        <w:ind w:firstLineChars="315" w:firstLine="756"/>
        <w:rPr>
          <w:rFonts w:eastAsia="標楷體"/>
          <w:szCs w:val="24"/>
        </w:rPr>
      </w:pPr>
      <w:r>
        <w:rPr>
          <w:rFonts w:eastAsia="標楷體" w:hint="eastAsia"/>
          <w:szCs w:val="24"/>
        </w:rPr>
        <w:t>(4)</w:t>
      </w:r>
      <w:r>
        <w:rPr>
          <w:rFonts w:eastAsia="標楷體" w:hint="eastAsia"/>
          <w:szCs w:val="24"/>
        </w:rPr>
        <w:t>保險單之日期應在提單裝運日期之後。</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有關產地證明</w:t>
      </w:r>
      <w:proofErr w:type="gramStart"/>
      <w:r>
        <w:rPr>
          <w:rFonts w:eastAsia="標楷體" w:hint="eastAsia"/>
          <w:szCs w:val="24"/>
        </w:rPr>
        <w:t>之審單要領</w:t>
      </w:r>
      <w:proofErr w:type="gramEnd"/>
      <w:r>
        <w:rPr>
          <w:rFonts w:eastAsia="標楷體" w:hint="eastAsia"/>
          <w:szCs w:val="24"/>
        </w:rPr>
        <w:t>，下列敘述何者錯誤？</w:t>
      </w:r>
      <w:r>
        <w:rPr>
          <w:rFonts w:eastAsia="標楷體"/>
          <w:szCs w:val="24"/>
        </w:rPr>
        <w:br/>
      </w:r>
      <w:r>
        <w:rPr>
          <w:rFonts w:eastAsia="標楷體" w:hint="eastAsia"/>
          <w:szCs w:val="24"/>
        </w:rPr>
        <w:t xml:space="preserve">      (1)</w:t>
      </w:r>
      <w:r>
        <w:rPr>
          <w:rFonts w:eastAsia="標楷體" w:hint="eastAsia"/>
          <w:szCs w:val="24"/>
        </w:rPr>
        <w:t>須依信用狀規定加以簽署、加</w:t>
      </w:r>
      <w:proofErr w:type="gramStart"/>
      <w:r>
        <w:rPr>
          <w:rFonts w:eastAsia="標楷體" w:hint="eastAsia"/>
          <w:szCs w:val="24"/>
        </w:rPr>
        <w:t>註</w:t>
      </w:r>
      <w:proofErr w:type="gramEnd"/>
      <w:r>
        <w:rPr>
          <w:rFonts w:eastAsia="標楷體" w:hint="eastAsia"/>
          <w:szCs w:val="24"/>
        </w:rPr>
        <w:t>日期。</w:t>
      </w:r>
      <w:r>
        <w:rPr>
          <w:rFonts w:eastAsia="標楷體"/>
          <w:szCs w:val="24"/>
        </w:rPr>
        <w:br/>
      </w:r>
      <w:r>
        <w:rPr>
          <w:rFonts w:eastAsia="標楷體" w:hint="eastAsia"/>
          <w:szCs w:val="24"/>
        </w:rPr>
        <w:t xml:space="preserve">      (2)</w:t>
      </w:r>
      <w:r>
        <w:rPr>
          <w:rFonts w:eastAsia="標楷體" w:hint="eastAsia"/>
          <w:szCs w:val="24"/>
        </w:rPr>
        <w:t>不得以非信用狀之受益人為發貨人。</w:t>
      </w:r>
      <w:r>
        <w:rPr>
          <w:rFonts w:eastAsia="標楷體"/>
          <w:szCs w:val="24"/>
        </w:rPr>
        <w:br/>
      </w:r>
      <w:r>
        <w:rPr>
          <w:rFonts w:eastAsia="標楷體" w:hint="eastAsia"/>
          <w:szCs w:val="24"/>
        </w:rPr>
        <w:t xml:space="preserve">      (3)</w:t>
      </w:r>
      <w:r>
        <w:rPr>
          <w:rFonts w:eastAsia="標楷體" w:hint="eastAsia"/>
          <w:szCs w:val="24"/>
        </w:rPr>
        <w:t>產地證明內容不得與其他單據牴觸。</w:t>
      </w:r>
      <w:r>
        <w:rPr>
          <w:rFonts w:eastAsia="標楷體"/>
          <w:szCs w:val="24"/>
        </w:rPr>
        <w:br/>
      </w:r>
      <w:r>
        <w:rPr>
          <w:rFonts w:eastAsia="標楷體" w:hint="eastAsia"/>
          <w:szCs w:val="24"/>
        </w:rPr>
        <w:t xml:space="preserve">      (4)</w:t>
      </w:r>
      <w:proofErr w:type="gramStart"/>
      <w:r>
        <w:rPr>
          <w:rFonts w:eastAsia="標楷體" w:hint="eastAsia"/>
          <w:szCs w:val="24"/>
        </w:rPr>
        <w:t>須敘明</w:t>
      </w:r>
      <w:proofErr w:type="gramEnd"/>
      <w:r>
        <w:rPr>
          <w:rFonts w:eastAsia="標楷體" w:hint="eastAsia"/>
          <w:szCs w:val="24"/>
        </w:rPr>
        <w:t>產地國，且此國別須與信用狀規定相符。</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kinsoku w:val="0"/>
        <w:rPr>
          <w:rFonts w:eastAsia="標楷體"/>
        </w:rPr>
      </w:pPr>
      <w:r>
        <w:rPr>
          <w:rFonts w:eastAsia="標楷體" w:hint="eastAsia"/>
          <w:szCs w:val="24"/>
        </w:rPr>
        <w:t xml:space="preserve">                                                                  Answer</w:t>
      </w:r>
      <w:r>
        <w:rPr>
          <w:rFonts w:eastAsia="標楷體" w:hint="eastAsia"/>
          <w:szCs w:val="24"/>
        </w:rPr>
        <w:t>：</w:t>
      </w:r>
      <w:proofErr w:type="gramStart"/>
      <w:r>
        <w:rPr>
          <w:rFonts w:eastAsia="標楷體" w:hint="eastAsia"/>
          <w:szCs w:val="24"/>
        </w:rPr>
        <w:t>3  2</w:t>
      </w:r>
      <w:proofErr w:type="gramEnd"/>
      <w:r>
        <w:rPr>
          <w:rFonts w:eastAsia="標楷體" w:hint="eastAsia"/>
          <w:szCs w:val="24"/>
        </w:rPr>
        <w:t xml:space="preserve">  1  2  2</w:t>
      </w:r>
    </w:p>
    <w:p w:rsidR="001A58A3" w:rsidRPr="00F305FE" w:rsidRDefault="001A58A3" w:rsidP="006C5313">
      <w:pPr>
        <w:pStyle w:val="a3"/>
        <w:numPr>
          <w:ilvl w:val="0"/>
          <w:numId w:val="55"/>
        </w:numPr>
        <w:kinsoku w:val="0"/>
        <w:spacing w:after="240"/>
        <w:ind w:leftChars="0"/>
        <w:rPr>
          <w:rFonts w:eastAsia="標楷體"/>
          <w:sz w:val="30"/>
          <w:szCs w:val="30"/>
        </w:rPr>
      </w:pPr>
      <w:proofErr w:type="gramStart"/>
      <w:r w:rsidRPr="00F305FE">
        <w:rPr>
          <w:rFonts w:eastAsia="標楷體" w:hint="eastAsia"/>
          <w:sz w:val="30"/>
          <w:szCs w:val="30"/>
        </w:rPr>
        <w:t>寄單求</w:t>
      </w:r>
      <w:proofErr w:type="gramEnd"/>
      <w:r w:rsidRPr="00F305FE">
        <w:rPr>
          <w:rFonts w:eastAsia="標楷體" w:hint="eastAsia"/>
          <w:sz w:val="30"/>
          <w:szCs w:val="30"/>
        </w:rPr>
        <w:t>償、轉押匯及瑕疵單據及處理</w:t>
      </w:r>
    </w:p>
    <w:p w:rsidR="001A58A3" w:rsidRPr="00F305FE" w:rsidRDefault="001A58A3" w:rsidP="001A58A3">
      <w:pPr>
        <w:kinsoku w:val="0"/>
        <w:spacing w:after="240"/>
        <w:rPr>
          <w:rFonts w:eastAsia="標楷體"/>
          <w:sz w:val="26"/>
          <w:szCs w:val="26"/>
        </w:rPr>
      </w:pPr>
      <w:r w:rsidRPr="00F305FE">
        <w:rPr>
          <w:rFonts w:eastAsia="標楷體" w:hint="eastAsia"/>
          <w:sz w:val="26"/>
          <w:szCs w:val="26"/>
        </w:rPr>
        <w:t xml:space="preserve">1. </w:t>
      </w:r>
      <w:proofErr w:type="gramStart"/>
      <w:r w:rsidRPr="00F305FE">
        <w:rPr>
          <w:rFonts w:eastAsia="標楷體" w:hint="eastAsia"/>
          <w:sz w:val="26"/>
          <w:szCs w:val="26"/>
        </w:rPr>
        <w:t>寄單求</w:t>
      </w:r>
      <w:proofErr w:type="gramEnd"/>
      <w:r w:rsidRPr="00F305FE">
        <w:rPr>
          <w:rFonts w:eastAsia="標楷體" w:hint="eastAsia"/>
          <w:sz w:val="26"/>
          <w:szCs w:val="26"/>
        </w:rPr>
        <w:t>償</w:t>
      </w:r>
    </w:p>
    <w:p w:rsidR="001A58A3" w:rsidRDefault="001A58A3" w:rsidP="001A58A3">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寄單</w:t>
      </w:r>
    </w:p>
    <w:p w:rsidR="001A58A3" w:rsidRDefault="001A58A3" w:rsidP="001A58A3">
      <w:pPr>
        <w:kinsoku w:val="0"/>
        <w:ind w:firstLineChars="250" w:firstLine="600"/>
        <w:rPr>
          <w:rFonts w:eastAsia="標楷體"/>
        </w:rPr>
      </w:pPr>
      <w:r>
        <w:rPr>
          <w:rFonts w:eastAsia="標楷體" w:hint="eastAsia"/>
        </w:rPr>
        <w:t>A.</w:t>
      </w:r>
      <w:proofErr w:type="gramStart"/>
      <w:r>
        <w:rPr>
          <w:rFonts w:eastAsia="標楷體" w:hint="eastAsia"/>
        </w:rPr>
        <w:t>繕打寄單伴書</w:t>
      </w:r>
      <w:proofErr w:type="gramEnd"/>
    </w:p>
    <w:p w:rsidR="001A58A3" w:rsidRPr="00F305FE" w:rsidRDefault="001A58A3" w:rsidP="001A58A3">
      <w:pPr>
        <w:kinsoku w:val="0"/>
        <w:ind w:firstLineChars="250" w:firstLine="600"/>
        <w:rPr>
          <w:rFonts w:eastAsia="標楷體"/>
        </w:rPr>
      </w:pPr>
      <w:r>
        <w:rPr>
          <w:rFonts w:eastAsia="標楷體" w:hint="eastAsia"/>
        </w:rPr>
        <w:t>B.</w:t>
      </w:r>
      <w:r>
        <w:rPr>
          <w:rFonts w:eastAsia="標楷體" w:hint="eastAsia"/>
        </w:rPr>
        <w:t>寄送單據</w:t>
      </w:r>
    </w:p>
    <w:p w:rsidR="001A58A3" w:rsidRDefault="001A58A3" w:rsidP="001A58A3">
      <w:pPr>
        <w:kinsoku w:val="0"/>
        <w:spacing w:after="24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求償</w:t>
      </w:r>
    </w:p>
    <w:p w:rsidR="001A58A3" w:rsidRPr="001C5684" w:rsidRDefault="001A58A3" w:rsidP="001A58A3">
      <w:pPr>
        <w:kinsoku w:val="0"/>
        <w:spacing w:after="240"/>
        <w:ind w:firstLineChars="145" w:firstLine="348"/>
        <w:rPr>
          <w:rFonts w:eastAsia="標楷體"/>
        </w:rPr>
      </w:pPr>
    </w:p>
    <w:p w:rsidR="001A58A3" w:rsidRPr="00F305FE" w:rsidRDefault="001A58A3" w:rsidP="001A58A3">
      <w:pPr>
        <w:kinsoku w:val="0"/>
        <w:spacing w:after="240"/>
        <w:rPr>
          <w:rFonts w:eastAsia="標楷體"/>
          <w:sz w:val="26"/>
          <w:szCs w:val="26"/>
        </w:rPr>
      </w:pPr>
      <w:r w:rsidRPr="00F305FE">
        <w:rPr>
          <w:rFonts w:eastAsia="標楷體" w:hint="eastAsia"/>
          <w:sz w:val="26"/>
          <w:szCs w:val="26"/>
        </w:rPr>
        <w:t xml:space="preserve">2. </w:t>
      </w:r>
      <w:r w:rsidRPr="00F305FE">
        <w:rPr>
          <w:rFonts w:eastAsia="標楷體" w:hint="eastAsia"/>
          <w:sz w:val="26"/>
          <w:szCs w:val="26"/>
        </w:rPr>
        <w:t>轉押匯</w:t>
      </w:r>
    </w:p>
    <w:p w:rsidR="001A58A3" w:rsidRPr="001C5684" w:rsidRDefault="001A58A3" w:rsidP="001A58A3">
      <w:pPr>
        <w:kinsoku w:val="0"/>
        <w:spacing w:after="24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1</w:instrText>
      </w:r>
      <w:r>
        <w:rPr>
          <w:rFonts w:eastAsia="標楷體" w:hint="eastAsia"/>
        </w:rPr>
        <w:instrText>)</w:instrText>
      </w:r>
      <w:r>
        <w:rPr>
          <w:rFonts w:eastAsia="標楷體"/>
        </w:rPr>
        <w:fldChar w:fldCharType="end"/>
      </w:r>
      <w:r w:rsidRPr="001C5684">
        <w:rPr>
          <w:rFonts w:eastAsia="標楷體" w:hint="eastAsia"/>
        </w:rPr>
        <w:t>轉押匯之意義</w:t>
      </w:r>
      <w:r>
        <w:rPr>
          <w:rFonts w:eastAsia="標楷體" w:hint="eastAsia"/>
        </w:rPr>
        <w:t>：</w:t>
      </w:r>
      <w:r w:rsidRPr="001C5684">
        <w:rPr>
          <w:rFonts w:eastAsia="標楷體" w:hint="eastAsia"/>
        </w:rPr>
        <w:t>倘信用狀規定之指定銀行非屬受益人之往來銀行</w:t>
      </w:r>
      <w:r>
        <w:rPr>
          <w:rFonts w:eastAsia="標楷體" w:hint="eastAsia"/>
        </w:rPr>
        <w:t>。</w:t>
      </w:r>
    </w:p>
    <w:p w:rsidR="001A58A3" w:rsidRPr="001C5684"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2</w:instrText>
      </w:r>
      <w:r>
        <w:rPr>
          <w:rFonts w:eastAsia="標楷體" w:hint="eastAsia"/>
        </w:rPr>
        <w:instrText>)</w:instrText>
      </w:r>
      <w:r>
        <w:rPr>
          <w:rFonts w:eastAsia="標楷體"/>
        </w:rPr>
        <w:fldChar w:fldCharType="end"/>
      </w:r>
      <w:r w:rsidRPr="001C5684">
        <w:rPr>
          <w:rFonts w:eastAsia="標楷體" w:hint="eastAsia"/>
        </w:rPr>
        <w:t>須辦理轉押匯之信用狀</w:t>
      </w:r>
    </w:p>
    <w:p w:rsidR="001A58A3" w:rsidRPr="001C5684" w:rsidRDefault="001A58A3" w:rsidP="001A58A3">
      <w:pPr>
        <w:kinsoku w:val="0"/>
        <w:ind w:firstLineChars="256" w:firstLine="614"/>
        <w:rPr>
          <w:rFonts w:eastAsia="標楷體"/>
        </w:rPr>
      </w:pPr>
      <w:r w:rsidRPr="001C5684">
        <w:rPr>
          <w:rFonts w:eastAsia="標楷體" w:hint="eastAsia"/>
        </w:rPr>
        <w:t>信用狀條款規定“</w:t>
      </w:r>
      <w:r w:rsidRPr="001C5684">
        <w:rPr>
          <w:rFonts w:eastAsia="標楷體" w:hint="eastAsia"/>
        </w:rPr>
        <w:t>Negotiation under this credit is restricted to the advising bank</w:t>
      </w:r>
      <w:r w:rsidRPr="001C5684">
        <w:rPr>
          <w:rFonts w:eastAsia="標楷體" w:hint="eastAsia"/>
        </w:rPr>
        <w:t>”。</w:t>
      </w:r>
    </w:p>
    <w:p w:rsidR="001A58A3" w:rsidRPr="001C5684" w:rsidRDefault="001A58A3" w:rsidP="001A58A3">
      <w:pPr>
        <w:kinsoku w:val="0"/>
        <w:spacing w:after="240"/>
        <w:ind w:firstLineChars="256" w:firstLine="614"/>
        <w:rPr>
          <w:rFonts w:eastAsia="標楷體"/>
        </w:rPr>
      </w:pPr>
      <w:r w:rsidRPr="001C5684">
        <w:rPr>
          <w:rFonts w:eastAsia="標楷體" w:hint="eastAsia"/>
        </w:rPr>
        <w:t>信用狀條款規定“</w:t>
      </w:r>
      <w:r w:rsidRPr="001C5684">
        <w:rPr>
          <w:rFonts w:eastAsia="標楷體" w:hint="eastAsia"/>
        </w:rPr>
        <w:t>This credit is available with OO bank</w:t>
      </w:r>
      <w:r>
        <w:rPr>
          <w:rFonts w:eastAsia="標楷體" w:hint="eastAsia"/>
        </w:rPr>
        <w:t>”</w:t>
      </w:r>
      <w:r w:rsidRPr="001C5684">
        <w:rPr>
          <w:rFonts w:eastAsia="標楷體" w:hint="eastAsia"/>
        </w:rPr>
        <w:t>OO bank</w:t>
      </w:r>
      <w:r w:rsidRPr="001C5684">
        <w:rPr>
          <w:rFonts w:eastAsia="標楷體" w:hint="eastAsia"/>
        </w:rPr>
        <w:t>即為信用狀規定之指定銀行。</w:t>
      </w:r>
    </w:p>
    <w:p w:rsidR="001A58A3" w:rsidRPr="001C5684" w:rsidRDefault="001A58A3" w:rsidP="001A58A3">
      <w:pPr>
        <w:kinsoku w:val="0"/>
        <w:ind w:firstLineChars="151" w:firstLine="36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3</w:instrText>
      </w:r>
      <w:r>
        <w:rPr>
          <w:rFonts w:eastAsia="標楷體" w:hint="eastAsia"/>
        </w:rPr>
        <w:instrText>)</w:instrText>
      </w:r>
      <w:r>
        <w:rPr>
          <w:rFonts w:eastAsia="標楷體"/>
        </w:rPr>
        <w:fldChar w:fldCharType="end"/>
      </w:r>
      <w:r w:rsidRPr="001C5684">
        <w:rPr>
          <w:rFonts w:eastAsia="標楷體" w:hint="eastAsia"/>
        </w:rPr>
        <w:t>轉押匯之方式</w:t>
      </w:r>
    </w:p>
    <w:p w:rsidR="001A58A3" w:rsidRPr="001C5684" w:rsidRDefault="001A58A3" w:rsidP="001A58A3">
      <w:pPr>
        <w:kinsoku w:val="0"/>
        <w:ind w:firstLineChars="268" w:firstLine="643"/>
        <w:rPr>
          <w:rFonts w:eastAsia="標楷體"/>
        </w:rPr>
      </w:pPr>
      <w:r>
        <w:rPr>
          <w:rFonts w:eastAsia="標楷體" w:hint="eastAsia"/>
        </w:rPr>
        <w:t>A.</w:t>
      </w:r>
      <w:r w:rsidRPr="001C5684">
        <w:rPr>
          <w:rFonts w:eastAsia="標楷體" w:hint="eastAsia"/>
        </w:rPr>
        <w:t>由本行做為第一押匯銀行項信用狀指定銀行提示單據辦理轉押匯。</w:t>
      </w:r>
    </w:p>
    <w:p w:rsidR="001A58A3" w:rsidRPr="001C5684" w:rsidRDefault="001A58A3" w:rsidP="001A58A3">
      <w:pPr>
        <w:kinsoku w:val="0"/>
        <w:spacing w:after="240"/>
        <w:ind w:firstLineChars="268" w:firstLine="643"/>
        <w:rPr>
          <w:rFonts w:eastAsia="標楷體"/>
        </w:rPr>
      </w:pPr>
      <w:r>
        <w:rPr>
          <w:rFonts w:eastAsia="標楷體" w:hint="eastAsia"/>
        </w:rPr>
        <w:t>B.</w:t>
      </w:r>
      <w:r w:rsidRPr="001C5684">
        <w:rPr>
          <w:rFonts w:eastAsia="標楷體" w:hint="eastAsia"/>
        </w:rPr>
        <w:t>由他行做為第一押匯銀行向本行提示單據辦理轉押匯。</w:t>
      </w:r>
    </w:p>
    <w:p w:rsidR="001A58A3" w:rsidRPr="001C5684" w:rsidRDefault="001A58A3" w:rsidP="001A58A3">
      <w:pPr>
        <w:kinsoku w:val="0"/>
        <w:ind w:firstLineChars="163" w:firstLine="391"/>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F305FE">
        <w:rPr>
          <w:rFonts w:ascii="Calibri" w:eastAsia="標楷體" w:hint="eastAsia"/>
          <w:position w:val="3"/>
          <w:sz w:val="16"/>
        </w:rPr>
        <w:instrText>4</w:instrText>
      </w:r>
      <w:r>
        <w:rPr>
          <w:rFonts w:eastAsia="標楷體" w:hint="eastAsia"/>
        </w:rPr>
        <w:instrText>)</w:instrText>
      </w:r>
      <w:r>
        <w:rPr>
          <w:rFonts w:eastAsia="標楷體"/>
        </w:rPr>
        <w:fldChar w:fldCharType="end"/>
      </w:r>
      <w:r w:rsidRPr="001C5684">
        <w:rPr>
          <w:rFonts w:eastAsia="標楷體" w:hint="eastAsia"/>
        </w:rPr>
        <w:t>轉押匯案件銀行之作業方式</w:t>
      </w:r>
    </w:p>
    <w:p w:rsidR="001A58A3" w:rsidRDefault="001A58A3" w:rsidP="001A58A3">
      <w:pPr>
        <w:kinsoku w:val="0"/>
        <w:ind w:firstLineChars="268" w:firstLine="643"/>
        <w:rPr>
          <w:rFonts w:eastAsia="標楷體"/>
        </w:rPr>
      </w:pPr>
      <w:r>
        <w:rPr>
          <w:rFonts w:eastAsia="標楷體" w:hint="eastAsia"/>
        </w:rPr>
        <w:t>A.</w:t>
      </w:r>
      <w:r w:rsidRPr="001C5684">
        <w:rPr>
          <w:rFonts w:eastAsia="標楷體" w:hint="eastAsia"/>
        </w:rPr>
        <w:t>第一押匯銀行負責單據審查工作，第二押匯銀行負責點收單據並</w:t>
      </w:r>
      <w:proofErr w:type="gramStart"/>
      <w:r w:rsidRPr="001C5684">
        <w:rPr>
          <w:rFonts w:eastAsia="標楷體" w:hint="eastAsia"/>
        </w:rPr>
        <w:t>寄單求</w:t>
      </w:r>
      <w:proofErr w:type="gramEnd"/>
      <w:r w:rsidRPr="001C5684">
        <w:rPr>
          <w:rFonts w:eastAsia="標楷體" w:hint="eastAsia"/>
        </w:rPr>
        <w:t>償。</w:t>
      </w:r>
      <w:r>
        <w:rPr>
          <w:rFonts w:eastAsia="標楷體" w:hint="eastAsia"/>
        </w:rPr>
        <w:t xml:space="preserve"> </w:t>
      </w:r>
    </w:p>
    <w:p w:rsidR="001A58A3" w:rsidRDefault="001A58A3" w:rsidP="001A58A3">
      <w:pPr>
        <w:widowControl/>
        <w:rPr>
          <w:rFonts w:eastAsia="標楷體"/>
        </w:rPr>
      </w:pPr>
      <w:r>
        <w:rPr>
          <w:rFonts w:eastAsia="標楷體"/>
        </w:rPr>
        <w:br w:type="page"/>
      </w:r>
    </w:p>
    <w:p w:rsidR="001A58A3" w:rsidRPr="00F305FE" w:rsidRDefault="001A58A3" w:rsidP="006C5313">
      <w:pPr>
        <w:pStyle w:val="a3"/>
        <w:numPr>
          <w:ilvl w:val="0"/>
          <w:numId w:val="55"/>
        </w:numPr>
        <w:kinsoku w:val="0"/>
        <w:ind w:leftChars="0"/>
        <w:rPr>
          <w:rFonts w:eastAsia="標楷體"/>
          <w:sz w:val="30"/>
          <w:szCs w:val="30"/>
        </w:rPr>
      </w:pPr>
      <w:r w:rsidRPr="00F305FE">
        <w:rPr>
          <w:rFonts w:eastAsia="標楷體" w:hint="eastAsia"/>
          <w:sz w:val="30"/>
          <w:szCs w:val="30"/>
        </w:rPr>
        <w:lastRenderedPageBreak/>
        <w:t>出口押匯催收及拒付案件之處理</w:t>
      </w:r>
    </w:p>
    <w:p w:rsidR="001A58A3" w:rsidRPr="00F305FE" w:rsidRDefault="001A58A3" w:rsidP="001A58A3">
      <w:pPr>
        <w:kinsoku w:val="0"/>
        <w:spacing w:after="240"/>
        <w:rPr>
          <w:rFonts w:eastAsia="標楷體"/>
          <w:sz w:val="26"/>
          <w:szCs w:val="26"/>
        </w:rPr>
      </w:pPr>
      <w:r w:rsidRPr="00F305FE">
        <w:rPr>
          <w:rFonts w:eastAsia="標楷體" w:hint="eastAsia"/>
          <w:sz w:val="26"/>
          <w:szCs w:val="26"/>
        </w:rPr>
        <w:t xml:space="preserve">1. </w:t>
      </w:r>
      <w:r w:rsidRPr="00F305FE">
        <w:rPr>
          <w:rFonts w:eastAsia="標楷體" w:hint="eastAsia"/>
          <w:sz w:val="26"/>
          <w:szCs w:val="26"/>
        </w:rPr>
        <w:t>出口押匯款項之催討</w:t>
      </w:r>
    </w:p>
    <w:p w:rsidR="001A58A3" w:rsidRDefault="001A58A3" w:rsidP="001A58A3">
      <w:pPr>
        <w:kinsoku w:val="0"/>
        <w:spacing w:after="240"/>
        <w:ind w:leftChars="140" w:left="336" w:firstLineChars="5" w:firstLine="12"/>
        <w:rPr>
          <w:rFonts w:eastAsia="標楷體"/>
        </w:rPr>
      </w:pPr>
      <w:r w:rsidRPr="005B3665">
        <w:rPr>
          <w:rFonts w:eastAsia="標楷體" w:hint="eastAsia"/>
        </w:rPr>
        <w:t>每筆出口押匯</w:t>
      </w:r>
      <w:proofErr w:type="gramStart"/>
      <w:r w:rsidRPr="005B3665">
        <w:rPr>
          <w:rFonts w:eastAsia="標楷體" w:hint="eastAsia"/>
        </w:rPr>
        <w:t>承作</w:t>
      </w:r>
      <w:proofErr w:type="gramEnd"/>
      <w:r w:rsidRPr="005B3665">
        <w:rPr>
          <w:rFonts w:eastAsia="標楷體" w:hint="eastAsia"/>
        </w:rPr>
        <w:t>後，銷帳人員應注意國外付款及承兌情況，</w:t>
      </w:r>
      <w:proofErr w:type="gramStart"/>
      <w:r w:rsidRPr="005B3665">
        <w:rPr>
          <w:rFonts w:eastAsia="標楷體" w:hint="eastAsia"/>
        </w:rPr>
        <w:t>倘逾一</w:t>
      </w:r>
      <w:proofErr w:type="gramEnd"/>
      <w:r w:rsidRPr="005B3665">
        <w:rPr>
          <w:rFonts w:eastAsia="標楷體" w:hint="eastAsia"/>
        </w:rPr>
        <w:t>段時間</w:t>
      </w:r>
      <w:r w:rsidRPr="005B3665">
        <w:rPr>
          <w:rFonts w:eastAsia="標楷體" w:hint="eastAsia"/>
        </w:rPr>
        <w:t>(</w:t>
      </w:r>
      <w:r w:rsidRPr="005B3665">
        <w:rPr>
          <w:rFonts w:eastAsia="標楷體" w:hint="eastAsia"/>
        </w:rPr>
        <w:t>例如一個月；此處僅供參考，實務依各銀行內部規定而定</w:t>
      </w:r>
      <w:r w:rsidRPr="005B3665">
        <w:rPr>
          <w:rFonts w:eastAsia="標楷體" w:hint="eastAsia"/>
        </w:rPr>
        <w:t>)</w:t>
      </w:r>
      <w:r w:rsidRPr="005B3665">
        <w:rPr>
          <w:rFonts w:eastAsia="標楷體" w:hint="eastAsia"/>
        </w:rPr>
        <w:t>，</w:t>
      </w:r>
      <w:proofErr w:type="gramStart"/>
      <w:r w:rsidRPr="005B3665">
        <w:rPr>
          <w:rFonts w:eastAsia="標楷體" w:hint="eastAsia"/>
        </w:rPr>
        <w:t>未見開狀</w:t>
      </w:r>
      <w:proofErr w:type="gramEnd"/>
      <w:r w:rsidRPr="005B3665">
        <w:rPr>
          <w:rFonts w:eastAsia="標楷體" w:hint="eastAsia"/>
        </w:rPr>
        <w:t>銀行付款或承兌，應即發出查詢書</w:t>
      </w:r>
      <w:r w:rsidRPr="005B3665">
        <w:rPr>
          <w:rFonts w:eastAsia="標楷體" w:hint="eastAsia"/>
        </w:rPr>
        <w:t>(TRACER)</w:t>
      </w:r>
      <w:r w:rsidRPr="005B3665">
        <w:rPr>
          <w:rFonts w:eastAsia="標楷體" w:hint="eastAsia"/>
        </w:rPr>
        <w:t>，催促付款或承兌。</w:t>
      </w:r>
    </w:p>
    <w:p w:rsidR="001A58A3" w:rsidRPr="005B3665" w:rsidRDefault="001A58A3" w:rsidP="001A58A3">
      <w:pPr>
        <w:kinsoku w:val="0"/>
        <w:spacing w:after="240"/>
        <w:ind w:leftChars="140" w:left="336" w:firstLineChars="5" w:firstLine="12"/>
        <w:rPr>
          <w:rFonts w:eastAsia="標楷體"/>
        </w:rPr>
      </w:pPr>
    </w:p>
    <w:p w:rsidR="001A58A3" w:rsidRPr="00151DC4" w:rsidRDefault="001A58A3" w:rsidP="001A58A3">
      <w:pPr>
        <w:kinsoku w:val="0"/>
        <w:spacing w:after="240"/>
        <w:rPr>
          <w:rFonts w:eastAsia="標楷體"/>
          <w:sz w:val="26"/>
          <w:szCs w:val="26"/>
        </w:rPr>
      </w:pPr>
      <w:r w:rsidRPr="00151DC4">
        <w:rPr>
          <w:rFonts w:eastAsia="標楷體" w:hint="eastAsia"/>
          <w:sz w:val="26"/>
          <w:szCs w:val="26"/>
        </w:rPr>
        <w:t xml:space="preserve">2. </w:t>
      </w:r>
      <w:r w:rsidRPr="00151DC4">
        <w:rPr>
          <w:rFonts w:eastAsia="標楷體" w:hint="eastAsia"/>
          <w:sz w:val="26"/>
          <w:szCs w:val="26"/>
        </w:rPr>
        <w:t>補償之相關規定</w:t>
      </w:r>
    </w:p>
    <w:p w:rsidR="001A58A3" w:rsidRPr="005B3665" w:rsidRDefault="001A58A3" w:rsidP="001A58A3">
      <w:pPr>
        <w:kinsoku w:val="0"/>
        <w:spacing w:after="240"/>
        <w:ind w:leftChars="137" w:left="586" w:hangingChars="107" w:hanging="257"/>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151DC4">
        <w:rPr>
          <w:rFonts w:ascii="Calibri" w:eastAsia="標楷體" w:hint="eastAsia"/>
          <w:position w:val="3"/>
          <w:sz w:val="16"/>
        </w:rPr>
        <w:instrText>1</w:instrText>
      </w:r>
      <w:r>
        <w:rPr>
          <w:rFonts w:eastAsia="標楷體" w:hint="eastAsia"/>
        </w:rPr>
        <w:instrText>)</w:instrText>
      </w:r>
      <w:r>
        <w:rPr>
          <w:rFonts w:eastAsia="標楷體"/>
        </w:rPr>
        <w:fldChar w:fldCharType="end"/>
      </w:r>
      <w:r w:rsidRPr="005B3665">
        <w:rPr>
          <w:rFonts w:eastAsia="標楷體" w:hint="eastAsia"/>
        </w:rPr>
        <w:t>補償適用之規則</w:t>
      </w:r>
      <w:r>
        <w:rPr>
          <w:rFonts w:eastAsia="標楷體" w:hint="eastAsia"/>
        </w:rPr>
        <w:t>：若補償由「補償銀行」辦理，</w:t>
      </w:r>
      <w:r w:rsidRPr="005B3665">
        <w:rPr>
          <w:rFonts w:eastAsia="標楷體" w:hint="eastAsia"/>
        </w:rPr>
        <w:t>信用狀必須敘明補償</w:t>
      </w:r>
      <w:proofErr w:type="gramStart"/>
      <w:r w:rsidRPr="005B3665">
        <w:rPr>
          <w:rFonts w:eastAsia="標楷體" w:hint="eastAsia"/>
        </w:rPr>
        <w:t>是否受開狀</w:t>
      </w:r>
      <w:proofErr w:type="gramEnd"/>
      <w:r w:rsidRPr="005B3665">
        <w:rPr>
          <w:rFonts w:eastAsia="標楷體" w:hint="eastAsia"/>
        </w:rPr>
        <w:t>當時有效之國際商會補償規則</w:t>
      </w:r>
      <w:r w:rsidRPr="005B3665">
        <w:rPr>
          <w:rFonts w:eastAsia="標楷體" w:hint="eastAsia"/>
        </w:rPr>
        <w:t>(</w:t>
      </w:r>
      <w:r w:rsidRPr="005B3665">
        <w:rPr>
          <w:rFonts w:eastAsia="標楷體" w:hint="eastAsia"/>
        </w:rPr>
        <w:t>現行版本為</w:t>
      </w:r>
      <w:r w:rsidRPr="005B3665">
        <w:rPr>
          <w:rFonts w:eastAsia="標楷體" w:hint="eastAsia"/>
        </w:rPr>
        <w:t>URR725)</w:t>
      </w:r>
      <w:r w:rsidRPr="005B3665">
        <w:rPr>
          <w:rFonts w:eastAsia="標楷體" w:hint="eastAsia"/>
        </w:rPr>
        <w:t>之規範，否則適用</w:t>
      </w:r>
      <w:r w:rsidRPr="005B3665">
        <w:rPr>
          <w:rFonts w:eastAsia="標楷體" w:hint="eastAsia"/>
        </w:rPr>
        <w:t>UCP600</w:t>
      </w:r>
      <w:r w:rsidRPr="005B3665">
        <w:rPr>
          <w:rFonts w:eastAsia="標楷體" w:hint="eastAsia"/>
        </w:rPr>
        <w:t>第</w:t>
      </w:r>
      <w:r w:rsidRPr="005B3665">
        <w:rPr>
          <w:rFonts w:eastAsia="標楷體" w:hint="eastAsia"/>
        </w:rPr>
        <w:t>13</w:t>
      </w:r>
      <w:r w:rsidRPr="005B3665">
        <w:rPr>
          <w:rFonts w:eastAsia="標楷體" w:hint="eastAsia"/>
        </w:rPr>
        <w:t>條</w:t>
      </w:r>
      <w:r w:rsidRPr="005B3665">
        <w:rPr>
          <w:rFonts w:eastAsia="標楷體" w:hint="eastAsia"/>
        </w:rPr>
        <w:t>b</w:t>
      </w:r>
      <w:r w:rsidRPr="005B3665">
        <w:rPr>
          <w:rFonts w:eastAsia="標楷體" w:hint="eastAsia"/>
        </w:rPr>
        <w:t>項規定。</w:t>
      </w:r>
    </w:p>
    <w:p w:rsidR="001A58A3" w:rsidRPr="005B3665" w:rsidRDefault="001A58A3" w:rsidP="001A58A3">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151DC4">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UCP600</w:t>
      </w:r>
      <w:r w:rsidRPr="005B3665">
        <w:rPr>
          <w:rFonts w:eastAsia="標楷體" w:hint="eastAsia"/>
        </w:rPr>
        <w:t>第</w:t>
      </w:r>
      <w:r w:rsidRPr="005B3665">
        <w:rPr>
          <w:rFonts w:eastAsia="標楷體" w:hint="eastAsia"/>
        </w:rPr>
        <w:t>13</w:t>
      </w:r>
      <w:r w:rsidRPr="005B3665">
        <w:rPr>
          <w:rFonts w:eastAsia="標楷體" w:hint="eastAsia"/>
        </w:rPr>
        <w:t>條</w:t>
      </w:r>
      <w:r w:rsidRPr="005B3665">
        <w:rPr>
          <w:rFonts w:eastAsia="標楷體"/>
        </w:rPr>
        <w:t>b</w:t>
      </w:r>
      <w:r>
        <w:rPr>
          <w:rFonts w:eastAsia="標楷體" w:hint="eastAsia"/>
        </w:rPr>
        <w:t>項有關</w:t>
      </w:r>
      <w:r w:rsidRPr="005B3665">
        <w:rPr>
          <w:rFonts w:eastAsia="標楷體" w:hint="eastAsia"/>
        </w:rPr>
        <w:t>補償之規定</w:t>
      </w:r>
    </w:p>
    <w:p w:rsidR="001A58A3" w:rsidRPr="005B3665" w:rsidRDefault="001A58A3" w:rsidP="001A58A3">
      <w:pPr>
        <w:kinsoku w:val="0"/>
        <w:ind w:firstLineChars="268" w:firstLine="643"/>
        <w:rPr>
          <w:rFonts w:eastAsia="標楷體"/>
        </w:rPr>
      </w:pPr>
      <w:r>
        <w:rPr>
          <w:rFonts w:eastAsia="標楷體" w:hint="eastAsia"/>
        </w:rPr>
        <w:t>A.</w:t>
      </w:r>
      <w:r w:rsidRPr="005B3665">
        <w:rPr>
          <w:rFonts w:eastAsia="標楷體" w:hint="eastAsia"/>
        </w:rPr>
        <w:t>開狀銀行不應要求</w:t>
      </w:r>
      <w:proofErr w:type="gramStart"/>
      <w:r w:rsidRPr="005B3665">
        <w:rPr>
          <w:rFonts w:eastAsia="標楷體" w:hint="eastAsia"/>
        </w:rPr>
        <w:t>求</w:t>
      </w:r>
      <w:proofErr w:type="gramEnd"/>
      <w:r w:rsidRPr="005B3665">
        <w:rPr>
          <w:rFonts w:eastAsia="標楷體" w:hint="eastAsia"/>
        </w:rPr>
        <w:t>償銀行向補償銀行提出信用狀條款業已符合之證明。</w:t>
      </w:r>
    </w:p>
    <w:p w:rsidR="001A58A3" w:rsidRDefault="001A58A3" w:rsidP="001A58A3">
      <w:pPr>
        <w:kinsoku w:val="0"/>
        <w:spacing w:after="240"/>
        <w:ind w:firstLineChars="268" w:firstLine="643"/>
        <w:rPr>
          <w:rFonts w:eastAsia="標楷體"/>
        </w:rPr>
      </w:pPr>
      <w:r>
        <w:rPr>
          <w:rFonts w:eastAsia="標楷體" w:hint="eastAsia"/>
        </w:rPr>
        <w:t>B.</w:t>
      </w:r>
      <w:r w:rsidRPr="005B3665">
        <w:rPr>
          <w:rFonts w:eastAsia="標楷體" w:hint="eastAsia"/>
        </w:rPr>
        <w:t>若補償銀行未能於一經請求即予補償，開狀銀行不得免除其應為補償之任何義務。</w:t>
      </w:r>
    </w:p>
    <w:p w:rsidR="001A58A3" w:rsidRDefault="001A58A3" w:rsidP="001A58A3">
      <w:pPr>
        <w:kinsoku w:val="0"/>
        <w:spacing w:after="240"/>
        <w:ind w:firstLineChars="268" w:firstLine="643"/>
        <w:rPr>
          <w:rFonts w:eastAsia="標楷體"/>
        </w:rPr>
      </w:pPr>
    </w:p>
    <w:p w:rsidR="001A58A3" w:rsidRPr="00151DC4" w:rsidRDefault="001A58A3" w:rsidP="001A58A3">
      <w:pPr>
        <w:kinsoku w:val="0"/>
        <w:spacing w:after="240"/>
        <w:rPr>
          <w:rFonts w:eastAsia="標楷體"/>
          <w:sz w:val="26"/>
          <w:szCs w:val="26"/>
        </w:rPr>
      </w:pPr>
      <w:r w:rsidRPr="00151DC4">
        <w:rPr>
          <w:rFonts w:eastAsia="標楷體" w:hint="eastAsia"/>
          <w:sz w:val="26"/>
          <w:szCs w:val="26"/>
        </w:rPr>
        <w:t>3. URR725</w:t>
      </w:r>
      <w:r w:rsidRPr="00151DC4">
        <w:rPr>
          <w:rFonts w:eastAsia="標楷體" w:hint="eastAsia"/>
          <w:sz w:val="26"/>
          <w:szCs w:val="26"/>
        </w:rPr>
        <w:t>對補償之相關規定</w:t>
      </w:r>
    </w:p>
    <w:p w:rsidR="001A58A3" w:rsidRPr="005B3665" w:rsidRDefault="001A58A3" w:rsidP="001A58A3">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2452F">
        <w:rPr>
          <w:rFonts w:ascii="Calibri" w:eastAsia="標楷體" w:hint="eastAsia"/>
          <w:position w:val="3"/>
          <w:sz w:val="16"/>
        </w:rPr>
        <w:instrText>1</w:instrText>
      </w:r>
      <w:r>
        <w:rPr>
          <w:rFonts w:eastAsia="標楷體" w:hint="eastAsia"/>
        </w:rPr>
        <w:instrText>)</w:instrText>
      </w:r>
      <w:r>
        <w:rPr>
          <w:rFonts w:eastAsia="標楷體"/>
        </w:rPr>
        <w:fldChar w:fldCharType="end"/>
      </w:r>
      <w:r w:rsidRPr="005B3665">
        <w:rPr>
          <w:rFonts w:eastAsia="標楷體" w:hint="eastAsia"/>
        </w:rPr>
        <w:t>補償請求之兌付</w:t>
      </w:r>
      <w:r>
        <w:rPr>
          <w:rFonts w:eastAsia="標楷體" w:hint="eastAsia"/>
        </w:rPr>
        <w:t>：除在期補償承諾之條款內所規定者外，補償銀行對補償請求無義務兌付。</w:t>
      </w:r>
    </w:p>
    <w:p w:rsidR="001A58A3" w:rsidRPr="005B3665" w:rsidRDefault="001A58A3" w:rsidP="001A58A3">
      <w:pPr>
        <w:kinsoku w:val="0"/>
        <w:spacing w:after="240"/>
        <w:ind w:leftChars="118" w:left="566" w:hangingChars="118" w:hanging="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92452F">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補償授權之有效期間</w:t>
      </w:r>
      <w:r>
        <w:rPr>
          <w:rFonts w:eastAsia="標楷體" w:hint="eastAsia"/>
        </w:rPr>
        <w:t>：</w:t>
      </w:r>
      <w:r w:rsidRPr="005B3665">
        <w:rPr>
          <w:rFonts w:eastAsia="標楷體" w:hint="eastAsia"/>
        </w:rPr>
        <w:t>除非經補償銀行明示同意之範圍，補償授權不得</w:t>
      </w:r>
      <w:proofErr w:type="gramStart"/>
      <w:r w:rsidRPr="005B3665">
        <w:rPr>
          <w:rFonts w:eastAsia="標楷體" w:hint="eastAsia"/>
        </w:rPr>
        <w:t>訂定求償</w:t>
      </w:r>
      <w:proofErr w:type="gramEnd"/>
      <w:r w:rsidRPr="005B3665">
        <w:rPr>
          <w:rFonts w:eastAsia="標楷體" w:hint="eastAsia"/>
        </w:rPr>
        <w:t>之有效期限或最後提示日期。</w:t>
      </w:r>
    </w:p>
    <w:p w:rsidR="001A58A3" w:rsidRPr="005B3665" w:rsidRDefault="001A58A3" w:rsidP="001A58A3">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02810">
        <w:rPr>
          <w:rFonts w:ascii="Calibri" w:eastAsia="標楷體" w:hint="eastAsia"/>
          <w:position w:val="3"/>
          <w:sz w:val="16"/>
        </w:rPr>
        <w:instrText>3</w:instrText>
      </w:r>
      <w:r>
        <w:rPr>
          <w:rFonts w:eastAsia="標楷體" w:hint="eastAsia"/>
        </w:rPr>
        <w:instrText>)</w:instrText>
      </w:r>
      <w:r>
        <w:rPr>
          <w:rFonts w:eastAsia="標楷體"/>
        </w:rPr>
        <w:fldChar w:fldCharType="end"/>
      </w:r>
      <w:proofErr w:type="gramStart"/>
      <w:r w:rsidRPr="005B3665">
        <w:rPr>
          <w:rFonts w:eastAsia="標楷體" w:hint="eastAsia"/>
        </w:rPr>
        <w:t>求償須經</w:t>
      </w:r>
      <w:proofErr w:type="gramEnd"/>
      <w:r w:rsidRPr="005B3665">
        <w:rPr>
          <w:rFonts w:eastAsia="標楷體" w:hint="eastAsia"/>
        </w:rPr>
        <w:t>確認</w:t>
      </w:r>
      <w:r>
        <w:rPr>
          <w:rFonts w:eastAsia="標楷體" w:hint="eastAsia"/>
        </w:rPr>
        <w:t>：補償銀行有權要求，並對因此產生之任何延遲所致後果不負責任。</w:t>
      </w:r>
    </w:p>
    <w:p w:rsidR="001A58A3" w:rsidRPr="005B3665" w:rsidRDefault="001A58A3" w:rsidP="001A58A3">
      <w:pPr>
        <w:kinsoku w:val="0"/>
        <w:spacing w:after="240"/>
        <w:ind w:firstLineChars="118" w:firstLine="28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02810">
        <w:rPr>
          <w:rFonts w:ascii="Calibri" w:eastAsia="標楷體" w:hint="eastAsia"/>
          <w:position w:val="3"/>
          <w:sz w:val="16"/>
        </w:rPr>
        <w:instrText>4</w:instrText>
      </w:r>
      <w:r>
        <w:rPr>
          <w:rFonts w:eastAsia="標楷體" w:hint="eastAsia"/>
        </w:rPr>
        <w:instrText>)</w:instrText>
      </w:r>
      <w:r>
        <w:rPr>
          <w:rFonts w:eastAsia="標楷體"/>
        </w:rPr>
        <w:fldChar w:fldCharType="end"/>
      </w:r>
      <w:r w:rsidRPr="005B3665">
        <w:rPr>
          <w:rFonts w:eastAsia="標楷體" w:hint="eastAsia"/>
        </w:rPr>
        <w:t>求償之處理</w:t>
      </w:r>
      <w:r>
        <w:rPr>
          <w:rFonts w:eastAsia="標楷體" w:hint="eastAsia"/>
        </w:rPr>
        <w:t>：補償銀行應自收到求償之後不超過三個營業日之合理期間處理該求償。</w:t>
      </w:r>
    </w:p>
    <w:p w:rsidR="001A58A3" w:rsidRDefault="001A58A3" w:rsidP="001A58A3">
      <w:pPr>
        <w:kinsoku w:val="0"/>
        <w:spacing w:after="240"/>
        <w:ind w:firstLineChars="122" w:firstLine="29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802810">
        <w:rPr>
          <w:rFonts w:ascii="Calibri" w:eastAsia="標楷體" w:hint="eastAsia"/>
          <w:position w:val="3"/>
          <w:sz w:val="16"/>
        </w:rPr>
        <w:instrText>5</w:instrText>
      </w:r>
      <w:r>
        <w:rPr>
          <w:rFonts w:eastAsia="標楷體" w:hint="eastAsia"/>
        </w:rPr>
        <w:instrText>)</w:instrText>
      </w:r>
      <w:r>
        <w:rPr>
          <w:rFonts w:eastAsia="標楷體"/>
        </w:rPr>
        <w:fldChar w:fldCharType="end"/>
      </w:r>
      <w:r w:rsidRPr="005B3665">
        <w:rPr>
          <w:rFonts w:eastAsia="標楷體" w:hint="eastAsia"/>
        </w:rPr>
        <w:t>費用</w:t>
      </w:r>
      <w:r>
        <w:rPr>
          <w:rFonts w:eastAsia="標楷體" w:hint="eastAsia"/>
        </w:rPr>
        <w:t>：</w:t>
      </w:r>
      <w:r w:rsidRPr="005B3665">
        <w:rPr>
          <w:rFonts w:eastAsia="標楷體" w:hint="eastAsia"/>
        </w:rPr>
        <w:t>補償銀行之費用應由開狀銀行負擔</w:t>
      </w:r>
      <w:r>
        <w:rPr>
          <w:rFonts w:eastAsia="標楷體" w:hint="eastAsia"/>
        </w:rPr>
        <w:t>。</w:t>
      </w:r>
    </w:p>
    <w:p w:rsidR="001A58A3" w:rsidRPr="005B3665" w:rsidRDefault="001A58A3" w:rsidP="001A58A3">
      <w:pPr>
        <w:kinsoku w:val="0"/>
        <w:spacing w:after="240"/>
        <w:ind w:firstLineChars="122" w:firstLine="293"/>
        <w:rPr>
          <w:rFonts w:eastAsia="標楷體"/>
        </w:rPr>
      </w:pPr>
    </w:p>
    <w:p w:rsidR="001A58A3" w:rsidRDefault="001A58A3" w:rsidP="006C5313">
      <w:pPr>
        <w:pStyle w:val="a3"/>
        <w:numPr>
          <w:ilvl w:val="1"/>
          <w:numId w:val="58"/>
        </w:numPr>
        <w:kinsoku w:val="0"/>
        <w:ind w:leftChars="0" w:left="284" w:hanging="284"/>
        <w:rPr>
          <w:rFonts w:eastAsia="標楷體"/>
          <w:sz w:val="26"/>
          <w:szCs w:val="26"/>
        </w:rPr>
      </w:pPr>
      <w:r w:rsidRPr="00802810">
        <w:rPr>
          <w:rFonts w:eastAsia="標楷體" w:hint="eastAsia"/>
          <w:sz w:val="26"/>
          <w:szCs w:val="26"/>
        </w:rPr>
        <w:t>出口</w:t>
      </w:r>
      <w:proofErr w:type="gramStart"/>
      <w:r w:rsidRPr="00802810">
        <w:rPr>
          <w:rFonts w:eastAsia="標楷體" w:hint="eastAsia"/>
          <w:sz w:val="26"/>
          <w:szCs w:val="26"/>
        </w:rPr>
        <w:t>押匯倘開狀</w:t>
      </w:r>
      <w:proofErr w:type="gramEnd"/>
      <w:r w:rsidRPr="00802810">
        <w:rPr>
          <w:rFonts w:eastAsia="標楷體" w:hint="eastAsia"/>
          <w:sz w:val="26"/>
          <w:szCs w:val="26"/>
        </w:rPr>
        <w:t>銀行拒付時之處理</w:t>
      </w:r>
    </w:p>
    <w:p w:rsidR="001A58A3" w:rsidRPr="007F1C10" w:rsidRDefault="001A58A3" w:rsidP="001A58A3">
      <w:pPr>
        <w:pStyle w:val="a3"/>
        <w:kinsoku w:val="0"/>
        <w:spacing w:after="240"/>
        <w:ind w:leftChars="0" w:left="284"/>
        <w:rPr>
          <w:rFonts w:eastAsia="標楷體"/>
          <w:sz w:val="26"/>
          <w:szCs w:val="26"/>
        </w:rPr>
      </w:pPr>
      <w:r>
        <w:rPr>
          <w:rFonts w:eastAsia="標楷體" w:hint="eastAsia"/>
          <w:sz w:val="26"/>
          <w:szCs w:val="26"/>
        </w:rPr>
        <w:lastRenderedPageBreak/>
        <w:t>－</w:t>
      </w:r>
      <w:r w:rsidRPr="007F1C10">
        <w:rPr>
          <w:rFonts w:eastAsia="標楷體" w:hint="eastAsia"/>
          <w:szCs w:val="24"/>
        </w:rPr>
        <w:t>押匯銀行在接獲開狀銀行之拒付通知時，應採取之措施有：</w:t>
      </w:r>
    </w:p>
    <w:p w:rsidR="001A58A3" w:rsidRDefault="001A58A3" w:rsidP="001A58A3">
      <w:pPr>
        <w:kinsoku w:val="0"/>
        <w:spacing w:after="24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7F1C10">
        <w:rPr>
          <w:rFonts w:ascii="Calibri" w:eastAsia="標楷體" w:hint="eastAsia"/>
          <w:position w:val="3"/>
          <w:sz w:val="16"/>
          <w:szCs w:val="24"/>
        </w:rPr>
        <w:instrText>1</w:instrText>
      </w:r>
      <w:r>
        <w:rPr>
          <w:rFonts w:eastAsia="標楷體" w:hint="eastAsia"/>
          <w:szCs w:val="24"/>
        </w:rPr>
        <w:instrText>)</w:instrText>
      </w:r>
      <w:r>
        <w:rPr>
          <w:rFonts w:eastAsia="標楷體"/>
          <w:szCs w:val="24"/>
        </w:rPr>
        <w:fldChar w:fldCharType="end"/>
      </w:r>
      <w:r w:rsidRPr="007F1C10">
        <w:rPr>
          <w:rFonts w:eastAsia="標楷體" w:hint="eastAsia"/>
          <w:spacing w:val="-5"/>
          <w:szCs w:val="24"/>
        </w:rPr>
        <w:t>押匯銀行應將拒付之通知轉知出口商，請其補正或補齊單據，或在有效之提示期限內，重行提示</w:t>
      </w:r>
      <w:r>
        <w:rPr>
          <w:rFonts w:eastAsia="標楷體" w:hint="eastAsia"/>
          <w:szCs w:val="24"/>
        </w:rPr>
        <w:t>。</w:t>
      </w:r>
    </w:p>
    <w:p w:rsidR="001A58A3" w:rsidRDefault="001A58A3" w:rsidP="001A58A3">
      <w:pPr>
        <w:kinsoku w:val="0"/>
        <w:spacing w:after="240"/>
        <w:ind w:firstLineChars="140" w:firstLine="336"/>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7F1C10">
        <w:rPr>
          <w:rFonts w:ascii="Calibri" w:eastAsia="標楷體" w:hint="eastAsia"/>
          <w:position w:val="3"/>
          <w:sz w:val="16"/>
          <w:szCs w:val="24"/>
        </w:rPr>
        <w:instrText>2</w:instrText>
      </w:r>
      <w:r>
        <w:rPr>
          <w:rFonts w:eastAsia="標楷體" w:hint="eastAsia"/>
          <w:szCs w:val="24"/>
        </w:rPr>
        <w:instrText>)</w:instrText>
      </w:r>
      <w:r>
        <w:rPr>
          <w:rFonts w:eastAsia="標楷體"/>
          <w:szCs w:val="24"/>
        </w:rPr>
        <w:fldChar w:fldCharType="end"/>
      </w:r>
      <w:r>
        <w:rPr>
          <w:rFonts w:eastAsia="標楷體" w:hint="eastAsia"/>
          <w:szCs w:val="24"/>
        </w:rPr>
        <w:t>研究其拒付之理由，尋找抗辯之依據，據理力爭。</w:t>
      </w:r>
    </w:p>
    <w:p w:rsidR="001A58A3" w:rsidRDefault="001A58A3" w:rsidP="001A58A3">
      <w:pPr>
        <w:kinsoku w:val="0"/>
        <w:spacing w:after="24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7F1C10">
        <w:rPr>
          <w:rFonts w:ascii="Calibri" w:eastAsia="標楷體" w:hint="eastAsia"/>
          <w:position w:val="3"/>
          <w:sz w:val="16"/>
          <w:szCs w:val="24"/>
        </w:rPr>
        <w:instrText>3</w:instrText>
      </w:r>
      <w:r>
        <w:rPr>
          <w:rFonts w:eastAsia="標楷體" w:hint="eastAsia"/>
          <w:szCs w:val="24"/>
        </w:rPr>
        <w:instrText>)</w:instrText>
      </w:r>
      <w:r>
        <w:rPr>
          <w:rFonts w:eastAsia="標楷體"/>
          <w:szCs w:val="24"/>
        </w:rPr>
        <w:fldChar w:fldCharType="end"/>
      </w:r>
      <w:r>
        <w:rPr>
          <w:rFonts w:eastAsia="標楷體" w:hint="eastAsia"/>
          <w:szCs w:val="24"/>
        </w:rPr>
        <w:t>請出口商與進口商聯繫解決，或將貨物轉賣其他進口商。</w:t>
      </w:r>
    </w:p>
    <w:p w:rsidR="001A58A3" w:rsidRDefault="001A58A3" w:rsidP="001A58A3">
      <w:pPr>
        <w:kinsoku w:val="0"/>
        <w:spacing w:after="24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2300BD">
        <w:rPr>
          <w:rFonts w:ascii="Calibri" w:eastAsia="標楷體" w:hint="eastAsia"/>
          <w:position w:val="3"/>
          <w:sz w:val="16"/>
          <w:szCs w:val="24"/>
        </w:rPr>
        <w:instrText>4</w:instrText>
      </w:r>
      <w:r>
        <w:rPr>
          <w:rFonts w:eastAsia="標楷體" w:hint="eastAsia"/>
          <w:szCs w:val="24"/>
        </w:rPr>
        <w:instrText>)</w:instrText>
      </w:r>
      <w:r>
        <w:rPr>
          <w:rFonts w:eastAsia="標楷體"/>
          <w:szCs w:val="24"/>
        </w:rPr>
        <w:fldChar w:fldCharType="end"/>
      </w:r>
      <w:r>
        <w:rPr>
          <w:rFonts w:eastAsia="標楷體" w:hint="eastAsia"/>
          <w:szCs w:val="24"/>
        </w:rPr>
        <w:t>向出口商追回押匯本息，</w:t>
      </w:r>
      <w:proofErr w:type="gramStart"/>
      <w:r>
        <w:rPr>
          <w:rFonts w:eastAsia="標楷體" w:hint="eastAsia"/>
          <w:szCs w:val="24"/>
        </w:rPr>
        <w:t>或徵提</w:t>
      </w:r>
      <w:proofErr w:type="gramEnd"/>
      <w:r>
        <w:rPr>
          <w:rFonts w:eastAsia="標楷體" w:hint="eastAsia"/>
          <w:szCs w:val="24"/>
        </w:rPr>
        <w:t>其他擔保品以確保債權。</w:t>
      </w:r>
    </w:p>
    <w:p w:rsidR="001A58A3" w:rsidRDefault="001A58A3" w:rsidP="001A58A3">
      <w:pPr>
        <w:kinsoku w:val="0"/>
        <w:ind w:firstLineChars="134" w:firstLine="32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2300BD">
        <w:rPr>
          <w:rFonts w:ascii="Calibri" w:eastAsia="標楷體" w:hint="eastAsia"/>
          <w:position w:val="3"/>
          <w:sz w:val="16"/>
          <w:szCs w:val="24"/>
        </w:rPr>
        <w:instrText>5</w:instrText>
      </w:r>
      <w:r>
        <w:rPr>
          <w:rFonts w:eastAsia="標楷體" w:hint="eastAsia"/>
          <w:szCs w:val="24"/>
        </w:rPr>
        <w:instrText>)</w:instrText>
      </w:r>
      <w:r>
        <w:rPr>
          <w:rFonts w:eastAsia="標楷體"/>
          <w:szCs w:val="24"/>
        </w:rPr>
        <w:fldChar w:fldCharType="end"/>
      </w:r>
      <w:r>
        <w:rPr>
          <w:rFonts w:eastAsia="標楷體" w:hint="eastAsia"/>
          <w:szCs w:val="24"/>
        </w:rPr>
        <w:t>押匯銀行宜與船公司聯繫，調查貨物存放地、投保狀況。</w:t>
      </w:r>
    </w:p>
    <w:p w:rsidR="001A58A3" w:rsidRPr="00943C44" w:rsidRDefault="001A58A3" w:rsidP="001A58A3">
      <w:pPr>
        <w:widowControl/>
        <w:rPr>
          <w:rFonts w:eastAsia="標楷體"/>
          <w:sz w:val="40"/>
          <w:szCs w:val="40"/>
        </w:rPr>
      </w:pPr>
      <w:r w:rsidRPr="000F0BA9">
        <w:rPr>
          <w:rFonts w:eastAsia="標楷體" w:hint="eastAsia"/>
          <w:sz w:val="40"/>
          <w:szCs w:val="40"/>
        </w:rPr>
        <w:t>牛刀小試</w:t>
      </w:r>
      <w:r>
        <w:rPr>
          <w:rFonts w:eastAsia="標楷體" w:hint="eastAsia"/>
          <w:sz w:val="40"/>
          <w:szCs w:val="40"/>
        </w:rPr>
        <w:t>5-6 &amp; 5-7</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proofErr w:type="gramStart"/>
      <w:r>
        <w:rPr>
          <w:rFonts w:eastAsia="標楷體" w:hint="eastAsia"/>
          <w:szCs w:val="24"/>
        </w:rPr>
        <w:t>受開狀</w:t>
      </w:r>
      <w:proofErr w:type="gramEnd"/>
      <w:r>
        <w:rPr>
          <w:rFonts w:eastAsia="標楷體" w:hint="eastAsia"/>
          <w:szCs w:val="24"/>
        </w:rPr>
        <w:t>銀行之授權或委託，代其付款或墊款予求償銀行之銀行稱為：</w:t>
      </w:r>
    </w:p>
    <w:p w:rsidR="001A58A3" w:rsidRDefault="001A58A3" w:rsidP="001A58A3">
      <w:pPr>
        <w:widowControl/>
        <w:ind w:leftChars="262" w:left="754" w:hangingChars="52" w:hanging="125"/>
        <w:rPr>
          <w:rFonts w:eastAsia="標楷體"/>
          <w:szCs w:val="24"/>
        </w:rPr>
      </w:pPr>
      <w:r>
        <w:rPr>
          <w:rFonts w:eastAsia="標楷體" w:hint="eastAsia"/>
          <w:szCs w:val="24"/>
        </w:rPr>
        <w:t xml:space="preserve"> (1)</w:t>
      </w:r>
      <w:proofErr w:type="gramStart"/>
      <w:r>
        <w:rPr>
          <w:rFonts w:eastAsia="標楷體" w:hint="eastAsia"/>
          <w:szCs w:val="24"/>
        </w:rPr>
        <w:t>保兌銀行</w:t>
      </w:r>
      <w:proofErr w:type="gramEnd"/>
      <w:r>
        <w:rPr>
          <w:rFonts w:eastAsia="標楷體" w:hint="eastAsia"/>
          <w:szCs w:val="24"/>
        </w:rPr>
        <w:t>。</w:t>
      </w:r>
    </w:p>
    <w:p w:rsidR="001A58A3" w:rsidRDefault="001A58A3" w:rsidP="001A58A3">
      <w:pPr>
        <w:widowControl/>
        <w:ind w:leftChars="315" w:left="1061" w:hangingChars="127" w:hanging="305"/>
        <w:rPr>
          <w:rFonts w:eastAsia="標楷體"/>
          <w:szCs w:val="24"/>
        </w:rPr>
      </w:pPr>
      <w:r>
        <w:rPr>
          <w:rFonts w:eastAsia="標楷體" w:hint="eastAsia"/>
          <w:szCs w:val="24"/>
        </w:rPr>
        <w:t>(2)</w:t>
      </w:r>
      <w:r>
        <w:rPr>
          <w:rFonts w:eastAsia="標楷體" w:hint="eastAsia"/>
          <w:szCs w:val="24"/>
        </w:rPr>
        <w:t>清算銀行。</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補償銀行。</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指定銀行。</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依據銀行公會所訂定之「銀行間辦理轉押匯業務合作要點」，下列何者正確？</w:t>
      </w:r>
    </w:p>
    <w:p w:rsidR="001A58A3" w:rsidRDefault="001A58A3" w:rsidP="001A58A3">
      <w:pPr>
        <w:widowControl/>
        <w:ind w:firstLineChars="315" w:firstLine="756"/>
        <w:rPr>
          <w:rFonts w:eastAsia="標楷體"/>
          <w:szCs w:val="24"/>
        </w:rPr>
      </w:pPr>
      <w:r>
        <w:rPr>
          <w:rFonts w:eastAsia="標楷體" w:hint="eastAsia"/>
          <w:szCs w:val="24"/>
        </w:rPr>
        <w:t>(1)</w:t>
      </w:r>
      <w:r>
        <w:rPr>
          <w:rFonts w:eastAsia="標楷體" w:hint="eastAsia"/>
          <w:szCs w:val="24"/>
        </w:rPr>
        <w:t>指定押匯銀行</w:t>
      </w:r>
      <w:proofErr w:type="gramStart"/>
      <w:r>
        <w:rPr>
          <w:rFonts w:eastAsia="標楷體" w:hint="eastAsia"/>
          <w:szCs w:val="24"/>
        </w:rPr>
        <w:t>兼保兌</w:t>
      </w:r>
      <w:proofErr w:type="gramEnd"/>
      <w:r>
        <w:rPr>
          <w:rFonts w:eastAsia="標楷體" w:hint="eastAsia"/>
          <w:szCs w:val="24"/>
        </w:rPr>
        <w:t>銀行時，仍適用此權責劃分。</w:t>
      </w:r>
    </w:p>
    <w:p w:rsidR="001A58A3" w:rsidRDefault="001A58A3" w:rsidP="001A58A3">
      <w:pPr>
        <w:widowControl/>
        <w:ind w:firstLineChars="315" w:firstLine="756"/>
        <w:rPr>
          <w:rFonts w:eastAsia="標楷體"/>
          <w:szCs w:val="24"/>
        </w:rPr>
      </w:pPr>
      <w:r>
        <w:rPr>
          <w:rFonts w:eastAsia="標楷體" w:hint="eastAsia"/>
          <w:szCs w:val="24"/>
        </w:rPr>
        <w:t>(2)</w:t>
      </w:r>
      <w:r>
        <w:rPr>
          <w:rFonts w:eastAsia="標楷體" w:hint="eastAsia"/>
          <w:szCs w:val="24"/>
        </w:rPr>
        <w:t>有關拒付之處裡，由第一押匯銀行</w:t>
      </w:r>
      <w:proofErr w:type="gramStart"/>
      <w:r>
        <w:rPr>
          <w:rFonts w:eastAsia="標楷體" w:hint="eastAsia"/>
          <w:szCs w:val="24"/>
        </w:rPr>
        <w:t>逕</w:t>
      </w:r>
      <w:proofErr w:type="gramEnd"/>
      <w:r>
        <w:rPr>
          <w:rFonts w:eastAsia="標楷體" w:hint="eastAsia"/>
          <w:szCs w:val="24"/>
        </w:rPr>
        <w:t>向開狀銀行交涉。</w:t>
      </w:r>
    </w:p>
    <w:p w:rsidR="001A58A3" w:rsidRDefault="001A58A3" w:rsidP="001A58A3">
      <w:pPr>
        <w:widowControl/>
        <w:ind w:firstLineChars="315" w:firstLine="756"/>
        <w:rPr>
          <w:rFonts w:eastAsia="標楷體"/>
          <w:szCs w:val="24"/>
        </w:rPr>
      </w:pPr>
      <w:r>
        <w:rPr>
          <w:rFonts w:eastAsia="標楷體" w:hint="eastAsia"/>
          <w:szCs w:val="24"/>
        </w:rPr>
        <w:t>(3)</w:t>
      </w:r>
      <w:r>
        <w:rPr>
          <w:rFonts w:eastAsia="標楷體" w:hint="eastAsia"/>
          <w:szCs w:val="24"/>
        </w:rPr>
        <w:t>第一押匯銀行應對提示之押匯文件點收並負責依信用狀之指示寄送單據。</w:t>
      </w:r>
    </w:p>
    <w:p w:rsidR="001A58A3" w:rsidRDefault="001A58A3" w:rsidP="001A58A3">
      <w:pPr>
        <w:widowControl/>
        <w:spacing w:after="240"/>
        <w:ind w:firstLineChars="315" w:firstLine="756"/>
        <w:rPr>
          <w:rFonts w:eastAsia="標楷體"/>
          <w:szCs w:val="24"/>
        </w:rPr>
      </w:pPr>
      <w:r>
        <w:rPr>
          <w:rFonts w:eastAsia="標楷體" w:hint="eastAsia"/>
          <w:szCs w:val="24"/>
        </w:rPr>
        <w:t>(4)</w:t>
      </w:r>
      <w:r>
        <w:rPr>
          <w:rFonts w:eastAsia="標楷體" w:hint="eastAsia"/>
          <w:szCs w:val="24"/>
        </w:rPr>
        <w:t>第二押匯銀行對單據審查工作。</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法院禁止支付命令</w:t>
      </w:r>
      <w:r>
        <w:rPr>
          <w:rFonts w:eastAsia="標楷體" w:hint="eastAsia"/>
          <w:szCs w:val="24"/>
        </w:rPr>
        <w:t>(INJUNCTION)</w:t>
      </w:r>
      <w:r>
        <w:rPr>
          <w:rFonts w:eastAsia="標楷體" w:hint="eastAsia"/>
          <w:szCs w:val="24"/>
        </w:rPr>
        <w:t>一般係由下列何者通知押匯銀行？</w:t>
      </w:r>
    </w:p>
    <w:p w:rsidR="001A58A3" w:rsidRDefault="001A58A3" w:rsidP="001A58A3">
      <w:pPr>
        <w:widowControl/>
        <w:ind w:leftChars="315" w:left="756" w:firstLineChars="5" w:firstLine="12"/>
        <w:rPr>
          <w:rFonts w:eastAsia="標楷體"/>
          <w:szCs w:val="24"/>
        </w:rPr>
      </w:pPr>
      <w:r>
        <w:rPr>
          <w:rFonts w:eastAsia="標楷體" w:hint="eastAsia"/>
          <w:szCs w:val="24"/>
        </w:rPr>
        <w:t>(1)</w:t>
      </w:r>
      <w:r>
        <w:rPr>
          <w:rFonts w:eastAsia="標楷體" w:hint="eastAsia"/>
          <w:szCs w:val="24"/>
        </w:rPr>
        <w:t>開狀銀行。</w:t>
      </w:r>
    </w:p>
    <w:p w:rsidR="001A58A3" w:rsidRDefault="001A58A3" w:rsidP="001A58A3">
      <w:pPr>
        <w:widowControl/>
        <w:ind w:leftChars="315" w:left="756" w:firstLineChars="5" w:firstLine="12"/>
        <w:rPr>
          <w:rFonts w:eastAsia="標楷體"/>
          <w:szCs w:val="24"/>
        </w:rPr>
      </w:pPr>
      <w:r>
        <w:rPr>
          <w:rFonts w:eastAsia="標楷體" w:hint="eastAsia"/>
          <w:szCs w:val="24"/>
        </w:rPr>
        <w:t>(2)</w:t>
      </w:r>
      <w:proofErr w:type="gramStart"/>
      <w:r>
        <w:rPr>
          <w:rFonts w:eastAsia="標楷體" w:hint="eastAsia"/>
          <w:szCs w:val="24"/>
        </w:rPr>
        <w:t>保兌銀行</w:t>
      </w:r>
      <w:proofErr w:type="gramEnd"/>
      <w:r>
        <w:rPr>
          <w:rFonts w:eastAsia="標楷體" w:hint="eastAsia"/>
          <w:szCs w:val="24"/>
        </w:rPr>
        <w:t>。</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w:t>
      </w:r>
      <w:r>
        <w:rPr>
          <w:rFonts w:eastAsia="標楷體" w:hint="eastAsia"/>
          <w:szCs w:val="24"/>
        </w:rPr>
        <w:t>通知銀行。</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hint="eastAsia"/>
          <w:szCs w:val="24"/>
        </w:rPr>
        <w:t>補償銀行。</w:t>
      </w:r>
    </w:p>
    <w:p w:rsidR="001A58A3" w:rsidRDefault="001A58A3" w:rsidP="001A58A3">
      <w:pPr>
        <w:widowControl/>
        <w:ind w:leftChars="-3" w:left="701"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若拒付之瑕疵單據可以補正或修改，則受益人得在下列何時間內，補行提示正確或修正之單據？</w:t>
      </w:r>
    </w:p>
    <w:p w:rsidR="001A58A3" w:rsidRDefault="001A58A3" w:rsidP="001A58A3">
      <w:pPr>
        <w:widowControl/>
        <w:ind w:firstLineChars="315" w:firstLine="756"/>
        <w:rPr>
          <w:rFonts w:eastAsia="標楷體"/>
          <w:szCs w:val="24"/>
        </w:rPr>
      </w:pPr>
      <w:r>
        <w:rPr>
          <w:rFonts w:eastAsia="標楷體" w:hint="eastAsia"/>
          <w:szCs w:val="24"/>
        </w:rPr>
        <w:t>(1)</w:t>
      </w:r>
      <w:r>
        <w:rPr>
          <w:rFonts w:eastAsia="標楷體" w:hint="eastAsia"/>
          <w:szCs w:val="24"/>
        </w:rPr>
        <w:t>信用狀有效期限內。</w:t>
      </w:r>
    </w:p>
    <w:p w:rsidR="001A58A3" w:rsidRDefault="001A58A3" w:rsidP="001A58A3">
      <w:pPr>
        <w:widowControl/>
        <w:ind w:firstLineChars="315" w:firstLine="756"/>
        <w:rPr>
          <w:rFonts w:eastAsia="標楷體"/>
          <w:szCs w:val="24"/>
        </w:rPr>
      </w:pPr>
      <w:r>
        <w:rPr>
          <w:rFonts w:eastAsia="標楷體" w:hint="eastAsia"/>
          <w:szCs w:val="24"/>
        </w:rPr>
        <w:t>(2)</w:t>
      </w:r>
      <w:r>
        <w:rPr>
          <w:rFonts w:eastAsia="標楷體" w:hint="eastAsia"/>
          <w:szCs w:val="24"/>
        </w:rPr>
        <w:t>信用狀規定之單據提示期間內。</w:t>
      </w:r>
    </w:p>
    <w:p w:rsidR="001A58A3" w:rsidRDefault="001A58A3" w:rsidP="001A58A3">
      <w:pPr>
        <w:widowControl/>
        <w:ind w:firstLineChars="315" w:firstLine="756"/>
        <w:rPr>
          <w:rFonts w:eastAsia="標楷體"/>
          <w:szCs w:val="24"/>
        </w:rPr>
      </w:pPr>
      <w:r>
        <w:rPr>
          <w:rFonts w:eastAsia="標楷體" w:hint="eastAsia"/>
          <w:szCs w:val="24"/>
        </w:rPr>
        <w:t>(3)</w:t>
      </w:r>
      <w:r>
        <w:rPr>
          <w:rFonts w:eastAsia="標楷體" w:hint="eastAsia"/>
          <w:szCs w:val="24"/>
        </w:rPr>
        <w:t>信用狀有效期限內及規定之單據提示期間內。</w:t>
      </w:r>
    </w:p>
    <w:p w:rsidR="001A58A3" w:rsidRDefault="001A58A3" w:rsidP="001A58A3">
      <w:pPr>
        <w:widowControl/>
        <w:spacing w:after="240"/>
        <w:ind w:firstLineChars="315" w:firstLine="756"/>
        <w:rPr>
          <w:rFonts w:eastAsia="標楷體"/>
          <w:szCs w:val="24"/>
        </w:rPr>
      </w:pPr>
      <w:r>
        <w:rPr>
          <w:rFonts w:eastAsia="標楷體" w:hint="eastAsia"/>
          <w:szCs w:val="24"/>
        </w:rPr>
        <w:t>(4)</w:t>
      </w:r>
      <w:r>
        <w:rPr>
          <w:rFonts w:eastAsia="標楷體" w:hint="eastAsia"/>
          <w:szCs w:val="24"/>
        </w:rPr>
        <w:t>任何時間內。</w:t>
      </w:r>
    </w:p>
    <w:p w:rsidR="001A58A3" w:rsidRDefault="001A58A3" w:rsidP="001A58A3">
      <w:pPr>
        <w:widowControl/>
        <w:rPr>
          <w:rFonts w:eastAsia="標楷體"/>
          <w:szCs w:val="24"/>
        </w:rPr>
      </w:pPr>
      <w:r>
        <w:rPr>
          <w:rFonts w:eastAsia="標楷體" w:hint="eastAsia"/>
          <w:szCs w:val="24"/>
        </w:rPr>
        <w:lastRenderedPageBreak/>
        <w:t>(</w:t>
      </w:r>
      <w:r>
        <w:rPr>
          <w:rFonts w:eastAsia="標楷體" w:hint="eastAsia"/>
          <w:szCs w:val="24"/>
        </w:rPr>
        <w:t xml:space="preserve">　</w:t>
      </w:r>
      <w:r>
        <w:rPr>
          <w:rFonts w:eastAsia="標楷體" w:hint="eastAsia"/>
          <w:szCs w:val="24"/>
        </w:rPr>
        <w:t xml:space="preserve"> ) 5.</w:t>
      </w:r>
      <w:r>
        <w:rPr>
          <w:rFonts w:eastAsia="標楷體" w:hint="eastAsia"/>
          <w:szCs w:val="24"/>
        </w:rPr>
        <w:t>有關銀行間補償之安排，</w:t>
      </w:r>
      <w:proofErr w:type="gramStart"/>
      <w:r>
        <w:rPr>
          <w:rFonts w:eastAsia="標楷體" w:hint="eastAsia"/>
          <w:szCs w:val="24"/>
        </w:rPr>
        <w:t>倘敘明</w:t>
      </w:r>
      <w:proofErr w:type="gramEnd"/>
      <w:r>
        <w:rPr>
          <w:rFonts w:eastAsia="標楷體" w:hint="eastAsia"/>
          <w:szCs w:val="24"/>
        </w:rPr>
        <w:t>補償係依據國際商會銀行間補償規則，其代號為何？</w:t>
      </w:r>
      <w:r>
        <w:rPr>
          <w:rFonts w:eastAsia="標楷體"/>
          <w:szCs w:val="24"/>
        </w:rPr>
        <w:br/>
      </w:r>
      <w:r>
        <w:rPr>
          <w:rFonts w:eastAsia="標楷體" w:hint="eastAsia"/>
          <w:szCs w:val="24"/>
        </w:rPr>
        <w:t xml:space="preserve">      (1)UCP600</w:t>
      </w:r>
      <w:r>
        <w:rPr>
          <w:rFonts w:eastAsia="標楷體" w:hint="eastAsia"/>
          <w:szCs w:val="24"/>
        </w:rPr>
        <w:t>。</w:t>
      </w:r>
      <w:r>
        <w:rPr>
          <w:rFonts w:eastAsia="標楷體"/>
          <w:szCs w:val="24"/>
        </w:rPr>
        <w:br/>
      </w:r>
      <w:r>
        <w:rPr>
          <w:rFonts w:eastAsia="標楷體" w:hint="eastAsia"/>
          <w:szCs w:val="24"/>
        </w:rPr>
        <w:t xml:space="preserve">      (2)URC522</w:t>
      </w:r>
      <w:r>
        <w:rPr>
          <w:rFonts w:eastAsia="標楷體" w:hint="eastAsia"/>
          <w:szCs w:val="24"/>
        </w:rPr>
        <w:t>。</w:t>
      </w:r>
      <w:r>
        <w:rPr>
          <w:rFonts w:eastAsia="標楷體"/>
          <w:szCs w:val="24"/>
        </w:rPr>
        <w:br/>
      </w:r>
      <w:r>
        <w:rPr>
          <w:rFonts w:eastAsia="標楷體" w:hint="eastAsia"/>
          <w:szCs w:val="24"/>
        </w:rPr>
        <w:t xml:space="preserve">      (3)ISP98</w:t>
      </w:r>
      <w:r>
        <w:rPr>
          <w:rFonts w:eastAsia="標楷體" w:hint="eastAsia"/>
          <w:szCs w:val="24"/>
        </w:rPr>
        <w:t>。</w:t>
      </w:r>
      <w:r>
        <w:rPr>
          <w:rFonts w:eastAsia="標楷體"/>
          <w:szCs w:val="24"/>
        </w:rPr>
        <w:br/>
      </w:r>
      <w:r>
        <w:rPr>
          <w:rFonts w:eastAsia="標楷體" w:hint="eastAsia"/>
          <w:szCs w:val="24"/>
        </w:rPr>
        <w:t xml:space="preserve">      (4)URR725</w:t>
      </w:r>
      <w:r>
        <w:rPr>
          <w:rFonts w:eastAsia="標楷體" w:hint="eastAsia"/>
          <w:szCs w:val="24"/>
        </w:rPr>
        <w:t>。</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kinsoku w:val="0"/>
        <w:rPr>
          <w:rFonts w:eastAsia="標楷體"/>
        </w:rPr>
      </w:pPr>
      <w:r>
        <w:rPr>
          <w:rFonts w:eastAsia="標楷體" w:hint="eastAsia"/>
          <w:szCs w:val="24"/>
        </w:rPr>
        <w:t xml:space="preserve">                                                                  Answer</w:t>
      </w:r>
      <w:r>
        <w:rPr>
          <w:rFonts w:eastAsia="標楷體" w:hint="eastAsia"/>
          <w:szCs w:val="24"/>
        </w:rPr>
        <w:t>：</w:t>
      </w:r>
      <w:proofErr w:type="gramStart"/>
      <w:r>
        <w:rPr>
          <w:rFonts w:eastAsia="標楷體" w:hint="eastAsia"/>
          <w:szCs w:val="24"/>
        </w:rPr>
        <w:t>3  2</w:t>
      </w:r>
      <w:proofErr w:type="gramEnd"/>
      <w:r>
        <w:rPr>
          <w:rFonts w:eastAsia="標楷體" w:hint="eastAsia"/>
          <w:szCs w:val="24"/>
        </w:rPr>
        <w:t xml:space="preserve">  1  3  4</w:t>
      </w:r>
    </w:p>
    <w:p w:rsidR="001A58A3" w:rsidRPr="005B3665" w:rsidRDefault="001A58A3" w:rsidP="006C5313">
      <w:pPr>
        <w:pStyle w:val="a3"/>
        <w:numPr>
          <w:ilvl w:val="0"/>
          <w:numId w:val="55"/>
        </w:numPr>
        <w:kinsoku w:val="0"/>
        <w:ind w:leftChars="0"/>
        <w:rPr>
          <w:rFonts w:eastAsia="標楷體"/>
        </w:rPr>
      </w:pPr>
      <w:r>
        <w:rPr>
          <w:rFonts w:eastAsia="標楷體"/>
          <w:szCs w:val="24"/>
        </w:rPr>
        <w:br w:type="page"/>
      </w:r>
      <w:r w:rsidRPr="002300BD">
        <w:rPr>
          <w:rFonts w:eastAsia="標楷體" w:hint="eastAsia"/>
          <w:sz w:val="30"/>
          <w:szCs w:val="30"/>
        </w:rPr>
        <w:lastRenderedPageBreak/>
        <w:t>遠期信用狀債權買斷業</w:t>
      </w:r>
      <w:r>
        <w:rPr>
          <w:rFonts w:eastAsia="標楷體" w:hint="eastAsia"/>
          <w:sz w:val="30"/>
          <w:szCs w:val="30"/>
        </w:rPr>
        <w:t>務</w:t>
      </w:r>
      <w:r w:rsidRPr="002300BD">
        <w:rPr>
          <w:rFonts w:eastAsia="標楷體" w:hint="eastAsia"/>
          <w:sz w:val="30"/>
          <w:szCs w:val="30"/>
        </w:rPr>
        <w:t>(Forfaiting)</w:t>
      </w:r>
    </w:p>
    <w:p w:rsidR="001A58A3" w:rsidRPr="002300BD" w:rsidRDefault="001A58A3" w:rsidP="001A58A3">
      <w:pPr>
        <w:kinsoku w:val="0"/>
        <w:spacing w:after="240"/>
        <w:rPr>
          <w:rFonts w:eastAsia="標楷體"/>
          <w:sz w:val="26"/>
          <w:szCs w:val="26"/>
        </w:rPr>
      </w:pPr>
      <w:r w:rsidRPr="002300BD">
        <w:rPr>
          <w:rFonts w:eastAsia="標楷體" w:hint="eastAsia"/>
          <w:sz w:val="26"/>
          <w:szCs w:val="26"/>
        </w:rPr>
        <w:t>1. Forfaiting</w:t>
      </w:r>
      <w:r w:rsidRPr="002300BD">
        <w:rPr>
          <w:rFonts w:eastAsia="標楷體" w:hint="eastAsia"/>
          <w:sz w:val="26"/>
          <w:szCs w:val="26"/>
        </w:rPr>
        <w:t>簡介</w:t>
      </w:r>
    </w:p>
    <w:p w:rsidR="001A58A3" w:rsidRDefault="001A58A3" w:rsidP="001A58A3">
      <w:pPr>
        <w:kinsoku w:val="0"/>
        <w:spacing w:after="240"/>
        <w:ind w:leftChars="116" w:left="278" w:firstLineChars="205" w:firstLine="492"/>
        <w:jc w:val="both"/>
        <w:rPr>
          <w:rFonts w:eastAsia="標楷體"/>
        </w:rPr>
      </w:pPr>
      <w:r w:rsidRPr="005B3665">
        <w:rPr>
          <w:rFonts w:eastAsia="標楷體" w:hint="eastAsia"/>
        </w:rPr>
        <w:t>在遠期付款之資本財或機器設備貿易中，出口商通常把</w:t>
      </w:r>
      <w:r>
        <w:rPr>
          <w:rFonts w:eastAsia="標楷體" w:hint="eastAsia"/>
        </w:rPr>
        <w:t>經開狀銀行承兌之遠期匯票、</w:t>
      </w:r>
      <w:r w:rsidRPr="005B3665">
        <w:rPr>
          <w:rFonts w:eastAsia="標楷體" w:hint="eastAsia"/>
        </w:rPr>
        <w:t>承擔之延期付款承諾或授權讓購之遠期信用狀債權，以無追索權方式，向出口地之買斷銀行</w:t>
      </w:r>
      <w:r w:rsidRPr="005B3665">
        <w:rPr>
          <w:rFonts w:eastAsia="標楷體" w:hint="eastAsia"/>
        </w:rPr>
        <w:t>(Forfaiting)</w:t>
      </w:r>
      <w:r w:rsidRPr="005B3665">
        <w:rPr>
          <w:rFonts w:eastAsia="標楷體" w:hint="eastAsia"/>
        </w:rPr>
        <w:t>貼現取得現金之資金融通方式</w:t>
      </w:r>
      <w:r>
        <w:rPr>
          <w:rFonts w:eastAsia="標楷體" w:hint="eastAsia"/>
        </w:rPr>
        <w:t>。</w:t>
      </w:r>
    </w:p>
    <w:p w:rsidR="001A58A3" w:rsidRDefault="001A58A3" w:rsidP="001A58A3">
      <w:pPr>
        <w:kinsoku w:val="0"/>
        <w:ind w:leftChars="116" w:left="278" w:firstLineChars="205" w:firstLine="492"/>
        <w:jc w:val="both"/>
        <w:rPr>
          <w:rFonts w:eastAsia="標楷體"/>
        </w:rPr>
      </w:pPr>
      <w:r w:rsidRPr="005B3665">
        <w:rPr>
          <w:rFonts w:eastAsia="標楷體" w:hint="eastAsia"/>
        </w:rPr>
        <w:t>此依遠期信用狀債權到期不獲兌現或付款，除非可歸責於出口商之商業糾紛，否則買斷行不得向出口商追索款項。而在出口實務上，一般係用於規避開狀銀行之信用風險與進口地之國家風險。</w:t>
      </w:r>
    </w:p>
    <w:p w:rsidR="001A58A3" w:rsidRDefault="001A58A3" w:rsidP="001A58A3">
      <w:pPr>
        <w:kinsoku w:val="0"/>
        <w:spacing w:after="240"/>
        <w:rPr>
          <w:rFonts w:eastAsia="標楷體"/>
        </w:rPr>
      </w:pPr>
    </w:p>
    <w:p w:rsidR="001A58A3" w:rsidRPr="002300BD" w:rsidRDefault="001A58A3" w:rsidP="006C5313">
      <w:pPr>
        <w:pStyle w:val="a3"/>
        <w:numPr>
          <w:ilvl w:val="1"/>
          <w:numId w:val="84"/>
        </w:numPr>
        <w:kinsoku w:val="0"/>
        <w:spacing w:after="240"/>
        <w:ind w:leftChars="0" w:left="252" w:hanging="252"/>
        <w:rPr>
          <w:rFonts w:eastAsia="標楷體"/>
        </w:rPr>
      </w:pPr>
      <w:r w:rsidRPr="002300BD">
        <w:rPr>
          <w:rFonts w:eastAsia="標楷體" w:hint="eastAsia"/>
          <w:sz w:val="26"/>
          <w:szCs w:val="26"/>
        </w:rPr>
        <w:t>無追索權</w:t>
      </w:r>
      <w:r w:rsidRPr="002300BD">
        <w:rPr>
          <w:rFonts w:eastAsia="標楷體" w:hint="eastAsia"/>
          <w:sz w:val="26"/>
          <w:szCs w:val="26"/>
        </w:rPr>
        <w:t>Forfaiting</w:t>
      </w:r>
      <w:r>
        <w:rPr>
          <w:rFonts w:eastAsia="標楷體" w:hint="eastAsia"/>
          <w:sz w:val="26"/>
          <w:szCs w:val="26"/>
        </w:rPr>
        <w:t>－</w:t>
      </w:r>
      <w:r w:rsidRPr="002300BD">
        <w:rPr>
          <w:rFonts w:eastAsia="標楷體" w:hint="eastAsia"/>
          <w:sz w:val="26"/>
          <w:szCs w:val="26"/>
        </w:rPr>
        <w:t>初級市場</w:t>
      </w:r>
    </w:p>
    <w:p w:rsidR="001A58A3" w:rsidRDefault="001A58A3" w:rsidP="001A58A3">
      <w:pPr>
        <w:kinsoku w:val="0"/>
        <w:spacing w:after="240"/>
        <w:ind w:leftChars="122" w:left="293" w:firstLineChars="204" w:firstLine="490"/>
        <w:jc w:val="both"/>
        <w:rPr>
          <w:rFonts w:eastAsia="標楷體"/>
        </w:rPr>
      </w:pPr>
      <w:r w:rsidRPr="005B3665">
        <w:rPr>
          <w:rFonts w:eastAsia="標楷體" w:hint="eastAsia"/>
        </w:rPr>
        <w:t>所謂初級市場係指出口商於出口前，先經其往來銀行轉</w:t>
      </w:r>
      <w:proofErr w:type="gramStart"/>
      <w:r w:rsidRPr="005B3665">
        <w:rPr>
          <w:rFonts w:eastAsia="標楷體" w:hint="eastAsia"/>
        </w:rPr>
        <w:t>介</w:t>
      </w:r>
      <w:proofErr w:type="gramEnd"/>
      <w:r w:rsidRPr="005B3665">
        <w:rPr>
          <w:rFonts w:eastAsia="標楷體" w:hint="eastAsia"/>
        </w:rPr>
        <w:t>買斷銀行</w:t>
      </w:r>
      <w:r w:rsidRPr="005B3665">
        <w:rPr>
          <w:rFonts w:eastAsia="標楷體" w:hint="eastAsia"/>
        </w:rPr>
        <w:t>(Forfaiting)</w:t>
      </w:r>
      <w:r>
        <w:rPr>
          <w:rFonts w:eastAsia="標楷體" w:hint="eastAsia"/>
        </w:rPr>
        <w:t>，</w:t>
      </w:r>
      <w:r w:rsidRPr="005B3665">
        <w:rPr>
          <w:rFonts w:eastAsia="標楷體" w:hint="eastAsia"/>
        </w:rPr>
        <w:t>申請獲得同意買斷，再將出口後之單據經由轉介銀行</w:t>
      </w:r>
      <w:proofErr w:type="gramStart"/>
      <w:r w:rsidRPr="005B3665">
        <w:rPr>
          <w:rFonts w:eastAsia="標楷體" w:hint="eastAsia"/>
        </w:rPr>
        <w:t>寄送買</w:t>
      </w:r>
      <w:proofErr w:type="gramEnd"/>
      <w:r w:rsidRPr="005B3665">
        <w:rPr>
          <w:rFonts w:eastAsia="標楷體" w:hint="eastAsia"/>
        </w:rPr>
        <w:t>斷銀行</w:t>
      </w:r>
      <w:r>
        <w:rPr>
          <w:rFonts w:eastAsia="標楷體" w:hint="eastAsia"/>
        </w:rPr>
        <w:t>，買斷銀行</w:t>
      </w:r>
      <w:r w:rsidRPr="005B3665">
        <w:rPr>
          <w:rFonts w:eastAsia="標楷體" w:hint="eastAsia"/>
        </w:rPr>
        <w:t>轉寄予開狀銀行，請求承兌或授權讓購</w:t>
      </w:r>
      <w:r>
        <w:rPr>
          <w:rFonts w:eastAsia="標楷體" w:hint="eastAsia"/>
        </w:rPr>
        <w:t>，並於開狀銀行承兌或授權讓購後，由買斷銀行辦理無追索權之買斷業務</w:t>
      </w:r>
      <w:r w:rsidRPr="005B3665">
        <w:rPr>
          <w:rFonts w:eastAsia="標楷體" w:hint="eastAsia"/>
        </w:rPr>
        <w:t>。</w:t>
      </w:r>
    </w:p>
    <w:p w:rsidR="001A58A3" w:rsidRPr="005B3665" w:rsidRDefault="001A58A3" w:rsidP="001A58A3">
      <w:pPr>
        <w:kinsoku w:val="0"/>
        <w:spacing w:after="240"/>
        <w:ind w:leftChars="122" w:left="528" w:hangingChars="98" w:hanging="235"/>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1</w:instrText>
      </w:r>
      <w:r>
        <w:rPr>
          <w:rFonts w:eastAsia="標楷體" w:hint="eastAsia"/>
        </w:rPr>
        <w:instrText>)</w:instrText>
      </w:r>
      <w:r>
        <w:rPr>
          <w:rFonts w:eastAsia="標楷體"/>
        </w:rPr>
        <w:fldChar w:fldCharType="end"/>
      </w:r>
      <w:proofErr w:type="gramStart"/>
      <w:r w:rsidRPr="005B3665">
        <w:rPr>
          <w:rFonts w:eastAsia="標楷體" w:hint="eastAsia"/>
        </w:rPr>
        <w:t>詢</w:t>
      </w:r>
      <w:proofErr w:type="gramEnd"/>
      <w:r w:rsidRPr="005B3665">
        <w:rPr>
          <w:rFonts w:eastAsia="標楷體" w:hint="eastAsia"/>
        </w:rPr>
        <w:t>價</w:t>
      </w:r>
      <w:r>
        <w:rPr>
          <w:rFonts w:eastAsia="標楷體" w:hint="eastAsia"/>
        </w:rPr>
        <w:t>：出口商經轉</w:t>
      </w:r>
      <w:proofErr w:type="gramStart"/>
      <w:r>
        <w:rPr>
          <w:rFonts w:eastAsia="標楷體" w:hint="eastAsia"/>
        </w:rPr>
        <w:t>介</w:t>
      </w:r>
      <w:proofErr w:type="gramEnd"/>
      <w:r>
        <w:rPr>
          <w:rFonts w:eastAsia="標楷體" w:hint="eastAsia"/>
        </w:rPr>
        <w:t>銀行向買斷銀行傳真「買斷請求書」，填寫信用狀相關資料及信用狀影本申請買斷及請求報價。</w:t>
      </w:r>
    </w:p>
    <w:p w:rsidR="001A58A3" w:rsidRDefault="001A58A3" w:rsidP="001A58A3">
      <w:pPr>
        <w:kinsoku w:val="0"/>
        <w:ind w:firstLineChars="122" w:firstLine="293"/>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同意買斷及報價</w:t>
      </w:r>
    </w:p>
    <w:p w:rsidR="001A58A3" w:rsidRPr="00DF2F60" w:rsidRDefault="001A58A3" w:rsidP="006C5313">
      <w:pPr>
        <w:pStyle w:val="a3"/>
        <w:numPr>
          <w:ilvl w:val="0"/>
          <w:numId w:val="87"/>
        </w:numPr>
        <w:kinsoku w:val="0"/>
        <w:ind w:leftChars="0" w:left="784" w:hanging="217"/>
        <w:rPr>
          <w:rFonts w:eastAsia="標楷體"/>
        </w:rPr>
      </w:pPr>
      <w:r w:rsidRPr="00DF2F60">
        <w:rPr>
          <w:rFonts w:eastAsia="標楷體" w:hint="eastAsia"/>
        </w:rPr>
        <w:t>買斷航審查同意買斷後，將傳真「買斷同意書」給申請之轉</w:t>
      </w:r>
      <w:proofErr w:type="gramStart"/>
      <w:r w:rsidRPr="00DF2F60">
        <w:rPr>
          <w:rFonts w:eastAsia="標楷體" w:hint="eastAsia"/>
        </w:rPr>
        <w:t>介</w:t>
      </w:r>
      <w:proofErr w:type="gramEnd"/>
      <w:r w:rsidRPr="00DF2F60">
        <w:rPr>
          <w:rFonts w:eastAsia="標楷體" w:hint="eastAsia"/>
        </w:rPr>
        <w:t>銀行。敘明乘坐利率條件。</w:t>
      </w:r>
    </w:p>
    <w:p w:rsidR="001A58A3" w:rsidRDefault="001A58A3" w:rsidP="006C5313">
      <w:pPr>
        <w:pStyle w:val="a3"/>
        <w:numPr>
          <w:ilvl w:val="0"/>
          <w:numId w:val="87"/>
        </w:numPr>
        <w:kinsoku w:val="0"/>
        <w:ind w:leftChars="0" w:left="770" w:hanging="210"/>
        <w:rPr>
          <w:rFonts w:eastAsia="標楷體"/>
        </w:rPr>
      </w:pPr>
      <w:r>
        <w:rPr>
          <w:rFonts w:eastAsia="標楷體" w:hint="eastAsia"/>
        </w:rPr>
        <w:t>利率視依據直接貼現息或同業拆款利率加碼計收。</w:t>
      </w:r>
    </w:p>
    <w:p w:rsidR="001A58A3" w:rsidRPr="00DF2F60" w:rsidRDefault="001A58A3" w:rsidP="006C5313">
      <w:pPr>
        <w:pStyle w:val="a3"/>
        <w:numPr>
          <w:ilvl w:val="0"/>
          <w:numId w:val="87"/>
        </w:numPr>
        <w:kinsoku w:val="0"/>
        <w:spacing w:after="240"/>
        <w:ind w:leftChars="0" w:left="770" w:hanging="224"/>
        <w:rPr>
          <w:rFonts w:eastAsia="標楷體"/>
        </w:rPr>
      </w:pPr>
      <w:r>
        <w:rPr>
          <w:rFonts w:eastAsia="標楷體" w:hint="eastAsia"/>
        </w:rPr>
        <w:t>買斷行於同意書上分別註明其收取之利率及轉</w:t>
      </w:r>
      <w:proofErr w:type="gramStart"/>
      <w:r>
        <w:rPr>
          <w:rFonts w:eastAsia="標楷體" w:hint="eastAsia"/>
        </w:rPr>
        <w:t>介</w:t>
      </w:r>
      <w:proofErr w:type="gramEnd"/>
      <w:r>
        <w:rPr>
          <w:rFonts w:eastAsia="標楷體" w:hint="eastAsia"/>
        </w:rPr>
        <w:t>銀行欲加收之利差。</w:t>
      </w:r>
    </w:p>
    <w:p w:rsidR="001A58A3" w:rsidRDefault="001A58A3" w:rsidP="001A58A3">
      <w:pPr>
        <w:kinsoku w:val="0"/>
        <w:ind w:leftChars="128" w:left="573" w:hangingChars="111" w:hanging="26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3</w:instrText>
      </w:r>
      <w:r>
        <w:rPr>
          <w:rFonts w:eastAsia="標楷體" w:hint="eastAsia"/>
        </w:rPr>
        <w:instrText>)</w:instrText>
      </w:r>
      <w:r>
        <w:rPr>
          <w:rFonts w:eastAsia="標楷體"/>
        </w:rPr>
        <w:fldChar w:fldCharType="end"/>
      </w:r>
      <w:r w:rsidRPr="005B3665">
        <w:rPr>
          <w:rFonts w:eastAsia="標楷體" w:hint="eastAsia"/>
        </w:rPr>
        <w:t>買斷確認及</w:t>
      </w:r>
      <w:proofErr w:type="gramStart"/>
      <w:r w:rsidRPr="005B3665">
        <w:rPr>
          <w:rFonts w:eastAsia="標楷體" w:hint="eastAsia"/>
        </w:rPr>
        <w:t>信用狀讓渡</w:t>
      </w:r>
      <w:proofErr w:type="gramEnd"/>
    </w:p>
    <w:p w:rsidR="001A58A3" w:rsidRPr="00BB2A87" w:rsidRDefault="001A58A3" w:rsidP="006C5313">
      <w:pPr>
        <w:pStyle w:val="a3"/>
        <w:numPr>
          <w:ilvl w:val="0"/>
          <w:numId w:val="88"/>
        </w:numPr>
        <w:kinsoku w:val="0"/>
        <w:ind w:leftChars="0" w:left="770" w:hanging="210"/>
        <w:rPr>
          <w:rFonts w:eastAsia="標楷體"/>
        </w:rPr>
      </w:pPr>
      <w:r w:rsidRPr="00BB2A87">
        <w:rPr>
          <w:rFonts w:eastAsia="標楷體" w:hint="eastAsia"/>
        </w:rPr>
        <w:t>轉</w:t>
      </w:r>
      <w:proofErr w:type="gramStart"/>
      <w:r w:rsidRPr="00BB2A87">
        <w:rPr>
          <w:rFonts w:eastAsia="標楷體" w:hint="eastAsia"/>
        </w:rPr>
        <w:t>介</w:t>
      </w:r>
      <w:proofErr w:type="gramEnd"/>
      <w:r w:rsidRPr="00BB2A87">
        <w:rPr>
          <w:rFonts w:eastAsia="標楷體" w:hint="eastAsia"/>
        </w:rPr>
        <w:t>銀行徵得出口商同意買斷條件後，應立即簽署「買斷同意書」，該筆交易即正式成立</w:t>
      </w:r>
      <w:r>
        <w:rPr>
          <w:rFonts w:eastAsia="標楷體" w:hint="eastAsia"/>
        </w:rPr>
        <w:t>。</w:t>
      </w:r>
    </w:p>
    <w:p w:rsidR="001A58A3" w:rsidRDefault="001A58A3" w:rsidP="006C5313">
      <w:pPr>
        <w:pStyle w:val="a3"/>
        <w:numPr>
          <w:ilvl w:val="0"/>
          <w:numId w:val="88"/>
        </w:numPr>
        <w:kinsoku w:val="0"/>
        <w:ind w:leftChars="0" w:left="756" w:hanging="210"/>
        <w:rPr>
          <w:rFonts w:eastAsia="標楷體"/>
        </w:rPr>
      </w:pPr>
      <w:proofErr w:type="gramStart"/>
      <w:r w:rsidRPr="00BB2A87">
        <w:rPr>
          <w:rFonts w:eastAsia="標楷體" w:hint="eastAsia"/>
        </w:rPr>
        <w:t>買斷須等</w:t>
      </w:r>
      <w:proofErr w:type="gramEnd"/>
      <w:r w:rsidRPr="00BB2A87">
        <w:rPr>
          <w:rFonts w:eastAsia="標楷體" w:hint="eastAsia"/>
        </w:rPr>
        <w:t>開狀銀行承兌或同意</w:t>
      </w:r>
      <w:proofErr w:type="gramStart"/>
      <w:r w:rsidRPr="00BB2A87">
        <w:rPr>
          <w:rFonts w:eastAsia="標楷體" w:hint="eastAsia"/>
        </w:rPr>
        <w:t>讓購並確</w:t>
      </w:r>
      <w:proofErr w:type="gramEnd"/>
      <w:r w:rsidRPr="00BB2A87">
        <w:rPr>
          <w:rFonts w:eastAsia="標楷體" w:hint="eastAsia"/>
        </w:rPr>
        <w:t>認到期日後才生效並</w:t>
      </w:r>
      <w:proofErr w:type="gramStart"/>
      <w:r w:rsidRPr="00BB2A87">
        <w:rPr>
          <w:rFonts w:eastAsia="標楷體" w:hint="eastAsia"/>
        </w:rPr>
        <w:t>予付</w:t>
      </w:r>
      <w:proofErr w:type="gramEnd"/>
      <w:r w:rsidRPr="00BB2A87">
        <w:rPr>
          <w:rFonts w:eastAsia="標楷體" w:hint="eastAsia"/>
        </w:rPr>
        <w:t>款。</w:t>
      </w:r>
    </w:p>
    <w:p w:rsidR="001A58A3" w:rsidRPr="00BB2A87" w:rsidRDefault="001A58A3" w:rsidP="006C5313">
      <w:pPr>
        <w:pStyle w:val="a3"/>
        <w:numPr>
          <w:ilvl w:val="0"/>
          <w:numId w:val="88"/>
        </w:numPr>
        <w:kinsoku w:val="0"/>
        <w:spacing w:after="240"/>
        <w:ind w:leftChars="0" w:left="756" w:hanging="210"/>
        <w:rPr>
          <w:rFonts w:eastAsia="標楷體"/>
        </w:rPr>
      </w:pPr>
      <w:r>
        <w:rPr>
          <w:rFonts w:eastAsia="標楷體" w:hint="eastAsia"/>
        </w:rPr>
        <w:t>出口商以信用狀金額簽發「</w:t>
      </w:r>
      <w:proofErr w:type="gramStart"/>
      <w:r>
        <w:rPr>
          <w:rFonts w:eastAsia="標楷體" w:hint="eastAsia"/>
        </w:rPr>
        <w:t>信用狀讓渡</w:t>
      </w:r>
      <w:proofErr w:type="gramEnd"/>
      <w:r>
        <w:rPr>
          <w:rFonts w:eastAsia="標楷體" w:hint="eastAsia"/>
        </w:rPr>
        <w:t>書</w:t>
      </w:r>
      <w:r>
        <w:rPr>
          <w:rFonts w:eastAsia="標楷體" w:hint="eastAsia"/>
        </w:rPr>
        <w:t>(Letter of A</w:t>
      </w:r>
      <w:r>
        <w:rPr>
          <w:rFonts w:eastAsia="標楷體"/>
        </w:rPr>
        <w:t>s</w:t>
      </w:r>
      <w:r>
        <w:rPr>
          <w:rFonts w:eastAsia="標楷體" w:hint="eastAsia"/>
        </w:rPr>
        <w:t>signment)</w:t>
      </w:r>
      <w:r>
        <w:rPr>
          <w:rFonts w:eastAsia="標楷體" w:hint="eastAsia"/>
        </w:rPr>
        <w:t>」。</w:t>
      </w:r>
    </w:p>
    <w:p w:rsidR="001A58A3" w:rsidRPr="005B3665" w:rsidRDefault="001A58A3" w:rsidP="001A58A3">
      <w:pPr>
        <w:kinsoku w:val="0"/>
        <w:spacing w:after="240"/>
        <w:ind w:leftChars="134" w:left="564" w:hangingChars="101" w:hanging="24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4</w:instrText>
      </w:r>
      <w:r>
        <w:rPr>
          <w:rFonts w:eastAsia="標楷體" w:hint="eastAsia"/>
        </w:rPr>
        <w:instrText>)</w:instrText>
      </w:r>
      <w:r>
        <w:rPr>
          <w:rFonts w:eastAsia="標楷體"/>
        </w:rPr>
        <w:fldChar w:fldCharType="end"/>
      </w:r>
      <w:r w:rsidRPr="005B3665">
        <w:rPr>
          <w:rFonts w:eastAsia="標楷體" w:hint="eastAsia"/>
        </w:rPr>
        <w:t>提示單據</w:t>
      </w:r>
      <w:r>
        <w:rPr>
          <w:rFonts w:eastAsia="標楷體" w:hint="eastAsia"/>
        </w:rPr>
        <w:t>：出口商出口後，將遠期</w:t>
      </w:r>
      <w:proofErr w:type="gramStart"/>
      <w:r>
        <w:rPr>
          <w:rFonts w:eastAsia="標楷體" w:hint="eastAsia"/>
        </w:rPr>
        <w:t>信用狀項下</w:t>
      </w:r>
      <w:proofErr w:type="gramEnd"/>
      <w:r>
        <w:rPr>
          <w:rFonts w:eastAsia="標楷體" w:hint="eastAsia"/>
        </w:rPr>
        <w:t>單據提示予轉介銀行，轉介銀行以轉押匯方式，將單據連同「買斷同意書」與「</w:t>
      </w:r>
      <w:proofErr w:type="gramStart"/>
      <w:r>
        <w:rPr>
          <w:rFonts w:eastAsia="標楷體" w:hint="eastAsia"/>
        </w:rPr>
        <w:t>信用狀讓</w:t>
      </w:r>
      <w:proofErr w:type="gramEnd"/>
      <w:r>
        <w:rPr>
          <w:rFonts w:eastAsia="標楷體" w:hint="eastAsia"/>
        </w:rPr>
        <w:t>渡書」</w:t>
      </w:r>
      <w:proofErr w:type="gramStart"/>
      <w:r>
        <w:rPr>
          <w:rFonts w:eastAsia="標楷體" w:hint="eastAsia"/>
        </w:rPr>
        <w:t>計送</w:t>
      </w:r>
      <w:proofErr w:type="gramEnd"/>
      <w:r>
        <w:rPr>
          <w:rFonts w:eastAsia="標楷體" w:hint="eastAsia"/>
        </w:rPr>
        <w:t>買斷行。</w:t>
      </w:r>
    </w:p>
    <w:p w:rsidR="001A58A3" w:rsidRDefault="001A58A3" w:rsidP="001A58A3">
      <w:pPr>
        <w:kinsoku w:val="0"/>
        <w:ind w:firstLineChars="145" w:firstLine="348"/>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5</w:instrText>
      </w:r>
      <w:r>
        <w:rPr>
          <w:rFonts w:eastAsia="標楷體" w:hint="eastAsia"/>
        </w:rPr>
        <w:instrText>)</w:instrText>
      </w:r>
      <w:r>
        <w:rPr>
          <w:rFonts w:eastAsia="標楷體"/>
        </w:rPr>
        <w:fldChar w:fldCharType="end"/>
      </w:r>
      <w:r w:rsidRPr="005B3665">
        <w:rPr>
          <w:rFonts w:eastAsia="標楷體" w:hint="eastAsia"/>
        </w:rPr>
        <w:t>買斷生效</w:t>
      </w:r>
    </w:p>
    <w:p w:rsidR="001A58A3" w:rsidRPr="005B3665" w:rsidRDefault="001A58A3" w:rsidP="001A58A3">
      <w:pPr>
        <w:kinsoku w:val="0"/>
        <w:spacing w:after="240"/>
        <w:ind w:leftChars="244" w:left="910" w:hangingChars="135" w:hanging="324"/>
        <w:rPr>
          <w:rFonts w:eastAsia="標楷體"/>
        </w:rPr>
      </w:pPr>
      <w:r>
        <w:rPr>
          <w:rFonts w:eastAsia="標楷體" w:hint="eastAsia"/>
        </w:rPr>
        <w:t>開狀銀行承兌或同意</w:t>
      </w:r>
      <w:proofErr w:type="gramStart"/>
      <w:r>
        <w:rPr>
          <w:rFonts w:eastAsia="標楷體" w:hint="eastAsia"/>
        </w:rPr>
        <w:t>讓購並確認</w:t>
      </w:r>
      <w:proofErr w:type="gramEnd"/>
      <w:r>
        <w:rPr>
          <w:rFonts w:eastAsia="標楷體" w:hint="eastAsia"/>
        </w:rPr>
        <w:t>到期日電文後，買斷銀行即作無追索權之</w:t>
      </w:r>
      <w:r>
        <w:rPr>
          <w:rFonts w:eastAsia="標楷體" w:hint="eastAsia"/>
        </w:rPr>
        <w:lastRenderedPageBreak/>
        <w:t>買斷撥款。</w:t>
      </w:r>
    </w:p>
    <w:p w:rsidR="001A58A3" w:rsidRDefault="001A58A3" w:rsidP="001A58A3">
      <w:pPr>
        <w:kinsoku w:val="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676602">
        <w:rPr>
          <w:rFonts w:ascii="Calibri" w:eastAsia="標楷體" w:hint="eastAsia"/>
          <w:position w:val="3"/>
          <w:sz w:val="16"/>
        </w:rPr>
        <w:instrText>6</w:instrText>
      </w:r>
      <w:r>
        <w:rPr>
          <w:rFonts w:eastAsia="標楷體" w:hint="eastAsia"/>
        </w:rPr>
        <w:instrText>)</w:instrText>
      </w:r>
      <w:r>
        <w:rPr>
          <w:rFonts w:eastAsia="標楷體"/>
        </w:rPr>
        <w:fldChar w:fldCharType="end"/>
      </w:r>
      <w:r w:rsidRPr="005B3665">
        <w:rPr>
          <w:rFonts w:eastAsia="標楷體" w:hint="eastAsia"/>
        </w:rPr>
        <w:t>轉帳撥款</w:t>
      </w:r>
    </w:p>
    <w:p w:rsidR="001A58A3" w:rsidRPr="005B3665" w:rsidRDefault="001A58A3" w:rsidP="001A58A3">
      <w:pPr>
        <w:kinsoku w:val="0"/>
        <w:spacing w:after="240"/>
        <w:rPr>
          <w:rFonts w:eastAsia="標楷體"/>
        </w:rPr>
      </w:pPr>
      <w:r w:rsidRPr="000A1551">
        <w:rPr>
          <w:rFonts w:eastAsia="標楷體" w:hint="eastAsia"/>
          <w:sz w:val="26"/>
          <w:szCs w:val="26"/>
        </w:rPr>
        <w:t xml:space="preserve">3. </w:t>
      </w:r>
      <w:proofErr w:type="gramStart"/>
      <w:r w:rsidRPr="000A1551">
        <w:rPr>
          <w:rFonts w:eastAsia="標楷體" w:hint="eastAsia"/>
          <w:sz w:val="26"/>
          <w:szCs w:val="26"/>
        </w:rPr>
        <w:t>承作</w:t>
      </w:r>
      <w:proofErr w:type="gramEnd"/>
      <w:r w:rsidRPr="000A1551">
        <w:rPr>
          <w:rFonts w:eastAsia="標楷體" w:hint="eastAsia"/>
          <w:sz w:val="26"/>
          <w:szCs w:val="26"/>
        </w:rPr>
        <w:t>Forfaiting</w:t>
      </w:r>
      <w:r w:rsidRPr="000A1551">
        <w:rPr>
          <w:rFonts w:eastAsia="標楷體" w:hint="eastAsia"/>
          <w:sz w:val="26"/>
          <w:szCs w:val="26"/>
        </w:rPr>
        <w:t>基本條件</w:t>
      </w:r>
    </w:p>
    <w:p w:rsidR="001A58A3" w:rsidRPr="000A1551" w:rsidRDefault="001A58A3" w:rsidP="001A58A3">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1</w:instrText>
      </w:r>
      <w:r>
        <w:rPr>
          <w:rFonts w:eastAsia="標楷體" w:hint="eastAsia"/>
        </w:rPr>
        <w:instrText>)</w:instrText>
      </w:r>
      <w:r>
        <w:rPr>
          <w:rFonts w:eastAsia="標楷體"/>
        </w:rPr>
        <w:fldChar w:fldCharType="end"/>
      </w:r>
      <w:proofErr w:type="gramStart"/>
      <w:r w:rsidRPr="005B3665">
        <w:rPr>
          <w:rFonts w:eastAsia="標楷體" w:hint="eastAsia"/>
        </w:rPr>
        <w:t>承作</w:t>
      </w:r>
      <w:proofErr w:type="gramEnd"/>
      <w:r w:rsidRPr="005B3665">
        <w:rPr>
          <w:rFonts w:eastAsia="標楷體" w:hint="eastAsia"/>
        </w:rPr>
        <w:t>之</w:t>
      </w:r>
      <w:proofErr w:type="gramStart"/>
      <w:r w:rsidRPr="005B3665">
        <w:rPr>
          <w:rFonts w:eastAsia="標楷體" w:hint="eastAsia"/>
        </w:rPr>
        <w:t>信用狀應為</w:t>
      </w:r>
      <w:proofErr w:type="gramEnd"/>
      <w:r w:rsidRPr="000A1551">
        <w:rPr>
          <w:rFonts w:eastAsia="標楷體" w:hint="eastAsia"/>
        </w:rPr>
        <w:t>賣方遠期信用狀</w:t>
      </w:r>
      <w:r w:rsidRPr="000A1551">
        <w:rPr>
          <w:rFonts w:eastAsia="標楷體" w:hint="eastAsia"/>
        </w:rPr>
        <w:t>(Seller</w:t>
      </w:r>
      <w:proofErr w:type="gramStart"/>
      <w:r>
        <w:rPr>
          <w:rFonts w:eastAsia="標楷體"/>
        </w:rPr>
        <w:t>’</w:t>
      </w:r>
      <w:proofErr w:type="gramEnd"/>
      <w:r w:rsidRPr="000A1551">
        <w:rPr>
          <w:rFonts w:eastAsia="標楷體" w:hint="eastAsia"/>
        </w:rPr>
        <w:t>s Usance)</w:t>
      </w:r>
      <w:r>
        <w:rPr>
          <w:rFonts w:eastAsia="標楷體" w:hint="eastAsia"/>
        </w:rPr>
        <w:t>，其餘皆不可。</w:t>
      </w:r>
    </w:p>
    <w:p w:rsidR="001A58A3" w:rsidRPr="005B3665" w:rsidRDefault="001A58A3" w:rsidP="001A58A3">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2</w:instrText>
      </w:r>
      <w:r>
        <w:rPr>
          <w:rFonts w:eastAsia="標楷體" w:hint="eastAsia"/>
        </w:rPr>
        <w:instrText>)</w:instrText>
      </w:r>
      <w:r>
        <w:rPr>
          <w:rFonts w:eastAsia="標楷體"/>
        </w:rPr>
        <w:fldChar w:fldCharType="end"/>
      </w:r>
      <w:r w:rsidRPr="005B3665">
        <w:rPr>
          <w:rFonts w:eastAsia="標楷體" w:hint="eastAsia"/>
        </w:rPr>
        <w:t>信用狀之開狀銀行及進口國</w:t>
      </w:r>
      <w:proofErr w:type="gramStart"/>
      <w:r w:rsidRPr="005B3665">
        <w:rPr>
          <w:rFonts w:eastAsia="標楷體" w:hint="eastAsia"/>
        </w:rPr>
        <w:t>應屬買斷</w:t>
      </w:r>
      <w:proofErr w:type="gramEnd"/>
      <w:r w:rsidRPr="005B3665">
        <w:rPr>
          <w:rFonts w:eastAsia="標楷體" w:hint="eastAsia"/>
        </w:rPr>
        <w:t>銀行得</w:t>
      </w:r>
      <w:proofErr w:type="gramStart"/>
      <w:r w:rsidRPr="005B3665">
        <w:rPr>
          <w:rFonts w:eastAsia="標楷體" w:hint="eastAsia"/>
        </w:rPr>
        <w:t>承作</w:t>
      </w:r>
      <w:proofErr w:type="gramEnd"/>
      <w:r w:rsidRPr="005B3665">
        <w:rPr>
          <w:rFonts w:eastAsia="標楷體" w:hint="eastAsia"/>
        </w:rPr>
        <w:t>者，且其額度尚有餘額者。</w:t>
      </w:r>
    </w:p>
    <w:p w:rsidR="001A58A3" w:rsidRPr="005B3665" w:rsidRDefault="001A58A3" w:rsidP="001A58A3">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3</w:instrText>
      </w:r>
      <w:r>
        <w:rPr>
          <w:rFonts w:eastAsia="標楷體" w:hint="eastAsia"/>
        </w:rPr>
        <w:instrText>)</w:instrText>
      </w:r>
      <w:r>
        <w:rPr>
          <w:rFonts w:eastAsia="標楷體"/>
        </w:rPr>
        <w:fldChar w:fldCharType="end"/>
      </w:r>
      <w:proofErr w:type="gramStart"/>
      <w:r w:rsidRPr="005B3665">
        <w:rPr>
          <w:rFonts w:eastAsia="標楷體" w:hint="eastAsia"/>
        </w:rPr>
        <w:t>信用狀不須</w:t>
      </w:r>
      <w:proofErr w:type="gramEnd"/>
      <w:r w:rsidRPr="005B3665">
        <w:rPr>
          <w:rFonts w:eastAsia="標楷體" w:hint="eastAsia"/>
        </w:rPr>
        <w:t>加保兌，但不可限制押匯。</w:t>
      </w:r>
    </w:p>
    <w:p w:rsidR="001A58A3" w:rsidRDefault="001A58A3" w:rsidP="001A58A3">
      <w:pPr>
        <w:kinsoku w:val="0"/>
        <w:spacing w:after="24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4</w:instrText>
      </w:r>
      <w:r>
        <w:rPr>
          <w:rFonts w:eastAsia="標楷體" w:hint="eastAsia"/>
        </w:rPr>
        <w:instrText>)</w:instrText>
      </w:r>
      <w:r>
        <w:rPr>
          <w:rFonts w:eastAsia="標楷體"/>
        </w:rPr>
        <w:fldChar w:fldCharType="end"/>
      </w:r>
      <w:r w:rsidRPr="005B3665">
        <w:rPr>
          <w:rFonts w:eastAsia="標楷體" w:hint="eastAsia"/>
        </w:rPr>
        <w:t>信用</w:t>
      </w:r>
      <w:proofErr w:type="gramStart"/>
      <w:r w:rsidRPr="005B3665">
        <w:rPr>
          <w:rFonts w:eastAsia="標楷體" w:hint="eastAsia"/>
        </w:rPr>
        <w:t>狀幣別應</w:t>
      </w:r>
      <w:proofErr w:type="gramEnd"/>
      <w:r w:rsidRPr="005B3665">
        <w:rPr>
          <w:rFonts w:eastAsia="標楷體" w:hint="eastAsia"/>
        </w:rPr>
        <w:t>為市場流通之主要貨幣。</w:t>
      </w:r>
    </w:p>
    <w:p w:rsidR="001A58A3" w:rsidRDefault="001A58A3" w:rsidP="001A58A3">
      <w:pPr>
        <w:kinsoku w:val="0"/>
        <w:ind w:firstLineChars="134" w:firstLine="322"/>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0A1551">
        <w:rPr>
          <w:rFonts w:ascii="Calibri" w:eastAsia="標楷體" w:hint="eastAsia"/>
          <w:position w:val="3"/>
          <w:sz w:val="16"/>
        </w:rPr>
        <w:instrText>5</w:instrText>
      </w:r>
      <w:r>
        <w:rPr>
          <w:rFonts w:eastAsia="標楷體" w:hint="eastAsia"/>
        </w:rPr>
        <w:instrText>)</w:instrText>
      </w:r>
      <w:r>
        <w:rPr>
          <w:rFonts w:eastAsia="標楷體"/>
        </w:rPr>
        <w:fldChar w:fldCharType="end"/>
      </w:r>
      <w:r>
        <w:rPr>
          <w:rFonts w:eastAsia="標楷體" w:hint="eastAsia"/>
        </w:rPr>
        <w:t>須開狀銀行承兌或授權讓購後，</w:t>
      </w:r>
      <w:proofErr w:type="gramStart"/>
      <w:r>
        <w:rPr>
          <w:rFonts w:eastAsia="標楷體" w:hint="eastAsia"/>
        </w:rPr>
        <w:t>買斷始生效</w:t>
      </w:r>
      <w:proofErr w:type="gramEnd"/>
      <w:r>
        <w:rPr>
          <w:rFonts w:eastAsia="標楷體" w:hint="eastAsia"/>
        </w:rPr>
        <w:t>。</w:t>
      </w:r>
    </w:p>
    <w:p w:rsidR="001A58A3" w:rsidRDefault="001A58A3" w:rsidP="001A58A3">
      <w:pPr>
        <w:kinsoku w:val="0"/>
        <w:spacing w:after="240"/>
        <w:rPr>
          <w:rFonts w:eastAsia="標楷體"/>
        </w:rPr>
      </w:pPr>
    </w:p>
    <w:p w:rsidR="001A58A3" w:rsidRPr="005B3665" w:rsidRDefault="001A58A3" w:rsidP="001A58A3">
      <w:pPr>
        <w:kinsoku w:val="0"/>
        <w:spacing w:after="240"/>
        <w:rPr>
          <w:rFonts w:eastAsia="標楷體"/>
        </w:rPr>
      </w:pPr>
      <w:r>
        <w:rPr>
          <w:rFonts w:eastAsia="標楷體" w:hint="eastAsia"/>
          <w:sz w:val="26"/>
          <w:szCs w:val="26"/>
        </w:rPr>
        <w:t>4</w:t>
      </w:r>
      <w:r w:rsidRPr="000A1551">
        <w:rPr>
          <w:rFonts w:eastAsia="標楷體" w:hint="eastAsia"/>
          <w:sz w:val="26"/>
          <w:szCs w:val="26"/>
        </w:rPr>
        <w:t xml:space="preserve">. </w:t>
      </w:r>
      <w:r>
        <w:rPr>
          <w:rFonts w:eastAsia="標楷體" w:hint="eastAsia"/>
          <w:sz w:val="26"/>
          <w:szCs w:val="26"/>
        </w:rPr>
        <w:t>其他注意事項</w:t>
      </w:r>
    </w:p>
    <w:p w:rsidR="001A58A3" w:rsidRDefault="001A58A3" w:rsidP="001A58A3">
      <w:pPr>
        <w:kinsoku w:val="0"/>
        <w:spacing w:after="240"/>
        <w:ind w:firstLineChars="140" w:firstLine="336"/>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93D72">
        <w:rPr>
          <w:rFonts w:ascii="Calibri" w:eastAsia="標楷體" w:hint="eastAsia"/>
          <w:position w:val="3"/>
          <w:sz w:val="16"/>
        </w:rPr>
        <w:instrText>1</w:instrText>
      </w:r>
      <w:r>
        <w:rPr>
          <w:rFonts w:eastAsia="標楷體" w:hint="eastAsia"/>
        </w:rPr>
        <w:instrText>)</w:instrText>
      </w:r>
      <w:r>
        <w:rPr>
          <w:rFonts w:eastAsia="標楷體"/>
        </w:rPr>
        <w:fldChar w:fldCharType="end"/>
      </w:r>
      <w:r w:rsidRPr="00393D72">
        <w:rPr>
          <w:rFonts w:eastAsia="標楷體" w:hint="eastAsia"/>
        </w:rPr>
        <w:t>出口商原則僅須簽發</w:t>
      </w:r>
      <w:proofErr w:type="gramStart"/>
      <w:r w:rsidRPr="00393D72">
        <w:rPr>
          <w:rFonts w:eastAsia="標楷體" w:hint="eastAsia"/>
        </w:rPr>
        <w:t>一張填</w:t>
      </w:r>
      <w:proofErr w:type="gramEnd"/>
      <w:r w:rsidRPr="00393D72">
        <w:rPr>
          <w:rFonts w:eastAsia="標楷體" w:hint="eastAsia"/>
        </w:rPr>
        <w:t>具信用狀總額之讓渡書，無須逐次簽發。</w:t>
      </w:r>
    </w:p>
    <w:p w:rsidR="001A58A3" w:rsidRDefault="001A58A3" w:rsidP="001A58A3">
      <w:pPr>
        <w:kinsoku w:val="0"/>
        <w:ind w:leftChars="146" w:left="600" w:hangingChars="104" w:hanging="250"/>
        <w:rPr>
          <w:rFonts w:eastAsia="標楷體"/>
        </w:rPr>
      </w:pPr>
      <w:r>
        <w:rPr>
          <w:rFonts w:eastAsia="標楷體"/>
        </w:rPr>
        <w:fldChar w:fldCharType="begin"/>
      </w:r>
      <w:r>
        <w:rPr>
          <w:rFonts w:eastAsia="標楷體"/>
        </w:rPr>
        <w:instrText xml:space="preserve"> </w:instrText>
      </w:r>
      <w:r>
        <w:rPr>
          <w:rFonts w:eastAsia="標楷體" w:hint="eastAsia"/>
        </w:rPr>
        <w:instrText>eq \o\ac(</w:instrText>
      </w:r>
      <w:r>
        <w:rPr>
          <w:rFonts w:eastAsia="標楷體" w:hint="eastAsia"/>
        </w:rPr>
        <w:instrText>○</w:instrText>
      </w:r>
      <w:r>
        <w:rPr>
          <w:rFonts w:eastAsia="標楷體" w:hint="eastAsia"/>
        </w:rPr>
        <w:instrText>,</w:instrText>
      </w:r>
      <w:r w:rsidRPr="00393D72">
        <w:rPr>
          <w:rFonts w:ascii="Calibri" w:eastAsia="標楷體" w:hint="eastAsia"/>
          <w:position w:val="3"/>
          <w:sz w:val="16"/>
        </w:rPr>
        <w:instrText>2</w:instrText>
      </w:r>
      <w:r>
        <w:rPr>
          <w:rFonts w:eastAsia="標楷體" w:hint="eastAsia"/>
        </w:rPr>
        <w:instrText>)</w:instrText>
      </w:r>
      <w:r>
        <w:rPr>
          <w:rFonts w:eastAsia="標楷體"/>
        </w:rPr>
        <w:fldChar w:fldCharType="end"/>
      </w:r>
      <w:r>
        <w:rPr>
          <w:rFonts w:eastAsia="標楷體" w:hint="eastAsia"/>
        </w:rPr>
        <w:t>信用狀交易若因出口商之商業</w:t>
      </w:r>
      <w:proofErr w:type="gramStart"/>
      <w:r>
        <w:rPr>
          <w:rFonts w:eastAsia="標楷體" w:hint="eastAsia"/>
        </w:rPr>
        <w:t>糾紛致開狀</w:t>
      </w:r>
      <w:proofErr w:type="gramEnd"/>
      <w:r>
        <w:rPr>
          <w:rFonts w:eastAsia="標楷體" w:hint="eastAsia"/>
        </w:rPr>
        <w:t>銀行遭法院發出禁止令，轉介銀行應協助買斷行向出口商催討貼現款項。</w:t>
      </w:r>
    </w:p>
    <w:p w:rsidR="001A58A3" w:rsidRDefault="001A58A3" w:rsidP="001A58A3">
      <w:pPr>
        <w:kinsoku w:val="0"/>
        <w:spacing w:after="240"/>
        <w:rPr>
          <w:rFonts w:eastAsia="標楷體"/>
        </w:rPr>
      </w:pPr>
    </w:p>
    <w:p w:rsidR="001A58A3" w:rsidRDefault="001A58A3" w:rsidP="006C5313">
      <w:pPr>
        <w:pStyle w:val="a3"/>
        <w:numPr>
          <w:ilvl w:val="1"/>
          <w:numId w:val="58"/>
        </w:numPr>
        <w:kinsoku w:val="0"/>
        <w:spacing w:after="240"/>
        <w:ind w:leftChars="0" w:left="350" w:hanging="350"/>
        <w:rPr>
          <w:rFonts w:eastAsia="標楷體"/>
          <w:sz w:val="26"/>
          <w:szCs w:val="26"/>
        </w:rPr>
      </w:pPr>
      <w:r w:rsidRPr="00393D72">
        <w:rPr>
          <w:rFonts w:eastAsia="標楷體" w:hint="eastAsia"/>
          <w:sz w:val="26"/>
          <w:szCs w:val="26"/>
        </w:rPr>
        <w:t>F</w:t>
      </w:r>
      <w:r w:rsidRPr="00393D72">
        <w:rPr>
          <w:rFonts w:eastAsia="標楷體"/>
          <w:sz w:val="26"/>
          <w:szCs w:val="26"/>
        </w:rPr>
        <w:t>orfaiting</w:t>
      </w:r>
      <w:r w:rsidRPr="00393D72">
        <w:rPr>
          <w:rFonts w:eastAsia="標楷體" w:hint="eastAsia"/>
          <w:sz w:val="26"/>
          <w:szCs w:val="26"/>
        </w:rPr>
        <w:t>之功能</w:t>
      </w:r>
    </w:p>
    <w:p w:rsidR="001A58A3" w:rsidRDefault="001A58A3" w:rsidP="001A58A3">
      <w:pPr>
        <w:pStyle w:val="a3"/>
        <w:kinsoku w:val="0"/>
        <w:ind w:leftChars="0" w:left="350"/>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393D72">
        <w:rPr>
          <w:rFonts w:ascii="Calibri" w:eastAsia="標楷體" w:hint="eastAsia"/>
          <w:position w:val="3"/>
          <w:sz w:val="16"/>
          <w:szCs w:val="24"/>
        </w:rPr>
        <w:instrText>1</w:instrText>
      </w:r>
      <w:r>
        <w:rPr>
          <w:rFonts w:eastAsia="標楷體" w:hint="eastAsia"/>
          <w:szCs w:val="24"/>
        </w:rPr>
        <w:instrText>)</w:instrText>
      </w:r>
      <w:r>
        <w:rPr>
          <w:rFonts w:eastAsia="標楷體"/>
          <w:szCs w:val="24"/>
        </w:rPr>
        <w:fldChar w:fldCharType="end"/>
      </w:r>
      <w:r>
        <w:rPr>
          <w:rFonts w:eastAsia="標楷體" w:hint="eastAsia"/>
          <w:szCs w:val="24"/>
        </w:rPr>
        <w:t>對出口商的好處</w:t>
      </w:r>
    </w:p>
    <w:p w:rsidR="001A58A3" w:rsidRDefault="001A58A3" w:rsidP="001A58A3">
      <w:pPr>
        <w:pStyle w:val="a3"/>
        <w:kinsoku w:val="0"/>
        <w:ind w:leftChars="0" w:left="350" w:firstLineChars="93" w:firstLine="223"/>
        <w:rPr>
          <w:rFonts w:eastAsia="標楷體"/>
          <w:szCs w:val="24"/>
        </w:rPr>
      </w:pPr>
      <w:r>
        <w:rPr>
          <w:rFonts w:eastAsia="標楷體" w:hint="eastAsia"/>
          <w:szCs w:val="24"/>
        </w:rPr>
        <w:t>A.</w:t>
      </w:r>
      <w:r>
        <w:rPr>
          <w:rFonts w:eastAsia="標楷體" w:hint="eastAsia"/>
          <w:szCs w:val="24"/>
        </w:rPr>
        <w:t>規避開狀銀行之信用風險。</w:t>
      </w:r>
    </w:p>
    <w:p w:rsidR="001A58A3" w:rsidRDefault="001A58A3" w:rsidP="001A58A3">
      <w:pPr>
        <w:pStyle w:val="a3"/>
        <w:kinsoku w:val="0"/>
        <w:ind w:leftChars="0" w:left="350" w:firstLineChars="93" w:firstLine="223"/>
        <w:rPr>
          <w:rFonts w:eastAsia="標楷體"/>
          <w:szCs w:val="24"/>
        </w:rPr>
      </w:pPr>
      <w:r>
        <w:rPr>
          <w:rFonts w:eastAsia="標楷體" w:hint="eastAsia"/>
          <w:szCs w:val="24"/>
        </w:rPr>
        <w:t>B.</w:t>
      </w:r>
      <w:r>
        <w:rPr>
          <w:rFonts w:eastAsia="標楷體" w:hint="eastAsia"/>
          <w:szCs w:val="24"/>
        </w:rPr>
        <w:t>間接對開狀銀行徵信。</w:t>
      </w:r>
    </w:p>
    <w:p w:rsidR="001A58A3" w:rsidRPr="004800D7" w:rsidRDefault="001A58A3" w:rsidP="001A58A3">
      <w:pPr>
        <w:pStyle w:val="a3"/>
        <w:kinsoku w:val="0"/>
        <w:ind w:leftChars="0" w:left="350" w:firstLineChars="93" w:firstLine="223"/>
        <w:rPr>
          <w:rFonts w:eastAsia="標楷體"/>
          <w:szCs w:val="24"/>
        </w:rPr>
      </w:pPr>
      <w:r>
        <w:rPr>
          <w:rFonts w:eastAsia="標楷體" w:hint="eastAsia"/>
          <w:szCs w:val="24"/>
        </w:rPr>
        <w:t>C.</w:t>
      </w:r>
      <w:r>
        <w:rPr>
          <w:rFonts w:eastAsia="標楷體" w:hint="eastAsia"/>
          <w:szCs w:val="24"/>
        </w:rPr>
        <w:t>額度恢復迅速。</w:t>
      </w:r>
    </w:p>
    <w:p w:rsidR="001A58A3" w:rsidRDefault="001A58A3" w:rsidP="001A58A3">
      <w:pPr>
        <w:pStyle w:val="a3"/>
        <w:kinsoku w:val="0"/>
        <w:spacing w:after="240"/>
        <w:ind w:leftChars="0" w:left="350" w:firstLineChars="93" w:firstLine="223"/>
        <w:rPr>
          <w:rFonts w:eastAsia="標楷體"/>
          <w:szCs w:val="24"/>
        </w:rPr>
      </w:pPr>
      <w:r>
        <w:rPr>
          <w:rFonts w:eastAsia="標楷體" w:hint="eastAsia"/>
          <w:szCs w:val="24"/>
        </w:rPr>
        <w:t>D.</w:t>
      </w:r>
      <w:r>
        <w:rPr>
          <w:rFonts w:eastAsia="標楷體" w:hint="eastAsia"/>
          <w:szCs w:val="24"/>
        </w:rPr>
        <w:t>資金調度靈活，可美化財務報表。</w:t>
      </w:r>
    </w:p>
    <w:p w:rsidR="001A58A3" w:rsidRDefault="001A58A3" w:rsidP="001A58A3">
      <w:pPr>
        <w:kinsoku w:val="0"/>
        <w:ind w:firstLineChars="151" w:firstLine="362"/>
        <w:rPr>
          <w:rFonts w:eastAsia="標楷體"/>
          <w:szCs w:val="24"/>
        </w:rPr>
      </w:pPr>
      <w:r>
        <w:rPr>
          <w:rFonts w:eastAsia="標楷體"/>
          <w:szCs w:val="24"/>
        </w:rPr>
        <w:fldChar w:fldCharType="begin"/>
      </w:r>
      <w:r>
        <w:rPr>
          <w:rFonts w:eastAsia="標楷體"/>
          <w:szCs w:val="24"/>
        </w:rPr>
        <w:instrText xml:space="preserve"> </w:instrText>
      </w:r>
      <w:r>
        <w:rPr>
          <w:rFonts w:eastAsia="標楷體" w:hint="eastAsia"/>
          <w:szCs w:val="24"/>
        </w:rPr>
        <w:instrText>eq \o\ac(</w:instrText>
      </w:r>
      <w:r>
        <w:rPr>
          <w:rFonts w:eastAsia="標楷體" w:hint="eastAsia"/>
          <w:szCs w:val="24"/>
        </w:rPr>
        <w:instrText>○</w:instrText>
      </w:r>
      <w:r>
        <w:rPr>
          <w:rFonts w:eastAsia="標楷體" w:hint="eastAsia"/>
          <w:szCs w:val="24"/>
        </w:rPr>
        <w:instrText>,</w:instrText>
      </w:r>
      <w:r w:rsidRPr="004800D7">
        <w:rPr>
          <w:rFonts w:ascii="Calibri" w:eastAsia="標楷體" w:hint="eastAsia"/>
          <w:position w:val="3"/>
          <w:sz w:val="16"/>
          <w:szCs w:val="24"/>
        </w:rPr>
        <w:instrText>2</w:instrText>
      </w:r>
      <w:r>
        <w:rPr>
          <w:rFonts w:eastAsia="標楷體" w:hint="eastAsia"/>
          <w:szCs w:val="24"/>
        </w:rPr>
        <w:instrText>)</w:instrText>
      </w:r>
      <w:r>
        <w:rPr>
          <w:rFonts w:eastAsia="標楷體"/>
          <w:szCs w:val="24"/>
        </w:rPr>
        <w:fldChar w:fldCharType="end"/>
      </w:r>
      <w:r>
        <w:rPr>
          <w:rFonts w:eastAsia="標楷體" w:hint="eastAsia"/>
          <w:szCs w:val="24"/>
        </w:rPr>
        <w:t>對轉</w:t>
      </w:r>
      <w:proofErr w:type="gramStart"/>
      <w:r>
        <w:rPr>
          <w:rFonts w:eastAsia="標楷體" w:hint="eastAsia"/>
          <w:szCs w:val="24"/>
        </w:rPr>
        <w:t>介</w:t>
      </w:r>
      <w:proofErr w:type="gramEnd"/>
      <w:r>
        <w:rPr>
          <w:rFonts w:eastAsia="標楷體" w:hint="eastAsia"/>
          <w:szCs w:val="24"/>
        </w:rPr>
        <w:t>行之好處：能在無風險情況下賺取轉</w:t>
      </w:r>
      <w:proofErr w:type="gramStart"/>
      <w:r>
        <w:rPr>
          <w:rFonts w:eastAsia="標楷體" w:hint="eastAsia"/>
          <w:szCs w:val="24"/>
        </w:rPr>
        <w:t>介</w:t>
      </w:r>
      <w:proofErr w:type="gramEnd"/>
      <w:r>
        <w:rPr>
          <w:rFonts w:eastAsia="標楷體" w:hint="eastAsia"/>
          <w:szCs w:val="24"/>
        </w:rPr>
        <w:t>銀行回饋之利差。</w:t>
      </w:r>
    </w:p>
    <w:p w:rsidR="001A58A3" w:rsidRDefault="001A58A3">
      <w:pPr>
        <w:widowControl/>
        <w:rPr>
          <w:rFonts w:eastAsia="標楷體"/>
          <w:szCs w:val="24"/>
        </w:rPr>
      </w:pPr>
      <w:r>
        <w:rPr>
          <w:rFonts w:eastAsia="標楷體"/>
          <w:szCs w:val="24"/>
        </w:rPr>
        <w:br w:type="page"/>
      </w:r>
    </w:p>
    <w:p w:rsidR="001A58A3" w:rsidRPr="00943C44" w:rsidRDefault="001A58A3" w:rsidP="001A58A3">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5-8</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有關</w:t>
      </w:r>
      <w:r>
        <w:rPr>
          <w:rFonts w:eastAsia="標楷體" w:hint="eastAsia"/>
          <w:szCs w:val="24"/>
        </w:rPr>
        <w:t>FORFAITING</w:t>
      </w:r>
      <w:r>
        <w:rPr>
          <w:rFonts w:eastAsia="標楷體" w:hint="eastAsia"/>
          <w:szCs w:val="24"/>
        </w:rPr>
        <w:t>作業流程中，出口商確認該買斷條件後，應簽署下列何種單據予買斷行，同意將信用狀下之應收帳款債權移轉予買斷行？</w:t>
      </w:r>
    </w:p>
    <w:p w:rsidR="001A58A3" w:rsidRDefault="001A58A3" w:rsidP="001A58A3">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信用狀轉讓申請書。</w:t>
      </w:r>
    </w:p>
    <w:p w:rsidR="001A58A3" w:rsidRDefault="001A58A3" w:rsidP="001A58A3">
      <w:pPr>
        <w:widowControl/>
        <w:ind w:leftChars="315" w:left="1061" w:hangingChars="127" w:hanging="305"/>
        <w:rPr>
          <w:rFonts w:eastAsia="標楷體"/>
          <w:szCs w:val="24"/>
        </w:rPr>
      </w:pPr>
      <w:r>
        <w:rPr>
          <w:rFonts w:eastAsia="標楷體" w:hint="eastAsia"/>
          <w:szCs w:val="24"/>
        </w:rPr>
        <w:t>(2)</w:t>
      </w:r>
      <w:proofErr w:type="gramStart"/>
      <w:r>
        <w:rPr>
          <w:rFonts w:eastAsia="標楷體" w:hint="eastAsia"/>
          <w:szCs w:val="24"/>
        </w:rPr>
        <w:t>信用狀讓渡</w:t>
      </w:r>
      <w:proofErr w:type="gramEnd"/>
      <w:r>
        <w:rPr>
          <w:rFonts w:eastAsia="標楷體" w:hint="eastAsia"/>
          <w:szCs w:val="24"/>
        </w:rPr>
        <w:t>書。</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信用狀押匯申請書。</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應收帳款承購同意書。</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下列何者不是辦理</w:t>
      </w:r>
      <w:r>
        <w:rPr>
          <w:rFonts w:eastAsia="標楷體" w:hint="eastAsia"/>
          <w:szCs w:val="24"/>
        </w:rPr>
        <w:t>F</w:t>
      </w:r>
      <w:r>
        <w:rPr>
          <w:rFonts w:eastAsia="標楷體"/>
          <w:szCs w:val="24"/>
        </w:rPr>
        <w:t>orfaiting</w:t>
      </w:r>
      <w:r>
        <w:rPr>
          <w:rFonts w:eastAsia="標楷體" w:hint="eastAsia"/>
          <w:szCs w:val="24"/>
        </w:rPr>
        <w:t>業務像買斷行</w:t>
      </w:r>
      <w:proofErr w:type="gramStart"/>
      <w:r>
        <w:rPr>
          <w:rFonts w:eastAsia="標楷體" w:hint="eastAsia"/>
          <w:szCs w:val="24"/>
        </w:rPr>
        <w:t>詢</w:t>
      </w:r>
      <w:proofErr w:type="gramEnd"/>
      <w:r>
        <w:rPr>
          <w:rFonts w:eastAsia="標楷體" w:hint="eastAsia"/>
          <w:szCs w:val="24"/>
        </w:rPr>
        <w:t>價過程中所需用到的文件？</w:t>
      </w:r>
      <w:r>
        <w:rPr>
          <w:rFonts w:eastAsia="標楷體"/>
          <w:szCs w:val="24"/>
        </w:rPr>
        <w:br/>
      </w:r>
      <w:r>
        <w:rPr>
          <w:rFonts w:eastAsia="標楷體" w:hint="eastAsia"/>
          <w:szCs w:val="24"/>
        </w:rPr>
        <w:t>(1)</w:t>
      </w:r>
      <w:r>
        <w:rPr>
          <w:rFonts w:eastAsia="標楷體" w:hint="eastAsia"/>
          <w:szCs w:val="24"/>
        </w:rPr>
        <w:t>預支價金申請書。</w:t>
      </w:r>
      <w:r>
        <w:rPr>
          <w:rFonts w:eastAsia="標楷體"/>
          <w:szCs w:val="24"/>
        </w:rPr>
        <w:br/>
      </w:r>
      <w:r>
        <w:rPr>
          <w:rFonts w:eastAsia="標楷體" w:hint="eastAsia"/>
          <w:szCs w:val="24"/>
        </w:rPr>
        <w:t>(2)</w:t>
      </w:r>
      <w:r>
        <w:rPr>
          <w:rFonts w:eastAsia="標楷體" w:hint="eastAsia"/>
          <w:szCs w:val="24"/>
        </w:rPr>
        <w:t>買斷申請書。</w:t>
      </w:r>
      <w:r>
        <w:rPr>
          <w:rFonts w:eastAsia="標楷體"/>
          <w:szCs w:val="24"/>
        </w:rPr>
        <w:br/>
      </w:r>
      <w:r>
        <w:rPr>
          <w:rFonts w:eastAsia="標楷體" w:hint="eastAsia"/>
          <w:szCs w:val="24"/>
        </w:rPr>
        <w:t>(3)</w:t>
      </w:r>
      <w:r>
        <w:rPr>
          <w:rFonts w:eastAsia="標楷體" w:hint="eastAsia"/>
          <w:szCs w:val="24"/>
        </w:rPr>
        <w:t>買斷同意書。</w:t>
      </w:r>
      <w:r>
        <w:rPr>
          <w:rFonts w:eastAsia="標楷體"/>
          <w:szCs w:val="24"/>
        </w:rPr>
        <w:br/>
      </w:r>
      <w:r>
        <w:rPr>
          <w:rFonts w:eastAsia="標楷體" w:hint="eastAsia"/>
          <w:szCs w:val="24"/>
        </w:rPr>
        <w:t>(4)</w:t>
      </w:r>
      <w:proofErr w:type="gramStart"/>
      <w:r>
        <w:rPr>
          <w:rFonts w:eastAsia="標楷體" w:hint="eastAsia"/>
          <w:szCs w:val="24"/>
        </w:rPr>
        <w:t>信用狀讓渡</w:t>
      </w:r>
      <w:proofErr w:type="gramEnd"/>
      <w:r>
        <w:rPr>
          <w:rFonts w:eastAsia="標楷體" w:hint="eastAsia"/>
          <w:szCs w:val="24"/>
        </w:rPr>
        <w:t>書。</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有關辦理</w:t>
      </w:r>
      <w:r>
        <w:rPr>
          <w:rFonts w:eastAsia="標楷體" w:hint="eastAsia"/>
          <w:szCs w:val="24"/>
        </w:rPr>
        <w:t>FORFAITING</w:t>
      </w:r>
      <w:r>
        <w:rPr>
          <w:rFonts w:eastAsia="標楷體" w:hint="eastAsia"/>
          <w:szCs w:val="24"/>
        </w:rPr>
        <w:t>業務，提供之信用狀本身應具備之基本條件，下列敘述何者錯誤？</w:t>
      </w:r>
      <w:r>
        <w:rPr>
          <w:rFonts w:eastAsia="標楷體"/>
          <w:szCs w:val="24"/>
        </w:rPr>
        <w:br/>
      </w:r>
      <w:r>
        <w:rPr>
          <w:rFonts w:eastAsia="標楷體" w:hint="eastAsia"/>
          <w:szCs w:val="24"/>
        </w:rPr>
        <w:t>(1)</w:t>
      </w:r>
      <w:r>
        <w:rPr>
          <w:rFonts w:eastAsia="標楷體" w:hint="eastAsia"/>
          <w:szCs w:val="24"/>
        </w:rPr>
        <w:t>應為遠期信用狀。</w:t>
      </w:r>
      <w:r>
        <w:rPr>
          <w:rFonts w:eastAsia="標楷體"/>
          <w:szCs w:val="24"/>
        </w:rPr>
        <w:br/>
      </w:r>
      <w:r>
        <w:rPr>
          <w:rFonts w:eastAsia="標楷體" w:hint="eastAsia"/>
          <w:szCs w:val="24"/>
        </w:rPr>
        <w:t>(2)</w:t>
      </w:r>
      <w:r>
        <w:rPr>
          <w:rFonts w:eastAsia="標楷體" w:hint="eastAsia"/>
          <w:szCs w:val="24"/>
        </w:rPr>
        <w:t>信用狀</w:t>
      </w:r>
      <w:proofErr w:type="gramStart"/>
      <w:r>
        <w:rPr>
          <w:rFonts w:eastAsia="標楷體" w:hint="eastAsia"/>
          <w:szCs w:val="24"/>
        </w:rPr>
        <w:t>無須保兌</w:t>
      </w:r>
      <w:proofErr w:type="gramEnd"/>
      <w:r>
        <w:rPr>
          <w:rFonts w:eastAsia="標楷體" w:hint="eastAsia"/>
          <w:szCs w:val="24"/>
        </w:rPr>
        <w:t>，亦不可限制押匯。</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w:t>
      </w:r>
      <w:r>
        <w:rPr>
          <w:rFonts w:eastAsia="標楷體" w:hint="eastAsia"/>
          <w:szCs w:val="24"/>
        </w:rPr>
        <w:t>信用狀</w:t>
      </w:r>
      <w:proofErr w:type="gramStart"/>
      <w:r>
        <w:rPr>
          <w:rFonts w:eastAsia="標楷體" w:hint="eastAsia"/>
          <w:szCs w:val="24"/>
        </w:rPr>
        <w:t>之幣別並</w:t>
      </w:r>
      <w:proofErr w:type="gramEnd"/>
      <w:r>
        <w:rPr>
          <w:rFonts w:eastAsia="標楷體" w:hint="eastAsia"/>
          <w:szCs w:val="24"/>
        </w:rPr>
        <w:t>無限制。</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hint="eastAsia"/>
          <w:szCs w:val="24"/>
        </w:rPr>
        <w:t>開狀銀行及</w:t>
      </w:r>
      <w:proofErr w:type="gramStart"/>
      <w:r>
        <w:rPr>
          <w:rFonts w:eastAsia="標楷體" w:hint="eastAsia"/>
          <w:szCs w:val="24"/>
        </w:rPr>
        <w:t>開狀國之</w:t>
      </w:r>
      <w:proofErr w:type="gramEnd"/>
      <w:r>
        <w:rPr>
          <w:rFonts w:eastAsia="標楷體" w:hint="eastAsia"/>
          <w:szCs w:val="24"/>
        </w:rPr>
        <w:t>風險屬於買斷行可接受之等級。</w:t>
      </w:r>
    </w:p>
    <w:p w:rsidR="001A58A3" w:rsidRDefault="001A58A3" w:rsidP="001A58A3">
      <w:pPr>
        <w:widowControl/>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下列何者不是</w:t>
      </w:r>
      <w:r>
        <w:rPr>
          <w:rFonts w:eastAsia="標楷體" w:hint="eastAsia"/>
          <w:szCs w:val="24"/>
        </w:rPr>
        <w:t>F</w:t>
      </w:r>
      <w:r>
        <w:rPr>
          <w:rFonts w:eastAsia="標楷體"/>
          <w:szCs w:val="24"/>
        </w:rPr>
        <w:t>orfaiting</w:t>
      </w:r>
      <w:r>
        <w:rPr>
          <w:rFonts w:eastAsia="標楷體" w:hint="eastAsia"/>
          <w:szCs w:val="24"/>
        </w:rPr>
        <w:t>業務中之當事人？</w:t>
      </w:r>
    </w:p>
    <w:p w:rsidR="001A58A3" w:rsidRDefault="001A58A3" w:rsidP="001A58A3">
      <w:pPr>
        <w:widowControl/>
        <w:ind w:firstLineChars="315" w:firstLine="756"/>
        <w:rPr>
          <w:rFonts w:eastAsia="標楷體"/>
          <w:szCs w:val="24"/>
        </w:rPr>
      </w:pPr>
      <w:r>
        <w:rPr>
          <w:rFonts w:eastAsia="標楷體" w:hint="eastAsia"/>
          <w:szCs w:val="24"/>
        </w:rPr>
        <w:t>(1)</w:t>
      </w:r>
      <w:proofErr w:type="gramStart"/>
      <w:r>
        <w:rPr>
          <w:rFonts w:eastAsia="標楷體" w:hint="eastAsia"/>
          <w:szCs w:val="24"/>
        </w:rPr>
        <w:t>保兌銀行</w:t>
      </w:r>
      <w:proofErr w:type="gramEnd"/>
      <w:r>
        <w:rPr>
          <w:rFonts w:eastAsia="標楷體" w:hint="eastAsia"/>
          <w:szCs w:val="24"/>
        </w:rPr>
        <w:t>。</w:t>
      </w:r>
    </w:p>
    <w:p w:rsidR="001A58A3" w:rsidRDefault="001A58A3" w:rsidP="001A58A3">
      <w:pPr>
        <w:widowControl/>
        <w:ind w:firstLineChars="315" w:firstLine="756"/>
        <w:rPr>
          <w:rFonts w:eastAsia="標楷體"/>
          <w:szCs w:val="24"/>
        </w:rPr>
      </w:pPr>
      <w:r>
        <w:rPr>
          <w:rFonts w:eastAsia="標楷體" w:hint="eastAsia"/>
          <w:szCs w:val="24"/>
        </w:rPr>
        <w:t>(2)</w:t>
      </w:r>
      <w:r>
        <w:rPr>
          <w:rFonts w:eastAsia="標楷體" w:hint="eastAsia"/>
          <w:szCs w:val="24"/>
        </w:rPr>
        <w:t>信用狀之受益人。</w:t>
      </w:r>
    </w:p>
    <w:p w:rsidR="001A58A3" w:rsidRDefault="001A58A3" w:rsidP="001A58A3">
      <w:pPr>
        <w:widowControl/>
        <w:ind w:firstLineChars="315" w:firstLine="756"/>
        <w:rPr>
          <w:rFonts w:eastAsia="標楷體"/>
          <w:szCs w:val="24"/>
        </w:rPr>
      </w:pPr>
      <w:r>
        <w:rPr>
          <w:rFonts w:eastAsia="標楷體" w:hint="eastAsia"/>
          <w:szCs w:val="24"/>
        </w:rPr>
        <w:t>(3)</w:t>
      </w:r>
      <w:r>
        <w:rPr>
          <w:rFonts w:eastAsia="標楷體" w:hint="eastAsia"/>
          <w:szCs w:val="24"/>
        </w:rPr>
        <w:t>信用狀之</w:t>
      </w:r>
      <w:proofErr w:type="gramStart"/>
      <w:r>
        <w:rPr>
          <w:rFonts w:eastAsia="標楷體" w:hint="eastAsia"/>
          <w:szCs w:val="24"/>
        </w:rPr>
        <w:t>開狀人</w:t>
      </w:r>
      <w:proofErr w:type="gramEnd"/>
      <w:r>
        <w:rPr>
          <w:rFonts w:eastAsia="標楷體" w:hint="eastAsia"/>
          <w:szCs w:val="24"/>
        </w:rPr>
        <w:t>。</w:t>
      </w:r>
    </w:p>
    <w:p w:rsidR="001A58A3" w:rsidRDefault="001A58A3" w:rsidP="001A58A3">
      <w:pPr>
        <w:widowControl/>
        <w:spacing w:after="240"/>
        <w:ind w:firstLineChars="315" w:firstLine="756"/>
        <w:rPr>
          <w:rFonts w:eastAsia="標楷體"/>
          <w:szCs w:val="24"/>
        </w:rPr>
      </w:pPr>
      <w:r>
        <w:rPr>
          <w:rFonts w:eastAsia="標楷體" w:hint="eastAsia"/>
          <w:szCs w:val="24"/>
        </w:rPr>
        <w:t>(4)</w:t>
      </w:r>
      <w:r>
        <w:rPr>
          <w:rFonts w:eastAsia="標楷體" w:hint="eastAsia"/>
          <w:szCs w:val="24"/>
        </w:rPr>
        <w:t>開狀銀行。</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有關</w:t>
      </w:r>
      <w:r>
        <w:rPr>
          <w:rFonts w:eastAsia="標楷體" w:hint="eastAsia"/>
          <w:szCs w:val="24"/>
        </w:rPr>
        <w:t>FORFAITING</w:t>
      </w:r>
      <w:r>
        <w:rPr>
          <w:rFonts w:eastAsia="標楷體" w:hint="eastAsia"/>
          <w:szCs w:val="24"/>
        </w:rPr>
        <w:t>業務，下列敘述何者錯誤？</w:t>
      </w:r>
      <w:r>
        <w:rPr>
          <w:rFonts w:eastAsia="標楷體"/>
          <w:szCs w:val="24"/>
        </w:rPr>
        <w:br/>
      </w:r>
      <w:r>
        <w:rPr>
          <w:rFonts w:eastAsia="標楷體" w:hint="eastAsia"/>
          <w:szCs w:val="24"/>
        </w:rPr>
        <w:t xml:space="preserve">      (1)</w:t>
      </w:r>
      <w:r>
        <w:rPr>
          <w:rFonts w:eastAsia="標楷體" w:hint="eastAsia"/>
          <w:szCs w:val="24"/>
        </w:rPr>
        <w:t>若單據未</w:t>
      </w:r>
      <w:proofErr w:type="gramStart"/>
      <w:r>
        <w:rPr>
          <w:rFonts w:eastAsia="標楷體" w:hint="eastAsia"/>
          <w:szCs w:val="24"/>
        </w:rPr>
        <w:t>獲開狀行</w:t>
      </w:r>
      <w:proofErr w:type="gramEnd"/>
      <w:r>
        <w:rPr>
          <w:rFonts w:eastAsia="標楷體" w:hint="eastAsia"/>
          <w:szCs w:val="24"/>
        </w:rPr>
        <w:t>承兌，雖已取得買斷行之買斷同意書，亦不構成買斷行為之成立。</w:t>
      </w:r>
      <w:r>
        <w:rPr>
          <w:rFonts w:eastAsia="標楷體"/>
          <w:szCs w:val="24"/>
        </w:rPr>
        <w:br/>
      </w:r>
      <w:r>
        <w:rPr>
          <w:rFonts w:eastAsia="標楷體" w:hint="eastAsia"/>
          <w:szCs w:val="24"/>
        </w:rPr>
        <w:t xml:space="preserve">      (2)</w:t>
      </w:r>
      <w:r>
        <w:rPr>
          <w:rFonts w:eastAsia="標楷體" w:hint="eastAsia"/>
          <w:szCs w:val="24"/>
        </w:rPr>
        <w:t>若因商業糾紛，遭法院下達禁止支付命令時，承辦行應協助買斷行向出口商催討貼現款。</w:t>
      </w:r>
    </w:p>
    <w:p w:rsidR="001A58A3" w:rsidRDefault="001A58A3" w:rsidP="001A58A3">
      <w:pPr>
        <w:widowControl/>
        <w:ind w:leftChars="296" w:left="979" w:hangingChars="112" w:hanging="269"/>
        <w:rPr>
          <w:rFonts w:eastAsia="標楷體"/>
          <w:szCs w:val="24"/>
        </w:rPr>
      </w:pPr>
      <w:r>
        <w:rPr>
          <w:rFonts w:eastAsia="標楷體" w:hint="eastAsia"/>
          <w:szCs w:val="24"/>
        </w:rPr>
        <w:t>(3)</w:t>
      </w:r>
      <w:r>
        <w:rPr>
          <w:rFonts w:eastAsia="標楷體" w:hint="eastAsia"/>
          <w:szCs w:val="24"/>
        </w:rPr>
        <w:t>當信用狀規定可分批出貨時，出口商不可簽發一張信用狀總額之</w:t>
      </w:r>
      <w:proofErr w:type="gramStart"/>
      <w:r>
        <w:rPr>
          <w:rFonts w:eastAsia="標楷體" w:hint="eastAsia"/>
          <w:szCs w:val="24"/>
        </w:rPr>
        <w:t>信用狀讓渡</w:t>
      </w:r>
      <w:proofErr w:type="gramEnd"/>
      <w:r>
        <w:rPr>
          <w:rFonts w:eastAsia="標楷體" w:hint="eastAsia"/>
          <w:szCs w:val="24"/>
        </w:rPr>
        <w:t>書，須逐次簽發。</w:t>
      </w:r>
    </w:p>
    <w:p w:rsidR="001A58A3" w:rsidRDefault="001A58A3" w:rsidP="001A58A3">
      <w:pPr>
        <w:widowControl/>
        <w:ind w:firstLineChars="40" w:firstLine="96"/>
        <w:rPr>
          <w:rFonts w:eastAsia="標楷體"/>
          <w:szCs w:val="24"/>
        </w:rPr>
      </w:pPr>
      <w:r>
        <w:rPr>
          <w:rFonts w:eastAsia="標楷體" w:hint="eastAsia"/>
          <w:szCs w:val="24"/>
        </w:rPr>
        <w:t xml:space="preserve">     (4)</w:t>
      </w:r>
      <w:r>
        <w:rPr>
          <w:rFonts w:eastAsia="標楷體" w:hint="eastAsia"/>
          <w:szCs w:val="24"/>
        </w:rPr>
        <w:t>買斷行決定買斷時，將以買斷同意書提供承辦行買斷參考利率。</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kinsoku w:val="0"/>
        <w:rPr>
          <w:rFonts w:eastAsia="標楷體"/>
        </w:rPr>
      </w:pPr>
      <w:r>
        <w:rPr>
          <w:rFonts w:eastAsia="標楷體" w:hint="eastAsia"/>
          <w:szCs w:val="24"/>
        </w:rPr>
        <w:t xml:space="preserve">                                                                  Answer</w:t>
      </w:r>
      <w:r>
        <w:rPr>
          <w:rFonts w:eastAsia="標楷體" w:hint="eastAsia"/>
          <w:szCs w:val="24"/>
        </w:rPr>
        <w:t>：</w:t>
      </w:r>
      <w:proofErr w:type="gramStart"/>
      <w:r>
        <w:rPr>
          <w:rFonts w:eastAsia="標楷體" w:hint="eastAsia"/>
          <w:szCs w:val="24"/>
        </w:rPr>
        <w:t>2  1</w:t>
      </w:r>
      <w:proofErr w:type="gramEnd"/>
      <w:r>
        <w:rPr>
          <w:rFonts w:eastAsia="標楷體" w:hint="eastAsia"/>
          <w:szCs w:val="24"/>
        </w:rPr>
        <w:t xml:space="preserve">  3  1  3</w:t>
      </w:r>
    </w:p>
    <w:p w:rsidR="001A58A3" w:rsidRDefault="001A58A3" w:rsidP="001A58A3">
      <w:pPr>
        <w:jc w:val="center"/>
        <w:rPr>
          <w:rFonts w:eastAsia="標楷體"/>
          <w:sz w:val="30"/>
          <w:szCs w:val="30"/>
        </w:rPr>
      </w:pPr>
      <w:r w:rsidRPr="004A0658">
        <w:rPr>
          <w:rFonts w:ascii="標楷體" w:eastAsia="標楷體" w:hAnsi="標楷體" w:cstheme="minorHAnsi" w:hint="eastAsia"/>
          <w:sz w:val="40"/>
          <w:szCs w:val="40"/>
        </w:rPr>
        <w:t>第</w:t>
      </w:r>
      <w:r>
        <w:rPr>
          <w:rFonts w:ascii="標楷體" w:eastAsia="標楷體" w:hAnsi="標楷體" w:cstheme="minorHAnsi" w:hint="eastAsia"/>
          <w:sz w:val="40"/>
          <w:szCs w:val="40"/>
        </w:rPr>
        <w:t>六</w:t>
      </w:r>
      <w:r w:rsidRPr="004A0658">
        <w:rPr>
          <w:rFonts w:ascii="標楷體" w:eastAsia="標楷體" w:hAnsi="標楷體" w:cstheme="minorHAnsi" w:hint="eastAsia"/>
          <w:sz w:val="40"/>
          <w:szCs w:val="40"/>
        </w:rPr>
        <w:t xml:space="preserve">章  </w:t>
      </w:r>
      <w:proofErr w:type="gramStart"/>
      <w:r>
        <w:rPr>
          <w:rFonts w:ascii="標楷體" w:eastAsia="標楷體" w:hAnsi="標楷體" w:cstheme="minorHAnsi" w:hint="eastAsia"/>
          <w:sz w:val="40"/>
          <w:szCs w:val="40"/>
        </w:rPr>
        <w:t>跟單託收</w:t>
      </w:r>
      <w:proofErr w:type="gramEnd"/>
    </w:p>
    <w:p w:rsidR="001A58A3" w:rsidRPr="007F170E" w:rsidRDefault="001A58A3" w:rsidP="001A58A3">
      <w:pPr>
        <w:kinsoku w:val="0"/>
        <w:jc w:val="both"/>
        <w:rPr>
          <w:rFonts w:eastAsia="標楷體"/>
          <w:sz w:val="30"/>
          <w:szCs w:val="30"/>
        </w:rPr>
      </w:pPr>
      <w:r>
        <w:rPr>
          <w:rFonts w:eastAsia="標楷體" w:hint="eastAsia"/>
          <w:sz w:val="30"/>
          <w:szCs w:val="30"/>
        </w:rPr>
        <w:t>一、</w:t>
      </w:r>
      <w:r>
        <w:rPr>
          <w:rFonts w:eastAsia="標楷體" w:hint="eastAsia"/>
          <w:sz w:val="30"/>
          <w:szCs w:val="30"/>
        </w:rPr>
        <w:t xml:space="preserve"> </w:t>
      </w:r>
      <w:r w:rsidRPr="007F170E">
        <w:rPr>
          <w:rFonts w:eastAsia="標楷體" w:hint="eastAsia"/>
          <w:sz w:val="30"/>
          <w:szCs w:val="30"/>
        </w:rPr>
        <w:t>託收概述</w:t>
      </w: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託收定義：</w:t>
      </w:r>
      <w:r w:rsidRPr="007F170E">
        <w:rPr>
          <w:rFonts w:eastAsia="標楷體" w:cstheme="minorHAnsi" w:hint="eastAsia"/>
          <w:szCs w:val="24"/>
        </w:rPr>
        <w:t>銀行依照所收受之指示，處理單據。</w:t>
      </w:r>
    </w:p>
    <w:p w:rsidR="001A58A3" w:rsidRPr="007F170E" w:rsidRDefault="001A58A3" w:rsidP="001A58A3">
      <w:pPr>
        <w:ind w:left="364"/>
        <w:jc w:val="both"/>
        <w:rPr>
          <w:rFonts w:eastAsia="標楷體" w:cstheme="minorHAnsi"/>
          <w:sz w:val="26"/>
          <w:szCs w:val="26"/>
        </w:rPr>
      </w:pPr>
    </w:p>
    <w:p w:rsidR="001A58A3" w:rsidRPr="007F170E" w:rsidRDefault="001A58A3" w:rsidP="001A58A3">
      <w:pPr>
        <w:jc w:val="both"/>
        <w:rPr>
          <w:rFonts w:eastAsia="標楷體" w:cstheme="minorHAnsi"/>
          <w:sz w:val="26"/>
          <w:szCs w:val="26"/>
        </w:rPr>
      </w:pPr>
      <w:r>
        <w:rPr>
          <w:rFonts w:eastAsia="標楷體" w:cstheme="minorHAnsi" w:hint="eastAsia"/>
          <w:sz w:val="26"/>
          <w:szCs w:val="26"/>
        </w:rPr>
        <w:t>2.</w:t>
      </w:r>
      <w:r w:rsidRPr="007F170E">
        <w:rPr>
          <w:rFonts w:eastAsia="標楷體" w:cstheme="minorHAnsi" w:hint="eastAsia"/>
          <w:sz w:val="26"/>
          <w:szCs w:val="26"/>
        </w:rPr>
        <w:t>託收依據</w:t>
      </w:r>
    </w:p>
    <w:p w:rsidR="001A58A3" w:rsidRPr="007F170E" w:rsidRDefault="001A58A3" w:rsidP="001A58A3">
      <w:pPr>
        <w:ind w:left="364"/>
        <w:jc w:val="both"/>
        <w:rPr>
          <w:rFonts w:eastAsia="標楷體" w:cstheme="minorHAnsi"/>
          <w:szCs w:val="24"/>
        </w:rPr>
      </w:pPr>
      <w:r w:rsidRPr="007F170E">
        <w:rPr>
          <w:rFonts w:eastAsia="標楷體" w:cstheme="minorHAnsi" w:hint="eastAsia"/>
          <w:szCs w:val="24"/>
        </w:rPr>
        <w:t>A.</w:t>
      </w:r>
      <w:r w:rsidRPr="007F170E">
        <w:rPr>
          <w:rFonts w:eastAsia="標楷體" w:cstheme="minorHAnsi" w:hint="eastAsia"/>
          <w:szCs w:val="24"/>
        </w:rPr>
        <w:t>依據託收銀行之託收指示書及託收統一規則</w:t>
      </w:r>
      <w:r w:rsidRPr="007F170E">
        <w:rPr>
          <w:rFonts w:eastAsia="標楷體" w:cstheme="minorHAnsi" w:hint="eastAsia"/>
          <w:szCs w:val="24"/>
        </w:rPr>
        <w:t>(URC522)</w:t>
      </w:r>
      <w:r w:rsidRPr="007F170E">
        <w:rPr>
          <w:rFonts w:eastAsia="標楷體" w:cstheme="minorHAnsi" w:hint="eastAsia"/>
          <w:szCs w:val="24"/>
        </w:rPr>
        <w:t>，但不得違反地方法律。</w:t>
      </w:r>
    </w:p>
    <w:p w:rsidR="001A58A3" w:rsidRPr="007F170E" w:rsidRDefault="001A58A3" w:rsidP="001A58A3">
      <w:pPr>
        <w:ind w:left="364"/>
        <w:jc w:val="both"/>
        <w:rPr>
          <w:rFonts w:eastAsia="標楷體" w:cstheme="minorHAnsi"/>
          <w:szCs w:val="24"/>
        </w:rPr>
      </w:pPr>
      <w:r w:rsidRPr="007F170E">
        <w:rPr>
          <w:rFonts w:eastAsia="標楷體" w:cstheme="minorHAnsi" w:hint="eastAsia"/>
          <w:szCs w:val="24"/>
        </w:rPr>
        <w:t>B.</w:t>
      </w:r>
      <w:r w:rsidRPr="007F170E">
        <w:rPr>
          <w:rFonts w:eastAsia="標楷體" w:cstheme="minorHAnsi" w:hint="eastAsia"/>
          <w:szCs w:val="24"/>
        </w:rPr>
        <w:t>由於電子資料存在一些不確定問題及法律問題，國際商會此時不一訂定相關規則。</w:t>
      </w:r>
    </w:p>
    <w:p w:rsidR="001A58A3" w:rsidRPr="007F170E" w:rsidRDefault="001A58A3" w:rsidP="001A58A3">
      <w:pPr>
        <w:spacing w:after="240"/>
        <w:ind w:left="364"/>
        <w:jc w:val="both"/>
        <w:rPr>
          <w:rFonts w:eastAsia="標楷體" w:cstheme="minorHAnsi"/>
          <w:szCs w:val="24"/>
        </w:rPr>
      </w:pPr>
    </w:p>
    <w:p w:rsidR="001A58A3" w:rsidRPr="007F170E" w:rsidRDefault="001A58A3" w:rsidP="001A58A3">
      <w:pPr>
        <w:jc w:val="both"/>
        <w:rPr>
          <w:rFonts w:eastAsia="標楷體" w:cstheme="minorHAnsi"/>
          <w:sz w:val="26"/>
          <w:szCs w:val="26"/>
        </w:rPr>
      </w:pPr>
      <w:r>
        <w:rPr>
          <w:rFonts w:eastAsia="標楷體" w:cstheme="minorHAnsi" w:hint="eastAsia"/>
          <w:sz w:val="26"/>
          <w:szCs w:val="26"/>
        </w:rPr>
        <w:t>3.</w:t>
      </w:r>
      <w:r w:rsidRPr="007F170E">
        <w:rPr>
          <w:rFonts w:eastAsia="標楷體" w:cstheme="minorHAnsi" w:hint="eastAsia"/>
          <w:sz w:val="26"/>
          <w:szCs w:val="26"/>
        </w:rPr>
        <w:t>託收種類</w:t>
      </w:r>
    </w:p>
    <w:p w:rsidR="001A58A3" w:rsidRPr="007F170E" w:rsidRDefault="001A58A3" w:rsidP="001A58A3">
      <w:pPr>
        <w:spacing w:after="240"/>
        <w:ind w:left="364"/>
        <w:jc w:val="both"/>
        <w:rPr>
          <w:rFonts w:ascii="標楷體" w:eastAsia="標楷體" w:hAnsi="標楷體" w:cstheme="minorHAnsi"/>
          <w:szCs w:val="24"/>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proofErr w:type="gramStart"/>
      <w:r w:rsidRPr="007F170E">
        <w:rPr>
          <w:rFonts w:ascii="標楷體" w:eastAsia="標楷體" w:hAnsi="標楷體" w:cstheme="minorHAnsi" w:hint="eastAsia"/>
          <w:szCs w:val="24"/>
        </w:rPr>
        <w:t>光票託收</w:t>
      </w:r>
      <w:proofErr w:type="gramEnd"/>
      <w:r w:rsidRPr="007F170E">
        <w:rPr>
          <w:rFonts w:ascii="標楷體" w:eastAsia="標楷體" w:hAnsi="標楷體" w:cstheme="minorHAnsi" w:hint="eastAsia"/>
          <w:szCs w:val="24"/>
        </w:rPr>
        <w:t>(</w:t>
      </w:r>
      <w:r w:rsidRPr="007F170E">
        <w:rPr>
          <w:rFonts w:eastAsia="標楷體" w:cstheme="minorHAnsi" w:hint="eastAsia"/>
          <w:szCs w:val="24"/>
        </w:rPr>
        <w:t>Clean Collection</w:t>
      </w:r>
      <w:r w:rsidRPr="007F170E">
        <w:rPr>
          <w:rFonts w:ascii="標楷體" w:eastAsia="標楷體" w:hAnsi="標楷體" w:cstheme="minorHAnsi" w:hint="eastAsia"/>
          <w:szCs w:val="24"/>
        </w:rPr>
        <w:t>)：指僅有「財務單據」之託收，未附隨「商業單據」。</w:t>
      </w:r>
    </w:p>
    <w:p w:rsidR="001A58A3" w:rsidRPr="007F170E" w:rsidRDefault="001A58A3" w:rsidP="001A58A3">
      <w:pPr>
        <w:ind w:left="364"/>
        <w:jc w:val="both"/>
        <w:rPr>
          <w:rFonts w:eastAsia="標楷體" w:cstheme="minorHAnsi"/>
          <w:szCs w:val="24"/>
        </w:rPr>
      </w:pPr>
      <w:r w:rsidRPr="007F170E">
        <w:rPr>
          <w:rFonts w:eastAsia="標楷體" w:cstheme="minorHAnsi"/>
          <w:szCs w:val="24"/>
        </w:rPr>
        <w:fldChar w:fldCharType="begin"/>
      </w:r>
      <w:r w:rsidRPr="007F170E">
        <w:rPr>
          <w:rFonts w:eastAsia="標楷體" w:cstheme="minorHAnsi"/>
          <w:szCs w:val="24"/>
        </w:rPr>
        <w:instrText xml:space="preserve"> </w:instrText>
      </w:r>
      <w:r w:rsidRPr="007F170E">
        <w:rPr>
          <w:rFonts w:eastAsia="標楷體" w:cstheme="minorHAnsi" w:hint="eastAsia"/>
          <w:szCs w:val="24"/>
        </w:rPr>
        <w:instrText>eq \o\ac(</w:instrText>
      </w:r>
      <w:r w:rsidRPr="007F170E">
        <w:rPr>
          <w:rFonts w:eastAsia="標楷體" w:cstheme="minorHAnsi" w:hint="eastAsia"/>
          <w:szCs w:val="24"/>
        </w:rPr>
        <w:instrText>○</w:instrText>
      </w:r>
      <w:r w:rsidRPr="007F170E">
        <w:rPr>
          <w:rFonts w:eastAsia="標楷體" w:cstheme="minorHAnsi" w:hint="eastAsia"/>
          <w:szCs w:val="24"/>
        </w:rPr>
        <w:instrText>,</w:instrText>
      </w:r>
      <w:r w:rsidRPr="007F170E">
        <w:rPr>
          <w:rFonts w:ascii="Calibri" w:eastAsia="標楷體" w:cstheme="minorHAnsi" w:hint="eastAsia"/>
          <w:position w:val="3"/>
          <w:sz w:val="16"/>
          <w:szCs w:val="24"/>
        </w:rPr>
        <w:instrText>2</w:instrText>
      </w:r>
      <w:r w:rsidRPr="007F170E">
        <w:rPr>
          <w:rFonts w:eastAsia="標楷體" w:cstheme="minorHAnsi" w:hint="eastAsia"/>
          <w:szCs w:val="24"/>
        </w:rPr>
        <w:instrText>)</w:instrText>
      </w:r>
      <w:r w:rsidRPr="007F170E">
        <w:rPr>
          <w:rFonts w:eastAsia="標楷體" w:cstheme="minorHAnsi"/>
          <w:szCs w:val="24"/>
        </w:rPr>
        <w:fldChar w:fldCharType="end"/>
      </w:r>
      <w:proofErr w:type="gramStart"/>
      <w:r w:rsidRPr="007F170E">
        <w:rPr>
          <w:rFonts w:eastAsia="標楷體" w:cstheme="minorHAnsi" w:hint="eastAsia"/>
          <w:szCs w:val="24"/>
        </w:rPr>
        <w:t>跟單託收</w:t>
      </w:r>
      <w:proofErr w:type="gramEnd"/>
      <w:r w:rsidRPr="007F170E">
        <w:rPr>
          <w:rFonts w:eastAsia="標楷體" w:cstheme="minorHAnsi" w:hint="eastAsia"/>
          <w:szCs w:val="24"/>
        </w:rPr>
        <w:t>(</w:t>
      </w:r>
      <w:r w:rsidRPr="007F170E">
        <w:rPr>
          <w:rFonts w:eastAsia="標楷體" w:cstheme="minorHAnsi"/>
          <w:szCs w:val="24"/>
        </w:rPr>
        <w:t>Documentary Collection</w:t>
      </w:r>
      <w:r w:rsidRPr="007F170E">
        <w:rPr>
          <w:rFonts w:eastAsia="標楷體" w:cstheme="minorHAnsi" w:hint="eastAsia"/>
          <w:szCs w:val="24"/>
        </w:rPr>
        <w:t>)</w:t>
      </w:r>
      <w:r w:rsidRPr="007F170E">
        <w:rPr>
          <w:rFonts w:eastAsia="標楷體" w:cstheme="minorHAnsi" w:hint="eastAsia"/>
          <w:szCs w:val="24"/>
        </w:rPr>
        <w:t>：指</w:t>
      </w:r>
      <w:r w:rsidRPr="007F170E">
        <w:rPr>
          <w:rFonts w:ascii="標楷體" w:eastAsia="標楷體" w:hAnsi="標楷體" w:cstheme="minorHAnsi" w:hint="eastAsia"/>
          <w:szCs w:val="24"/>
        </w:rPr>
        <w:t>僅有</w:t>
      </w:r>
      <w:r w:rsidRPr="007F170E">
        <w:rPr>
          <w:rFonts w:eastAsia="標楷體" w:cstheme="minorHAnsi" w:hint="eastAsia"/>
          <w:szCs w:val="24"/>
        </w:rPr>
        <w:t>「商業單據」之託收；或「商業單據」附隨「財務</w:t>
      </w:r>
    </w:p>
    <w:p w:rsidR="001A58A3" w:rsidRPr="007F170E" w:rsidRDefault="001A58A3" w:rsidP="001A58A3">
      <w:pPr>
        <w:spacing w:after="240"/>
        <w:ind w:left="616"/>
        <w:jc w:val="both"/>
        <w:rPr>
          <w:rFonts w:eastAsia="標楷體" w:cstheme="minorHAnsi"/>
          <w:szCs w:val="24"/>
        </w:rPr>
      </w:pPr>
      <w:r w:rsidRPr="007F170E">
        <w:rPr>
          <w:rFonts w:eastAsia="標楷體" w:cstheme="minorHAnsi" w:hint="eastAsia"/>
          <w:szCs w:val="24"/>
        </w:rPr>
        <w:t>單據」之託收。</w:t>
      </w:r>
    </w:p>
    <w:p w:rsidR="001A58A3" w:rsidRPr="007F170E" w:rsidRDefault="001A58A3" w:rsidP="001A58A3">
      <w:pPr>
        <w:spacing w:after="240"/>
        <w:ind w:left="616"/>
        <w:jc w:val="both"/>
        <w:rPr>
          <w:rFonts w:eastAsia="標楷體" w:cstheme="minorHAnsi"/>
          <w:szCs w:val="24"/>
        </w:rPr>
      </w:pPr>
      <w:r w:rsidRPr="007F170E">
        <w:rPr>
          <w:rFonts w:eastAsia="標楷體" w:cstheme="minorHAnsi" w:hint="eastAsia"/>
          <w:noProof/>
          <w:szCs w:val="24"/>
        </w:rPr>
        <mc:AlternateContent>
          <mc:Choice Requires="wps">
            <w:drawing>
              <wp:anchor distT="0" distB="0" distL="114300" distR="114300" simplePos="0" relativeHeight="251664384" behindDoc="0" locked="0" layoutInCell="1" allowOverlap="1" wp14:anchorId="6C397E06" wp14:editId="75FA5826">
                <wp:simplePos x="0" y="0"/>
                <wp:positionH relativeFrom="column">
                  <wp:posOffset>307340</wp:posOffset>
                </wp:positionH>
                <wp:positionV relativeFrom="paragraph">
                  <wp:posOffset>169817</wp:posOffset>
                </wp:positionV>
                <wp:extent cx="54429" cy="359228"/>
                <wp:effectExtent l="0" t="0" r="22225" b="22225"/>
                <wp:wrapNone/>
                <wp:docPr id="18" name="左中括弧 18"/>
                <wp:cNvGraphicFramePr/>
                <a:graphic xmlns:a="http://schemas.openxmlformats.org/drawingml/2006/main">
                  <a:graphicData uri="http://schemas.microsoft.com/office/word/2010/wordprocessingShape">
                    <wps:wsp>
                      <wps:cNvSpPr/>
                      <wps:spPr>
                        <a:xfrm>
                          <a:off x="0" y="0"/>
                          <a:ext cx="54429" cy="359228"/>
                        </a:xfrm>
                        <a:prstGeom prst="leftBracke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7BAB6F" id="左中括弧 18" o:spid="_x0000_s1026" type="#_x0000_t85" style="position:absolute;margin-left:24.2pt;margin-top:13.35pt;width:4.3pt;height:28.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" adj="273" strokecolor="windowText" strokeweight="1.5pt">
                <v:stroke joinstyle="miter"/>
              </v:shape>
            </w:pict>
          </mc:Fallback>
        </mc:AlternateContent>
      </w:r>
      <w:r w:rsidRPr="007F170E">
        <w:rPr>
          <w:rFonts w:eastAsia="標楷體" w:cstheme="minorHAnsi" w:hint="eastAsia"/>
          <w:szCs w:val="24"/>
        </w:rPr>
        <w:t>財務單據：用以收取款項之類似文據。如：匯票、本票、支票。</w:t>
      </w:r>
    </w:p>
    <w:p w:rsidR="001A58A3" w:rsidRPr="007F170E" w:rsidRDefault="001A58A3" w:rsidP="001A58A3">
      <w:pPr>
        <w:spacing w:after="240" w:line="360" w:lineRule="auto"/>
        <w:ind w:left="616"/>
        <w:jc w:val="both"/>
        <w:rPr>
          <w:rFonts w:eastAsia="標楷體" w:cstheme="minorHAnsi"/>
          <w:szCs w:val="24"/>
        </w:rPr>
      </w:pPr>
      <w:r w:rsidRPr="007F170E">
        <w:rPr>
          <w:rFonts w:eastAsia="標楷體" w:cstheme="minorHAnsi" w:hint="eastAsia"/>
          <w:szCs w:val="24"/>
        </w:rPr>
        <w:t>商業單據：非屬財務單據之任何單據。如：發票、運送單據、物權證書。</w:t>
      </w:r>
    </w:p>
    <w:p w:rsidR="001A58A3" w:rsidRPr="007F170E" w:rsidRDefault="001A58A3" w:rsidP="001A58A3">
      <w:pPr>
        <w:ind w:leftChars="164" w:left="644" w:hangingChars="104" w:hanging="250"/>
        <w:jc w:val="both"/>
        <w:rPr>
          <w:rFonts w:eastAsia="標楷體" w:cstheme="minorHAnsi"/>
          <w:szCs w:val="24"/>
        </w:rPr>
      </w:pPr>
      <w:r w:rsidRPr="007F170E">
        <w:rPr>
          <w:rFonts w:eastAsia="標楷體" w:cstheme="minorHAnsi"/>
          <w:szCs w:val="24"/>
        </w:rPr>
        <w:fldChar w:fldCharType="begin"/>
      </w:r>
      <w:r w:rsidRPr="007F170E">
        <w:rPr>
          <w:rFonts w:eastAsia="標楷體" w:cstheme="minorHAnsi"/>
          <w:szCs w:val="24"/>
        </w:rPr>
        <w:instrText xml:space="preserve"> </w:instrText>
      </w:r>
      <w:r w:rsidRPr="007F170E">
        <w:rPr>
          <w:rFonts w:eastAsia="標楷體" w:cstheme="minorHAnsi" w:hint="eastAsia"/>
          <w:szCs w:val="24"/>
        </w:rPr>
        <w:instrText>eq \o\ac(</w:instrText>
      </w:r>
      <w:r w:rsidRPr="007F170E">
        <w:rPr>
          <w:rFonts w:eastAsia="標楷體" w:cstheme="minorHAnsi" w:hint="eastAsia"/>
          <w:szCs w:val="24"/>
        </w:rPr>
        <w:instrText>○</w:instrText>
      </w:r>
      <w:r w:rsidRPr="007F170E">
        <w:rPr>
          <w:rFonts w:eastAsia="標楷體" w:cstheme="minorHAnsi" w:hint="eastAsia"/>
          <w:szCs w:val="24"/>
        </w:rPr>
        <w:instrText>,</w:instrText>
      </w:r>
      <w:r w:rsidRPr="007F170E">
        <w:rPr>
          <w:rFonts w:ascii="Calibri" w:eastAsia="標楷體" w:cstheme="minorHAnsi" w:hint="eastAsia"/>
          <w:position w:val="3"/>
          <w:sz w:val="16"/>
          <w:szCs w:val="24"/>
        </w:rPr>
        <w:instrText>3</w:instrText>
      </w:r>
      <w:r w:rsidRPr="007F170E">
        <w:rPr>
          <w:rFonts w:eastAsia="標楷體" w:cstheme="minorHAnsi" w:hint="eastAsia"/>
          <w:szCs w:val="24"/>
        </w:rPr>
        <w:instrText>)</w:instrText>
      </w:r>
      <w:r w:rsidRPr="007F170E">
        <w:rPr>
          <w:rFonts w:eastAsia="標楷體" w:cstheme="minorHAnsi"/>
          <w:szCs w:val="24"/>
        </w:rPr>
        <w:fldChar w:fldCharType="end"/>
      </w:r>
      <w:r w:rsidRPr="007F170E">
        <w:rPr>
          <w:rFonts w:eastAsia="標楷體" w:cstheme="minorHAnsi" w:hint="eastAsia"/>
          <w:szCs w:val="24"/>
        </w:rPr>
        <w:t>直接託收：指賣方</w:t>
      </w:r>
      <w:r w:rsidRPr="007F170E">
        <w:rPr>
          <w:rFonts w:eastAsia="標楷體" w:cstheme="minorHAnsi" w:hint="eastAsia"/>
          <w:szCs w:val="24"/>
        </w:rPr>
        <w:t>(</w:t>
      </w:r>
      <w:r w:rsidRPr="007F170E">
        <w:rPr>
          <w:rFonts w:eastAsia="標楷體" w:cstheme="minorHAnsi" w:hint="eastAsia"/>
          <w:szCs w:val="24"/>
        </w:rPr>
        <w:t>委託人</w:t>
      </w:r>
      <w:r w:rsidRPr="007F170E">
        <w:rPr>
          <w:rFonts w:eastAsia="標楷體" w:cstheme="minorHAnsi" w:hint="eastAsia"/>
          <w:szCs w:val="24"/>
        </w:rPr>
        <w:t>)</w:t>
      </w:r>
      <w:r w:rsidRPr="007F170E">
        <w:rPr>
          <w:rFonts w:eastAsia="標楷體" w:cstheme="minorHAnsi" w:hint="eastAsia"/>
          <w:szCs w:val="24"/>
        </w:rPr>
        <w:t>以其往來銀行之託收表格</w:t>
      </w:r>
      <w:proofErr w:type="gramStart"/>
      <w:r w:rsidRPr="007F170E">
        <w:rPr>
          <w:rFonts w:eastAsia="標楷體" w:cstheme="minorHAnsi" w:hint="eastAsia"/>
          <w:szCs w:val="24"/>
        </w:rPr>
        <w:t>繕</w:t>
      </w:r>
      <w:proofErr w:type="gramEnd"/>
      <w:r w:rsidRPr="007F170E">
        <w:rPr>
          <w:rFonts w:eastAsia="標楷體" w:cstheme="minorHAnsi" w:hint="eastAsia"/>
          <w:szCs w:val="24"/>
        </w:rPr>
        <w:t>打託收指示，將該指示附隨託收單據逕寄買方銀行，同時將該指示副本寄送賣方之往來銀行之託收方式。</w:t>
      </w:r>
    </w:p>
    <w:p w:rsidR="001A58A3" w:rsidRPr="007F170E" w:rsidRDefault="001A58A3" w:rsidP="001A58A3">
      <w:pPr>
        <w:spacing w:after="240"/>
        <w:ind w:leftChars="164" w:left="644" w:hangingChars="104" w:hanging="250"/>
        <w:jc w:val="both"/>
        <w:rPr>
          <w:rFonts w:eastAsia="標楷體" w:cstheme="minorHAnsi"/>
          <w:szCs w:val="24"/>
        </w:rPr>
      </w:pP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4.</w:t>
      </w:r>
      <w:proofErr w:type="gramStart"/>
      <w:r w:rsidRPr="007F170E">
        <w:rPr>
          <w:rFonts w:eastAsia="標楷體" w:cstheme="minorHAnsi" w:hint="eastAsia"/>
          <w:sz w:val="26"/>
          <w:szCs w:val="26"/>
        </w:rPr>
        <w:t>跟單託收</w:t>
      </w:r>
      <w:proofErr w:type="gramEnd"/>
      <w:r w:rsidRPr="007F170E">
        <w:rPr>
          <w:rFonts w:eastAsia="標楷體" w:cstheme="minorHAnsi" w:hint="eastAsia"/>
          <w:sz w:val="26"/>
          <w:szCs w:val="26"/>
        </w:rPr>
        <w:t>之種類</w:t>
      </w:r>
    </w:p>
    <w:p w:rsidR="001A58A3" w:rsidRPr="007F170E" w:rsidRDefault="001A58A3" w:rsidP="001A58A3">
      <w:pPr>
        <w:spacing w:after="240"/>
        <w:ind w:leftChars="177" w:left="658" w:hangingChars="97" w:hanging="233"/>
        <w:jc w:val="both"/>
        <w:rPr>
          <w:rFonts w:eastAsia="標楷體" w:cstheme="minorHAnsi"/>
          <w:szCs w:val="24"/>
        </w:rPr>
      </w:pPr>
      <w:r w:rsidRPr="007F170E">
        <w:rPr>
          <w:rFonts w:eastAsia="標楷體" w:cstheme="minorHAnsi"/>
          <w:szCs w:val="24"/>
        </w:rPr>
        <w:fldChar w:fldCharType="begin"/>
      </w:r>
      <w:r w:rsidRPr="007F170E">
        <w:rPr>
          <w:rFonts w:eastAsia="標楷體" w:cstheme="minorHAnsi"/>
          <w:szCs w:val="24"/>
        </w:rPr>
        <w:instrText xml:space="preserve"> </w:instrText>
      </w:r>
      <w:r w:rsidRPr="007F170E">
        <w:rPr>
          <w:rFonts w:eastAsia="標楷體" w:cstheme="minorHAnsi" w:hint="eastAsia"/>
          <w:szCs w:val="24"/>
        </w:rPr>
        <w:instrText>eq \o\ac(</w:instrText>
      </w:r>
      <w:r w:rsidRPr="007F170E">
        <w:rPr>
          <w:rFonts w:eastAsia="標楷體" w:cstheme="minorHAnsi" w:hint="eastAsia"/>
          <w:szCs w:val="24"/>
        </w:rPr>
        <w:instrText>○</w:instrText>
      </w:r>
      <w:r w:rsidRPr="007F170E">
        <w:rPr>
          <w:rFonts w:eastAsia="標楷體" w:cstheme="minorHAnsi" w:hint="eastAsia"/>
          <w:szCs w:val="24"/>
        </w:rPr>
        <w:instrText>,</w:instrText>
      </w:r>
      <w:r w:rsidRPr="007F170E">
        <w:rPr>
          <w:rFonts w:ascii="標楷體" w:eastAsia="標楷體" w:cstheme="minorHAnsi" w:hint="eastAsia"/>
          <w:position w:val="3"/>
          <w:sz w:val="16"/>
          <w:szCs w:val="24"/>
        </w:rPr>
        <w:instrText>1</w:instrText>
      </w:r>
      <w:r w:rsidRPr="007F170E">
        <w:rPr>
          <w:rFonts w:eastAsia="標楷體" w:cstheme="minorHAnsi" w:hint="eastAsia"/>
          <w:szCs w:val="24"/>
        </w:rPr>
        <w:instrText>)</w:instrText>
      </w:r>
      <w:r w:rsidRPr="007F170E">
        <w:rPr>
          <w:rFonts w:eastAsia="標楷體" w:cstheme="minorHAnsi"/>
          <w:szCs w:val="24"/>
        </w:rPr>
        <w:fldChar w:fldCharType="end"/>
      </w:r>
      <w:r w:rsidRPr="007F170E">
        <w:rPr>
          <w:rFonts w:eastAsia="標楷體" w:cstheme="minorHAnsi" w:hint="eastAsia"/>
          <w:szCs w:val="24"/>
        </w:rPr>
        <w:t>承兌交單</w:t>
      </w:r>
      <w:r w:rsidRPr="007F170E">
        <w:rPr>
          <w:rFonts w:eastAsia="標楷體" w:cstheme="minorHAnsi" w:hint="eastAsia"/>
          <w:szCs w:val="24"/>
        </w:rPr>
        <w:t>(D/A)</w:t>
      </w:r>
      <w:r w:rsidRPr="007F170E">
        <w:rPr>
          <w:rFonts w:eastAsia="標楷體" w:cstheme="minorHAnsi" w:hint="eastAsia"/>
          <w:szCs w:val="24"/>
        </w:rPr>
        <w:t>：付款人</w:t>
      </w:r>
      <w:r w:rsidRPr="007F170E">
        <w:rPr>
          <w:rFonts w:eastAsia="標楷體" w:cstheme="minorHAnsi" w:hint="eastAsia"/>
          <w:szCs w:val="24"/>
        </w:rPr>
        <w:t>(</w:t>
      </w:r>
      <w:r w:rsidRPr="007F170E">
        <w:rPr>
          <w:rFonts w:eastAsia="標楷體" w:cstheme="minorHAnsi" w:hint="eastAsia"/>
          <w:szCs w:val="24"/>
        </w:rPr>
        <w:t>進口商</w:t>
      </w:r>
      <w:r w:rsidRPr="007F170E">
        <w:rPr>
          <w:rFonts w:eastAsia="標楷體" w:cstheme="minorHAnsi" w:hint="eastAsia"/>
          <w:szCs w:val="24"/>
        </w:rPr>
        <w:t>)</w:t>
      </w:r>
      <w:r w:rsidRPr="007F170E">
        <w:rPr>
          <w:rFonts w:eastAsia="標楷體" w:cstheme="minorHAnsi" w:hint="eastAsia"/>
          <w:szCs w:val="24"/>
        </w:rPr>
        <w:t>於遠期匯票上承兌後，代收銀行即可交付</w:t>
      </w:r>
      <w:r w:rsidRPr="007F170E">
        <w:rPr>
          <w:rFonts w:eastAsia="標楷體" w:cstheme="minorHAnsi" w:hint="eastAsia"/>
          <w:szCs w:val="24"/>
        </w:rPr>
        <w:lastRenderedPageBreak/>
        <w:t>商業單據。等以承兌之遠期匯票到期再還款。</w:t>
      </w:r>
    </w:p>
    <w:p w:rsidR="001A58A3" w:rsidRPr="007F170E" w:rsidRDefault="001A58A3" w:rsidP="001A58A3">
      <w:pPr>
        <w:ind w:leftChars="175" w:left="658" w:hangingChars="99" w:hanging="238"/>
        <w:jc w:val="both"/>
        <w:rPr>
          <w:rFonts w:eastAsia="標楷體" w:cstheme="minorHAnsi"/>
          <w:szCs w:val="24"/>
        </w:rPr>
      </w:pPr>
      <w:r w:rsidRPr="007F170E">
        <w:rPr>
          <w:rFonts w:ascii="標楷體" w:eastAsia="標楷體" w:hAnsi="標楷體" w:cstheme="minorHAnsi"/>
          <w:szCs w:val="24"/>
        </w:rPr>
        <w:fldChar w:fldCharType="begin"/>
      </w:r>
      <w:r w:rsidRPr="007F170E">
        <w:rPr>
          <w:rFonts w:ascii="標楷體" w:eastAsia="標楷體" w:hAnsi="標楷體" w:cstheme="minorHAnsi"/>
          <w:szCs w:val="24"/>
        </w:rPr>
        <w:instrText xml:space="preserve"> </w:instrText>
      </w:r>
      <w:r w:rsidRPr="007F170E">
        <w:rPr>
          <w:rFonts w:ascii="標楷體" w:eastAsia="標楷體" w:hAnsi="標楷體" w:cstheme="minorHAnsi" w:hint="eastAsia"/>
          <w:szCs w:val="24"/>
        </w:rPr>
        <w:instrText>eq \o\ac(○,</w:instrText>
      </w:r>
      <w:r w:rsidRPr="007F170E">
        <w:rPr>
          <w:rFonts w:ascii="Calibri" w:eastAsia="標楷體" w:hAnsi="標楷體" w:cstheme="minorHAnsi" w:hint="eastAsia"/>
          <w:position w:val="3"/>
          <w:sz w:val="16"/>
          <w:szCs w:val="24"/>
        </w:rPr>
        <w:instrText>2</w:instrText>
      </w:r>
      <w:r w:rsidRPr="007F170E">
        <w:rPr>
          <w:rFonts w:ascii="標楷體" w:eastAsia="標楷體" w:hAnsi="標楷體" w:cstheme="minorHAnsi" w:hint="eastAsia"/>
          <w:szCs w:val="24"/>
        </w:rPr>
        <w:instrText>)</w:instrText>
      </w:r>
      <w:r w:rsidRPr="007F170E">
        <w:rPr>
          <w:rFonts w:ascii="標楷體" w:eastAsia="標楷體" w:hAnsi="標楷體" w:cstheme="minorHAnsi"/>
          <w:szCs w:val="24"/>
        </w:rPr>
        <w:fldChar w:fldCharType="end"/>
      </w:r>
      <w:r w:rsidRPr="007F170E">
        <w:rPr>
          <w:rFonts w:ascii="標楷體" w:eastAsia="標楷體" w:hAnsi="標楷體" w:cstheme="minorHAnsi" w:hint="eastAsia"/>
          <w:szCs w:val="24"/>
        </w:rPr>
        <w:t>付款交單</w:t>
      </w:r>
      <w:r w:rsidRPr="007F170E">
        <w:rPr>
          <w:rFonts w:eastAsia="標楷體" w:cstheme="minorHAnsi" w:hint="eastAsia"/>
          <w:szCs w:val="24"/>
        </w:rPr>
        <w:t>(P/A)</w:t>
      </w:r>
    </w:p>
    <w:p w:rsidR="001A58A3" w:rsidRPr="007F170E" w:rsidRDefault="001A58A3" w:rsidP="006C5313">
      <w:pPr>
        <w:numPr>
          <w:ilvl w:val="0"/>
          <w:numId w:val="89"/>
        </w:numPr>
        <w:ind w:left="924" w:hanging="238"/>
        <w:jc w:val="both"/>
        <w:rPr>
          <w:rFonts w:eastAsia="標楷體" w:cstheme="minorHAnsi"/>
          <w:szCs w:val="24"/>
        </w:rPr>
      </w:pPr>
      <w:r w:rsidRPr="007F170E">
        <w:rPr>
          <w:rFonts w:eastAsia="標楷體" w:cstheme="minorHAnsi" w:hint="eastAsia"/>
          <w:szCs w:val="24"/>
        </w:rPr>
        <w:t>付款人</w:t>
      </w:r>
      <w:r w:rsidRPr="007F170E">
        <w:rPr>
          <w:rFonts w:eastAsia="標楷體" w:cstheme="minorHAnsi" w:hint="eastAsia"/>
          <w:szCs w:val="24"/>
        </w:rPr>
        <w:t>(</w:t>
      </w:r>
      <w:r w:rsidRPr="007F170E">
        <w:rPr>
          <w:rFonts w:eastAsia="標楷體" w:cstheme="minorHAnsi" w:hint="eastAsia"/>
          <w:szCs w:val="24"/>
        </w:rPr>
        <w:t>進口商</w:t>
      </w:r>
      <w:r w:rsidRPr="007F170E">
        <w:rPr>
          <w:rFonts w:eastAsia="標楷體" w:cstheme="minorHAnsi" w:hint="eastAsia"/>
          <w:szCs w:val="24"/>
        </w:rPr>
        <w:t>)</w:t>
      </w:r>
      <w:r w:rsidRPr="007F170E">
        <w:rPr>
          <w:rFonts w:eastAsia="標楷體" w:cstheme="minorHAnsi" w:hint="eastAsia"/>
          <w:szCs w:val="24"/>
        </w:rPr>
        <w:t>須支付所有託收款項及相關費用後，代收銀行始可交付單據。</w:t>
      </w:r>
    </w:p>
    <w:p w:rsidR="001A58A3" w:rsidRPr="007F170E" w:rsidRDefault="001A58A3" w:rsidP="006C5313">
      <w:pPr>
        <w:numPr>
          <w:ilvl w:val="0"/>
          <w:numId w:val="89"/>
        </w:numPr>
        <w:spacing w:after="240"/>
        <w:ind w:left="938" w:hanging="238"/>
        <w:jc w:val="both"/>
        <w:rPr>
          <w:rFonts w:ascii="標楷體" w:eastAsia="標楷體" w:hAnsi="標楷體" w:cstheme="minorHAnsi"/>
          <w:szCs w:val="24"/>
        </w:rPr>
      </w:pPr>
      <w:r w:rsidRPr="007F170E">
        <w:rPr>
          <w:rFonts w:eastAsia="標楷體" w:cstheme="minorHAnsi" w:hint="eastAsia"/>
          <w:szCs w:val="24"/>
        </w:rPr>
        <w:t>進口商如擬取得融資，須向代收銀行申請。</w:t>
      </w:r>
    </w:p>
    <w:p w:rsidR="001A58A3" w:rsidRPr="007F170E" w:rsidRDefault="001A58A3" w:rsidP="001A58A3">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遠期付款交單</w:t>
      </w:r>
    </w:p>
    <w:p w:rsidR="001A58A3" w:rsidRPr="007F170E" w:rsidRDefault="001A58A3" w:rsidP="006C5313">
      <w:pPr>
        <w:numPr>
          <w:ilvl w:val="0"/>
          <w:numId w:val="90"/>
        </w:numPr>
        <w:ind w:left="924" w:hanging="238"/>
        <w:jc w:val="both"/>
        <w:rPr>
          <w:rFonts w:ascii="Calibri" w:eastAsia="標楷體" w:hAnsi="Calibri" w:cstheme="minorHAnsi"/>
          <w:szCs w:val="24"/>
        </w:rPr>
      </w:pPr>
      <w:r w:rsidRPr="007F170E">
        <w:rPr>
          <w:rFonts w:ascii="Calibri" w:eastAsia="標楷體" w:hAnsi="Calibri" w:cstheme="minorHAnsi" w:hint="eastAsia"/>
          <w:szCs w:val="24"/>
        </w:rPr>
        <w:t>即附有遠期匯票之付款交單託收案件。進口代收銀行予託收單據寄達時，先請付款人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進口商</w:t>
      </w:r>
      <w:r w:rsidRPr="007F170E">
        <w:rPr>
          <w:rFonts w:ascii="Calibri" w:eastAsia="標楷體" w:hAnsi="Calibri" w:cstheme="minorHAnsi" w:hint="eastAsia"/>
          <w:szCs w:val="24"/>
        </w:rPr>
        <w:t>)</w:t>
      </w:r>
      <w:r w:rsidRPr="007F170E">
        <w:rPr>
          <w:rFonts w:ascii="Calibri" w:eastAsia="標楷體" w:hAnsi="Calibri" w:cstheme="minorHAnsi" w:hint="eastAsia"/>
          <w:szCs w:val="24"/>
        </w:rPr>
        <w:t>於遠期匯票上承兌，但單據之交付須待進口商付款後始得交付。</w:t>
      </w:r>
    </w:p>
    <w:p w:rsidR="001A58A3" w:rsidRPr="007F170E" w:rsidRDefault="001A58A3" w:rsidP="006C5313">
      <w:pPr>
        <w:numPr>
          <w:ilvl w:val="0"/>
          <w:numId w:val="90"/>
        </w:numPr>
        <w:spacing w:after="240"/>
        <w:ind w:left="924" w:hanging="238"/>
        <w:jc w:val="both"/>
        <w:rPr>
          <w:rFonts w:ascii="Calibri" w:eastAsia="標楷體" w:hAnsi="Calibri" w:cstheme="minorHAnsi"/>
          <w:szCs w:val="24"/>
        </w:rPr>
      </w:pPr>
      <w:r w:rsidRPr="007F170E">
        <w:rPr>
          <w:rFonts w:ascii="Calibri" w:eastAsia="標楷體" w:hAnsi="Calibri" w:cstheme="minorHAnsi" w:hint="eastAsia"/>
          <w:szCs w:val="24"/>
        </w:rPr>
        <w:t>託收指示為憑付款託收交付商業單據者，不應含有未來日期付款之匯票。但若含有，則代收銀行不為延遲所致之後果負責。</w:t>
      </w:r>
    </w:p>
    <w:p w:rsidR="001A58A3" w:rsidRPr="007F170E" w:rsidRDefault="001A58A3" w:rsidP="0062792A">
      <w:pPr>
        <w:widowControl/>
        <w:jc w:val="both"/>
        <w:rPr>
          <w:rFonts w:eastAsia="標楷體" w:cstheme="minorHAnsi"/>
          <w:sz w:val="26"/>
          <w:szCs w:val="26"/>
        </w:rPr>
      </w:pPr>
      <w:r>
        <w:rPr>
          <w:rFonts w:eastAsia="標楷體" w:cstheme="minorHAnsi" w:hint="eastAsia"/>
          <w:sz w:val="26"/>
          <w:szCs w:val="26"/>
        </w:rPr>
        <w:t>5.</w:t>
      </w:r>
      <w:r w:rsidRPr="007F170E">
        <w:rPr>
          <w:rFonts w:eastAsia="標楷體" w:cstheme="minorHAnsi" w:hint="eastAsia"/>
          <w:sz w:val="26"/>
          <w:szCs w:val="26"/>
        </w:rPr>
        <w:t>託收當事人</w:t>
      </w:r>
    </w:p>
    <w:p w:rsidR="001A58A3" w:rsidRPr="007F170E" w:rsidRDefault="001A58A3" w:rsidP="001A58A3">
      <w:pPr>
        <w:ind w:firstLineChars="140" w:firstLine="364"/>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URC522</w:t>
      </w:r>
      <w:r w:rsidRPr="007F170E">
        <w:rPr>
          <w:rFonts w:eastAsia="標楷體" w:cstheme="minorHAnsi" w:hint="eastAsia"/>
          <w:sz w:val="26"/>
          <w:szCs w:val="26"/>
        </w:rPr>
        <w:t>所稱之當事人為</w:t>
      </w:r>
    </w:p>
    <w:p w:rsidR="001A58A3" w:rsidRPr="007F170E" w:rsidRDefault="001A58A3" w:rsidP="001A58A3">
      <w:pPr>
        <w:ind w:firstLineChars="268" w:firstLine="643"/>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委託人</w:t>
      </w:r>
      <w:r w:rsidRPr="007F170E">
        <w:rPr>
          <w:rFonts w:ascii="Calibri" w:eastAsia="標楷體" w:hAnsi="Calibri" w:cstheme="minorHAnsi" w:hint="eastAsia"/>
          <w:szCs w:val="24"/>
        </w:rPr>
        <w:t>(Principal)</w:t>
      </w:r>
      <w:r w:rsidRPr="007F170E">
        <w:rPr>
          <w:rFonts w:ascii="Calibri" w:eastAsia="標楷體" w:hAnsi="Calibri" w:cstheme="minorHAnsi" w:hint="eastAsia"/>
          <w:szCs w:val="24"/>
        </w:rPr>
        <w:t>：指委託銀行處理託收之一方，在實務中常為出口商。</w:t>
      </w:r>
    </w:p>
    <w:p w:rsidR="001A58A3" w:rsidRPr="007F170E" w:rsidRDefault="001A58A3" w:rsidP="001A58A3">
      <w:pPr>
        <w:ind w:firstLineChars="268" w:firstLine="643"/>
        <w:jc w:val="both"/>
        <w:rPr>
          <w:rFonts w:ascii="Calibri" w:eastAsia="標楷體" w:hAnsi="Calibri" w:cstheme="minorHAnsi"/>
          <w:szCs w:val="24"/>
        </w:rPr>
      </w:pPr>
      <w:r w:rsidRPr="007F170E">
        <w:rPr>
          <w:rFonts w:ascii="Calibri" w:eastAsia="標楷體" w:hAnsi="Calibri" w:cstheme="minorHAnsi"/>
          <w:szCs w:val="24"/>
        </w:rPr>
        <w:t>B.</w:t>
      </w:r>
      <w:r w:rsidRPr="007F170E">
        <w:rPr>
          <w:rFonts w:ascii="Calibri" w:eastAsia="標楷體" w:hAnsi="Calibri" w:cstheme="minorHAnsi" w:hint="eastAsia"/>
          <w:szCs w:val="24"/>
        </w:rPr>
        <w:t>託收銀行</w:t>
      </w:r>
      <w:r w:rsidRPr="007F170E">
        <w:rPr>
          <w:rFonts w:ascii="Calibri" w:eastAsia="標楷體" w:hAnsi="Calibri" w:cstheme="minorHAnsi" w:hint="eastAsia"/>
          <w:szCs w:val="24"/>
        </w:rPr>
        <w:t>(Remitting Bank)</w:t>
      </w:r>
      <w:r w:rsidRPr="007F170E">
        <w:rPr>
          <w:rFonts w:ascii="Calibri" w:eastAsia="標楷體" w:hAnsi="Calibri" w:cstheme="minorHAnsi" w:hint="eastAsia"/>
          <w:szCs w:val="24"/>
        </w:rPr>
        <w:t>：受委託人委託處理託收的銀行。</w:t>
      </w:r>
    </w:p>
    <w:p w:rsidR="001A58A3" w:rsidRPr="007F170E" w:rsidRDefault="001A58A3" w:rsidP="001A58A3">
      <w:pPr>
        <w:ind w:firstLineChars="268" w:firstLine="643"/>
        <w:jc w:val="both"/>
        <w:rPr>
          <w:rFonts w:ascii="Calibri" w:eastAsia="標楷體" w:hAnsi="Calibri" w:cstheme="minorHAnsi"/>
          <w:szCs w:val="24"/>
        </w:rPr>
      </w:pPr>
      <w:r w:rsidRPr="007F170E">
        <w:rPr>
          <w:rFonts w:ascii="Calibri" w:eastAsia="標楷體" w:hAnsi="Calibri" w:cstheme="minorHAnsi"/>
          <w:szCs w:val="24"/>
        </w:rPr>
        <w:t>C.</w:t>
      </w:r>
      <w:r w:rsidRPr="007F170E">
        <w:rPr>
          <w:rFonts w:ascii="Calibri" w:eastAsia="標楷體" w:hAnsi="Calibri" w:cstheme="minorHAnsi" w:hint="eastAsia"/>
          <w:szCs w:val="24"/>
        </w:rPr>
        <w:t>代收銀行</w:t>
      </w:r>
      <w:r w:rsidRPr="007F170E">
        <w:rPr>
          <w:rFonts w:ascii="Calibri" w:eastAsia="標楷體" w:hAnsi="Calibri" w:cstheme="minorHAnsi" w:hint="eastAsia"/>
          <w:szCs w:val="24"/>
        </w:rPr>
        <w:t>(</w:t>
      </w:r>
      <w:r w:rsidRPr="007F170E">
        <w:rPr>
          <w:rFonts w:ascii="Calibri" w:eastAsia="標楷體" w:hAnsi="Calibri" w:cstheme="minorHAnsi"/>
          <w:szCs w:val="24"/>
        </w:rPr>
        <w:t>Collection Bank</w:t>
      </w:r>
      <w:r w:rsidRPr="007F170E">
        <w:rPr>
          <w:rFonts w:ascii="Calibri" w:eastAsia="標楷體" w:hAnsi="Calibri" w:cstheme="minorHAnsi" w:hint="eastAsia"/>
          <w:szCs w:val="24"/>
        </w:rPr>
        <w:t>)</w:t>
      </w:r>
      <w:r w:rsidRPr="007F170E">
        <w:rPr>
          <w:rFonts w:ascii="Calibri" w:eastAsia="標楷體" w:hAnsi="Calibri" w:cstheme="minorHAnsi" w:hint="eastAsia"/>
          <w:szCs w:val="24"/>
        </w:rPr>
        <w:t>：託收銀行</w:t>
      </w:r>
      <w:proofErr w:type="gramStart"/>
      <w:r w:rsidRPr="007F170E">
        <w:rPr>
          <w:rFonts w:ascii="Calibri" w:eastAsia="標楷體" w:hAnsi="Calibri" w:cstheme="minorHAnsi" w:hint="eastAsia"/>
          <w:szCs w:val="24"/>
        </w:rPr>
        <w:t>以外，</w:t>
      </w:r>
      <w:proofErr w:type="gramEnd"/>
      <w:r w:rsidRPr="007F170E">
        <w:rPr>
          <w:rFonts w:ascii="Calibri" w:eastAsia="標楷體" w:hAnsi="Calibri" w:cstheme="minorHAnsi" w:hint="eastAsia"/>
          <w:szCs w:val="24"/>
        </w:rPr>
        <w:t>涉及託收處理之任何銀行。</w:t>
      </w:r>
    </w:p>
    <w:p w:rsidR="001A58A3" w:rsidRPr="007F170E" w:rsidRDefault="001A58A3" w:rsidP="001A58A3">
      <w:pPr>
        <w:ind w:firstLineChars="268" w:firstLine="643"/>
        <w:jc w:val="both"/>
        <w:rPr>
          <w:rFonts w:ascii="Calibri" w:eastAsia="標楷體" w:hAnsi="Calibri" w:cstheme="minorHAnsi"/>
          <w:szCs w:val="24"/>
        </w:rPr>
      </w:pPr>
      <w:r w:rsidRPr="007F170E">
        <w:rPr>
          <w:rFonts w:ascii="Calibri" w:eastAsia="標楷體" w:hAnsi="Calibri" w:cstheme="minorHAnsi"/>
          <w:szCs w:val="24"/>
        </w:rPr>
        <w:t>D.</w:t>
      </w:r>
      <w:r w:rsidRPr="007F170E">
        <w:rPr>
          <w:rFonts w:ascii="Calibri" w:eastAsia="標楷體" w:hAnsi="Calibri" w:cstheme="minorHAnsi" w:hint="eastAsia"/>
          <w:szCs w:val="24"/>
        </w:rPr>
        <w:t>提示銀行</w:t>
      </w:r>
      <w:r w:rsidRPr="007F170E">
        <w:rPr>
          <w:rFonts w:ascii="Calibri" w:eastAsia="標楷體" w:hAnsi="Calibri" w:cstheme="minorHAnsi" w:hint="eastAsia"/>
          <w:szCs w:val="24"/>
        </w:rPr>
        <w:t>(Presenting Bank)</w:t>
      </w:r>
      <w:r w:rsidRPr="007F170E">
        <w:rPr>
          <w:rFonts w:ascii="Calibri" w:eastAsia="標楷體" w:hAnsi="Calibri" w:cstheme="minorHAnsi" w:hint="eastAsia"/>
          <w:szCs w:val="24"/>
        </w:rPr>
        <w:t>：向付款人辦理提示的代收銀行。</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代收銀行可兼提示銀行</w:t>
      </w:r>
      <w:r w:rsidRPr="007F170E">
        <w:rPr>
          <w:rFonts w:ascii="Calibri" w:eastAsia="標楷體" w:hAnsi="Calibri" w:cstheme="minorHAnsi" w:hint="eastAsia"/>
          <w:szCs w:val="24"/>
        </w:rPr>
        <w:t>)</w:t>
      </w:r>
    </w:p>
    <w:p w:rsidR="001A58A3" w:rsidRPr="007F170E" w:rsidRDefault="001A58A3" w:rsidP="001A58A3">
      <w:pPr>
        <w:ind w:leftChars="272" w:left="850" w:hangingChars="82" w:hanging="197"/>
        <w:jc w:val="both"/>
        <w:rPr>
          <w:rFonts w:ascii="Calibri" w:eastAsia="標楷體" w:hAnsi="Calibri" w:cstheme="minorHAnsi"/>
          <w:spacing w:val="-6"/>
          <w:szCs w:val="24"/>
        </w:rPr>
      </w:pPr>
      <w:r w:rsidRPr="007F170E">
        <w:rPr>
          <w:rFonts w:ascii="Calibri" w:eastAsia="標楷體" w:hAnsi="Calibri" w:cstheme="minorHAnsi"/>
          <w:szCs w:val="24"/>
        </w:rPr>
        <w:t>E.</w:t>
      </w:r>
      <w:r w:rsidRPr="007F170E">
        <w:rPr>
          <w:rFonts w:ascii="Calibri" w:eastAsia="標楷體" w:hAnsi="Calibri" w:cstheme="minorHAnsi" w:hint="eastAsia"/>
          <w:spacing w:val="-6"/>
          <w:szCs w:val="24"/>
        </w:rPr>
        <w:t>依據</w:t>
      </w:r>
      <w:r w:rsidRPr="007F170E">
        <w:rPr>
          <w:rFonts w:ascii="Calibri" w:eastAsia="標楷體" w:hAnsi="Calibri" w:cstheme="minorHAnsi" w:hint="eastAsia"/>
          <w:spacing w:val="-6"/>
          <w:szCs w:val="24"/>
        </w:rPr>
        <w:t>URC522</w:t>
      </w:r>
      <w:r w:rsidRPr="007F170E">
        <w:rPr>
          <w:rFonts w:ascii="Calibri" w:eastAsia="標楷體" w:hAnsi="Calibri" w:cstheme="minorHAnsi" w:hint="eastAsia"/>
          <w:spacing w:val="-6"/>
          <w:szCs w:val="24"/>
        </w:rPr>
        <w:t>規定，單據及託收指示書得由託收銀行直接寄交代收銀行或經由其他銀行作為中介。</w:t>
      </w:r>
    </w:p>
    <w:p w:rsidR="001A58A3" w:rsidRPr="007F170E" w:rsidRDefault="001A58A3" w:rsidP="001A58A3">
      <w:pPr>
        <w:spacing w:after="240"/>
        <w:ind w:leftChars="274" w:left="850" w:hangingChars="80" w:hanging="192"/>
        <w:jc w:val="both"/>
        <w:rPr>
          <w:rFonts w:ascii="Calibri" w:eastAsia="標楷體" w:hAnsi="Calibri" w:cstheme="minorHAnsi"/>
          <w:szCs w:val="24"/>
        </w:rPr>
      </w:pPr>
      <w:r w:rsidRPr="007F170E">
        <w:rPr>
          <w:rFonts w:ascii="Calibri" w:eastAsia="標楷體" w:hAnsi="Calibri" w:cstheme="minorHAnsi"/>
          <w:szCs w:val="24"/>
        </w:rPr>
        <w:t>F.</w:t>
      </w:r>
      <w:r w:rsidRPr="007F170E">
        <w:rPr>
          <w:rFonts w:ascii="Calibri" w:eastAsia="標楷體" w:hAnsi="Calibri" w:cstheme="minorHAnsi" w:hint="eastAsia"/>
          <w:szCs w:val="24"/>
        </w:rPr>
        <w:t>銀行</w:t>
      </w:r>
      <w:proofErr w:type="gramStart"/>
      <w:r w:rsidRPr="007F170E">
        <w:rPr>
          <w:rFonts w:ascii="Calibri" w:eastAsia="標楷體" w:hAnsi="Calibri" w:cstheme="minorHAnsi" w:hint="eastAsia"/>
          <w:szCs w:val="24"/>
        </w:rPr>
        <w:t>處理跟單託收</w:t>
      </w:r>
      <w:proofErr w:type="gramEnd"/>
      <w:r w:rsidRPr="007F170E">
        <w:rPr>
          <w:rFonts w:ascii="Calibri" w:eastAsia="標楷體" w:hAnsi="Calibri" w:cstheme="minorHAnsi" w:hint="eastAsia"/>
          <w:szCs w:val="24"/>
        </w:rPr>
        <w:t>業務，除了</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擔保提貨或副提單背書外，係屬代理性質。無論託收銀行、</w:t>
      </w:r>
      <w:r>
        <w:rPr>
          <w:rFonts w:ascii="Calibri" w:eastAsia="標楷體" w:hAnsi="Calibri" w:cstheme="minorHAnsi" w:hint="eastAsia"/>
          <w:szCs w:val="24"/>
        </w:rPr>
        <w:t>代</w:t>
      </w:r>
      <w:r w:rsidRPr="007F170E">
        <w:rPr>
          <w:rFonts w:ascii="Calibri" w:eastAsia="標楷體" w:hAnsi="Calibri" w:cstheme="minorHAnsi" w:hint="eastAsia"/>
          <w:szCs w:val="24"/>
        </w:rPr>
        <w:t>收銀行或提示銀行皆無兌付或讓購之義務。</w:t>
      </w:r>
    </w:p>
    <w:p w:rsidR="001A58A3" w:rsidRPr="007F170E" w:rsidRDefault="001A58A3" w:rsidP="001A58A3">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付款人</w:t>
      </w:r>
    </w:p>
    <w:p w:rsidR="001A58A3" w:rsidRPr="007F170E" w:rsidRDefault="001A58A3" w:rsidP="001A58A3">
      <w:pPr>
        <w:ind w:leftChars="151" w:left="362" w:firstLineChars="118" w:firstLine="283"/>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依託收指示提示之對象。</w:t>
      </w:r>
    </w:p>
    <w:p w:rsidR="001A58A3" w:rsidRPr="007F170E" w:rsidRDefault="001A58A3" w:rsidP="001A58A3">
      <w:pPr>
        <w:ind w:leftChars="151" w:left="362" w:firstLineChars="118" w:firstLine="283"/>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在實務上，除非得到銀行同意，否則託收指示下付款人應為進口商。</w:t>
      </w:r>
    </w:p>
    <w:p w:rsidR="001A58A3" w:rsidRPr="007F170E" w:rsidRDefault="001A58A3" w:rsidP="001A58A3">
      <w:pPr>
        <w:spacing w:after="240"/>
        <w:ind w:leftChars="151" w:left="362" w:firstLineChars="118" w:firstLine="283"/>
        <w:jc w:val="both"/>
        <w:rPr>
          <w:rFonts w:ascii="Calibri" w:eastAsia="標楷體" w:hAnsi="Calibri" w:cstheme="minorHAnsi"/>
          <w:szCs w:val="24"/>
        </w:rPr>
      </w:pPr>
      <w:r w:rsidRPr="007F170E">
        <w:rPr>
          <w:rFonts w:ascii="Calibri" w:eastAsia="標楷體" w:hAnsi="Calibri" w:cstheme="minorHAnsi" w:hint="eastAsia"/>
          <w:szCs w:val="24"/>
        </w:rPr>
        <w:t>C.</w:t>
      </w:r>
      <w:r w:rsidRPr="007F170E">
        <w:rPr>
          <w:rFonts w:ascii="Calibri" w:eastAsia="標楷體" w:hAnsi="Calibri" w:cstheme="minorHAnsi" w:hint="eastAsia"/>
          <w:szCs w:val="24"/>
        </w:rPr>
        <w:t>「當事人」一詞中，不包括付款人。</w:t>
      </w:r>
    </w:p>
    <w:p w:rsidR="001A58A3" w:rsidRPr="007F170E" w:rsidRDefault="001A58A3" w:rsidP="001A58A3">
      <w:pPr>
        <w:ind w:leftChars="151" w:left="614"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預備人：若委託人指定</w:t>
      </w:r>
      <w:proofErr w:type="gramStart"/>
      <w:r w:rsidRPr="007F170E">
        <w:rPr>
          <w:rFonts w:ascii="Calibri" w:eastAsia="標楷體" w:hAnsi="Calibri" w:cstheme="minorHAnsi" w:hint="eastAsia"/>
          <w:szCs w:val="24"/>
        </w:rPr>
        <w:t>一</w:t>
      </w:r>
      <w:proofErr w:type="gramEnd"/>
      <w:r w:rsidRPr="007F170E">
        <w:rPr>
          <w:rFonts w:ascii="Calibri" w:eastAsia="標楷體" w:hAnsi="Calibri" w:cstheme="minorHAnsi" w:hint="eastAsia"/>
          <w:szCs w:val="24"/>
        </w:rPr>
        <w:t>代表予拒絕付款或拒絕承兌時，擔任預備人。則託收指示書應清楚說明預備人之權限。</w:t>
      </w:r>
    </w:p>
    <w:p w:rsidR="001A58A3" w:rsidRPr="007F170E" w:rsidRDefault="001A58A3" w:rsidP="001A58A3">
      <w:pPr>
        <w:spacing w:after="240"/>
        <w:ind w:left="252" w:hangingChars="105" w:hanging="252"/>
        <w:jc w:val="both"/>
        <w:rPr>
          <w:rFonts w:ascii="Calibri" w:eastAsia="標楷體" w:hAnsi="Calibri" w:cstheme="minorHAnsi"/>
          <w:szCs w:val="24"/>
        </w:rPr>
      </w:pP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6.</w:t>
      </w:r>
      <w:r w:rsidRPr="007F170E">
        <w:rPr>
          <w:rFonts w:eastAsia="標楷體" w:cstheme="minorHAnsi" w:hint="eastAsia"/>
          <w:sz w:val="26"/>
          <w:szCs w:val="26"/>
        </w:rPr>
        <w:t>託收項下的貨運處理</w:t>
      </w:r>
    </w:p>
    <w:p w:rsidR="001A58A3" w:rsidRPr="007F170E" w:rsidRDefault="001A58A3" w:rsidP="001A58A3">
      <w:pPr>
        <w:spacing w:after="240"/>
        <w:ind w:leftChars="163" w:left="672" w:hangingChars="108" w:hanging="281"/>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如無銀行事先同意，貨物不得直接向該銀行之地址發送，或以該銀行</w:t>
      </w:r>
      <w:proofErr w:type="gramStart"/>
      <w:r w:rsidRPr="007F170E">
        <w:rPr>
          <w:rFonts w:eastAsia="標楷體" w:cstheme="minorHAnsi" w:hint="eastAsia"/>
          <w:sz w:val="26"/>
          <w:szCs w:val="26"/>
        </w:rPr>
        <w:t>為受貨人</w:t>
      </w:r>
      <w:proofErr w:type="gramEnd"/>
      <w:r w:rsidRPr="007F170E">
        <w:rPr>
          <w:rFonts w:eastAsia="標楷體" w:cstheme="minorHAnsi" w:hint="eastAsia"/>
          <w:sz w:val="26"/>
          <w:szCs w:val="26"/>
        </w:rPr>
        <w:t>。若未經銀行同意就寄發，則該銀行無義務提取貨物，其風險及責任仍由發送貨物之一方擔任。</w:t>
      </w:r>
    </w:p>
    <w:p w:rsidR="001A58A3" w:rsidRPr="007F170E" w:rsidRDefault="001A58A3" w:rsidP="001A58A3">
      <w:pPr>
        <w:spacing w:after="240"/>
        <w:ind w:leftChars="104" w:left="250" w:firstLineChars="54" w:firstLine="140"/>
        <w:jc w:val="both"/>
        <w:rPr>
          <w:rFonts w:eastAsia="標楷體" w:cstheme="minorHAnsi"/>
          <w:sz w:val="26"/>
          <w:szCs w:val="26"/>
        </w:rPr>
      </w:pPr>
      <w:r w:rsidRPr="007F170E">
        <w:rPr>
          <w:rFonts w:eastAsia="標楷體" w:cstheme="minorHAnsi"/>
          <w:sz w:val="26"/>
          <w:szCs w:val="26"/>
        </w:rPr>
        <w:lastRenderedPageBreak/>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2</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銀行無義務</w:t>
      </w:r>
      <w:proofErr w:type="gramStart"/>
      <w:r w:rsidRPr="007F170E">
        <w:rPr>
          <w:rFonts w:eastAsia="標楷體" w:cstheme="minorHAnsi" w:hint="eastAsia"/>
          <w:sz w:val="26"/>
          <w:szCs w:val="26"/>
        </w:rPr>
        <w:t>就跟單託收</w:t>
      </w:r>
      <w:proofErr w:type="gramEnd"/>
      <w:r w:rsidRPr="007F170E">
        <w:rPr>
          <w:rFonts w:eastAsia="標楷體" w:cstheme="minorHAnsi" w:hint="eastAsia"/>
          <w:sz w:val="26"/>
          <w:szCs w:val="26"/>
        </w:rPr>
        <w:t>有關之貨物採取貯存、保險等任何行動。</w:t>
      </w:r>
    </w:p>
    <w:p w:rsidR="001A58A3" w:rsidRPr="007F170E" w:rsidRDefault="001A58A3" w:rsidP="001A58A3">
      <w:pPr>
        <w:spacing w:after="240"/>
        <w:ind w:leftChars="169" w:left="658"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不論有無指示，銀行採取保全貨物之行動，對其</w:t>
      </w:r>
      <w:proofErr w:type="gramStart"/>
      <w:r w:rsidRPr="007F170E">
        <w:rPr>
          <w:rFonts w:ascii="Calibri" w:eastAsia="標楷體" w:hAnsi="Calibri" w:cstheme="minorHAnsi" w:hint="eastAsia"/>
          <w:szCs w:val="24"/>
        </w:rPr>
        <w:t>貨物均不負</w:t>
      </w:r>
      <w:proofErr w:type="gramEnd"/>
      <w:r w:rsidRPr="007F170E">
        <w:rPr>
          <w:rFonts w:ascii="Calibri" w:eastAsia="標楷體" w:hAnsi="Calibri" w:cstheme="minorHAnsi" w:hint="eastAsia"/>
          <w:szCs w:val="24"/>
        </w:rPr>
        <w:t>義務或責任。但代收銀行所採取的任何行為，</w:t>
      </w:r>
      <w:proofErr w:type="gramStart"/>
      <w:r w:rsidRPr="007F170E">
        <w:rPr>
          <w:rFonts w:ascii="Calibri" w:eastAsia="標楷體" w:hAnsi="Calibri" w:cstheme="minorHAnsi" w:hint="eastAsia"/>
          <w:szCs w:val="24"/>
        </w:rPr>
        <w:t>須盡速</w:t>
      </w:r>
      <w:proofErr w:type="gramEnd"/>
      <w:r w:rsidRPr="007F170E">
        <w:rPr>
          <w:rFonts w:ascii="Calibri" w:eastAsia="標楷體" w:hAnsi="Calibri" w:cstheme="minorHAnsi" w:hint="eastAsia"/>
          <w:szCs w:val="24"/>
        </w:rPr>
        <w:t>通知所由收受託收指示的銀行。</w:t>
      </w:r>
    </w:p>
    <w:p w:rsidR="001A58A3" w:rsidRPr="007F170E" w:rsidRDefault="001A58A3" w:rsidP="001A58A3">
      <w:pPr>
        <w:spacing w:after="240"/>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銀行因保全貨物行為</w:t>
      </w:r>
      <w:r>
        <w:rPr>
          <w:rFonts w:ascii="Calibri" w:eastAsia="標楷體" w:hAnsi="Calibri" w:cstheme="minorHAnsi" w:hint="eastAsia"/>
          <w:szCs w:val="24"/>
        </w:rPr>
        <w:t>產</w:t>
      </w:r>
      <w:r w:rsidRPr="007F170E">
        <w:rPr>
          <w:rFonts w:ascii="Calibri" w:eastAsia="標楷體" w:hAnsi="Calibri" w:cstheme="minorHAnsi" w:hint="eastAsia"/>
          <w:szCs w:val="24"/>
        </w:rPr>
        <w:t>生之任何費用，將由所由收受託收之一方負擔。</w:t>
      </w:r>
    </w:p>
    <w:p w:rsidR="001A58A3" w:rsidRPr="007F170E" w:rsidRDefault="001A58A3" w:rsidP="001A58A3">
      <w:pPr>
        <w:spacing w:after="240"/>
        <w:ind w:leftChars="175" w:left="658" w:hangingChars="99" w:hanging="238"/>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若貨物以代收銀行或期指定</w:t>
      </w:r>
      <w:proofErr w:type="gramStart"/>
      <w:r w:rsidRPr="007F170E">
        <w:rPr>
          <w:rFonts w:ascii="Calibri" w:eastAsia="標楷體" w:hAnsi="Calibri" w:cstheme="minorHAnsi" w:hint="eastAsia"/>
          <w:szCs w:val="24"/>
        </w:rPr>
        <w:t>人為受貨人</w:t>
      </w:r>
      <w:proofErr w:type="gramEnd"/>
      <w:r w:rsidRPr="007F170E">
        <w:rPr>
          <w:rFonts w:ascii="Calibri" w:eastAsia="標楷體" w:hAnsi="Calibri" w:cstheme="minorHAnsi" w:hint="eastAsia"/>
          <w:szCs w:val="24"/>
        </w:rPr>
        <w:t>，而付款人已就託收旅行付款、承兌或其他條件，</w:t>
      </w:r>
      <w:proofErr w:type="gramStart"/>
      <w:r w:rsidRPr="007F170E">
        <w:rPr>
          <w:rFonts w:ascii="Calibri" w:eastAsia="標楷體" w:hAnsi="Calibri" w:cstheme="minorHAnsi" w:hint="eastAsia"/>
          <w:szCs w:val="24"/>
        </w:rPr>
        <w:t>且代</w:t>
      </w:r>
      <w:proofErr w:type="gramEnd"/>
      <w:r w:rsidRPr="007F170E">
        <w:rPr>
          <w:rFonts w:ascii="Calibri" w:eastAsia="標楷體" w:hAnsi="Calibri" w:cstheme="minorHAnsi" w:hint="eastAsia"/>
          <w:szCs w:val="24"/>
        </w:rPr>
        <w:t>收銀行安排貨物之交付時，託收銀行將被視為已授權代收銀行該等行為。</w:t>
      </w:r>
    </w:p>
    <w:p w:rsidR="001A58A3" w:rsidRPr="007F170E" w:rsidRDefault="001A58A3" w:rsidP="001A58A3">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安排貨物交付時，其所產生之一切損失及支出，託收銀行應對該代收銀行負補償責任。</w:t>
      </w:r>
    </w:p>
    <w:p w:rsidR="001A58A3" w:rsidRPr="007F170E" w:rsidRDefault="001A58A3" w:rsidP="001A58A3">
      <w:pPr>
        <w:spacing w:after="240"/>
        <w:jc w:val="both"/>
        <w:rPr>
          <w:rFonts w:ascii="Calibri" w:eastAsia="標楷體" w:hAnsi="Calibri" w:cstheme="minorHAnsi"/>
          <w:szCs w:val="24"/>
        </w:rPr>
      </w:pPr>
    </w:p>
    <w:p w:rsidR="001A58A3" w:rsidRPr="007F170E" w:rsidRDefault="001A58A3" w:rsidP="0062792A">
      <w:pPr>
        <w:widowControl/>
        <w:jc w:val="both"/>
        <w:rPr>
          <w:rFonts w:eastAsia="標楷體" w:cstheme="minorHAnsi"/>
          <w:sz w:val="26"/>
          <w:szCs w:val="26"/>
        </w:rPr>
      </w:pPr>
      <w:r>
        <w:rPr>
          <w:rFonts w:eastAsia="標楷體" w:cstheme="minorHAnsi" w:hint="eastAsia"/>
          <w:sz w:val="26"/>
          <w:szCs w:val="26"/>
        </w:rPr>
        <w:t>7.</w:t>
      </w:r>
      <w:r w:rsidRPr="007F170E">
        <w:rPr>
          <w:rFonts w:eastAsia="標楷體" w:cstheme="minorHAnsi" w:hint="eastAsia"/>
          <w:sz w:val="26"/>
          <w:szCs w:val="26"/>
        </w:rPr>
        <w:t>託收之付款</w:t>
      </w:r>
    </w:p>
    <w:p w:rsidR="001A58A3" w:rsidRPr="007F170E" w:rsidRDefault="001A58A3" w:rsidP="001A58A3">
      <w:pPr>
        <w:spacing w:after="240"/>
        <w:ind w:firstLineChars="157" w:firstLine="377"/>
        <w:jc w:val="both"/>
        <w:rPr>
          <w:rFonts w:ascii="Calibri" w:eastAsia="標楷體" w:hAnsi="Calibri" w:cstheme="minorHAnsi"/>
          <w:spacing w:val="-6"/>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pacing w:val="-6"/>
          <w:szCs w:val="24"/>
        </w:rPr>
        <w:t>以當地貨幣付款：提示銀行依託收指示書所定，</w:t>
      </w:r>
      <w:proofErr w:type="gramStart"/>
      <w:r w:rsidRPr="007F170E">
        <w:rPr>
          <w:rFonts w:ascii="Calibri" w:eastAsia="標楷體" w:hAnsi="Calibri" w:cstheme="minorHAnsi" w:hint="eastAsia"/>
          <w:spacing w:val="-6"/>
          <w:szCs w:val="24"/>
        </w:rPr>
        <w:t>憑能立即</w:t>
      </w:r>
      <w:proofErr w:type="gramEnd"/>
      <w:r w:rsidRPr="007F170E">
        <w:rPr>
          <w:rFonts w:ascii="Calibri" w:eastAsia="標楷體" w:hAnsi="Calibri" w:cstheme="minorHAnsi" w:hint="eastAsia"/>
          <w:spacing w:val="-6"/>
          <w:szCs w:val="24"/>
        </w:rPr>
        <w:t>處分的當地貨幣付款，才可交付單據。</w:t>
      </w:r>
    </w:p>
    <w:p w:rsidR="001A58A3" w:rsidRPr="007F170E" w:rsidRDefault="001A58A3" w:rsidP="001A58A3">
      <w:pPr>
        <w:spacing w:after="240"/>
        <w:ind w:firstLineChars="163" w:firstLine="391"/>
        <w:jc w:val="both"/>
        <w:rPr>
          <w:rFonts w:ascii="Calibri" w:eastAsia="標楷體" w:hAnsi="Calibri" w:cstheme="minorHAnsi"/>
          <w:spacing w:val="-6"/>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pacing w:val="-6"/>
          <w:szCs w:val="24"/>
        </w:rPr>
        <w:t>以外國貨幣付款：提示銀行依託收指示書所定，</w:t>
      </w:r>
      <w:proofErr w:type="gramStart"/>
      <w:r w:rsidRPr="007F170E">
        <w:rPr>
          <w:rFonts w:ascii="Calibri" w:eastAsia="標楷體" w:hAnsi="Calibri" w:cstheme="minorHAnsi" w:hint="eastAsia"/>
          <w:spacing w:val="-6"/>
          <w:szCs w:val="24"/>
        </w:rPr>
        <w:t>憑能立即</w:t>
      </w:r>
      <w:proofErr w:type="gramEnd"/>
      <w:r w:rsidRPr="007F170E">
        <w:rPr>
          <w:rFonts w:ascii="Calibri" w:eastAsia="標楷體" w:hAnsi="Calibri" w:cstheme="minorHAnsi" w:hint="eastAsia"/>
          <w:spacing w:val="-6"/>
          <w:szCs w:val="24"/>
        </w:rPr>
        <w:t>匯出的外國貨幣付款，才可交付單據。</w:t>
      </w:r>
    </w:p>
    <w:p w:rsidR="001A58A3" w:rsidRPr="007F170E" w:rsidRDefault="001A58A3" w:rsidP="001A58A3">
      <w:pPr>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部分付款</w:t>
      </w:r>
    </w:p>
    <w:p w:rsidR="001A58A3" w:rsidRPr="007F170E" w:rsidRDefault="001A58A3" w:rsidP="006C5313">
      <w:pPr>
        <w:numPr>
          <w:ilvl w:val="0"/>
          <w:numId w:val="91"/>
        </w:numPr>
        <w:ind w:firstLine="312"/>
        <w:jc w:val="both"/>
        <w:rPr>
          <w:rFonts w:ascii="Calibri" w:eastAsia="標楷體" w:hAnsi="Calibri" w:cstheme="minorHAnsi"/>
          <w:szCs w:val="24"/>
        </w:rPr>
      </w:pPr>
      <w:proofErr w:type="gramStart"/>
      <w:r w:rsidRPr="007F170E">
        <w:rPr>
          <w:rFonts w:ascii="Calibri" w:eastAsia="標楷體" w:hAnsi="Calibri" w:cstheme="minorHAnsi" w:hint="eastAsia"/>
          <w:szCs w:val="24"/>
        </w:rPr>
        <w:t>光票託收</w:t>
      </w:r>
      <w:proofErr w:type="gramEnd"/>
      <w:r w:rsidRPr="007F170E">
        <w:rPr>
          <w:rFonts w:ascii="Calibri" w:eastAsia="標楷體" w:hAnsi="Calibri" w:cstheme="minorHAnsi" w:hint="eastAsia"/>
          <w:szCs w:val="24"/>
        </w:rPr>
        <w:t>：付款地現行法律許可，可以接受部分付款。</w:t>
      </w:r>
    </w:p>
    <w:p w:rsidR="001A58A3" w:rsidRPr="007F170E" w:rsidRDefault="001A58A3" w:rsidP="006C5313">
      <w:pPr>
        <w:numPr>
          <w:ilvl w:val="0"/>
          <w:numId w:val="91"/>
        </w:numPr>
        <w:ind w:left="924" w:hanging="252"/>
        <w:jc w:val="both"/>
        <w:rPr>
          <w:rFonts w:ascii="Calibri" w:eastAsia="標楷體" w:hAnsi="Calibri" w:cstheme="minorHAnsi"/>
          <w:szCs w:val="24"/>
        </w:rPr>
      </w:pPr>
      <w:proofErr w:type="gramStart"/>
      <w:r w:rsidRPr="007F170E">
        <w:rPr>
          <w:rFonts w:ascii="Calibri" w:eastAsia="標楷體" w:hAnsi="Calibri" w:cstheme="minorHAnsi" w:hint="eastAsia"/>
          <w:szCs w:val="24"/>
        </w:rPr>
        <w:t>跟單託收</w:t>
      </w:r>
      <w:proofErr w:type="gramEnd"/>
      <w:r w:rsidRPr="007F170E">
        <w:rPr>
          <w:rFonts w:ascii="Calibri" w:eastAsia="標楷體" w:hAnsi="Calibri" w:cstheme="minorHAnsi" w:hint="eastAsia"/>
          <w:szCs w:val="24"/>
        </w:rPr>
        <w:t>：部分付款僅於託收指示書特別授權時，始得受理。</w:t>
      </w:r>
    </w:p>
    <w:p w:rsidR="001A58A3" w:rsidRDefault="001A58A3" w:rsidP="006C5313">
      <w:pPr>
        <w:numPr>
          <w:ilvl w:val="0"/>
          <w:numId w:val="91"/>
        </w:numPr>
        <w:spacing w:after="240"/>
        <w:ind w:firstLine="312"/>
        <w:jc w:val="both"/>
        <w:rPr>
          <w:rFonts w:ascii="Calibri" w:eastAsia="標楷體" w:hAnsi="Calibri" w:cstheme="minorHAnsi"/>
          <w:spacing w:val="-6"/>
          <w:szCs w:val="24"/>
        </w:rPr>
      </w:pPr>
      <w:proofErr w:type="gramStart"/>
      <w:r w:rsidRPr="007F170E">
        <w:rPr>
          <w:rFonts w:ascii="Calibri" w:eastAsia="標楷體" w:hAnsi="Calibri" w:cstheme="minorHAnsi" w:hint="eastAsia"/>
          <w:spacing w:val="-6"/>
          <w:szCs w:val="24"/>
        </w:rPr>
        <w:t>不論光票託收或跟單託</w:t>
      </w:r>
      <w:proofErr w:type="gramEnd"/>
      <w:r w:rsidRPr="007F170E">
        <w:rPr>
          <w:rFonts w:ascii="Calibri" w:eastAsia="標楷體" w:hAnsi="Calibri" w:cstheme="minorHAnsi" w:hint="eastAsia"/>
          <w:spacing w:val="-6"/>
          <w:szCs w:val="24"/>
        </w:rPr>
        <w:t>收，單據</w:t>
      </w:r>
      <w:r w:rsidRPr="007F170E">
        <w:rPr>
          <w:rFonts w:ascii="Calibri" w:eastAsia="標楷體" w:hAnsi="Calibri" w:cstheme="minorHAnsi" w:hint="eastAsia"/>
          <w:spacing w:val="-6"/>
          <w:szCs w:val="24"/>
        </w:rPr>
        <w:t>(</w:t>
      </w:r>
      <w:r w:rsidRPr="007F170E">
        <w:rPr>
          <w:rFonts w:ascii="Calibri" w:eastAsia="標楷體" w:hAnsi="Calibri" w:cstheme="minorHAnsi" w:hint="eastAsia"/>
          <w:spacing w:val="-6"/>
          <w:szCs w:val="24"/>
        </w:rPr>
        <w:t>包含財務或商業單據</w:t>
      </w:r>
      <w:r w:rsidRPr="007F170E">
        <w:rPr>
          <w:rFonts w:ascii="Calibri" w:eastAsia="標楷體" w:hAnsi="Calibri" w:cstheme="minorHAnsi" w:hint="eastAsia"/>
          <w:spacing w:val="-6"/>
          <w:szCs w:val="24"/>
        </w:rPr>
        <w:t>)</w:t>
      </w:r>
      <w:r w:rsidRPr="007F170E">
        <w:rPr>
          <w:rFonts w:ascii="Calibri" w:eastAsia="標楷體" w:hAnsi="Calibri" w:cstheme="minorHAnsi" w:hint="eastAsia"/>
          <w:spacing w:val="-6"/>
          <w:szCs w:val="24"/>
        </w:rPr>
        <w:t>僅</w:t>
      </w:r>
      <w:proofErr w:type="gramStart"/>
      <w:r w:rsidRPr="007F170E">
        <w:rPr>
          <w:rFonts w:ascii="Calibri" w:eastAsia="標楷體" w:hAnsi="Calibri" w:cstheme="minorHAnsi" w:hint="eastAsia"/>
          <w:spacing w:val="-6"/>
          <w:szCs w:val="24"/>
        </w:rPr>
        <w:t>於收妥全</w:t>
      </w:r>
      <w:proofErr w:type="gramEnd"/>
      <w:r w:rsidRPr="007F170E">
        <w:rPr>
          <w:rFonts w:ascii="Calibri" w:eastAsia="標楷體" w:hAnsi="Calibri" w:cstheme="minorHAnsi" w:hint="eastAsia"/>
          <w:spacing w:val="-6"/>
          <w:szCs w:val="24"/>
        </w:rPr>
        <w:t>部款項後，始能交給付款人。</w:t>
      </w:r>
    </w:p>
    <w:p w:rsidR="001A58A3" w:rsidRPr="007F170E" w:rsidRDefault="001A58A3" w:rsidP="001A58A3">
      <w:pPr>
        <w:spacing w:after="240"/>
        <w:jc w:val="both"/>
        <w:rPr>
          <w:rFonts w:ascii="Calibri" w:eastAsia="標楷體" w:hAnsi="Calibri" w:cstheme="minorHAnsi"/>
          <w:spacing w:val="-6"/>
          <w:szCs w:val="24"/>
        </w:rPr>
      </w:pP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8.</w:t>
      </w:r>
      <w:r w:rsidRPr="007F170E">
        <w:rPr>
          <w:rFonts w:eastAsia="標楷體" w:cstheme="minorHAnsi" w:hint="eastAsia"/>
          <w:sz w:val="26"/>
          <w:szCs w:val="26"/>
        </w:rPr>
        <w:t>利息</w:t>
      </w:r>
    </w:p>
    <w:p w:rsidR="001A58A3" w:rsidRPr="007F170E" w:rsidRDefault="001A58A3" w:rsidP="001A58A3">
      <w:pPr>
        <w:spacing w:after="240"/>
        <w:ind w:leftChars="169" w:left="658"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如託收指示書載明利息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代收，除非同時載明利息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不得拋棄，否則若付款人拒絕支付利息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，提示銀行得視情況憑付款、承兌或其他條件交付單據而不收取利息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w:t>
      </w:r>
    </w:p>
    <w:p w:rsidR="001A58A3" w:rsidRPr="007F170E" w:rsidRDefault="001A58A3" w:rsidP="001A58A3">
      <w:pPr>
        <w:spacing w:after="240"/>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如託收指示載明利息</w:t>
      </w:r>
      <w:proofErr w:type="gramStart"/>
      <w:r w:rsidRPr="007F170E">
        <w:rPr>
          <w:rFonts w:ascii="Calibri" w:eastAsia="標楷體" w:hAnsi="Calibri" w:cstheme="minorHAnsi" w:hint="eastAsia"/>
          <w:szCs w:val="24"/>
        </w:rPr>
        <w:t>待收，須載</w:t>
      </w:r>
      <w:proofErr w:type="gramEnd"/>
      <w:r w:rsidRPr="007F170E">
        <w:rPr>
          <w:rFonts w:ascii="Calibri" w:eastAsia="標楷體" w:hAnsi="Calibri" w:cstheme="minorHAnsi" w:hint="eastAsia"/>
          <w:szCs w:val="24"/>
        </w:rPr>
        <w:t>明利率、計息期間及計算基礎。</w:t>
      </w:r>
    </w:p>
    <w:p w:rsidR="001A58A3" w:rsidRDefault="001A58A3" w:rsidP="001A58A3">
      <w:pPr>
        <w:ind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不論託收之狀況，代收銀行應有權自所由收受之銀行，迅速地收回墊款等有關開支。</w:t>
      </w:r>
    </w:p>
    <w:p w:rsidR="001A58A3" w:rsidRDefault="001A58A3" w:rsidP="001A58A3">
      <w:pPr>
        <w:ind w:firstLineChars="175" w:firstLine="420"/>
        <w:jc w:val="both"/>
        <w:rPr>
          <w:rFonts w:ascii="Calibri" w:eastAsia="標楷體" w:hAnsi="Calibri" w:cstheme="minorHAnsi"/>
          <w:szCs w:val="24"/>
        </w:rPr>
      </w:pPr>
    </w:p>
    <w:p w:rsidR="001A58A3" w:rsidRDefault="001A58A3" w:rsidP="001A58A3">
      <w:pPr>
        <w:ind w:firstLineChars="175" w:firstLine="420"/>
        <w:jc w:val="both"/>
        <w:rPr>
          <w:rFonts w:ascii="Calibri" w:eastAsia="標楷體" w:hAnsi="Calibri" w:cstheme="minorHAnsi"/>
          <w:szCs w:val="24"/>
        </w:rPr>
      </w:pPr>
    </w:p>
    <w:p w:rsidR="001A58A3" w:rsidRDefault="001A58A3" w:rsidP="001A58A3">
      <w:pPr>
        <w:ind w:firstLineChars="175" w:firstLine="420"/>
        <w:jc w:val="both"/>
        <w:rPr>
          <w:rFonts w:ascii="Calibri" w:eastAsia="標楷體" w:hAnsi="Calibri" w:cstheme="minorHAnsi"/>
          <w:szCs w:val="24"/>
        </w:rPr>
      </w:pPr>
    </w:p>
    <w:p w:rsidR="001A58A3" w:rsidRDefault="001A58A3" w:rsidP="001A58A3">
      <w:pPr>
        <w:ind w:firstLineChars="175" w:firstLine="420"/>
        <w:jc w:val="both"/>
        <w:rPr>
          <w:rFonts w:ascii="Calibri" w:eastAsia="標楷體" w:hAnsi="Calibri" w:cstheme="minorHAnsi"/>
          <w:szCs w:val="24"/>
        </w:rPr>
      </w:pPr>
    </w:p>
    <w:p w:rsidR="001A58A3" w:rsidRDefault="001A58A3" w:rsidP="001A58A3">
      <w:pPr>
        <w:jc w:val="center"/>
        <w:rPr>
          <w:rFonts w:ascii="Calibri" w:eastAsia="標楷體" w:hAnsi="Calibri" w:cstheme="minorHAnsi"/>
          <w:szCs w:val="24"/>
        </w:rPr>
      </w:pPr>
      <w:r>
        <w:rPr>
          <w:rFonts w:ascii="Calibri" w:eastAsia="標楷體" w:hAnsi="Calibri" w:cstheme="minorHAnsi"/>
          <w:noProof/>
          <w:szCs w:val="24"/>
        </w:rPr>
        <w:drawing>
          <wp:inline distT="0" distB="0" distL="0" distR="0" wp14:anchorId="6800D0C3" wp14:editId="2014ABE2">
            <wp:extent cx="6020435" cy="2608596"/>
            <wp:effectExtent l="0" t="0" r="0" b="127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1991" cy="2609270"/>
                    </a:xfrm>
                    <a:prstGeom prst="rect">
                      <a:avLst/>
                    </a:prstGeom>
                    <a:noFill/>
                  </pic:spPr>
                </pic:pic>
              </a:graphicData>
            </a:graphic>
          </wp:inline>
        </w:drawing>
      </w:r>
    </w:p>
    <w:p w:rsidR="001A58A3" w:rsidRDefault="001A58A3" w:rsidP="001A58A3">
      <w:pPr>
        <w:ind w:firstLineChars="175" w:firstLine="420"/>
        <w:rPr>
          <w:rFonts w:ascii="Calibri" w:eastAsia="標楷體" w:hAnsi="Calibri" w:cstheme="minorHAnsi"/>
          <w:szCs w:val="24"/>
        </w:rPr>
      </w:pPr>
    </w:p>
    <w:p w:rsidR="001A58A3" w:rsidRDefault="001A58A3">
      <w:pPr>
        <w:widowControl/>
        <w:rPr>
          <w:rFonts w:ascii="Calibri" w:eastAsia="標楷體" w:hAnsi="Calibri" w:cstheme="minorHAnsi"/>
          <w:szCs w:val="24"/>
        </w:rPr>
      </w:pPr>
      <w:r>
        <w:rPr>
          <w:rFonts w:ascii="Calibri" w:eastAsia="標楷體" w:hAnsi="Calibri" w:cstheme="minorHAnsi"/>
          <w:szCs w:val="24"/>
        </w:rPr>
        <w:br w:type="page"/>
      </w:r>
    </w:p>
    <w:p w:rsidR="001A58A3" w:rsidRPr="00943C44" w:rsidRDefault="001A58A3" w:rsidP="001A58A3">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6-1</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銀行於進口商在出口商所提示之遠期匯票承兌後，即將商業單據交付進口商先行辦理通關提貨手續，直至匯票到期日才付款的交易方式為何？</w:t>
      </w:r>
    </w:p>
    <w:p w:rsidR="001A58A3" w:rsidRDefault="001A58A3" w:rsidP="001A58A3">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承兌交單</w:t>
      </w:r>
      <w:r>
        <w:rPr>
          <w:rFonts w:eastAsia="標楷體" w:hint="eastAsia"/>
          <w:szCs w:val="24"/>
        </w:rPr>
        <w:t>(D/A)</w:t>
      </w:r>
      <w:r>
        <w:rPr>
          <w:rFonts w:eastAsia="標楷體" w:hint="eastAsia"/>
          <w:szCs w:val="24"/>
        </w:rPr>
        <w:t>。</w:t>
      </w:r>
    </w:p>
    <w:p w:rsidR="001A58A3" w:rsidRDefault="001A58A3" w:rsidP="001A58A3">
      <w:pPr>
        <w:widowControl/>
        <w:ind w:leftChars="315" w:left="1061" w:hangingChars="127" w:hanging="305"/>
        <w:rPr>
          <w:rFonts w:eastAsia="標楷體"/>
          <w:szCs w:val="24"/>
        </w:rPr>
      </w:pPr>
      <w:r>
        <w:rPr>
          <w:rFonts w:eastAsia="標楷體" w:hint="eastAsia"/>
          <w:szCs w:val="24"/>
        </w:rPr>
        <w:t>(2)</w:t>
      </w:r>
      <w:r>
        <w:rPr>
          <w:rFonts w:eastAsia="標楷體" w:hint="eastAsia"/>
          <w:szCs w:val="24"/>
        </w:rPr>
        <w:t>付款交單</w:t>
      </w:r>
      <w:r>
        <w:rPr>
          <w:rFonts w:eastAsia="標楷體" w:hint="eastAsia"/>
          <w:szCs w:val="24"/>
        </w:rPr>
        <w:t>(D/P)</w:t>
      </w:r>
      <w:r>
        <w:rPr>
          <w:rFonts w:eastAsia="標楷體" w:hint="eastAsia"/>
          <w:szCs w:val="24"/>
        </w:rPr>
        <w:t>。</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記帳</w:t>
      </w:r>
      <w:r>
        <w:rPr>
          <w:rFonts w:eastAsia="標楷體" w:hint="eastAsia"/>
          <w:szCs w:val="24"/>
        </w:rPr>
        <w:t>(O/A)</w:t>
      </w:r>
      <w:r>
        <w:rPr>
          <w:rFonts w:eastAsia="標楷體" w:hint="eastAsia"/>
          <w:szCs w:val="24"/>
        </w:rPr>
        <w:t>。</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寄售</w:t>
      </w:r>
      <w:r>
        <w:rPr>
          <w:rFonts w:eastAsia="標楷體" w:hint="eastAsia"/>
          <w:szCs w:val="24"/>
        </w:rPr>
        <w:t>(CONSIGNMENT)</w:t>
      </w:r>
      <w:r>
        <w:rPr>
          <w:rFonts w:eastAsia="標楷體" w:hint="eastAsia"/>
          <w:szCs w:val="24"/>
        </w:rPr>
        <w:t>。</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對於遠期</w:t>
      </w:r>
      <w:r>
        <w:rPr>
          <w:rFonts w:eastAsia="標楷體" w:hint="eastAsia"/>
          <w:szCs w:val="24"/>
        </w:rPr>
        <w:t>D/P</w:t>
      </w:r>
      <w:r>
        <w:rPr>
          <w:rFonts w:eastAsia="標楷體" w:hint="eastAsia"/>
          <w:szCs w:val="24"/>
        </w:rPr>
        <w:t>，下列敘述何者錯誤？</w:t>
      </w:r>
      <w:r>
        <w:rPr>
          <w:rFonts w:eastAsia="標楷體"/>
          <w:szCs w:val="24"/>
        </w:rPr>
        <w:br/>
      </w:r>
      <w:r>
        <w:rPr>
          <w:rFonts w:eastAsia="標楷體" w:hint="eastAsia"/>
          <w:szCs w:val="24"/>
        </w:rPr>
        <w:t>(1)</w:t>
      </w:r>
      <w:r>
        <w:rPr>
          <w:rFonts w:eastAsia="標楷體" w:hint="eastAsia"/>
          <w:szCs w:val="24"/>
        </w:rPr>
        <w:t>通常是船期較長的交易。</w:t>
      </w:r>
      <w:r>
        <w:rPr>
          <w:rFonts w:eastAsia="標楷體"/>
          <w:szCs w:val="24"/>
        </w:rPr>
        <w:br/>
      </w:r>
      <w:r>
        <w:rPr>
          <w:rFonts w:eastAsia="標楷體" w:hint="eastAsia"/>
          <w:szCs w:val="24"/>
        </w:rPr>
        <w:t>(2)</w:t>
      </w:r>
      <w:r>
        <w:rPr>
          <w:rFonts w:eastAsia="標楷體" w:hint="eastAsia"/>
          <w:szCs w:val="24"/>
        </w:rPr>
        <w:t>單據到達時，應通知進口商在匯票上承兌，但不交單。</w:t>
      </w:r>
      <w:r>
        <w:rPr>
          <w:rFonts w:eastAsia="標楷體"/>
          <w:szCs w:val="24"/>
        </w:rPr>
        <w:br/>
      </w:r>
      <w:r>
        <w:rPr>
          <w:rFonts w:eastAsia="標楷體" w:hint="eastAsia"/>
          <w:szCs w:val="24"/>
        </w:rPr>
        <w:t>(3)</w:t>
      </w:r>
      <w:r>
        <w:rPr>
          <w:rFonts w:eastAsia="標楷體" w:hint="eastAsia"/>
          <w:szCs w:val="24"/>
        </w:rPr>
        <w:t>與</w:t>
      </w:r>
      <w:r>
        <w:rPr>
          <w:rFonts w:eastAsia="標楷體" w:hint="eastAsia"/>
          <w:szCs w:val="24"/>
        </w:rPr>
        <w:t>D/A</w:t>
      </w:r>
      <w:r>
        <w:rPr>
          <w:rFonts w:eastAsia="標楷體" w:hint="eastAsia"/>
          <w:szCs w:val="24"/>
        </w:rPr>
        <w:t>託收的作業方式及風險一樣。</w:t>
      </w:r>
      <w:r>
        <w:rPr>
          <w:rFonts w:eastAsia="標楷體"/>
          <w:szCs w:val="24"/>
        </w:rPr>
        <w:br/>
      </w:r>
      <w:r>
        <w:rPr>
          <w:rFonts w:eastAsia="標楷體" w:hint="eastAsia"/>
          <w:szCs w:val="24"/>
        </w:rPr>
        <w:t>(4)</w:t>
      </w:r>
      <w:r>
        <w:rPr>
          <w:rFonts w:eastAsia="標楷體" w:hint="eastAsia"/>
          <w:szCs w:val="24"/>
        </w:rPr>
        <w:t>進口商到期付款始可交付單據。</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依</w:t>
      </w:r>
      <w:r>
        <w:rPr>
          <w:rFonts w:eastAsia="標楷體" w:hint="eastAsia"/>
          <w:szCs w:val="24"/>
        </w:rPr>
        <w:t>URC522</w:t>
      </w:r>
      <w:r>
        <w:rPr>
          <w:rFonts w:eastAsia="標楷體" w:hint="eastAsia"/>
          <w:szCs w:val="24"/>
        </w:rPr>
        <w:t>之規定，若</w:t>
      </w:r>
      <w:r>
        <w:rPr>
          <w:rFonts w:eastAsia="標楷體" w:hint="eastAsia"/>
          <w:szCs w:val="24"/>
        </w:rPr>
        <w:t>DOCUMENT AGAINST PAYMENT</w:t>
      </w:r>
      <w:r>
        <w:rPr>
          <w:rFonts w:eastAsia="標楷體" w:hint="eastAsia"/>
          <w:szCs w:val="24"/>
        </w:rPr>
        <w:t>之匯票若屬遠期者，則單據應於？</w:t>
      </w:r>
      <w:r>
        <w:rPr>
          <w:rFonts w:eastAsia="標楷體"/>
          <w:szCs w:val="24"/>
        </w:rPr>
        <w:br/>
      </w:r>
      <w:r>
        <w:rPr>
          <w:rFonts w:eastAsia="標楷體" w:hint="eastAsia"/>
          <w:szCs w:val="24"/>
        </w:rPr>
        <w:t>(1)</w:t>
      </w:r>
      <w:r>
        <w:rPr>
          <w:rFonts w:eastAsia="標楷體" w:hint="eastAsia"/>
          <w:szCs w:val="24"/>
        </w:rPr>
        <w:t>承兌後交付。</w:t>
      </w:r>
      <w:r>
        <w:rPr>
          <w:rFonts w:eastAsia="標楷體"/>
          <w:szCs w:val="24"/>
        </w:rPr>
        <w:br/>
      </w:r>
      <w:r>
        <w:rPr>
          <w:rFonts w:eastAsia="標楷體" w:hint="eastAsia"/>
          <w:szCs w:val="24"/>
        </w:rPr>
        <w:t>(2)</w:t>
      </w:r>
      <w:r>
        <w:rPr>
          <w:rFonts w:eastAsia="標楷體" w:hint="eastAsia"/>
          <w:szCs w:val="24"/>
        </w:rPr>
        <w:t>付款後交付。</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w:t>
      </w:r>
      <w:r>
        <w:rPr>
          <w:rFonts w:eastAsia="標楷體" w:hint="eastAsia"/>
          <w:szCs w:val="24"/>
        </w:rPr>
        <w:t>待國外銀行通知後交付。</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hint="eastAsia"/>
          <w:szCs w:val="24"/>
        </w:rPr>
        <w:t>待出口商通知後交付。</w:t>
      </w:r>
    </w:p>
    <w:p w:rsidR="001A58A3" w:rsidRDefault="001A58A3" w:rsidP="001A58A3">
      <w:pPr>
        <w:widowControl/>
        <w:ind w:left="708" w:hangingChars="295" w:hanging="708"/>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國際商會第</w:t>
      </w:r>
      <w:r>
        <w:rPr>
          <w:rFonts w:eastAsia="標楷體" w:hint="eastAsia"/>
          <w:szCs w:val="24"/>
        </w:rPr>
        <w:t>522</w:t>
      </w:r>
      <w:r>
        <w:rPr>
          <w:rFonts w:eastAsia="標楷體" w:hint="eastAsia"/>
          <w:szCs w:val="24"/>
        </w:rPr>
        <w:t>號出版物《託收統一規則》</w:t>
      </w:r>
      <w:r>
        <w:rPr>
          <w:rFonts w:eastAsia="標楷體" w:hint="eastAsia"/>
          <w:szCs w:val="24"/>
        </w:rPr>
        <w:t>1995</w:t>
      </w:r>
      <w:r>
        <w:rPr>
          <w:rFonts w:eastAsia="標楷體" w:hint="eastAsia"/>
          <w:szCs w:val="24"/>
        </w:rPr>
        <w:t>年修訂中，若託收統一規則與國家、地方法律或規章有所牴觸者，下列敘述何者正確？</w:t>
      </w:r>
    </w:p>
    <w:p w:rsidR="001A58A3" w:rsidRPr="00551493" w:rsidRDefault="001A58A3" w:rsidP="006C5313">
      <w:pPr>
        <w:pStyle w:val="a3"/>
        <w:widowControl/>
        <w:numPr>
          <w:ilvl w:val="0"/>
          <w:numId w:val="112"/>
        </w:numPr>
        <w:ind w:leftChars="0"/>
        <w:rPr>
          <w:rFonts w:eastAsia="標楷體"/>
          <w:szCs w:val="24"/>
        </w:rPr>
      </w:pPr>
      <w:r w:rsidRPr="00551493">
        <w:rPr>
          <w:rFonts w:eastAsia="標楷體" w:hint="eastAsia"/>
          <w:szCs w:val="24"/>
        </w:rPr>
        <w:t>URC522</w:t>
      </w:r>
      <w:r w:rsidRPr="00551493">
        <w:rPr>
          <w:rFonts w:eastAsia="標楷體" w:hint="eastAsia"/>
          <w:szCs w:val="24"/>
        </w:rPr>
        <w:t>效力優於國家</w:t>
      </w:r>
      <w:r>
        <w:rPr>
          <w:rFonts w:eastAsia="標楷體" w:hint="eastAsia"/>
          <w:szCs w:val="24"/>
        </w:rPr>
        <w:t>、地方法律或規章</w:t>
      </w:r>
      <w:r w:rsidRPr="00551493">
        <w:rPr>
          <w:rFonts w:eastAsia="標楷體" w:hint="eastAsia"/>
          <w:szCs w:val="24"/>
        </w:rPr>
        <w:t>。</w:t>
      </w:r>
    </w:p>
    <w:p w:rsidR="001A58A3" w:rsidRDefault="001A58A3" w:rsidP="001A58A3">
      <w:pPr>
        <w:widowControl/>
        <w:ind w:firstLineChars="315" w:firstLine="756"/>
        <w:rPr>
          <w:rFonts w:eastAsia="標楷體"/>
          <w:szCs w:val="24"/>
        </w:rPr>
      </w:pPr>
      <w:r>
        <w:rPr>
          <w:rFonts w:eastAsia="標楷體" w:hint="eastAsia"/>
          <w:szCs w:val="24"/>
        </w:rPr>
        <w:t>(2)</w:t>
      </w:r>
      <w:r>
        <w:rPr>
          <w:rFonts w:eastAsia="標楷體" w:hint="eastAsia"/>
          <w:szCs w:val="24"/>
        </w:rPr>
        <w:t>國家、地方法律或規章效力優於</w:t>
      </w:r>
      <w:r>
        <w:rPr>
          <w:rFonts w:eastAsia="標楷體" w:hint="eastAsia"/>
          <w:szCs w:val="24"/>
        </w:rPr>
        <w:t>URC522</w:t>
      </w:r>
      <w:r>
        <w:rPr>
          <w:rFonts w:eastAsia="標楷體" w:hint="eastAsia"/>
          <w:szCs w:val="24"/>
        </w:rPr>
        <w:t>。</w:t>
      </w:r>
    </w:p>
    <w:p w:rsidR="001A58A3" w:rsidRDefault="001A58A3" w:rsidP="001A58A3">
      <w:pPr>
        <w:widowControl/>
        <w:ind w:firstLineChars="315" w:firstLine="756"/>
        <w:rPr>
          <w:rFonts w:eastAsia="標楷體"/>
          <w:szCs w:val="24"/>
        </w:rPr>
      </w:pPr>
      <w:r>
        <w:rPr>
          <w:rFonts w:eastAsia="標楷體" w:hint="eastAsia"/>
          <w:szCs w:val="24"/>
        </w:rPr>
        <w:t>(3)URC522</w:t>
      </w:r>
      <w:r>
        <w:rPr>
          <w:rFonts w:eastAsia="標楷體" w:hint="eastAsia"/>
          <w:szCs w:val="24"/>
        </w:rPr>
        <w:t>效力與國家、地方法律或規章一樣。</w:t>
      </w:r>
    </w:p>
    <w:p w:rsidR="001A58A3" w:rsidRDefault="001A58A3" w:rsidP="001A58A3">
      <w:pPr>
        <w:widowControl/>
        <w:spacing w:after="240"/>
        <w:ind w:firstLineChars="315" w:firstLine="756"/>
        <w:rPr>
          <w:rFonts w:eastAsia="標楷體"/>
          <w:szCs w:val="24"/>
        </w:rPr>
      </w:pPr>
      <w:r>
        <w:rPr>
          <w:rFonts w:eastAsia="標楷體" w:hint="eastAsia"/>
          <w:szCs w:val="24"/>
        </w:rPr>
        <w:t>(4)URC522</w:t>
      </w:r>
      <w:r>
        <w:rPr>
          <w:rFonts w:eastAsia="標楷體" w:hint="eastAsia"/>
          <w:szCs w:val="24"/>
        </w:rPr>
        <w:t>效力與國家、地方法律或規章無關。</w:t>
      </w:r>
    </w:p>
    <w:p w:rsidR="001A58A3" w:rsidRDefault="001A58A3" w:rsidP="001A58A3">
      <w:pPr>
        <w:widowControl/>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依</w:t>
      </w:r>
      <w:r>
        <w:rPr>
          <w:rFonts w:eastAsia="標楷體" w:hint="eastAsia"/>
          <w:szCs w:val="24"/>
        </w:rPr>
        <w:t>URC522</w:t>
      </w:r>
      <w:r>
        <w:rPr>
          <w:rFonts w:eastAsia="標楷體" w:hint="eastAsia"/>
          <w:szCs w:val="24"/>
        </w:rPr>
        <w:t>之規定與定義，下列何者錯誤？</w:t>
      </w:r>
      <w:r>
        <w:rPr>
          <w:rFonts w:eastAsia="標楷體"/>
          <w:szCs w:val="24"/>
        </w:rPr>
        <w:br/>
      </w:r>
      <w:r>
        <w:rPr>
          <w:rFonts w:eastAsia="標楷體" w:hint="eastAsia"/>
          <w:szCs w:val="24"/>
        </w:rPr>
        <w:t xml:space="preserve">      (1)</w:t>
      </w:r>
      <w:r>
        <w:rPr>
          <w:rFonts w:eastAsia="標楷體" w:hint="eastAsia"/>
          <w:szCs w:val="24"/>
        </w:rPr>
        <w:t>商業單據未附隨財務單據者係為「</w:t>
      </w:r>
      <w:proofErr w:type="gramStart"/>
      <w:r>
        <w:rPr>
          <w:rFonts w:eastAsia="標楷體" w:hint="eastAsia"/>
          <w:szCs w:val="24"/>
        </w:rPr>
        <w:t>光票託收</w:t>
      </w:r>
      <w:proofErr w:type="gramEnd"/>
      <w:r>
        <w:rPr>
          <w:rFonts w:eastAsia="標楷體" w:hint="eastAsia"/>
          <w:szCs w:val="24"/>
        </w:rPr>
        <w:t>」。</w:t>
      </w:r>
      <w:r>
        <w:rPr>
          <w:rFonts w:eastAsia="標楷體"/>
          <w:szCs w:val="24"/>
        </w:rPr>
        <w:br/>
      </w:r>
      <w:r>
        <w:rPr>
          <w:rFonts w:eastAsia="標楷體" w:hint="eastAsia"/>
          <w:szCs w:val="24"/>
        </w:rPr>
        <w:t xml:space="preserve">      (2)</w:t>
      </w:r>
      <w:r>
        <w:rPr>
          <w:rFonts w:eastAsia="標楷體" w:hint="eastAsia"/>
          <w:szCs w:val="24"/>
        </w:rPr>
        <w:t>發票、運送單據、物權證書係屬「商業單據」。</w:t>
      </w:r>
    </w:p>
    <w:p w:rsidR="001A58A3" w:rsidRDefault="001A58A3" w:rsidP="001A58A3">
      <w:pPr>
        <w:widowControl/>
        <w:ind w:leftChars="296" w:left="979" w:hangingChars="112" w:hanging="269"/>
        <w:rPr>
          <w:rFonts w:eastAsia="標楷體"/>
          <w:szCs w:val="24"/>
        </w:rPr>
      </w:pPr>
      <w:r>
        <w:rPr>
          <w:rFonts w:eastAsia="標楷體" w:hint="eastAsia"/>
          <w:szCs w:val="24"/>
        </w:rPr>
        <w:t>(3)</w:t>
      </w:r>
      <w:r>
        <w:rPr>
          <w:rFonts w:eastAsia="標楷體" w:hint="eastAsia"/>
          <w:szCs w:val="24"/>
        </w:rPr>
        <w:t>託收指示憑付款託收交付商業單據者，不應含有未來日期付款之匯票。</w:t>
      </w:r>
    </w:p>
    <w:p w:rsidR="001A58A3" w:rsidRDefault="001A58A3" w:rsidP="0062792A">
      <w:pPr>
        <w:widowControl/>
        <w:ind w:firstLineChars="40" w:firstLine="96"/>
        <w:rPr>
          <w:rFonts w:eastAsia="標楷體" w:hint="eastAsia"/>
          <w:szCs w:val="24"/>
        </w:rPr>
      </w:pPr>
      <w:r>
        <w:rPr>
          <w:rFonts w:eastAsia="標楷體" w:hint="eastAsia"/>
          <w:szCs w:val="24"/>
        </w:rPr>
        <w:t xml:space="preserve">     (4)</w:t>
      </w:r>
      <w:r>
        <w:rPr>
          <w:rFonts w:eastAsia="標楷體" w:hint="eastAsia"/>
          <w:szCs w:val="24"/>
        </w:rPr>
        <w:t>單據及託收指示書得由託收銀行直接寄交代收銀行或經由其他銀行作為中介</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Pr="007F170E" w:rsidRDefault="001A58A3" w:rsidP="001A58A3">
      <w:pPr>
        <w:ind w:firstLineChars="175" w:firstLine="420"/>
        <w:jc w:val="both"/>
        <w:rPr>
          <w:rFonts w:ascii="Calibri" w:eastAsia="標楷體" w:hAnsi="Calibri" w:cstheme="minorHAnsi"/>
          <w:szCs w:val="24"/>
        </w:rPr>
      </w:pPr>
      <w:r>
        <w:rPr>
          <w:rFonts w:eastAsia="標楷體" w:hint="eastAsia"/>
          <w:szCs w:val="24"/>
        </w:rPr>
        <w:t xml:space="preserve">                                                               Answer</w:t>
      </w:r>
      <w:r>
        <w:rPr>
          <w:rFonts w:eastAsia="標楷體" w:hint="eastAsia"/>
          <w:szCs w:val="24"/>
        </w:rPr>
        <w:t>：</w:t>
      </w:r>
      <w:proofErr w:type="gramStart"/>
      <w:r>
        <w:rPr>
          <w:rFonts w:eastAsia="標楷體" w:hint="eastAsia"/>
          <w:szCs w:val="24"/>
        </w:rPr>
        <w:t>1  3</w:t>
      </w:r>
      <w:proofErr w:type="gramEnd"/>
      <w:r>
        <w:rPr>
          <w:rFonts w:eastAsia="標楷體" w:hint="eastAsia"/>
          <w:szCs w:val="24"/>
        </w:rPr>
        <w:t xml:space="preserve">  2  2  1</w:t>
      </w:r>
    </w:p>
    <w:p w:rsidR="001A58A3" w:rsidRPr="007F170E" w:rsidRDefault="001A58A3" w:rsidP="001A58A3">
      <w:pPr>
        <w:widowControl/>
        <w:jc w:val="both"/>
        <w:rPr>
          <w:rFonts w:ascii="Calibri" w:eastAsia="標楷體" w:hAnsi="Calibri" w:cstheme="minorHAnsi"/>
          <w:szCs w:val="24"/>
        </w:rPr>
      </w:pPr>
      <w:r w:rsidRPr="007F170E">
        <w:rPr>
          <w:rFonts w:ascii="Calibri" w:eastAsia="標楷體" w:hAnsi="Calibri" w:cstheme="minorHAnsi"/>
          <w:szCs w:val="24"/>
        </w:rPr>
        <w:lastRenderedPageBreak/>
        <w:br w:type="page"/>
      </w:r>
    </w:p>
    <w:p w:rsidR="001A58A3" w:rsidRPr="007F170E" w:rsidRDefault="001A58A3" w:rsidP="006C5313">
      <w:pPr>
        <w:pStyle w:val="a3"/>
        <w:numPr>
          <w:ilvl w:val="1"/>
          <w:numId w:val="89"/>
        </w:numPr>
        <w:kinsoku w:val="0"/>
        <w:ind w:leftChars="0" w:left="709" w:hanging="709"/>
        <w:jc w:val="both"/>
        <w:rPr>
          <w:rFonts w:eastAsia="標楷體"/>
          <w:sz w:val="30"/>
          <w:szCs w:val="30"/>
        </w:rPr>
      </w:pPr>
      <w:r w:rsidRPr="007F170E">
        <w:rPr>
          <w:rFonts w:eastAsia="標楷體" w:hint="eastAsia"/>
          <w:sz w:val="30"/>
          <w:szCs w:val="30"/>
        </w:rPr>
        <w:lastRenderedPageBreak/>
        <w:t>出口託收與出口託收融資</w:t>
      </w: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出口託收程序</w:t>
      </w:r>
    </w:p>
    <w:p w:rsidR="001A58A3" w:rsidRPr="007F170E" w:rsidRDefault="001A58A3" w:rsidP="001A58A3">
      <w:pPr>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申請及受理</w:t>
      </w:r>
    </w:p>
    <w:p w:rsidR="001A58A3" w:rsidRPr="007F170E" w:rsidRDefault="001A58A3" w:rsidP="006C5313">
      <w:pPr>
        <w:numPr>
          <w:ilvl w:val="0"/>
          <w:numId w:val="92"/>
        </w:numPr>
        <w:ind w:left="896" w:hanging="210"/>
        <w:jc w:val="both"/>
        <w:rPr>
          <w:rFonts w:ascii="Calibri" w:eastAsia="標楷體" w:hAnsi="Calibri" w:cstheme="minorHAnsi"/>
          <w:szCs w:val="24"/>
        </w:rPr>
      </w:pPr>
      <w:r w:rsidRPr="007F170E">
        <w:rPr>
          <w:rFonts w:ascii="Calibri" w:eastAsia="標楷體" w:hAnsi="Calibri" w:cstheme="minorHAnsi" w:hint="eastAsia"/>
          <w:szCs w:val="24"/>
        </w:rPr>
        <w:t>出口託收申請書。</w:t>
      </w:r>
    </w:p>
    <w:p w:rsidR="001A58A3" w:rsidRPr="007F170E" w:rsidRDefault="001A58A3" w:rsidP="006C5313">
      <w:pPr>
        <w:numPr>
          <w:ilvl w:val="0"/>
          <w:numId w:val="92"/>
        </w:numPr>
        <w:spacing w:after="240"/>
        <w:ind w:left="896" w:hanging="210"/>
        <w:jc w:val="both"/>
        <w:rPr>
          <w:rFonts w:ascii="Calibri" w:eastAsia="標楷體" w:hAnsi="Calibri" w:cstheme="minorHAnsi"/>
          <w:szCs w:val="24"/>
        </w:rPr>
      </w:pPr>
      <w:r w:rsidRPr="007F170E">
        <w:rPr>
          <w:rFonts w:ascii="Calibri" w:eastAsia="標楷體" w:hAnsi="Calibri" w:cstheme="minorHAnsi" w:hint="eastAsia"/>
          <w:szCs w:val="24"/>
        </w:rPr>
        <w:t>匯票或全套商業單</w:t>
      </w:r>
      <w:r>
        <w:rPr>
          <w:rFonts w:ascii="Calibri" w:eastAsia="標楷體" w:hAnsi="Calibri" w:cstheme="minorHAnsi" w:hint="eastAsia"/>
          <w:szCs w:val="24"/>
        </w:rPr>
        <w:t>據</w:t>
      </w:r>
      <w:r w:rsidRPr="007F170E">
        <w:rPr>
          <w:rFonts w:ascii="Calibri" w:eastAsia="標楷體" w:hAnsi="Calibri" w:cstheme="minorHAnsi" w:hint="eastAsia"/>
          <w:szCs w:val="24"/>
        </w:rPr>
        <w:t>。</w:t>
      </w:r>
    </w:p>
    <w:p w:rsidR="001A58A3" w:rsidRPr="007F170E" w:rsidRDefault="001A58A3" w:rsidP="001A58A3">
      <w:pPr>
        <w:ind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出口託收申請書之審核</w:t>
      </w:r>
    </w:p>
    <w:p w:rsidR="001A58A3" w:rsidRPr="007F170E" w:rsidRDefault="001A58A3" w:rsidP="006C5313">
      <w:pPr>
        <w:numPr>
          <w:ilvl w:val="0"/>
          <w:numId w:val="93"/>
        </w:numPr>
        <w:ind w:hanging="71"/>
        <w:jc w:val="both"/>
        <w:rPr>
          <w:rFonts w:ascii="Calibri" w:eastAsia="標楷體" w:hAnsi="Calibri" w:cstheme="minorHAnsi"/>
          <w:szCs w:val="24"/>
        </w:rPr>
      </w:pPr>
      <w:r w:rsidRPr="007F170E">
        <w:rPr>
          <w:rFonts w:ascii="Calibri" w:eastAsia="標楷體" w:hAnsi="Calibri" w:cstheme="minorHAnsi" w:hint="eastAsia"/>
          <w:szCs w:val="24"/>
        </w:rPr>
        <w:t>付款人通常為進口商。</w:t>
      </w:r>
      <w:r w:rsidRPr="007F170E">
        <w:rPr>
          <w:rFonts w:ascii="Calibri" w:eastAsia="標楷體" w:hAnsi="Calibri" w:cstheme="minorHAnsi" w:hint="eastAsia"/>
          <w:szCs w:val="24"/>
        </w:rPr>
        <w:t xml:space="preserve"> </w:t>
      </w:r>
    </w:p>
    <w:p w:rsidR="001A58A3" w:rsidRPr="007F170E" w:rsidRDefault="001A58A3" w:rsidP="006C5313">
      <w:pPr>
        <w:numPr>
          <w:ilvl w:val="0"/>
          <w:numId w:val="93"/>
        </w:numPr>
        <w:spacing w:after="240"/>
        <w:ind w:hanging="71"/>
        <w:jc w:val="both"/>
        <w:rPr>
          <w:rFonts w:ascii="Calibri" w:eastAsia="標楷體" w:hAnsi="Calibri" w:cstheme="minorHAnsi"/>
          <w:szCs w:val="24"/>
        </w:rPr>
      </w:pPr>
      <w:r w:rsidRPr="007F170E">
        <w:rPr>
          <w:rFonts w:ascii="Calibri" w:eastAsia="標楷體" w:hAnsi="Calibri" w:cstheme="minorHAnsi" w:hint="eastAsia"/>
          <w:szCs w:val="24"/>
        </w:rPr>
        <w:t>銀行不須審查單據內容，或藉審查單據內容獲取指示。</w:t>
      </w:r>
    </w:p>
    <w:p w:rsidR="001A58A3" w:rsidRPr="007F170E" w:rsidRDefault="001A58A3" w:rsidP="001A58A3">
      <w:pPr>
        <w:spacing w:after="240"/>
        <w:ind w:leftChars="181" w:left="672" w:hangingChars="99" w:hanging="238"/>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代收銀行之選定與計單：委託人指定的銀行為</w:t>
      </w:r>
      <w:r>
        <w:rPr>
          <w:rFonts w:ascii="Calibri" w:eastAsia="標楷體" w:hAnsi="Calibri" w:cstheme="minorHAnsi" w:hint="eastAsia"/>
          <w:szCs w:val="24"/>
        </w:rPr>
        <w:t>代</w:t>
      </w:r>
      <w:r w:rsidRPr="007F170E">
        <w:rPr>
          <w:rFonts w:ascii="Calibri" w:eastAsia="標楷體" w:hAnsi="Calibri" w:cstheme="minorHAnsi" w:hint="eastAsia"/>
          <w:szCs w:val="24"/>
        </w:rPr>
        <w:t>收銀行。如未指定時，託收銀行將利用其本身或其他銀行所選定位於付款或承兌之所在國得任何銀行。</w:t>
      </w:r>
    </w:p>
    <w:p w:rsidR="001A58A3" w:rsidRPr="007F170E" w:rsidRDefault="001A58A3" w:rsidP="001A58A3">
      <w:pPr>
        <w:ind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付款人拒絕付款或拒絕承兌之處理</w:t>
      </w:r>
    </w:p>
    <w:p w:rsidR="001A58A3" w:rsidRPr="007F170E" w:rsidRDefault="001A58A3" w:rsidP="006C5313">
      <w:pPr>
        <w:numPr>
          <w:ilvl w:val="0"/>
          <w:numId w:val="94"/>
        </w:numPr>
        <w:ind w:firstLine="349"/>
        <w:jc w:val="both"/>
        <w:rPr>
          <w:rFonts w:ascii="Calibri" w:eastAsia="標楷體" w:hAnsi="Calibri" w:cstheme="minorHAnsi"/>
          <w:szCs w:val="24"/>
        </w:rPr>
      </w:pPr>
      <w:r w:rsidRPr="007F170E">
        <w:rPr>
          <w:rFonts w:ascii="Calibri" w:eastAsia="標楷體" w:hAnsi="Calibri" w:cstheme="minorHAnsi" w:hint="eastAsia"/>
          <w:szCs w:val="24"/>
        </w:rPr>
        <w:t>通知出口商並要求指示單據的處理。</w:t>
      </w:r>
    </w:p>
    <w:p w:rsidR="001A58A3" w:rsidRPr="007F170E" w:rsidRDefault="001A58A3" w:rsidP="006C5313">
      <w:pPr>
        <w:numPr>
          <w:ilvl w:val="0"/>
          <w:numId w:val="94"/>
        </w:numPr>
        <w:spacing w:after="240"/>
        <w:ind w:left="966" w:hanging="257"/>
        <w:jc w:val="both"/>
        <w:rPr>
          <w:rFonts w:ascii="Calibri" w:eastAsia="標楷體" w:hAnsi="Calibri" w:cstheme="minorHAnsi"/>
          <w:szCs w:val="24"/>
        </w:rPr>
      </w:pPr>
      <w:r w:rsidRPr="007F170E">
        <w:rPr>
          <w:rFonts w:ascii="Calibri" w:eastAsia="標楷體" w:hAnsi="Calibri" w:cstheme="minorHAnsi" w:hint="eastAsia"/>
          <w:szCs w:val="24"/>
        </w:rPr>
        <w:t>代收</w:t>
      </w:r>
      <w:r w:rsidRPr="007F170E">
        <w:rPr>
          <w:rFonts w:ascii="Calibri" w:eastAsia="標楷體" w:hAnsi="Calibri" w:cstheme="minorHAnsi" w:hint="eastAsia"/>
          <w:szCs w:val="24"/>
        </w:rPr>
        <w:t>/</w:t>
      </w:r>
      <w:r w:rsidRPr="007F170E">
        <w:rPr>
          <w:rFonts w:ascii="Calibri" w:eastAsia="標楷體" w:hAnsi="Calibri" w:cstheme="minorHAnsi" w:hint="eastAsia"/>
          <w:szCs w:val="24"/>
        </w:rPr>
        <w:t>託收銀行未於發出拒絕付款或拒絕承兌之通知後</w:t>
      </w:r>
      <w:r w:rsidRPr="007F170E">
        <w:rPr>
          <w:rFonts w:ascii="Calibri" w:eastAsia="標楷體" w:hAnsi="Calibri" w:cstheme="minorHAnsi" w:hint="eastAsia"/>
          <w:szCs w:val="24"/>
        </w:rPr>
        <w:t>60</w:t>
      </w:r>
      <w:r w:rsidRPr="007F170E">
        <w:rPr>
          <w:rFonts w:ascii="Calibri" w:eastAsia="標楷體" w:hAnsi="Calibri" w:cstheme="minorHAnsi" w:hint="eastAsia"/>
          <w:szCs w:val="24"/>
        </w:rPr>
        <w:t>日內接獲該等指示，得將單據退回所由收受指示之銀行。</w:t>
      </w:r>
    </w:p>
    <w:p w:rsidR="001A58A3" w:rsidRPr="007F170E" w:rsidRDefault="001A58A3" w:rsidP="001A58A3">
      <w:pPr>
        <w:spacing w:after="240"/>
        <w:ind w:leftChars="187" w:left="672" w:hangingChars="93" w:hanging="223"/>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進口商要求更改託收條件：若遇進口商要求減價、更改交易依據、展延到期日等，應轉知出口商，並請出口商以書面表明同意。如屬已辦融資之託收案件，應徵詢授信部門，注意債權之確保。</w:t>
      </w:r>
    </w:p>
    <w:p w:rsidR="001A58A3" w:rsidRPr="007F170E" w:rsidRDefault="001A58A3" w:rsidP="001A58A3">
      <w:pPr>
        <w:jc w:val="both"/>
        <w:rPr>
          <w:rFonts w:ascii="Calibri" w:eastAsia="標楷體" w:hAnsi="Calibri" w:cstheme="minorHAnsi"/>
          <w:szCs w:val="24"/>
        </w:rPr>
      </w:pP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2.</w:t>
      </w:r>
      <w:r w:rsidRPr="007F170E">
        <w:rPr>
          <w:rFonts w:eastAsia="標楷體" w:cstheme="minorHAnsi" w:hint="eastAsia"/>
          <w:sz w:val="26"/>
          <w:szCs w:val="26"/>
        </w:rPr>
        <w:t>遠期匯票到期日的計算方式</w:t>
      </w:r>
    </w:p>
    <w:p w:rsidR="001A58A3" w:rsidRPr="007F170E" w:rsidRDefault="001A58A3" w:rsidP="001A58A3">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proofErr w:type="gramStart"/>
      <w:r w:rsidRPr="007F170E">
        <w:rPr>
          <w:rFonts w:ascii="Calibri" w:eastAsia="標楷體" w:hAnsi="Calibri" w:cstheme="minorHAnsi" w:hint="eastAsia"/>
          <w:szCs w:val="24"/>
        </w:rPr>
        <w:t>見票日</w:t>
      </w:r>
      <w:proofErr w:type="gramEnd"/>
      <w:r w:rsidRPr="007F170E">
        <w:rPr>
          <w:rFonts w:ascii="Calibri" w:eastAsia="標楷體" w:hAnsi="Calibri" w:cstheme="minorHAnsi" w:hint="eastAsia"/>
          <w:szCs w:val="24"/>
        </w:rPr>
        <w:t>(</w:t>
      </w:r>
      <w:r w:rsidRPr="007F170E">
        <w:rPr>
          <w:rFonts w:ascii="Calibri" w:eastAsia="標楷體" w:hAnsi="Calibri" w:cstheme="minorHAnsi" w:hint="eastAsia"/>
          <w:szCs w:val="24"/>
        </w:rPr>
        <w:t>承兌日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後起算：</w:t>
      </w:r>
      <w:r w:rsidRPr="007F170E">
        <w:rPr>
          <w:rFonts w:ascii="Calibri" w:eastAsia="標楷體" w:hAnsi="Calibri" w:cstheme="minorHAnsi" w:hint="eastAsia"/>
          <w:szCs w:val="24"/>
        </w:rPr>
        <w:t xml:space="preserve">At OO </w:t>
      </w:r>
      <w:r w:rsidRPr="007F170E">
        <w:rPr>
          <w:rFonts w:ascii="Calibri" w:eastAsia="標楷體" w:hAnsi="Calibri" w:cstheme="minorHAnsi"/>
          <w:szCs w:val="24"/>
        </w:rPr>
        <w:t>days after sight.</w:t>
      </w:r>
    </w:p>
    <w:p w:rsidR="001A58A3" w:rsidRPr="007F170E" w:rsidRDefault="001A58A3" w:rsidP="001A58A3">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匯票發票日後起算：</w:t>
      </w:r>
      <w:r w:rsidRPr="007F170E">
        <w:rPr>
          <w:rFonts w:ascii="Calibri" w:eastAsia="標楷體" w:hAnsi="Calibri" w:cstheme="minorHAnsi" w:hint="eastAsia"/>
          <w:szCs w:val="24"/>
        </w:rPr>
        <w:t>A</w:t>
      </w:r>
      <w:r w:rsidRPr="007F170E">
        <w:rPr>
          <w:rFonts w:ascii="Calibri" w:eastAsia="標楷體" w:hAnsi="Calibri" w:cstheme="minorHAnsi"/>
          <w:szCs w:val="24"/>
        </w:rPr>
        <w:t>t OO days after date.</w:t>
      </w:r>
    </w:p>
    <w:p w:rsidR="001A58A3" w:rsidRPr="007F170E" w:rsidRDefault="001A58A3" w:rsidP="001A58A3">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裝運日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提單日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後起算：</w:t>
      </w:r>
      <w:r w:rsidRPr="007F170E">
        <w:rPr>
          <w:rFonts w:ascii="Calibri" w:eastAsia="標楷體" w:hAnsi="Calibri" w:cstheme="minorHAnsi" w:hint="eastAsia"/>
          <w:szCs w:val="24"/>
        </w:rPr>
        <w:t>At OO days after the date of sh</w:t>
      </w:r>
      <w:r w:rsidRPr="007F170E">
        <w:rPr>
          <w:rFonts w:ascii="Calibri" w:eastAsia="標楷體" w:hAnsi="Calibri" w:cstheme="minorHAnsi"/>
          <w:szCs w:val="24"/>
        </w:rPr>
        <w:t>i</w:t>
      </w:r>
      <w:r w:rsidRPr="007F170E">
        <w:rPr>
          <w:rFonts w:ascii="Calibri" w:eastAsia="標楷體" w:hAnsi="Calibri" w:cstheme="minorHAnsi" w:hint="eastAsia"/>
          <w:szCs w:val="24"/>
        </w:rPr>
        <w:t>pment</w:t>
      </w:r>
      <w:r w:rsidRPr="007F170E">
        <w:rPr>
          <w:rFonts w:ascii="Calibri" w:eastAsia="標楷體" w:hAnsi="Calibri" w:cstheme="minorHAnsi"/>
          <w:szCs w:val="24"/>
        </w:rPr>
        <w:t>.</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或</w:t>
      </w:r>
      <w:r w:rsidRPr="007F170E">
        <w:rPr>
          <w:rFonts w:ascii="Calibri" w:eastAsia="標楷體" w:hAnsi="Calibri" w:cstheme="minorHAnsi" w:hint="eastAsia"/>
          <w:szCs w:val="24"/>
        </w:rPr>
        <w:t xml:space="preserve"> </w:t>
      </w:r>
      <w:r w:rsidRPr="007F170E">
        <w:rPr>
          <w:rFonts w:ascii="Calibri" w:eastAsia="標楷體" w:hAnsi="Calibri" w:cstheme="minorHAnsi"/>
          <w:szCs w:val="24"/>
        </w:rPr>
        <w:t>At OO days after B/L date.</w:t>
      </w:r>
    </w:p>
    <w:p w:rsidR="001A58A3" w:rsidRPr="007F170E" w:rsidRDefault="001A58A3" w:rsidP="001A58A3">
      <w:pPr>
        <w:jc w:val="both"/>
        <w:rPr>
          <w:rFonts w:ascii="Calibri" w:eastAsia="標楷體" w:hAnsi="Calibri" w:cstheme="minorHAnsi"/>
          <w:szCs w:val="24"/>
        </w:rPr>
      </w:pP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3.</w:t>
      </w:r>
      <w:r w:rsidRPr="007F170E">
        <w:rPr>
          <w:rFonts w:eastAsia="標楷體" w:cstheme="minorHAnsi" w:hint="eastAsia"/>
          <w:sz w:val="26"/>
          <w:szCs w:val="26"/>
        </w:rPr>
        <w:t>出口託收融資應注意事項</w:t>
      </w:r>
    </w:p>
    <w:p w:rsidR="001A58A3" w:rsidRPr="007F170E" w:rsidRDefault="001A58A3" w:rsidP="001A58A3">
      <w:pPr>
        <w:ind w:firstLineChars="186" w:firstLine="44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出口託收融資</w:t>
      </w:r>
    </w:p>
    <w:p w:rsidR="001A58A3" w:rsidRPr="007F170E" w:rsidRDefault="001A58A3" w:rsidP="006C5313">
      <w:pPr>
        <w:numPr>
          <w:ilvl w:val="0"/>
          <w:numId w:val="95"/>
        </w:numPr>
        <w:ind w:left="952" w:hanging="224"/>
        <w:jc w:val="both"/>
        <w:rPr>
          <w:rFonts w:ascii="Calibri" w:eastAsia="標楷體" w:hAnsi="Calibri" w:cstheme="minorHAnsi"/>
          <w:szCs w:val="24"/>
        </w:rPr>
      </w:pPr>
      <w:r w:rsidRPr="007F170E">
        <w:rPr>
          <w:rFonts w:ascii="Calibri" w:eastAsia="標楷體" w:hAnsi="Calibri" w:cstheme="minorHAnsi" w:hint="eastAsia"/>
          <w:szCs w:val="24"/>
        </w:rPr>
        <w:t>已出口託收單據為標的，請求託收銀行墊付，再將單據寄送國外代收銀行，憑付款或承兌交單。</w:t>
      </w:r>
    </w:p>
    <w:p w:rsidR="001A58A3" w:rsidRPr="007F170E" w:rsidRDefault="001A58A3" w:rsidP="006C5313">
      <w:pPr>
        <w:numPr>
          <w:ilvl w:val="0"/>
          <w:numId w:val="95"/>
        </w:numPr>
        <w:ind w:left="938" w:hanging="210"/>
        <w:jc w:val="both"/>
        <w:rPr>
          <w:rFonts w:ascii="Calibri" w:eastAsia="標楷體" w:hAnsi="Calibri" w:cstheme="minorHAnsi"/>
          <w:szCs w:val="24"/>
        </w:rPr>
      </w:pPr>
      <w:r w:rsidRPr="007F170E">
        <w:rPr>
          <w:rFonts w:ascii="Calibri" w:eastAsia="標楷體" w:hAnsi="Calibri" w:cstheme="minorHAnsi" w:hint="eastAsia"/>
          <w:szCs w:val="24"/>
        </w:rPr>
        <w:t>有以信用貸款方式，但更多者，已投保輸銀之「依託收方式</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lastRenderedPageBreak/>
        <w:t>輸出綜合保險」為擔保條件。</w:t>
      </w:r>
    </w:p>
    <w:p w:rsidR="001A58A3" w:rsidRPr="007F170E" w:rsidRDefault="001A58A3" w:rsidP="0062792A">
      <w:pPr>
        <w:widowControl/>
        <w:jc w:val="both"/>
        <w:rPr>
          <w:rFonts w:eastAsia="標楷體" w:cstheme="minorHAnsi"/>
          <w:sz w:val="26"/>
          <w:szCs w:val="26"/>
        </w:rPr>
      </w:pPr>
      <w:r>
        <w:rPr>
          <w:rFonts w:eastAsia="標楷體" w:cstheme="minorHAnsi" w:hint="eastAsia"/>
          <w:sz w:val="26"/>
          <w:szCs w:val="26"/>
        </w:rPr>
        <w:t>4.</w:t>
      </w:r>
      <w:r w:rsidRPr="007F170E">
        <w:rPr>
          <w:rFonts w:eastAsia="標楷體" w:cstheme="minorHAnsi" w:hint="eastAsia"/>
          <w:sz w:val="26"/>
          <w:szCs w:val="26"/>
        </w:rPr>
        <w:t>託收銀行應注意事項</w:t>
      </w:r>
    </w:p>
    <w:p w:rsidR="001A58A3" w:rsidRPr="007F170E" w:rsidRDefault="001A58A3" w:rsidP="001A58A3">
      <w:pPr>
        <w:spacing w:after="240"/>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交付單據條件</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、幣別與金額不要錯誤。</w:t>
      </w:r>
    </w:p>
    <w:p w:rsidR="001A58A3" w:rsidRDefault="001A58A3" w:rsidP="001A58A3">
      <w:pPr>
        <w:ind w:leftChars="163" w:left="643"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出口託收申請書上客戶指示做成「拒絕證書」，應予</w:t>
      </w:r>
      <w:proofErr w:type="gramStart"/>
      <w:r w:rsidRPr="007F170E">
        <w:rPr>
          <w:rFonts w:ascii="Calibri" w:eastAsia="標楷體" w:hAnsi="Calibri" w:cstheme="minorHAnsi" w:hint="eastAsia"/>
          <w:szCs w:val="24"/>
        </w:rPr>
        <w:t>以照錄</w:t>
      </w:r>
      <w:proofErr w:type="gramEnd"/>
      <w:r w:rsidRPr="007F170E">
        <w:rPr>
          <w:rFonts w:ascii="Calibri" w:eastAsia="標楷體" w:hAnsi="Calibri" w:cstheme="minorHAnsi" w:hint="eastAsia"/>
          <w:szCs w:val="24"/>
        </w:rPr>
        <w:t>。若已投保輸銀「依託收方式</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輸出綜合保險」，拒絕證書則為理賠必要文件。</w:t>
      </w:r>
    </w:p>
    <w:p w:rsidR="001A58A3" w:rsidRDefault="001A58A3">
      <w:pPr>
        <w:widowControl/>
        <w:rPr>
          <w:rFonts w:ascii="Calibri" w:eastAsia="標楷體" w:hAnsi="Calibri" w:cstheme="minorHAnsi"/>
          <w:szCs w:val="24"/>
        </w:rPr>
      </w:pPr>
      <w:r>
        <w:rPr>
          <w:rFonts w:ascii="Calibri" w:eastAsia="標楷體" w:hAnsi="Calibri" w:cstheme="minorHAnsi"/>
          <w:szCs w:val="24"/>
        </w:rPr>
        <w:br w:type="page"/>
      </w:r>
    </w:p>
    <w:p w:rsidR="001A58A3" w:rsidRPr="00943C44" w:rsidRDefault="001A58A3" w:rsidP="001A58A3">
      <w:pPr>
        <w:widowControl/>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6-2</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有關託收交易之處理，下列敘述何者正確？</w:t>
      </w:r>
    </w:p>
    <w:p w:rsidR="001A58A3" w:rsidRDefault="001A58A3" w:rsidP="001A58A3">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銀行因查點</w:t>
      </w:r>
      <w:proofErr w:type="gramStart"/>
      <w:r>
        <w:rPr>
          <w:rFonts w:eastAsia="標楷體" w:hint="eastAsia"/>
          <w:szCs w:val="24"/>
        </w:rPr>
        <w:t>申請人所檢具</w:t>
      </w:r>
      <w:proofErr w:type="gramEnd"/>
      <w:r>
        <w:rPr>
          <w:rFonts w:eastAsia="標楷體" w:hint="eastAsia"/>
          <w:szCs w:val="24"/>
        </w:rPr>
        <w:t>之單據，其種類與份數是否與託收申請書所載相符。</w:t>
      </w:r>
    </w:p>
    <w:p w:rsidR="001A58A3" w:rsidRDefault="001A58A3" w:rsidP="001A58A3">
      <w:pPr>
        <w:widowControl/>
        <w:ind w:leftChars="315" w:left="1061" w:hangingChars="127" w:hanging="305"/>
        <w:rPr>
          <w:rFonts w:eastAsia="標楷體"/>
          <w:szCs w:val="24"/>
        </w:rPr>
      </w:pPr>
      <w:r>
        <w:rPr>
          <w:rFonts w:eastAsia="標楷體" w:hint="eastAsia"/>
          <w:szCs w:val="24"/>
        </w:rPr>
        <w:t>(2)</w:t>
      </w:r>
      <w:r>
        <w:rPr>
          <w:rFonts w:eastAsia="標楷體" w:hint="eastAsia"/>
          <w:szCs w:val="24"/>
        </w:rPr>
        <w:t>銀行應進一步審查單據。</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匯票得以國外代收銀行付款人。</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倘有保險單據者，銀行應於保險單據上背書。</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遠期匯票到期日有幾種運算方式，其中如</w:t>
      </w:r>
      <w:r>
        <w:rPr>
          <w:rFonts w:eastAsia="標楷體"/>
          <w:szCs w:val="24"/>
        </w:rPr>
        <w:t>at X days after date</w:t>
      </w:r>
      <w:r>
        <w:rPr>
          <w:rFonts w:eastAsia="標楷體" w:hint="eastAsia"/>
          <w:szCs w:val="24"/>
        </w:rPr>
        <w:t>，係以何種日期起算其到期日？</w:t>
      </w:r>
      <w:r>
        <w:rPr>
          <w:rFonts w:eastAsia="標楷體"/>
          <w:szCs w:val="24"/>
        </w:rPr>
        <w:br/>
      </w:r>
      <w:r>
        <w:rPr>
          <w:rFonts w:eastAsia="標楷體" w:hint="eastAsia"/>
          <w:szCs w:val="24"/>
        </w:rPr>
        <w:t>(1)</w:t>
      </w:r>
      <w:proofErr w:type="gramStart"/>
      <w:r>
        <w:rPr>
          <w:rFonts w:eastAsia="標楷體" w:hint="eastAsia"/>
          <w:szCs w:val="24"/>
        </w:rPr>
        <w:t>見票日</w:t>
      </w:r>
      <w:proofErr w:type="gramEnd"/>
      <w:r>
        <w:rPr>
          <w:rFonts w:eastAsia="標楷體" w:hint="eastAsia"/>
          <w:szCs w:val="24"/>
        </w:rPr>
        <w:t>後起算。</w:t>
      </w:r>
      <w:r>
        <w:rPr>
          <w:rFonts w:eastAsia="標楷體"/>
          <w:szCs w:val="24"/>
        </w:rPr>
        <w:br/>
      </w:r>
      <w:r>
        <w:rPr>
          <w:rFonts w:eastAsia="標楷體" w:hint="eastAsia"/>
          <w:szCs w:val="24"/>
        </w:rPr>
        <w:t>(2)</w:t>
      </w:r>
      <w:r>
        <w:rPr>
          <w:rFonts w:eastAsia="標楷體" w:hint="eastAsia"/>
          <w:szCs w:val="24"/>
        </w:rPr>
        <w:t>承兌日後起算。</w:t>
      </w:r>
      <w:r>
        <w:rPr>
          <w:rFonts w:eastAsia="標楷體"/>
          <w:szCs w:val="24"/>
        </w:rPr>
        <w:br/>
      </w:r>
      <w:r>
        <w:rPr>
          <w:rFonts w:eastAsia="標楷體" w:hint="eastAsia"/>
          <w:szCs w:val="24"/>
        </w:rPr>
        <w:t>(3)</w:t>
      </w:r>
      <w:r>
        <w:rPr>
          <w:rFonts w:eastAsia="標楷體" w:hint="eastAsia"/>
          <w:szCs w:val="24"/>
        </w:rPr>
        <w:t>發票日後起算。</w:t>
      </w:r>
      <w:r>
        <w:rPr>
          <w:rFonts w:eastAsia="標楷體"/>
          <w:szCs w:val="24"/>
        </w:rPr>
        <w:br/>
      </w:r>
      <w:r>
        <w:rPr>
          <w:rFonts w:eastAsia="標楷體" w:hint="eastAsia"/>
          <w:szCs w:val="24"/>
        </w:rPr>
        <w:t>(4)</w:t>
      </w:r>
      <w:r>
        <w:rPr>
          <w:rFonts w:eastAsia="標楷體" w:hint="eastAsia"/>
          <w:szCs w:val="24"/>
        </w:rPr>
        <w:t>裝運日後起算。</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當託收銀行接獲國外代收銀行通知，若進口商要求變更付款條件時，下列何者對出口商權益最有利？</w:t>
      </w:r>
      <w:r>
        <w:rPr>
          <w:rFonts w:eastAsia="標楷體"/>
          <w:szCs w:val="24"/>
        </w:rPr>
        <w:br/>
      </w:r>
      <w:r>
        <w:rPr>
          <w:rFonts w:eastAsia="標楷體" w:hint="eastAsia"/>
          <w:szCs w:val="24"/>
        </w:rPr>
        <w:t>(1)D/A</w:t>
      </w:r>
      <w:r>
        <w:rPr>
          <w:rFonts w:eastAsia="標楷體" w:hint="eastAsia"/>
          <w:szCs w:val="24"/>
        </w:rPr>
        <w:t>改為</w:t>
      </w:r>
      <w:r>
        <w:rPr>
          <w:rFonts w:eastAsia="標楷體" w:hint="eastAsia"/>
          <w:szCs w:val="24"/>
        </w:rPr>
        <w:t>D/P</w:t>
      </w:r>
      <w:r>
        <w:rPr>
          <w:rFonts w:eastAsia="標楷體" w:hint="eastAsia"/>
          <w:szCs w:val="24"/>
        </w:rPr>
        <w:t>。</w:t>
      </w:r>
      <w:r>
        <w:rPr>
          <w:rFonts w:eastAsia="標楷體"/>
          <w:szCs w:val="24"/>
        </w:rPr>
        <w:br/>
      </w:r>
      <w:r>
        <w:rPr>
          <w:rFonts w:eastAsia="標楷體" w:hint="eastAsia"/>
          <w:szCs w:val="24"/>
        </w:rPr>
        <w:t>(2)D/P</w:t>
      </w:r>
      <w:r>
        <w:rPr>
          <w:rFonts w:eastAsia="標楷體" w:hint="eastAsia"/>
          <w:szCs w:val="24"/>
        </w:rPr>
        <w:t>改為</w:t>
      </w:r>
      <w:r>
        <w:rPr>
          <w:rFonts w:eastAsia="標楷體" w:hint="eastAsia"/>
          <w:szCs w:val="24"/>
        </w:rPr>
        <w:t>D/A</w:t>
      </w:r>
      <w:r>
        <w:rPr>
          <w:rFonts w:eastAsia="標楷體" w:hint="eastAsia"/>
          <w:szCs w:val="24"/>
        </w:rPr>
        <w:t>。</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(3)D/A</w:t>
      </w:r>
      <w:r>
        <w:rPr>
          <w:rFonts w:eastAsia="標楷體" w:hint="eastAsia"/>
          <w:szCs w:val="24"/>
        </w:rPr>
        <w:t>改為</w:t>
      </w:r>
      <w:r>
        <w:rPr>
          <w:rFonts w:eastAsia="標楷體" w:hint="eastAsia"/>
          <w:szCs w:val="24"/>
        </w:rPr>
        <w:t>D/P 30 d</w:t>
      </w:r>
      <w:r>
        <w:rPr>
          <w:rFonts w:eastAsia="標楷體"/>
          <w:szCs w:val="24"/>
        </w:rPr>
        <w:t>ays</w:t>
      </w:r>
      <w:r>
        <w:rPr>
          <w:rFonts w:eastAsia="標楷體" w:hint="eastAsia"/>
          <w:szCs w:val="24"/>
        </w:rPr>
        <w:t>。</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szCs w:val="24"/>
        </w:rPr>
        <w:t>D/P</w:t>
      </w:r>
      <w:r>
        <w:rPr>
          <w:rFonts w:eastAsia="標楷體" w:hint="eastAsia"/>
          <w:szCs w:val="24"/>
        </w:rPr>
        <w:t>改為</w:t>
      </w:r>
      <w:r>
        <w:rPr>
          <w:rFonts w:eastAsia="標楷體" w:hint="eastAsia"/>
          <w:szCs w:val="24"/>
        </w:rPr>
        <w:t>D/P 30 d</w:t>
      </w:r>
      <w:r>
        <w:rPr>
          <w:rFonts w:eastAsia="標楷體"/>
          <w:szCs w:val="24"/>
        </w:rPr>
        <w:t>ays</w:t>
      </w:r>
      <w:r>
        <w:rPr>
          <w:rFonts w:eastAsia="標楷體" w:hint="eastAsia"/>
          <w:szCs w:val="24"/>
        </w:rPr>
        <w:t>。</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有關出口託收業務，下列敘述何者正確？</w:t>
      </w:r>
    </w:p>
    <w:p w:rsidR="001A58A3" w:rsidRPr="00C02FA5" w:rsidRDefault="001A58A3" w:rsidP="001A58A3">
      <w:pPr>
        <w:widowControl/>
        <w:ind w:firstLineChars="320" w:firstLine="768"/>
        <w:jc w:val="both"/>
        <w:rPr>
          <w:rFonts w:eastAsia="標楷體"/>
          <w:szCs w:val="24"/>
        </w:rPr>
      </w:pPr>
      <w:r>
        <w:rPr>
          <w:rFonts w:eastAsia="標楷體" w:hint="eastAsia"/>
          <w:szCs w:val="24"/>
        </w:rPr>
        <w:t>(1)</w:t>
      </w:r>
      <w:r w:rsidRPr="00C02FA5">
        <w:rPr>
          <w:rFonts w:eastAsia="標楷體" w:hint="eastAsia"/>
          <w:szCs w:val="24"/>
        </w:rPr>
        <w:t>託收指示書指示代收銀行辦理貨物之保全與投保時，代收銀行有義務照辦。</w:t>
      </w:r>
    </w:p>
    <w:p w:rsidR="001A58A3" w:rsidRPr="00C02FA5" w:rsidRDefault="001A58A3" w:rsidP="001A58A3">
      <w:pPr>
        <w:widowControl/>
        <w:ind w:firstLineChars="320" w:firstLine="768"/>
        <w:jc w:val="both"/>
        <w:rPr>
          <w:rFonts w:eastAsia="標楷體"/>
          <w:szCs w:val="24"/>
        </w:rPr>
      </w:pPr>
      <w:r>
        <w:rPr>
          <w:rFonts w:eastAsia="標楷體" w:hint="eastAsia"/>
          <w:szCs w:val="24"/>
        </w:rPr>
        <w:t>(2)</w:t>
      </w:r>
      <w:r w:rsidRPr="00C02FA5">
        <w:rPr>
          <w:rFonts w:eastAsia="標楷體" w:hint="eastAsia"/>
          <w:szCs w:val="24"/>
        </w:rPr>
        <w:t>代收銀行依託收指示書辦理貨物之保全與投保時，相關費用託收銀行負擔。</w:t>
      </w:r>
    </w:p>
    <w:p w:rsidR="001A58A3" w:rsidRDefault="001A58A3" w:rsidP="001A58A3">
      <w:pPr>
        <w:widowControl/>
        <w:ind w:firstLineChars="320" w:firstLine="768"/>
        <w:jc w:val="both"/>
        <w:rPr>
          <w:rFonts w:eastAsia="標楷體"/>
          <w:szCs w:val="24"/>
        </w:rPr>
      </w:pPr>
      <w:r>
        <w:rPr>
          <w:rFonts w:eastAsia="標楷體" w:hint="eastAsia"/>
          <w:szCs w:val="24"/>
        </w:rPr>
        <w:t>(3)</w:t>
      </w:r>
      <w:r>
        <w:rPr>
          <w:rFonts w:eastAsia="標楷體" w:hint="eastAsia"/>
          <w:szCs w:val="24"/>
        </w:rPr>
        <w:t>若託收單據中有保險單據，則依託收統一規則之規定，保險金額必須為</w:t>
      </w:r>
      <w:r>
        <w:rPr>
          <w:rFonts w:eastAsia="標楷體" w:hint="eastAsia"/>
          <w:szCs w:val="24"/>
        </w:rPr>
        <w:t>CIF</w:t>
      </w:r>
      <w:r>
        <w:rPr>
          <w:rFonts w:eastAsia="標楷體" w:hint="eastAsia"/>
          <w:szCs w:val="24"/>
        </w:rPr>
        <w:t>價值之</w:t>
      </w:r>
      <w:r>
        <w:rPr>
          <w:rFonts w:eastAsia="標楷體" w:hint="eastAsia"/>
          <w:szCs w:val="24"/>
        </w:rPr>
        <w:t>110%</w:t>
      </w:r>
      <w:r>
        <w:rPr>
          <w:rFonts w:eastAsia="標楷體" w:hint="eastAsia"/>
          <w:szCs w:val="24"/>
        </w:rPr>
        <w:t>。</w:t>
      </w:r>
    </w:p>
    <w:p w:rsidR="001A58A3" w:rsidRDefault="001A58A3" w:rsidP="001A58A3">
      <w:pPr>
        <w:widowControl/>
        <w:spacing w:after="240"/>
        <w:ind w:leftChars="321" w:left="1048" w:hangingChars="116" w:hanging="278"/>
        <w:jc w:val="both"/>
        <w:rPr>
          <w:rFonts w:eastAsia="標楷體"/>
          <w:szCs w:val="24"/>
        </w:rPr>
      </w:pPr>
      <w:r>
        <w:rPr>
          <w:rFonts w:eastAsia="標楷體" w:hint="eastAsia"/>
          <w:szCs w:val="24"/>
        </w:rPr>
        <w:t>(4)</w:t>
      </w:r>
      <w:r>
        <w:rPr>
          <w:rFonts w:eastAsia="標楷體" w:hint="eastAsia"/>
          <w:szCs w:val="24"/>
        </w:rPr>
        <w:t>當出口託收之貨款由進口商直接以電匯方式付予出口商時，託收銀行只要</w:t>
      </w:r>
      <w:proofErr w:type="gramStart"/>
      <w:r>
        <w:rPr>
          <w:rFonts w:eastAsia="標楷體" w:hint="eastAsia"/>
          <w:szCs w:val="24"/>
        </w:rPr>
        <w:t>收妥本身</w:t>
      </w:r>
      <w:proofErr w:type="gramEnd"/>
      <w:r>
        <w:rPr>
          <w:rFonts w:eastAsia="標楷體" w:hint="eastAsia"/>
          <w:szCs w:val="24"/>
        </w:rPr>
        <w:t>之費用即可結案。</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託收銀行已對出口商提示之託收單據辦理融資，並已投保中國輸出入銀行之輸出保險，則下列敘述何者正確？</w:t>
      </w:r>
    </w:p>
    <w:p w:rsidR="001A58A3" w:rsidRPr="00C02FA5" w:rsidRDefault="001A58A3" w:rsidP="001A58A3">
      <w:pPr>
        <w:widowControl/>
        <w:ind w:firstLineChars="295" w:firstLine="708"/>
        <w:jc w:val="both"/>
        <w:rPr>
          <w:rFonts w:eastAsia="標楷體"/>
          <w:szCs w:val="24"/>
        </w:rPr>
      </w:pPr>
      <w:r>
        <w:rPr>
          <w:rFonts w:eastAsia="標楷體" w:hint="eastAsia"/>
          <w:szCs w:val="24"/>
        </w:rPr>
        <w:t>(1)</w:t>
      </w:r>
      <w:r w:rsidRPr="00C02FA5">
        <w:rPr>
          <w:rFonts w:eastAsia="標楷體" w:hint="eastAsia"/>
          <w:szCs w:val="24"/>
        </w:rPr>
        <w:t>該筆託收僅能做付款交單</w:t>
      </w:r>
      <w:r>
        <w:rPr>
          <w:rFonts w:eastAsia="標楷體" w:hint="eastAsia"/>
          <w:szCs w:val="24"/>
        </w:rPr>
        <w:t>，不得作承兌交單</w:t>
      </w:r>
      <w:r w:rsidRPr="00C02FA5">
        <w:rPr>
          <w:rFonts w:eastAsia="標楷體" w:hint="eastAsia"/>
          <w:szCs w:val="24"/>
        </w:rPr>
        <w:t>。</w:t>
      </w:r>
    </w:p>
    <w:p w:rsidR="001A58A3" w:rsidRPr="00C02FA5" w:rsidRDefault="001A58A3" w:rsidP="001A58A3">
      <w:pPr>
        <w:widowControl/>
        <w:ind w:left="720"/>
        <w:jc w:val="both"/>
        <w:rPr>
          <w:rFonts w:eastAsia="標楷體"/>
          <w:szCs w:val="24"/>
        </w:rPr>
      </w:pPr>
      <w:r w:rsidRPr="00C02FA5">
        <w:rPr>
          <w:rFonts w:eastAsia="標楷體" w:hint="eastAsia"/>
          <w:szCs w:val="24"/>
        </w:rPr>
        <w:t>(2)</w:t>
      </w:r>
      <w:r>
        <w:rPr>
          <w:rFonts w:eastAsia="標楷體" w:hint="eastAsia"/>
          <w:szCs w:val="24"/>
        </w:rPr>
        <w:t>必須依中國輸出入銀行指示而指定代收銀行</w:t>
      </w:r>
      <w:r w:rsidRPr="00C02FA5">
        <w:rPr>
          <w:rFonts w:eastAsia="標楷體" w:hint="eastAsia"/>
          <w:szCs w:val="24"/>
        </w:rPr>
        <w:t>。</w:t>
      </w:r>
    </w:p>
    <w:p w:rsidR="001A58A3" w:rsidRDefault="001A58A3" w:rsidP="001A58A3">
      <w:pPr>
        <w:widowControl/>
        <w:ind w:leftChars="296" w:left="979" w:hangingChars="112" w:hanging="269"/>
        <w:jc w:val="both"/>
        <w:rPr>
          <w:rFonts w:eastAsia="標楷體"/>
          <w:szCs w:val="24"/>
        </w:rPr>
      </w:pPr>
      <w:r>
        <w:rPr>
          <w:rFonts w:eastAsia="標楷體" w:hint="eastAsia"/>
          <w:szCs w:val="24"/>
        </w:rPr>
        <w:t>(3)</w:t>
      </w:r>
      <w:r>
        <w:rPr>
          <w:rFonts w:eastAsia="標楷體" w:hint="eastAsia"/>
          <w:szCs w:val="24"/>
        </w:rPr>
        <w:t>必須要求提示銀行於進口商拒絕付款或承兌時作成拒絕證書。</w:t>
      </w:r>
    </w:p>
    <w:p w:rsidR="001A58A3" w:rsidRDefault="001A58A3" w:rsidP="001A58A3">
      <w:pPr>
        <w:widowControl/>
        <w:ind w:firstLineChars="40" w:firstLine="96"/>
        <w:jc w:val="both"/>
        <w:rPr>
          <w:rFonts w:eastAsia="標楷體"/>
          <w:szCs w:val="24"/>
        </w:rPr>
      </w:pPr>
      <w:r>
        <w:rPr>
          <w:rFonts w:eastAsia="標楷體" w:hint="eastAsia"/>
          <w:szCs w:val="24"/>
        </w:rPr>
        <w:t xml:space="preserve">     (4)</w:t>
      </w:r>
      <w:r>
        <w:rPr>
          <w:rFonts w:eastAsia="標楷體" w:hint="eastAsia"/>
          <w:szCs w:val="24"/>
        </w:rPr>
        <w:t>所收到貨款須逕行匯入中國輸出入銀行帳戶。</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Default="001A58A3" w:rsidP="001A58A3">
      <w:pPr>
        <w:ind w:firstLineChars="175" w:firstLine="420"/>
        <w:jc w:val="both"/>
        <w:rPr>
          <w:rFonts w:eastAsia="標楷體"/>
          <w:szCs w:val="24"/>
        </w:rPr>
      </w:pPr>
      <w:r>
        <w:rPr>
          <w:rFonts w:eastAsia="標楷體" w:hint="eastAsia"/>
          <w:szCs w:val="24"/>
        </w:rPr>
        <w:t xml:space="preserve">                                                               Answer</w:t>
      </w:r>
      <w:r>
        <w:rPr>
          <w:rFonts w:eastAsia="標楷體" w:hint="eastAsia"/>
          <w:szCs w:val="24"/>
        </w:rPr>
        <w:t>：</w:t>
      </w:r>
      <w:proofErr w:type="gramStart"/>
      <w:r>
        <w:rPr>
          <w:rFonts w:eastAsia="標楷體" w:hint="eastAsia"/>
          <w:szCs w:val="24"/>
        </w:rPr>
        <w:t>1  3</w:t>
      </w:r>
      <w:proofErr w:type="gramEnd"/>
      <w:r>
        <w:rPr>
          <w:rFonts w:eastAsia="標楷體" w:hint="eastAsia"/>
          <w:szCs w:val="24"/>
        </w:rPr>
        <w:t xml:space="preserve">  1  2  3  </w:t>
      </w:r>
    </w:p>
    <w:p w:rsidR="001A58A3" w:rsidRPr="007F170E" w:rsidRDefault="001A58A3" w:rsidP="006C5313">
      <w:pPr>
        <w:pStyle w:val="a3"/>
        <w:numPr>
          <w:ilvl w:val="1"/>
          <w:numId w:val="89"/>
        </w:numPr>
        <w:kinsoku w:val="0"/>
        <w:ind w:leftChars="0" w:left="709" w:hanging="709"/>
        <w:jc w:val="both"/>
        <w:rPr>
          <w:rFonts w:eastAsia="標楷體"/>
          <w:sz w:val="30"/>
          <w:szCs w:val="30"/>
        </w:rPr>
      </w:pPr>
      <w:r w:rsidRPr="007F170E">
        <w:rPr>
          <w:rFonts w:eastAsia="標楷體" w:hint="eastAsia"/>
          <w:sz w:val="30"/>
          <w:szCs w:val="30"/>
        </w:rPr>
        <w:t>進口託收</w:t>
      </w: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進口託收作業流程</w:t>
      </w:r>
    </w:p>
    <w:p w:rsidR="001A58A3" w:rsidRPr="007F170E" w:rsidRDefault="001A58A3" w:rsidP="001A58A3">
      <w:pPr>
        <w:widowControl/>
        <w:jc w:val="both"/>
        <w:rPr>
          <w:rFonts w:eastAsia="標楷體" w:cstheme="minorHAnsi"/>
          <w:sz w:val="26"/>
          <w:szCs w:val="26"/>
        </w:rPr>
      </w:pPr>
      <w:r w:rsidRPr="007F170E">
        <w:rPr>
          <w:rFonts w:eastAsia="標楷體" w:cstheme="minorHAnsi" w:hint="eastAsia"/>
          <w:noProof/>
          <w:sz w:val="26"/>
          <w:szCs w:val="26"/>
        </w:rPr>
        <mc:AlternateContent>
          <mc:Choice Requires="wpg">
            <w:drawing>
              <wp:anchor distT="0" distB="0" distL="114300" distR="114300" simplePos="0" relativeHeight="251665408" behindDoc="0" locked="0" layoutInCell="1" allowOverlap="1" wp14:anchorId="300E7CAB" wp14:editId="5412BD2A">
                <wp:simplePos x="0" y="0"/>
                <wp:positionH relativeFrom="column">
                  <wp:posOffset>977810</wp:posOffset>
                </wp:positionH>
                <wp:positionV relativeFrom="paragraph">
                  <wp:posOffset>199027</wp:posOffset>
                </wp:positionV>
                <wp:extent cx="4800600" cy="7119257"/>
                <wp:effectExtent l="0" t="0" r="19050" b="24765"/>
                <wp:wrapNone/>
                <wp:docPr id="19" name="群組 19"/>
                <wp:cNvGraphicFramePr/>
                <a:graphic xmlns:a="http://schemas.openxmlformats.org/drawingml/2006/main">
                  <a:graphicData uri="http://schemas.microsoft.com/office/word/2010/wordprocessingGroup">
                    <wpg:wgp>
                      <wpg:cNvGrpSpPr/>
                      <wpg:grpSpPr>
                        <a:xfrm>
                          <a:off x="0" y="0"/>
                          <a:ext cx="4800600" cy="7119257"/>
                          <a:chOff x="0" y="0"/>
                          <a:chExt cx="4800600" cy="7119257"/>
                        </a:xfrm>
                      </wpg:grpSpPr>
                      <wps:wsp>
                        <wps:cNvPr id="20" name="文字方塊 20"/>
                        <wps:cNvSpPr txBox="1"/>
                        <wps:spPr>
                          <a:xfrm>
                            <a:off x="1240971" y="604157"/>
                            <a:ext cx="1975123" cy="522514"/>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依據託收委託書和點數</w:t>
                              </w:r>
                              <w:r w:rsidRPr="0009251F">
                                <w:rPr>
                                  <w:rFonts w:ascii="標楷體" w:eastAsia="標楷體" w:hAnsi="標楷體"/>
                                </w:rPr>
                                <w:t>單據及審核託收委託書內容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文字方塊 21"/>
                        <wps:cNvSpPr txBox="1"/>
                        <wps:spPr>
                          <a:xfrm>
                            <a:off x="1197429" y="0"/>
                            <a:ext cx="2018665" cy="304800"/>
                          </a:xfrm>
                          <a:prstGeom prst="rect">
                            <a:avLst/>
                          </a:prstGeom>
                          <a:solidFill>
                            <a:sysClr val="window" lastClr="FFFFFF"/>
                          </a:solidFill>
                          <a:ln w="9525">
                            <a:solidFill>
                              <a:prstClr val="black"/>
                            </a:solidFill>
                          </a:ln>
                        </wps:spPr>
                        <wps:txbx>
                          <w:txbxContent>
                            <w:p w:rsidR="001A58A3" w:rsidRPr="00076A18" w:rsidRDefault="001A58A3" w:rsidP="001A58A3">
                              <w:pPr>
                                <w:jc w:val="center"/>
                              </w:pPr>
                              <w:r w:rsidRPr="0009251F">
                                <w:rPr>
                                  <w:rFonts w:ascii="標楷體" w:eastAsia="標楷體" w:hAnsi="標楷體" w:hint="eastAsia"/>
                                </w:rPr>
                                <w:t>收到託收委託書及託收單據</w:t>
                              </w:r>
                              <w:proofErr w:type="gramStart"/>
                              <w:r w:rsidRPr="00076A18">
                                <w:rPr>
                                  <w:rFonts w:hint="eastAsia"/>
                                </w:rPr>
                                <w:t>據</w:t>
                              </w:r>
                              <w:proofErr w:type="gramEnd"/>
                              <w:r w:rsidRPr="00076A1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文字方塊 22"/>
                        <wps:cNvSpPr txBox="1"/>
                        <wps:spPr>
                          <a:xfrm>
                            <a:off x="1524000" y="1518557"/>
                            <a:ext cx="1415143" cy="522514"/>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編號</w:t>
                              </w:r>
                              <w:r w:rsidRPr="0009251F">
                                <w:rPr>
                                  <w:rFonts w:ascii="標楷體" w:eastAsia="標楷體" w:hAnsi="標楷體"/>
                                </w:rPr>
                                <w:t>、登記及</w:t>
                              </w:r>
                            </w:p>
                            <w:p w:rsidR="001A58A3" w:rsidRDefault="001A58A3" w:rsidP="001A58A3">
                              <w:pPr>
                                <w:jc w:val="center"/>
                              </w:pPr>
                              <w:proofErr w:type="gramStart"/>
                              <w:r w:rsidRPr="0009251F">
                                <w:rPr>
                                  <w:rFonts w:ascii="標楷體" w:eastAsia="標楷體" w:hAnsi="標楷體"/>
                                </w:rPr>
                                <w:t>繕</w:t>
                              </w:r>
                              <w:proofErr w:type="gramEnd"/>
                              <w:r w:rsidRPr="0009251F">
                                <w:rPr>
                                  <w:rFonts w:ascii="標楷體" w:eastAsia="標楷體" w:hAnsi="標楷體"/>
                                </w:rPr>
                                <w:t>打</w:t>
                              </w:r>
                              <w:r w:rsidRPr="0009251F">
                                <w:rPr>
                                  <w:rFonts w:ascii="標楷體" w:eastAsia="標楷體" w:hAnsi="標楷體" w:hint="eastAsia"/>
                                </w:rPr>
                                <w:t>進口託收通知</w:t>
                              </w:r>
                              <w:r>
                                <w:rPr>
                                  <w:rFonts w:hint="eastAsia"/>
                                </w:rPr>
                                <w:t>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文字方塊 23"/>
                        <wps:cNvSpPr txBox="1"/>
                        <wps:spPr>
                          <a:xfrm>
                            <a:off x="1115786" y="2432957"/>
                            <a:ext cx="2220686" cy="522514"/>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進口託收通知：寄</w:t>
                              </w:r>
                              <w:r w:rsidRPr="0009251F">
                                <w:rPr>
                                  <w:rFonts w:ascii="標楷體" w:eastAsia="標楷體" w:hAnsi="標楷體"/>
                                </w:rPr>
                                <w:t>送進口託收通知書</w:t>
                              </w:r>
                              <w:r w:rsidRPr="0009251F">
                                <w:rPr>
                                  <w:rFonts w:ascii="標楷體" w:eastAsia="標楷體" w:hAnsi="標楷體" w:hint="eastAsia"/>
                                </w:rPr>
                                <w:t>、作帳</w:t>
                              </w:r>
                              <w:r w:rsidRPr="0009251F">
                                <w:rPr>
                                  <w:rFonts w:ascii="標楷體" w:eastAsia="標楷體" w:hAnsi="標楷體"/>
                                </w:rPr>
                                <w:t>、建檔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文字方塊 24"/>
                        <wps:cNvSpPr txBox="1"/>
                        <wps:spPr>
                          <a:xfrm>
                            <a:off x="3314700" y="3347357"/>
                            <a:ext cx="788035" cy="30988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/A案件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文字方塊 25"/>
                        <wps:cNvSpPr txBox="1"/>
                        <wps:spPr>
                          <a:xfrm>
                            <a:off x="413657" y="3347357"/>
                            <a:ext cx="788035" cy="30988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/P案件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字方塊 26"/>
                        <wps:cNvSpPr txBox="1"/>
                        <wps:spPr>
                          <a:xfrm>
                            <a:off x="0" y="4033157"/>
                            <a:ext cx="1600200" cy="57150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進口商來行</w:t>
                              </w:r>
                              <w:proofErr w:type="gramStart"/>
                              <w:r w:rsidRPr="0009251F">
                                <w:rPr>
                                  <w:rFonts w:ascii="標楷體" w:eastAsia="標楷體" w:hAnsi="標楷體" w:hint="eastAsia"/>
                                </w:rPr>
                                <w:t>辦理</w:t>
                              </w:r>
                              <w:r w:rsidRPr="0009251F">
                                <w:rPr>
                                  <w:rFonts w:ascii="標楷體" w:eastAsia="標楷體" w:hAnsi="標楷體"/>
                                </w:rPr>
                                <w:t>贖單</w:t>
                              </w:r>
                              <w:r w:rsidRPr="0009251F">
                                <w:rPr>
                                  <w:rFonts w:ascii="標楷體" w:eastAsia="標楷體" w:hAnsi="標楷體" w:hint="eastAsia"/>
                                </w:rPr>
                                <w:t>計</w:t>
                              </w:r>
                              <w:r w:rsidRPr="0009251F">
                                <w:rPr>
                                  <w:rFonts w:ascii="標楷體" w:eastAsia="標楷體" w:hAnsi="標楷體"/>
                                </w:rPr>
                                <w:t>費</w:t>
                              </w:r>
                              <w:proofErr w:type="gramEnd"/>
                              <w:r w:rsidRPr="0009251F">
                                <w:rPr>
                                  <w:rFonts w:ascii="標楷體" w:eastAsia="標楷體" w:hAnsi="標楷體"/>
                                </w:rPr>
                                <w:t>收款</w:t>
                              </w:r>
                              <w:r w:rsidRPr="0009251F">
                                <w:rPr>
                                  <w:rFonts w:ascii="標楷體" w:eastAsia="標楷體" w:hAnsi="標楷體" w:hint="eastAsia"/>
                                </w:rPr>
                                <w:t>、交付單據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文字方塊 27"/>
                        <wps:cNvSpPr txBox="1"/>
                        <wps:spPr>
                          <a:xfrm>
                            <a:off x="125186" y="4947557"/>
                            <a:ext cx="1371600" cy="57150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依據託收委託書</w:t>
                              </w:r>
                              <w:proofErr w:type="gramStart"/>
                              <w:r w:rsidRPr="0009251F">
                                <w:rPr>
                                  <w:rFonts w:ascii="標楷體" w:eastAsia="標楷體" w:hAnsi="標楷體" w:hint="eastAsia"/>
                                </w:rPr>
                                <w:t>匯</w:t>
                              </w:r>
                              <w:proofErr w:type="gramEnd"/>
                              <w:r w:rsidRPr="0009251F">
                                <w:rPr>
                                  <w:rFonts w:ascii="標楷體" w:eastAsia="標楷體" w:hAnsi="標楷體" w:hint="eastAsia"/>
                                </w:rPr>
                                <w:t>付託收款項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文字方塊 28"/>
                        <wps:cNvSpPr txBox="1"/>
                        <wps:spPr>
                          <a:xfrm>
                            <a:off x="413657" y="5861957"/>
                            <a:ext cx="826770" cy="34290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銷帳結案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文字方塊 29"/>
                        <wps:cNvSpPr txBox="1"/>
                        <wps:spPr>
                          <a:xfrm>
                            <a:off x="2743200" y="4033157"/>
                            <a:ext cx="2057400" cy="57150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進口商來行辦理承兌、</w:t>
                              </w:r>
                              <w:proofErr w:type="gramStart"/>
                              <w:r w:rsidRPr="0009251F">
                                <w:rPr>
                                  <w:rFonts w:ascii="標楷體" w:eastAsia="標楷體" w:hAnsi="標楷體"/>
                                </w:rPr>
                                <w:t>繕</w:t>
                              </w:r>
                              <w:proofErr w:type="gramEnd"/>
                              <w:r w:rsidRPr="0009251F">
                                <w:rPr>
                                  <w:rFonts w:ascii="標楷體" w:eastAsia="標楷體" w:hAnsi="標楷體"/>
                                </w:rPr>
                                <w:t>打到期通知書、交付單據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文字方塊 30"/>
                        <wps:cNvSpPr txBox="1"/>
                        <wps:spPr>
                          <a:xfrm>
                            <a:off x="2895600" y="4947557"/>
                            <a:ext cx="1752600" cy="34290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對託收銀行</w:t>
                              </w:r>
                              <w:r w:rsidRPr="0009251F">
                                <w:rPr>
                                  <w:rFonts w:ascii="標楷體" w:eastAsia="標楷體" w:hAnsi="標楷體"/>
                                </w:rPr>
                                <w:t>做承兌通知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31"/>
                        <wps:cNvSpPr txBox="1"/>
                        <wps:spPr>
                          <a:xfrm>
                            <a:off x="2895600" y="5861957"/>
                            <a:ext cx="1752600" cy="57150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到期收取款項、</w:t>
                              </w:r>
                              <w:r w:rsidRPr="0009251F">
                                <w:rPr>
                                  <w:rFonts w:ascii="標楷體" w:eastAsia="標楷體" w:hAnsi="標楷體"/>
                                </w:rPr>
                                <w:t>依據託收委託書</w:t>
                              </w:r>
                              <w:proofErr w:type="gramStart"/>
                              <w:r w:rsidRPr="0009251F">
                                <w:rPr>
                                  <w:rFonts w:ascii="標楷體" w:eastAsia="標楷體" w:hAnsi="標楷體"/>
                                </w:rPr>
                                <w:t>匯</w:t>
                              </w:r>
                              <w:proofErr w:type="gramEnd"/>
                              <w:r w:rsidRPr="0009251F">
                                <w:rPr>
                                  <w:rFonts w:ascii="標楷體" w:eastAsia="標楷體" w:hAnsi="標楷體"/>
                                </w:rPr>
                                <w:t>付託收款項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文字方塊 32"/>
                        <wps:cNvSpPr txBox="1"/>
                        <wps:spPr>
                          <a:xfrm>
                            <a:off x="3429000" y="6776357"/>
                            <a:ext cx="826770" cy="342900"/>
                          </a:xfrm>
                          <a:prstGeom prst="rect">
                            <a:avLst/>
                          </a:prstGeom>
                          <a:solidFill>
                            <a:sysClr val="window" lastClr="FFFFFF"/>
                          </a:solidFill>
                          <a:ln w="9525">
                            <a:solidFill>
                              <a:prstClr val="black"/>
                            </a:solidFill>
                          </a:ln>
                        </wps:spPr>
                        <wps:txb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銷帳結案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直線單箭頭接點 33"/>
                        <wps:cNvCnPr/>
                        <wps:spPr>
                          <a:xfrm>
                            <a:off x="2215243" y="304800"/>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34" name="直線單箭頭接點 34"/>
                        <wps:cNvCnPr/>
                        <wps:spPr>
                          <a:xfrm>
                            <a:off x="2215243" y="1175657"/>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38" name="直線單箭頭接點 38"/>
                        <wps:cNvCnPr/>
                        <wps:spPr>
                          <a:xfrm>
                            <a:off x="2215243" y="2090057"/>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43" name="直線接點 43"/>
                        <wps:cNvCnPr/>
                        <wps:spPr>
                          <a:xfrm>
                            <a:off x="762000" y="3124200"/>
                            <a:ext cx="2971800" cy="0"/>
                          </a:xfrm>
                          <a:prstGeom prst="line">
                            <a:avLst/>
                          </a:prstGeom>
                          <a:noFill/>
                          <a:ln w="38100" cap="flat" cmpd="sng" algn="ctr">
                            <a:solidFill>
                              <a:sysClr val="windowText" lastClr="000000"/>
                            </a:solidFill>
                            <a:prstDash val="solid"/>
                            <a:miter lim="800000"/>
                          </a:ln>
                          <a:effectLst/>
                        </wps:spPr>
                        <wps:bodyPr/>
                      </wps:wsp>
                      <wps:wsp>
                        <wps:cNvPr id="49" name="直線接點 49"/>
                        <wps:cNvCnPr/>
                        <wps:spPr>
                          <a:xfrm>
                            <a:off x="767443" y="3124200"/>
                            <a:ext cx="0" cy="223157"/>
                          </a:xfrm>
                          <a:prstGeom prst="line">
                            <a:avLst/>
                          </a:prstGeom>
                          <a:noFill/>
                          <a:ln w="38100" cap="flat" cmpd="sng" algn="ctr">
                            <a:solidFill>
                              <a:sysClr val="windowText" lastClr="000000"/>
                            </a:solidFill>
                            <a:prstDash val="solid"/>
                            <a:miter lim="800000"/>
                          </a:ln>
                          <a:effectLst/>
                        </wps:spPr>
                        <wps:bodyPr/>
                      </wps:wsp>
                      <wps:wsp>
                        <wps:cNvPr id="52" name="直線接點 52"/>
                        <wps:cNvCnPr/>
                        <wps:spPr>
                          <a:xfrm>
                            <a:off x="3733800" y="3118757"/>
                            <a:ext cx="0" cy="223157"/>
                          </a:xfrm>
                          <a:prstGeom prst="line">
                            <a:avLst/>
                          </a:prstGeom>
                          <a:noFill/>
                          <a:ln w="38100" cap="flat" cmpd="sng" algn="ctr">
                            <a:solidFill>
                              <a:sysClr val="windowText" lastClr="000000"/>
                            </a:solidFill>
                            <a:prstDash val="solid"/>
                            <a:miter lim="800000"/>
                          </a:ln>
                          <a:effectLst/>
                        </wps:spPr>
                        <wps:bodyPr/>
                      </wps:wsp>
                      <wps:wsp>
                        <wps:cNvPr id="59" name="直線接點 59"/>
                        <wps:cNvCnPr/>
                        <wps:spPr>
                          <a:xfrm flipH="1">
                            <a:off x="2215243" y="2966357"/>
                            <a:ext cx="363" cy="147501"/>
                          </a:xfrm>
                          <a:prstGeom prst="line">
                            <a:avLst/>
                          </a:prstGeom>
                          <a:noFill/>
                          <a:ln w="38100" cap="flat" cmpd="sng" algn="ctr">
                            <a:solidFill>
                              <a:sysClr val="windowText" lastClr="000000"/>
                            </a:solidFill>
                            <a:prstDash val="solid"/>
                            <a:miter lim="800000"/>
                          </a:ln>
                          <a:effectLst/>
                        </wps:spPr>
                        <wps:bodyPr/>
                      </wps:wsp>
                      <wps:wsp>
                        <wps:cNvPr id="197" name="直線單箭頭接點 197"/>
                        <wps:cNvCnPr/>
                        <wps:spPr>
                          <a:xfrm>
                            <a:off x="789214" y="3712028"/>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198" name="直線單箭頭接點 198"/>
                        <wps:cNvCnPr/>
                        <wps:spPr>
                          <a:xfrm>
                            <a:off x="800100" y="4637314"/>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199" name="直線單箭頭接點 199"/>
                        <wps:cNvCnPr/>
                        <wps:spPr>
                          <a:xfrm>
                            <a:off x="783771" y="5546271"/>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00" name="直線單箭頭接點 200"/>
                        <wps:cNvCnPr/>
                        <wps:spPr>
                          <a:xfrm>
                            <a:off x="3733800" y="3712028"/>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04" name="直線單箭頭接點 204"/>
                        <wps:cNvCnPr/>
                        <wps:spPr>
                          <a:xfrm>
                            <a:off x="3782786" y="4615543"/>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10" name="直線單箭頭接點 210"/>
                        <wps:cNvCnPr/>
                        <wps:spPr>
                          <a:xfrm>
                            <a:off x="3820886" y="6444343"/>
                            <a:ext cx="0" cy="299357"/>
                          </a:xfrm>
                          <a:prstGeom prst="straightConnector1">
                            <a:avLst/>
                          </a:prstGeom>
                          <a:noFill/>
                          <a:ln w="38100" cap="flat" cmpd="sng" algn="ctr">
                            <a:solidFill>
                              <a:sysClr val="windowText" lastClr="000000"/>
                            </a:solidFill>
                            <a:prstDash val="solid"/>
                            <a:miter lim="800000"/>
                            <a:tailEnd type="triangle"/>
                          </a:ln>
                          <a:effectLst/>
                        </wps:spPr>
                        <wps:bodyPr/>
                      </wps:wsp>
                      <wps:wsp>
                        <wps:cNvPr id="213" name="直線單箭頭接點 213"/>
                        <wps:cNvCnPr/>
                        <wps:spPr>
                          <a:xfrm>
                            <a:off x="3782786" y="5295900"/>
                            <a:ext cx="5443" cy="566057"/>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w14:anchorId="300E7CAB" id="群組 19" o:spid="_x0000_s1110" style="position:absolute;left:0;text-align:left;margin-left:77pt;margin-top:15.65pt;width:378pt;height:560.55pt;z-index:251665408" coordsize="48006,7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">
                <v:shape id="文字方塊 20" o:spid="_x0000_s1111" type="#_x0000_t202" style="position:absolute;left:12409;top:6041;width:19751;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依據託收委託書和點數</w:t>
                        </w:r>
                        <w:r w:rsidRPr="0009251F">
                          <w:rPr>
                            <w:rFonts w:ascii="標楷體" w:eastAsia="標楷體" w:hAnsi="標楷體"/>
                          </w:rPr>
                          <w:t>單據及審核託收委託書內容</w:t>
                        </w:r>
                      </w:p>
                    </w:txbxContent>
                  </v:textbox>
                </v:shape>
                <v:shape id="文字方塊 21" o:spid="_x0000_s1112" type="#_x0000_t202" style="position:absolute;left:11974;width:201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" fillcolor="window">
                  <v:textbox>
                    <w:txbxContent>
                      <w:p w:rsidR="001A58A3" w:rsidRPr="00076A18" w:rsidRDefault="001A58A3" w:rsidP="001A58A3">
                        <w:pPr>
                          <w:jc w:val="center"/>
                        </w:pPr>
                        <w:r w:rsidRPr="0009251F">
                          <w:rPr>
                            <w:rFonts w:ascii="標楷體" w:eastAsia="標楷體" w:hAnsi="標楷體" w:hint="eastAsia"/>
                          </w:rPr>
                          <w:t>收到託收委託書及託收單據</w:t>
                        </w:r>
                        <w:proofErr w:type="gramStart"/>
                        <w:r w:rsidRPr="00076A18">
                          <w:rPr>
                            <w:rFonts w:hint="eastAsia"/>
                          </w:rPr>
                          <w:t>據</w:t>
                        </w:r>
                        <w:proofErr w:type="gramEnd"/>
                        <w:r w:rsidRPr="00076A18">
                          <w:rPr>
                            <w:rFonts w:hint="eastAsia"/>
                          </w:rPr>
                          <w:t>。</w:t>
                        </w:r>
                      </w:p>
                    </w:txbxContent>
                  </v:textbox>
                </v:shape>
                <v:shape id="文字方塊 22" o:spid="_x0000_s1113" type="#_x0000_t202" style="position:absolute;left:15240;top:15185;width:14151;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編號</w:t>
                        </w:r>
                        <w:r w:rsidRPr="0009251F">
                          <w:rPr>
                            <w:rFonts w:ascii="標楷體" w:eastAsia="標楷體" w:hAnsi="標楷體"/>
                          </w:rPr>
                          <w:t>、登記及</w:t>
                        </w:r>
                      </w:p>
                      <w:p w:rsidR="001A58A3" w:rsidRDefault="001A58A3" w:rsidP="001A58A3">
                        <w:pPr>
                          <w:jc w:val="center"/>
                        </w:pPr>
                        <w:proofErr w:type="gramStart"/>
                        <w:r w:rsidRPr="0009251F">
                          <w:rPr>
                            <w:rFonts w:ascii="標楷體" w:eastAsia="標楷體" w:hAnsi="標楷體"/>
                          </w:rPr>
                          <w:t>繕</w:t>
                        </w:r>
                        <w:proofErr w:type="gramEnd"/>
                        <w:r w:rsidRPr="0009251F">
                          <w:rPr>
                            <w:rFonts w:ascii="標楷體" w:eastAsia="標楷體" w:hAnsi="標楷體"/>
                          </w:rPr>
                          <w:t>打</w:t>
                        </w:r>
                        <w:r w:rsidRPr="0009251F">
                          <w:rPr>
                            <w:rFonts w:ascii="標楷體" w:eastAsia="標楷體" w:hAnsi="標楷體" w:hint="eastAsia"/>
                          </w:rPr>
                          <w:t>進口託收通知</w:t>
                        </w:r>
                        <w:r>
                          <w:rPr>
                            <w:rFonts w:hint="eastAsia"/>
                          </w:rPr>
                          <w:t>書</w:t>
                        </w:r>
                      </w:p>
                    </w:txbxContent>
                  </v:textbox>
                </v:shape>
                <v:shape id="文字方塊 23" o:spid="_x0000_s1114" type="#_x0000_t202" style="position:absolute;left:11157;top:24329;width:222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進口託收通知：寄</w:t>
                        </w:r>
                        <w:r w:rsidRPr="0009251F">
                          <w:rPr>
                            <w:rFonts w:ascii="標楷體" w:eastAsia="標楷體" w:hAnsi="標楷體"/>
                          </w:rPr>
                          <w:t>送進口託收通知書</w:t>
                        </w:r>
                        <w:r w:rsidRPr="0009251F">
                          <w:rPr>
                            <w:rFonts w:ascii="標楷體" w:eastAsia="標楷體" w:hAnsi="標楷體" w:hint="eastAsia"/>
                          </w:rPr>
                          <w:t>、作帳</w:t>
                        </w:r>
                        <w:r w:rsidRPr="0009251F">
                          <w:rPr>
                            <w:rFonts w:ascii="標楷體" w:eastAsia="標楷體" w:hAnsi="標楷體"/>
                          </w:rPr>
                          <w:t>、建檔</w:t>
                        </w:r>
                      </w:p>
                    </w:txbxContent>
                  </v:textbox>
                </v:shape>
                <v:shape id="文字方塊 24" o:spid="_x0000_s1115" type="#_x0000_t202" style="position:absolute;left:33147;top:33473;width:78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/A案件</w:t>
                        </w:r>
                      </w:p>
                    </w:txbxContent>
                  </v:textbox>
                </v:shape>
                <v:shape id="文字方塊 25" o:spid="_x0000_s1116" type="#_x0000_t202" style="position:absolute;left:4136;top:33473;width:78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D</w:t>
                        </w:r>
                        <w:r w:rsidRPr="0009251F">
                          <w:rPr>
                            <w:rFonts w:ascii="標楷體" w:eastAsia="標楷體" w:hAnsi="標楷體"/>
                          </w:rPr>
                          <w:t>/P案件</w:t>
                        </w:r>
                      </w:p>
                    </w:txbxContent>
                  </v:textbox>
                </v:shape>
                <v:shape id="文字方塊 26" o:spid="_x0000_s1117" type="#_x0000_t202" style="position:absolute;top:4033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進口商來行</w:t>
                        </w:r>
                        <w:proofErr w:type="gramStart"/>
                        <w:r w:rsidRPr="0009251F">
                          <w:rPr>
                            <w:rFonts w:ascii="標楷體" w:eastAsia="標楷體" w:hAnsi="標楷體" w:hint="eastAsia"/>
                          </w:rPr>
                          <w:t>辦理</w:t>
                        </w:r>
                        <w:r w:rsidRPr="0009251F">
                          <w:rPr>
                            <w:rFonts w:ascii="標楷體" w:eastAsia="標楷體" w:hAnsi="標楷體"/>
                          </w:rPr>
                          <w:t>贖單</w:t>
                        </w:r>
                        <w:r w:rsidRPr="0009251F">
                          <w:rPr>
                            <w:rFonts w:ascii="標楷體" w:eastAsia="標楷體" w:hAnsi="標楷體" w:hint="eastAsia"/>
                          </w:rPr>
                          <w:t>計</w:t>
                        </w:r>
                        <w:r w:rsidRPr="0009251F">
                          <w:rPr>
                            <w:rFonts w:ascii="標楷體" w:eastAsia="標楷體" w:hAnsi="標楷體"/>
                          </w:rPr>
                          <w:t>費</w:t>
                        </w:r>
                        <w:proofErr w:type="gramEnd"/>
                        <w:r w:rsidRPr="0009251F">
                          <w:rPr>
                            <w:rFonts w:ascii="標楷體" w:eastAsia="標楷體" w:hAnsi="標楷體"/>
                          </w:rPr>
                          <w:t>收款</w:t>
                        </w:r>
                        <w:r w:rsidRPr="0009251F">
                          <w:rPr>
                            <w:rFonts w:ascii="標楷體" w:eastAsia="標楷體" w:hAnsi="標楷體" w:hint="eastAsia"/>
                          </w:rPr>
                          <w:t>、交付單據</w:t>
                        </w:r>
                      </w:p>
                    </w:txbxContent>
                  </v:textbox>
                </v:shape>
                <v:shape id="文字方塊 27" o:spid="_x0000_s1118" type="#_x0000_t202" style="position:absolute;left:1251;top:49475;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依據託收委託書</w:t>
                        </w:r>
                        <w:proofErr w:type="gramStart"/>
                        <w:r w:rsidRPr="0009251F">
                          <w:rPr>
                            <w:rFonts w:ascii="標楷體" w:eastAsia="標楷體" w:hAnsi="標楷體" w:hint="eastAsia"/>
                          </w:rPr>
                          <w:t>匯</w:t>
                        </w:r>
                        <w:proofErr w:type="gramEnd"/>
                        <w:r w:rsidRPr="0009251F">
                          <w:rPr>
                            <w:rFonts w:ascii="標楷體" w:eastAsia="標楷體" w:hAnsi="標楷體" w:hint="eastAsia"/>
                          </w:rPr>
                          <w:t>付託收款項</w:t>
                        </w:r>
                      </w:p>
                    </w:txbxContent>
                  </v:textbox>
                </v:shape>
                <v:shape id="文字方塊 28" o:spid="_x0000_s1119" type="#_x0000_t202" style="position:absolute;left:4136;top:58619;width:82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銷帳結案</w:t>
                        </w:r>
                      </w:p>
                    </w:txbxContent>
                  </v:textbox>
                </v:shape>
                <v:shape id="文字方塊 29" o:spid="_x0000_s1120" type="#_x0000_t202" style="position:absolute;left:27432;top:40331;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進口商來行辦理承兌、</w:t>
                        </w:r>
                        <w:proofErr w:type="gramStart"/>
                        <w:r w:rsidRPr="0009251F">
                          <w:rPr>
                            <w:rFonts w:ascii="標楷體" w:eastAsia="標楷體" w:hAnsi="標楷體"/>
                          </w:rPr>
                          <w:t>繕</w:t>
                        </w:r>
                        <w:proofErr w:type="gramEnd"/>
                        <w:r w:rsidRPr="0009251F">
                          <w:rPr>
                            <w:rFonts w:ascii="標楷體" w:eastAsia="標楷體" w:hAnsi="標楷體"/>
                          </w:rPr>
                          <w:t>打到期通知書、交付單據</w:t>
                        </w:r>
                      </w:p>
                    </w:txbxContent>
                  </v:textbox>
                </v:shape>
                <v:shape id="文字方塊 30" o:spid="_x0000_s1121" type="#_x0000_t202" style="position:absolute;left:28956;top:49475;width:17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對託收銀行</w:t>
                        </w:r>
                        <w:r w:rsidRPr="0009251F">
                          <w:rPr>
                            <w:rFonts w:ascii="標楷體" w:eastAsia="標楷體" w:hAnsi="標楷體"/>
                          </w:rPr>
                          <w:t>做承兌通知</w:t>
                        </w:r>
                      </w:p>
                    </w:txbxContent>
                  </v:textbox>
                </v:shape>
                <v:shape id="文字方塊 31" o:spid="_x0000_s1122" type="#_x0000_t202" style="position:absolute;left:28956;top:58619;width:175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到期收取款項、</w:t>
                        </w:r>
                        <w:r w:rsidRPr="0009251F">
                          <w:rPr>
                            <w:rFonts w:ascii="標楷體" w:eastAsia="標楷體" w:hAnsi="標楷體"/>
                          </w:rPr>
                          <w:t>依據託收委託書</w:t>
                        </w:r>
                        <w:proofErr w:type="gramStart"/>
                        <w:r w:rsidRPr="0009251F">
                          <w:rPr>
                            <w:rFonts w:ascii="標楷體" w:eastAsia="標楷體" w:hAnsi="標楷體"/>
                          </w:rPr>
                          <w:t>匯</w:t>
                        </w:r>
                        <w:proofErr w:type="gramEnd"/>
                        <w:r w:rsidRPr="0009251F">
                          <w:rPr>
                            <w:rFonts w:ascii="標楷體" w:eastAsia="標楷體" w:hAnsi="標楷體"/>
                          </w:rPr>
                          <w:t>付託收款項</w:t>
                        </w:r>
                      </w:p>
                    </w:txbxContent>
                  </v:textbox>
                </v:shape>
                <v:shape id="文字方塊 32" o:spid="_x0000_s1123" type="#_x0000_t202" style="position:absolute;left:34290;top:67763;width:82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" fillcolor="window">
                  <v:textbox>
                    <w:txbxContent>
                      <w:p w:rsidR="001A58A3" w:rsidRPr="0009251F" w:rsidRDefault="001A58A3" w:rsidP="001A58A3">
                        <w:pPr>
                          <w:jc w:val="center"/>
                          <w:rPr>
                            <w:rFonts w:ascii="標楷體" w:eastAsia="標楷體" w:hAnsi="標楷體"/>
                          </w:rPr>
                        </w:pPr>
                        <w:r w:rsidRPr="0009251F">
                          <w:rPr>
                            <w:rFonts w:ascii="標楷體" w:eastAsia="標楷體" w:hAnsi="標楷體" w:hint="eastAsia"/>
                          </w:rPr>
                          <w:t>銷帳結案</w:t>
                        </w:r>
                      </w:p>
                    </w:txbxContent>
                  </v:textbox>
                </v:shape>
                <v:shape id="直線單箭頭接點 33" o:spid="_x0000_s1124" type="#_x0000_t32" style="position:absolute;left:22152;top:3048;width:0;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" strokecolor="windowText" strokeweight="3pt">
                  <v:stroke endarrow="block" joinstyle="miter"/>
                </v:shape>
                <v:shape id="直線單箭頭接點 34" o:spid="_x0000_s1125" type="#_x0000_t32" style="position:absolute;left:22152;top:11756;width:0;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" strokecolor="windowText" strokeweight="3pt">
                  <v:stroke endarrow="block" joinstyle="miter"/>
                </v:shape>
                <v:shape id="直線單箭頭接點 38" o:spid="_x0000_s1126" type="#_x0000_t32" style="position:absolute;left:22152;top:20900;width:0;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" strokecolor="windowText" strokeweight="3pt">
                  <v:stroke endarrow="block" joinstyle="miter"/>
                </v:shape>
                <v:line id="直線接點 43" o:spid="_x0000_s1127" style="position:absolute;visibility:visible;mso-wrap-style:square" from="7620,31242" to="37338,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" strokecolor="windowText" strokeweight="3pt">
                  <v:stroke joinstyle="miter"/>
                </v:line>
                <v:line id="直線接點 49" o:spid="_x0000_s1128" style="position:absolute;visibility:visible;mso-wrap-style:square" from="7674,31242" to="7674,3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" strokecolor="windowText" strokeweight="3pt">
                  <v:stroke joinstyle="miter"/>
                </v:line>
                <v:line id="直線接點 52" o:spid="_x0000_s1129" style="position:absolute;visibility:visible;mso-wrap-style:square" from="37338,31187" to="37338,3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" strokecolor="windowText" strokeweight="3pt">
                  <v:stroke joinstyle="miter"/>
                </v:line>
                <v:line id="直線接點 59" o:spid="_x0000_s1130" style="position:absolute;flip:x;visibility:visible;mso-wrap-style:square" from="22152,29663" to="22156,3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" strokecolor="windowText" strokeweight="3pt">
                  <v:stroke joinstyle="miter"/>
                </v:line>
                <v:shape id="直線單箭頭接點 197" o:spid="_x0000_s1131" type="#_x0000_t32" style="position:absolute;left:7892;top:37120;width:0;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" strokecolor="windowText" strokeweight="3pt">
                  <v:stroke endarrow="block" joinstyle="miter"/>
                </v:shape>
                <v:shape id="直線單箭頭接點 198" o:spid="_x0000_s1132" type="#_x0000_t32" style="position:absolute;left:8001;top:46373;width:0;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" strokecolor="windowText" strokeweight="3pt">
                  <v:stroke endarrow="block" joinstyle="miter"/>
                </v:shape>
                <v:shape id="直線單箭頭接點 199" o:spid="_x0000_s1133" type="#_x0000_t32" style="position:absolute;left:7837;top:55462;width:0;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" strokecolor="windowText" strokeweight="3pt">
                  <v:stroke endarrow="block" joinstyle="miter"/>
                </v:shape>
                <v:shape id="直線單箭頭接點 200" o:spid="_x0000_s1134" type="#_x0000_t32" style="position:absolute;left:37338;top:37120;width:0;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" strokecolor="windowText" strokeweight="3pt">
                  <v:stroke endarrow="block" joinstyle="miter"/>
                </v:shape>
                <v:shape id="直線單箭頭接點 204" o:spid="_x0000_s1135" type="#_x0000_t32" style="position:absolute;left:37827;top:46155;width:0;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" strokecolor="windowText" strokeweight="3pt">
                  <v:stroke endarrow="block" joinstyle="miter"/>
                </v:shape>
                <v:shape id="直線單箭頭接點 210" o:spid="_x0000_s1136" type="#_x0000_t32" style="position:absolute;left:38208;top:64443;width:0;height:2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" strokecolor="windowText" strokeweight="3pt">
                  <v:stroke endarrow="block" joinstyle="miter"/>
                </v:shape>
                <v:shape id="直線單箭頭接點 213" o:spid="_x0000_s1137" type="#_x0000_t32" style="position:absolute;left:37827;top:52959;width:55;height:5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" strokecolor="windowText" strokeweight="3pt">
                  <v:stroke endarrow="block" joinstyle="miter"/>
                </v:shape>
              </v:group>
            </w:pict>
          </mc:Fallback>
        </mc:AlternateContent>
      </w:r>
      <w:r w:rsidRPr="007F170E">
        <w:rPr>
          <w:rFonts w:eastAsia="標楷體" w:cstheme="minorHAnsi"/>
          <w:sz w:val="26"/>
          <w:szCs w:val="26"/>
        </w:rPr>
        <w:br w:type="page"/>
      </w: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lastRenderedPageBreak/>
        <w:t>2.</w:t>
      </w:r>
      <w:r w:rsidRPr="007F170E">
        <w:rPr>
          <w:rFonts w:eastAsia="標楷體" w:cstheme="minorHAnsi" w:hint="eastAsia"/>
          <w:sz w:val="26"/>
          <w:szCs w:val="26"/>
        </w:rPr>
        <w:t>進口託收作業程序</w:t>
      </w:r>
    </w:p>
    <w:p w:rsidR="001A58A3" w:rsidRPr="007F170E" w:rsidRDefault="001A58A3" w:rsidP="001A58A3">
      <w:pPr>
        <w:spacing w:after="240"/>
        <w:ind w:leftChars="163" w:left="656" w:hangingChars="102" w:hanging="265"/>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若進口商要求轉予他行辦理時，則應將全部託收單據轉寄他行處理，並收取</w:t>
      </w:r>
      <w:r w:rsidRPr="007F170E">
        <w:rPr>
          <w:rFonts w:eastAsia="標楷體" w:cstheme="minorHAnsi" w:hint="eastAsia"/>
          <w:sz w:val="26"/>
          <w:szCs w:val="26"/>
        </w:rPr>
        <w:t>1/2</w:t>
      </w:r>
      <w:r w:rsidRPr="007F170E">
        <w:rPr>
          <w:rFonts w:eastAsia="標楷體" w:cstheme="minorHAnsi" w:hint="eastAsia"/>
          <w:sz w:val="26"/>
          <w:szCs w:val="26"/>
        </w:rPr>
        <w:t>手續費，同時通知國外託收銀行。</w:t>
      </w:r>
    </w:p>
    <w:p w:rsidR="001A58A3" w:rsidRPr="007F170E" w:rsidRDefault="001A58A3" w:rsidP="001A58A3">
      <w:pPr>
        <w:spacing w:after="240"/>
        <w:ind w:leftChars="163" w:left="629" w:hangingChars="99" w:hanging="238"/>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不擬處理託收之指示：不論任何理由，銀行若選擇不處理其所收受之託收或任何相關之指示者，該</w:t>
      </w:r>
      <w:proofErr w:type="gramStart"/>
      <w:r w:rsidRPr="007F170E">
        <w:rPr>
          <w:rFonts w:ascii="Calibri" w:eastAsia="標楷體" w:hAnsi="Calibri" w:cstheme="minorHAnsi" w:hint="eastAsia"/>
          <w:szCs w:val="24"/>
        </w:rPr>
        <w:t>銀行須盡速</w:t>
      </w:r>
      <w:proofErr w:type="gramEnd"/>
      <w:r w:rsidRPr="007F170E">
        <w:rPr>
          <w:rFonts w:ascii="Calibri" w:eastAsia="標楷體" w:hAnsi="Calibri" w:cstheme="minorHAnsi" w:hint="eastAsia"/>
          <w:szCs w:val="24"/>
        </w:rPr>
        <w:t>以電傳通知所由收受託收之一方。</w:t>
      </w:r>
    </w:p>
    <w:p w:rsidR="001A58A3" w:rsidRPr="007F170E" w:rsidRDefault="001A58A3" w:rsidP="001A58A3">
      <w:pPr>
        <w:ind w:firstLineChars="169" w:firstLine="406"/>
        <w:jc w:val="both"/>
        <w:rPr>
          <w:rFonts w:ascii="Calibri" w:eastAsia="標楷體" w:hAnsi="Calibri"/>
        </w:rPr>
      </w:pPr>
      <w:r w:rsidRPr="007F170E">
        <w:fldChar w:fldCharType="begin"/>
      </w:r>
      <w:r w:rsidRPr="007F170E">
        <w:instrText xml:space="preserve"> </w:instrText>
      </w:r>
      <w:r w:rsidRPr="007F170E">
        <w:rPr>
          <w:rFonts w:hint="eastAsia"/>
        </w:rPr>
        <w:instrText>eq \o\ac(</w:instrText>
      </w:r>
      <w:r w:rsidRPr="007F170E">
        <w:rPr>
          <w:rFonts w:hint="eastAsia"/>
        </w:rPr>
        <w:instrText>○</w:instrText>
      </w:r>
      <w:r w:rsidRPr="007F170E">
        <w:rPr>
          <w:rFonts w:hint="eastAsia"/>
        </w:rPr>
        <w:instrText>,</w:instrText>
      </w:r>
      <w:r w:rsidRPr="007F170E">
        <w:rPr>
          <w:rFonts w:ascii="Calibri" w:hint="eastAsia"/>
          <w:position w:val="3"/>
          <w:sz w:val="16"/>
        </w:rPr>
        <w:instrText>3</w:instrText>
      </w:r>
      <w:r w:rsidRPr="007F170E">
        <w:rPr>
          <w:rFonts w:hint="eastAsia"/>
        </w:rPr>
        <w:instrText>)</w:instrText>
      </w:r>
      <w:r w:rsidRPr="007F170E">
        <w:fldChar w:fldCharType="end"/>
      </w:r>
      <w:r w:rsidRPr="007F170E">
        <w:rPr>
          <w:rFonts w:ascii="Calibri" w:eastAsia="標楷體" w:hAnsi="Calibri" w:hint="eastAsia"/>
        </w:rPr>
        <w:t>處理單據</w:t>
      </w:r>
    </w:p>
    <w:p w:rsidR="001A58A3" w:rsidRPr="007F170E" w:rsidRDefault="001A58A3" w:rsidP="006C5313">
      <w:pPr>
        <w:numPr>
          <w:ilvl w:val="0"/>
          <w:numId w:val="96"/>
        </w:numPr>
        <w:ind w:left="910" w:hanging="238"/>
        <w:jc w:val="both"/>
        <w:rPr>
          <w:rFonts w:ascii="標楷體" w:eastAsia="標楷體" w:hAnsi="標楷體"/>
        </w:rPr>
      </w:pPr>
      <w:r w:rsidRPr="007F170E">
        <w:rPr>
          <w:rFonts w:ascii="Calibri" w:eastAsia="標楷體" w:hAnsi="Calibri" w:hint="eastAsia"/>
        </w:rPr>
        <w:t>銀行就所收到單據，僅就外觀上決定是否與託收指示書所列者相符。若有任何單據遺漏，應盡速以電傳</w:t>
      </w:r>
      <w:r w:rsidRPr="007F170E">
        <w:rPr>
          <w:rFonts w:ascii="標楷體" w:eastAsia="標楷體" w:hAnsi="標楷體" w:hint="eastAsia"/>
        </w:rPr>
        <w:t>通知所由收受託收之一方。</w:t>
      </w:r>
    </w:p>
    <w:p w:rsidR="001A58A3" w:rsidRPr="007F170E" w:rsidRDefault="001A58A3" w:rsidP="006C5313">
      <w:pPr>
        <w:numPr>
          <w:ilvl w:val="0"/>
          <w:numId w:val="96"/>
        </w:numPr>
        <w:spacing w:after="240"/>
        <w:ind w:firstLine="298"/>
        <w:jc w:val="both"/>
        <w:rPr>
          <w:rFonts w:ascii="Calibri" w:eastAsia="標楷體" w:hAnsi="Calibri"/>
        </w:rPr>
      </w:pPr>
      <w:r w:rsidRPr="007F170E">
        <w:rPr>
          <w:rFonts w:ascii="Calibri" w:eastAsia="標楷體" w:hAnsi="Calibri" w:hint="eastAsia"/>
        </w:rPr>
        <w:t>銀行不須審查單據，亦不需藉單據審查取得託收指示。</w:t>
      </w:r>
    </w:p>
    <w:p w:rsidR="001A58A3" w:rsidRPr="007F170E" w:rsidRDefault="001A58A3" w:rsidP="001A58A3">
      <w:pPr>
        <w:spacing w:after="240"/>
        <w:ind w:leftChars="169" w:left="658" w:hangingChars="105" w:hanging="252"/>
        <w:jc w:val="both"/>
        <w:rPr>
          <w:rFonts w:ascii="Calibri" w:eastAsia="標楷體" w:hAnsi="Calibri"/>
        </w:rPr>
      </w:pPr>
      <w:r w:rsidRPr="007F170E">
        <w:rPr>
          <w:rFonts w:ascii="Calibri" w:eastAsia="標楷體" w:hAnsi="Calibri"/>
        </w:rPr>
        <w:fldChar w:fldCharType="begin"/>
      </w:r>
      <w:r w:rsidRPr="007F170E">
        <w:rPr>
          <w:rFonts w:ascii="Calibri" w:eastAsia="標楷體" w:hAnsi="Calibri"/>
        </w:rPr>
        <w:instrText xml:space="preserve"> </w:instrText>
      </w:r>
      <w:r w:rsidRPr="007F170E">
        <w:rPr>
          <w:rFonts w:ascii="Calibri" w:eastAsia="標楷體" w:hAnsi="Calibri" w:hint="eastAsia"/>
        </w:rPr>
        <w:instrText>eq \o\ac(</w:instrText>
      </w:r>
      <w:r w:rsidRPr="007F170E">
        <w:rPr>
          <w:rFonts w:ascii="Calibri" w:eastAsia="標楷體" w:hAnsi="Calibri" w:hint="eastAsia"/>
        </w:rPr>
        <w:instrText>○</w:instrText>
      </w:r>
      <w:r w:rsidRPr="007F170E">
        <w:rPr>
          <w:rFonts w:ascii="Calibri" w:eastAsia="標楷體" w:hAnsi="Calibri" w:hint="eastAsia"/>
        </w:rPr>
        <w:instrText>,</w:instrText>
      </w:r>
      <w:r w:rsidRPr="007F170E">
        <w:rPr>
          <w:rFonts w:ascii="Calibri" w:eastAsia="標楷體" w:hAnsi="Calibri" w:hint="eastAsia"/>
          <w:position w:val="3"/>
          <w:sz w:val="16"/>
        </w:rPr>
        <w:instrText>4</w:instrText>
      </w:r>
      <w:r w:rsidRPr="007F170E">
        <w:rPr>
          <w:rFonts w:ascii="Calibri" w:eastAsia="標楷體" w:hAnsi="Calibri" w:hint="eastAsia"/>
        </w:rPr>
        <w:instrText>)</w:instrText>
      </w:r>
      <w:r w:rsidRPr="007F170E">
        <w:rPr>
          <w:rFonts w:ascii="Calibri" w:eastAsia="標楷體" w:hAnsi="Calibri"/>
        </w:rPr>
        <w:fldChar w:fldCharType="end"/>
      </w:r>
      <w:r w:rsidRPr="007F170E">
        <w:rPr>
          <w:rFonts w:ascii="Calibri" w:eastAsia="標楷體" w:hAnsi="Calibri" w:hint="eastAsia"/>
        </w:rPr>
        <w:t>單據製作：託收銀行指示代收銀行或付款人製作未包含於託收之中的單據，該等單據的格式、措辭應由託收銀行提供。</w:t>
      </w:r>
    </w:p>
    <w:p w:rsidR="001A58A3" w:rsidRPr="007F170E" w:rsidRDefault="001A58A3" w:rsidP="001A58A3">
      <w:pPr>
        <w:ind w:firstLineChars="169" w:firstLine="40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對進口商憑付款交單或承兌交單</w:t>
      </w:r>
    </w:p>
    <w:p w:rsidR="001A58A3" w:rsidRPr="007F170E" w:rsidRDefault="001A58A3" w:rsidP="006C5313">
      <w:pPr>
        <w:numPr>
          <w:ilvl w:val="0"/>
          <w:numId w:val="97"/>
        </w:numPr>
        <w:tabs>
          <w:tab w:val="left" w:pos="142"/>
        </w:tabs>
        <w:ind w:left="896" w:hanging="222"/>
        <w:jc w:val="both"/>
        <w:rPr>
          <w:rFonts w:ascii="Calibri" w:eastAsia="標楷體" w:hAnsi="Calibri" w:cstheme="minorHAnsi"/>
          <w:szCs w:val="24"/>
        </w:rPr>
      </w:pPr>
      <w:r w:rsidRPr="007F170E">
        <w:rPr>
          <w:rFonts w:ascii="Calibri" w:eastAsia="標楷體" w:hAnsi="Calibri" w:cstheme="minorHAnsi" w:hint="eastAsia"/>
          <w:szCs w:val="24"/>
        </w:rPr>
        <w:t>D/P</w:t>
      </w:r>
      <w:r w:rsidRPr="007F170E">
        <w:rPr>
          <w:rFonts w:ascii="Calibri" w:eastAsia="標楷體" w:hAnsi="Calibri" w:cstheme="minorHAnsi" w:hint="eastAsia"/>
          <w:szCs w:val="24"/>
        </w:rPr>
        <w:t>：代收銀行在付款人於遠其匯票承兌後交付商業單據，並依託收指示書的指示通知國外託收銀行。</w:t>
      </w:r>
    </w:p>
    <w:p w:rsidR="001A58A3" w:rsidRPr="007F170E" w:rsidRDefault="001A58A3" w:rsidP="006C5313">
      <w:pPr>
        <w:numPr>
          <w:ilvl w:val="0"/>
          <w:numId w:val="97"/>
        </w:numPr>
        <w:tabs>
          <w:tab w:val="left" w:pos="142"/>
        </w:tabs>
        <w:ind w:left="896" w:hanging="238"/>
        <w:jc w:val="both"/>
        <w:rPr>
          <w:rFonts w:ascii="Calibri" w:eastAsia="標楷體" w:hAnsi="Calibri" w:cstheme="minorHAnsi"/>
          <w:szCs w:val="24"/>
        </w:rPr>
      </w:pPr>
      <w:r w:rsidRPr="007F170E">
        <w:rPr>
          <w:rFonts w:ascii="Calibri" w:eastAsia="標楷體" w:hAnsi="Calibri" w:cstheme="minorHAnsi" w:hint="eastAsia"/>
          <w:szCs w:val="24"/>
        </w:rPr>
        <w:t>承兌匯票到期時收取款項，在依據託收指示書</w:t>
      </w:r>
      <w:proofErr w:type="gramStart"/>
      <w:r w:rsidRPr="007F170E">
        <w:rPr>
          <w:rFonts w:ascii="Calibri" w:eastAsia="標楷體" w:hAnsi="Calibri" w:cstheme="minorHAnsi" w:hint="eastAsia"/>
          <w:szCs w:val="24"/>
        </w:rPr>
        <w:t>匯</w:t>
      </w:r>
      <w:proofErr w:type="gramEnd"/>
      <w:r w:rsidRPr="007F170E">
        <w:rPr>
          <w:rFonts w:ascii="Calibri" w:eastAsia="標楷體" w:hAnsi="Calibri" w:cstheme="minorHAnsi" w:hint="eastAsia"/>
          <w:szCs w:val="24"/>
        </w:rPr>
        <w:t>付國外託收銀行。若先前寄送託收銀行之已承兌匯票尚未寄回，縱託收款項</w:t>
      </w:r>
      <w:proofErr w:type="gramStart"/>
      <w:r w:rsidRPr="007F170E">
        <w:rPr>
          <w:rFonts w:ascii="Calibri" w:eastAsia="標楷體" w:hAnsi="Calibri" w:cstheme="minorHAnsi" w:hint="eastAsia"/>
          <w:szCs w:val="24"/>
        </w:rPr>
        <w:t>已收妥</w:t>
      </w:r>
      <w:proofErr w:type="gramEnd"/>
      <w:r w:rsidRPr="007F170E">
        <w:rPr>
          <w:rFonts w:ascii="Calibri" w:eastAsia="標楷體" w:hAnsi="Calibri" w:cstheme="minorHAnsi" w:hint="eastAsia"/>
          <w:szCs w:val="24"/>
        </w:rPr>
        <w:t>，仍需等收到匯票後才可匯出款項。</w:t>
      </w:r>
    </w:p>
    <w:p w:rsidR="001A58A3" w:rsidRPr="007F170E" w:rsidRDefault="001A58A3" w:rsidP="006C5313">
      <w:pPr>
        <w:numPr>
          <w:ilvl w:val="0"/>
          <w:numId w:val="97"/>
        </w:numPr>
        <w:tabs>
          <w:tab w:val="left" w:pos="142"/>
        </w:tabs>
        <w:ind w:left="896" w:hanging="238"/>
        <w:jc w:val="both"/>
        <w:rPr>
          <w:rFonts w:ascii="Calibri" w:eastAsia="標楷體" w:hAnsi="Calibri" w:cstheme="minorHAnsi"/>
          <w:szCs w:val="24"/>
        </w:rPr>
      </w:pPr>
      <w:r w:rsidRPr="007F170E">
        <w:rPr>
          <w:rFonts w:ascii="Calibri" w:eastAsia="標楷體" w:hAnsi="Calibri" w:cstheme="minorHAnsi" w:hint="eastAsia"/>
          <w:szCs w:val="24"/>
        </w:rPr>
        <w:t>辦理承兌交單之會計分錄</w:t>
      </w:r>
    </w:p>
    <w:p w:rsidR="001A58A3" w:rsidRPr="007F170E" w:rsidRDefault="001A58A3" w:rsidP="001A58A3">
      <w:pPr>
        <w:tabs>
          <w:tab w:val="left" w:pos="142"/>
        </w:tabs>
        <w:ind w:left="896"/>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收到託收單據時：</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借</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應收貸款</w:t>
      </w:r>
      <w:proofErr w:type="gramStart"/>
      <w:r w:rsidRPr="007F170E">
        <w:rPr>
          <w:rFonts w:ascii="Calibri" w:eastAsia="標楷體" w:hAnsi="Calibri" w:cstheme="minorHAnsi" w:hint="eastAsia"/>
          <w:szCs w:val="24"/>
        </w:rPr>
        <w:t>─</w:t>
      </w:r>
      <w:proofErr w:type="gramEnd"/>
      <w:r w:rsidRPr="007F170E">
        <w:rPr>
          <w:rFonts w:ascii="Calibri" w:eastAsia="標楷體" w:hAnsi="Calibri" w:cstheme="minorHAnsi" w:hint="eastAsia"/>
          <w:szCs w:val="24"/>
        </w:rPr>
        <w:t>進口託收</w:t>
      </w:r>
    </w:p>
    <w:p w:rsidR="001A58A3" w:rsidRPr="007F170E" w:rsidRDefault="001A58A3" w:rsidP="001A58A3">
      <w:pPr>
        <w:tabs>
          <w:tab w:val="left" w:pos="142"/>
        </w:tabs>
        <w:ind w:left="3119"/>
        <w:jc w:val="both"/>
        <w:rPr>
          <w:rFonts w:ascii="Calibri" w:eastAsia="標楷體" w:hAnsi="Calibri" w:cstheme="minorHAnsi"/>
          <w:szCs w:val="24"/>
        </w:rPr>
      </w:pPr>
      <w:r w:rsidRPr="007F170E">
        <w:rPr>
          <w:rFonts w:ascii="Calibri" w:eastAsia="標楷體" w:hAnsi="Calibri" w:cstheme="minorHAnsi" w:hint="eastAsia"/>
          <w:szCs w:val="24"/>
        </w:rPr>
        <w:t>(</w:t>
      </w:r>
      <w:r w:rsidRPr="007F170E">
        <w:rPr>
          <w:rFonts w:ascii="Calibri" w:eastAsia="標楷體" w:hAnsi="Calibri" w:cstheme="minorHAnsi" w:hint="eastAsia"/>
          <w:szCs w:val="24"/>
        </w:rPr>
        <w:t>貸</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受託代收款</w:t>
      </w:r>
      <w:proofErr w:type="gramStart"/>
      <w:r w:rsidRPr="007F170E">
        <w:rPr>
          <w:rFonts w:ascii="Calibri" w:eastAsia="標楷體" w:hAnsi="Calibri" w:cstheme="minorHAnsi" w:hint="eastAsia"/>
          <w:szCs w:val="24"/>
        </w:rPr>
        <w:t>─</w:t>
      </w:r>
      <w:proofErr w:type="gramEnd"/>
      <w:r w:rsidRPr="007F170E">
        <w:rPr>
          <w:rFonts w:ascii="Calibri" w:eastAsia="標楷體" w:hAnsi="Calibri" w:cstheme="minorHAnsi" w:hint="eastAsia"/>
          <w:szCs w:val="24"/>
        </w:rPr>
        <w:t>進口託收</w:t>
      </w:r>
    </w:p>
    <w:p w:rsidR="001A58A3" w:rsidRPr="007F170E" w:rsidRDefault="001A58A3" w:rsidP="001A58A3">
      <w:pPr>
        <w:tabs>
          <w:tab w:val="left" w:pos="142"/>
        </w:tabs>
        <w:ind w:left="100" w:firstLineChars="331" w:firstLine="794"/>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結匯還款時：</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借</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受託代收款</w:t>
      </w:r>
      <w:proofErr w:type="gramStart"/>
      <w:r w:rsidRPr="007F170E">
        <w:rPr>
          <w:rFonts w:ascii="Calibri" w:eastAsia="標楷體" w:hAnsi="Calibri" w:cstheme="minorHAnsi" w:hint="eastAsia"/>
          <w:szCs w:val="24"/>
        </w:rPr>
        <w:t>─</w:t>
      </w:r>
      <w:proofErr w:type="gramEnd"/>
      <w:r w:rsidRPr="007F170E">
        <w:rPr>
          <w:rFonts w:ascii="Calibri" w:eastAsia="標楷體" w:hAnsi="Calibri" w:cstheme="minorHAnsi" w:hint="eastAsia"/>
          <w:szCs w:val="24"/>
        </w:rPr>
        <w:t>進口託收</w:t>
      </w:r>
    </w:p>
    <w:p w:rsidR="001A58A3" w:rsidRPr="007F170E" w:rsidRDefault="001A58A3" w:rsidP="001A58A3">
      <w:pPr>
        <w:spacing w:after="240"/>
        <w:ind w:left="2506"/>
        <w:jc w:val="both"/>
        <w:rPr>
          <w:rFonts w:ascii="Calibri" w:eastAsia="標楷體" w:hAnsi="Calibri" w:cstheme="minorHAnsi"/>
          <w:szCs w:val="24"/>
        </w:rPr>
      </w:pP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貸</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應收貸款</w:t>
      </w:r>
      <w:proofErr w:type="gramStart"/>
      <w:r w:rsidRPr="007F170E">
        <w:rPr>
          <w:rFonts w:ascii="Calibri" w:eastAsia="標楷體" w:hAnsi="Calibri" w:cstheme="minorHAnsi" w:hint="eastAsia"/>
          <w:szCs w:val="24"/>
        </w:rPr>
        <w:t>─</w:t>
      </w:r>
      <w:proofErr w:type="gramEnd"/>
      <w:r w:rsidRPr="007F170E">
        <w:rPr>
          <w:rFonts w:ascii="Calibri" w:eastAsia="標楷體" w:hAnsi="Calibri" w:cstheme="minorHAnsi" w:hint="eastAsia"/>
          <w:szCs w:val="24"/>
        </w:rPr>
        <w:t>進口託收</w:t>
      </w:r>
    </w:p>
    <w:p w:rsidR="001A58A3" w:rsidRPr="007F170E" w:rsidRDefault="001A58A3" w:rsidP="001A58A3">
      <w:pPr>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不獲付款或承兌匯票之處理程序</w:t>
      </w:r>
      <w:proofErr w:type="gramStart"/>
      <w:r w:rsidRPr="007F170E">
        <w:rPr>
          <w:rFonts w:ascii="Calibri" w:eastAsia="標楷體" w:hAnsi="Calibri" w:cstheme="minorHAnsi" w:hint="eastAsia"/>
          <w:szCs w:val="24"/>
        </w:rPr>
        <w:t>─</w:t>
      </w:r>
      <w:proofErr w:type="gramEnd"/>
      <w:r w:rsidRPr="007F170E">
        <w:rPr>
          <w:rFonts w:ascii="Calibri" w:eastAsia="標楷體" w:hAnsi="Calibri" w:cstheme="minorHAnsi" w:hint="eastAsia"/>
          <w:szCs w:val="24"/>
        </w:rPr>
        <w:t>拒絕證書辦理</w:t>
      </w:r>
    </w:p>
    <w:p w:rsidR="001A58A3" w:rsidRPr="007F170E" w:rsidRDefault="001A58A3" w:rsidP="001A58A3">
      <w:pPr>
        <w:jc w:val="both"/>
        <w:rPr>
          <w:rFonts w:ascii="Calibri" w:eastAsia="標楷體" w:hAnsi="Calibri" w:cstheme="minorHAnsi"/>
          <w:szCs w:val="24"/>
        </w:rPr>
      </w:pPr>
      <w:r w:rsidRPr="007F170E">
        <w:rPr>
          <w:rFonts w:ascii="Calibri" w:eastAsia="標楷體" w:hAnsi="Calibri" w:cstheme="minorHAnsi" w:hint="eastAsia"/>
          <w:szCs w:val="24"/>
        </w:rPr>
        <w:t xml:space="preserve">  D/P</w:t>
      </w:r>
      <w:r w:rsidRPr="007F170E">
        <w:rPr>
          <w:rFonts w:ascii="Calibri" w:eastAsia="標楷體" w:hAnsi="Calibri" w:cstheme="minorHAnsi" w:hint="eastAsia"/>
          <w:szCs w:val="24"/>
        </w:rPr>
        <w:t>付款人拒絕</w:t>
      </w:r>
      <w:proofErr w:type="gramStart"/>
      <w:r w:rsidRPr="007F170E">
        <w:rPr>
          <w:rFonts w:ascii="Calibri" w:eastAsia="標楷體" w:hAnsi="Calibri" w:cstheme="minorHAnsi" w:hint="eastAsia"/>
          <w:szCs w:val="24"/>
        </w:rPr>
        <w:t>付款贖單</w:t>
      </w:r>
      <w:proofErr w:type="gramEnd"/>
      <w:r w:rsidRPr="007F170E">
        <w:rPr>
          <w:rFonts w:ascii="Calibri" w:eastAsia="標楷體" w:hAnsi="Calibri" w:cstheme="minorHAnsi" w:hint="eastAsia"/>
          <w:szCs w:val="24"/>
        </w:rPr>
        <w:t>，或</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付款人拒絕承兌或匯票已到期不付款。</w:t>
      </w:r>
    </w:p>
    <w:p w:rsidR="001A58A3" w:rsidRPr="007F170E" w:rsidRDefault="001A58A3" w:rsidP="006C5313">
      <w:pPr>
        <w:numPr>
          <w:ilvl w:val="0"/>
          <w:numId w:val="98"/>
        </w:numPr>
        <w:ind w:hanging="108"/>
        <w:jc w:val="both"/>
        <w:rPr>
          <w:rFonts w:ascii="Calibri" w:eastAsia="標楷體" w:hAnsi="Calibri" w:cstheme="minorHAnsi"/>
          <w:szCs w:val="24"/>
        </w:rPr>
      </w:pPr>
      <w:r w:rsidRPr="007F170E">
        <w:rPr>
          <w:rFonts w:ascii="Calibri" w:eastAsia="標楷體" w:hAnsi="Calibri" w:cstheme="minorHAnsi" w:hint="eastAsia"/>
          <w:szCs w:val="24"/>
        </w:rPr>
        <w:t>拒絕證書的規定</w:t>
      </w:r>
    </w:p>
    <w:p w:rsidR="001A58A3" w:rsidRPr="007F170E" w:rsidRDefault="001A58A3" w:rsidP="006C5313">
      <w:pPr>
        <w:numPr>
          <w:ilvl w:val="0"/>
          <w:numId w:val="100"/>
        </w:numPr>
        <w:ind w:left="742" w:hanging="224"/>
        <w:jc w:val="both"/>
        <w:rPr>
          <w:rFonts w:ascii="Calibri" w:eastAsia="標楷體" w:hAnsi="Calibri" w:cstheme="minorHAnsi"/>
          <w:szCs w:val="24"/>
        </w:rPr>
      </w:pPr>
      <w:r w:rsidRPr="007F170E">
        <w:rPr>
          <w:rFonts w:ascii="Calibri" w:eastAsia="標楷體" w:hAnsi="Calibri" w:cstheme="minorHAnsi" w:hint="eastAsia"/>
          <w:szCs w:val="24"/>
        </w:rPr>
        <w:t>託收指示書對於拒絕付款或拒絕承兌時，有關之拒絕書應予特別指示。如沒有特別指示，無義務為之。</w:t>
      </w:r>
    </w:p>
    <w:p w:rsidR="001A58A3" w:rsidRPr="007F170E" w:rsidRDefault="001A58A3" w:rsidP="006C5313">
      <w:pPr>
        <w:numPr>
          <w:ilvl w:val="0"/>
          <w:numId w:val="100"/>
        </w:numPr>
        <w:ind w:left="742" w:hanging="224"/>
        <w:jc w:val="both"/>
        <w:rPr>
          <w:rFonts w:ascii="Calibri" w:eastAsia="標楷體" w:hAnsi="Calibri" w:cstheme="minorHAnsi"/>
          <w:szCs w:val="24"/>
        </w:rPr>
      </w:pPr>
      <w:r w:rsidRPr="007F170E">
        <w:rPr>
          <w:rFonts w:ascii="Calibri" w:eastAsia="標楷體" w:hAnsi="Calibri" w:cstheme="minorHAnsi" w:hint="eastAsia"/>
          <w:szCs w:val="24"/>
        </w:rPr>
        <w:t>製作拒絕證書所生費用由收受託收之一方負擔。</w:t>
      </w:r>
    </w:p>
    <w:p w:rsidR="001A58A3" w:rsidRPr="007F170E" w:rsidRDefault="001A58A3" w:rsidP="006C5313">
      <w:pPr>
        <w:numPr>
          <w:ilvl w:val="0"/>
          <w:numId w:val="98"/>
        </w:numPr>
        <w:ind w:hanging="76"/>
        <w:jc w:val="both"/>
        <w:rPr>
          <w:rFonts w:ascii="Calibri" w:eastAsia="標楷體" w:hAnsi="Calibri" w:cstheme="minorHAnsi"/>
          <w:szCs w:val="24"/>
        </w:rPr>
      </w:pPr>
      <w:r w:rsidRPr="007F170E">
        <w:rPr>
          <w:rFonts w:ascii="Calibri" w:eastAsia="標楷體" w:hAnsi="Calibri" w:cstheme="minorHAnsi" w:hint="eastAsia"/>
          <w:szCs w:val="24"/>
        </w:rPr>
        <w:t>做拒絕證書的時限</w:t>
      </w:r>
    </w:p>
    <w:p w:rsidR="001A58A3" w:rsidRPr="007F170E" w:rsidRDefault="001A58A3" w:rsidP="006C5313">
      <w:pPr>
        <w:numPr>
          <w:ilvl w:val="0"/>
          <w:numId w:val="99"/>
        </w:numPr>
        <w:ind w:left="770" w:hanging="238"/>
        <w:jc w:val="both"/>
        <w:rPr>
          <w:rFonts w:ascii="Calibri" w:eastAsia="標楷體" w:hAnsi="Calibri" w:cstheme="minorHAnsi"/>
          <w:szCs w:val="24"/>
        </w:rPr>
      </w:pPr>
      <w:r w:rsidRPr="007F170E">
        <w:rPr>
          <w:rFonts w:ascii="Calibri" w:eastAsia="標楷體" w:hAnsi="Calibri" w:cstheme="minorHAnsi" w:hint="eastAsia"/>
          <w:szCs w:val="24"/>
        </w:rPr>
        <w:t>匯票須於到期日或其前後兩日做付款提示。</w:t>
      </w:r>
    </w:p>
    <w:p w:rsidR="001A58A3" w:rsidRPr="007F170E" w:rsidRDefault="001A58A3" w:rsidP="006C5313">
      <w:pPr>
        <w:numPr>
          <w:ilvl w:val="0"/>
          <w:numId w:val="99"/>
        </w:numPr>
        <w:ind w:left="770" w:hanging="238"/>
        <w:jc w:val="both"/>
        <w:rPr>
          <w:rFonts w:ascii="Calibri" w:eastAsia="標楷體" w:hAnsi="Calibri" w:cstheme="minorHAnsi"/>
          <w:szCs w:val="24"/>
        </w:rPr>
      </w:pPr>
      <w:r w:rsidRPr="007F170E">
        <w:rPr>
          <w:rFonts w:ascii="Calibri" w:eastAsia="標楷體" w:hAnsi="Calibri" w:cstheme="minorHAnsi" w:hint="eastAsia"/>
          <w:szCs w:val="24"/>
        </w:rPr>
        <w:t>提示後不獲付款，須於五日內請求作成拒絕證書。</w:t>
      </w:r>
      <w:proofErr w:type="gramStart"/>
      <w:r w:rsidRPr="007F170E">
        <w:rPr>
          <w:rFonts w:ascii="Calibri" w:eastAsia="標楷體" w:hAnsi="Calibri" w:cstheme="minorHAnsi" w:hint="eastAsia"/>
          <w:szCs w:val="24"/>
        </w:rPr>
        <w:t>但執票</w:t>
      </w:r>
      <w:proofErr w:type="gramEnd"/>
      <w:r w:rsidRPr="007F170E">
        <w:rPr>
          <w:rFonts w:ascii="Calibri" w:eastAsia="標楷體" w:hAnsi="Calibri" w:cstheme="minorHAnsi" w:hint="eastAsia"/>
          <w:szCs w:val="24"/>
        </w:rPr>
        <w:t>人允許延期付款，應於延期之末日，或其後五日內作成。</w:t>
      </w:r>
    </w:p>
    <w:p w:rsidR="001A58A3" w:rsidRPr="007F170E" w:rsidRDefault="001A58A3" w:rsidP="006C5313">
      <w:pPr>
        <w:numPr>
          <w:ilvl w:val="0"/>
          <w:numId w:val="99"/>
        </w:numPr>
        <w:ind w:left="770" w:hanging="224"/>
        <w:jc w:val="both"/>
        <w:rPr>
          <w:rFonts w:ascii="Calibri" w:eastAsia="標楷體" w:hAnsi="Calibri" w:cstheme="minorHAnsi"/>
          <w:szCs w:val="24"/>
        </w:rPr>
      </w:pPr>
      <w:proofErr w:type="gramStart"/>
      <w:r w:rsidRPr="007F170E">
        <w:rPr>
          <w:rFonts w:ascii="Calibri" w:eastAsia="標楷體" w:hAnsi="Calibri" w:cstheme="minorHAnsi" w:hint="eastAsia"/>
          <w:szCs w:val="24"/>
        </w:rPr>
        <w:t>執票人</w:t>
      </w:r>
      <w:proofErr w:type="gramEnd"/>
      <w:r w:rsidRPr="007F170E">
        <w:rPr>
          <w:rFonts w:ascii="Calibri" w:eastAsia="標楷體" w:hAnsi="Calibri" w:cstheme="minorHAnsi" w:hint="eastAsia"/>
          <w:szCs w:val="24"/>
        </w:rPr>
        <w:t>應於作成拒絕證明書後四日內，通知背書人、發票人及其他匯票上債務人。</w:t>
      </w:r>
    </w:p>
    <w:p w:rsidR="001A58A3" w:rsidRPr="007F170E" w:rsidRDefault="001A58A3" w:rsidP="006C5313">
      <w:pPr>
        <w:numPr>
          <w:ilvl w:val="0"/>
          <w:numId w:val="98"/>
        </w:numPr>
        <w:ind w:left="490" w:hanging="252"/>
        <w:jc w:val="both"/>
        <w:rPr>
          <w:rFonts w:ascii="Calibri" w:eastAsia="標楷體" w:hAnsi="Calibri" w:cstheme="minorHAnsi"/>
          <w:szCs w:val="24"/>
        </w:rPr>
      </w:pPr>
      <w:r w:rsidRPr="007F170E">
        <w:rPr>
          <w:rFonts w:ascii="Calibri" w:eastAsia="標楷體" w:hAnsi="Calibri" w:cstheme="minorHAnsi" w:hint="eastAsia"/>
          <w:szCs w:val="24"/>
        </w:rPr>
        <w:lastRenderedPageBreak/>
        <w:t>請求作成拒絕證書之機構：</w:t>
      </w:r>
      <w:proofErr w:type="gramStart"/>
      <w:r w:rsidRPr="007F170E">
        <w:rPr>
          <w:rFonts w:ascii="Calibri" w:eastAsia="標楷體" w:hAnsi="Calibri" w:cstheme="minorHAnsi" w:hint="eastAsia"/>
          <w:szCs w:val="24"/>
        </w:rPr>
        <w:t>由執票人</w:t>
      </w:r>
      <w:proofErr w:type="gramEnd"/>
      <w:r w:rsidRPr="007F170E">
        <w:rPr>
          <w:rFonts w:ascii="Calibri" w:eastAsia="標楷體" w:hAnsi="Calibri" w:cstheme="minorHAnsi" w:hint="eastAsia"/>
          <w:szCs w:val="24"/>
        </w:rPr>
        <w:t>請求拒絕承兌</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付款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地之法院公證處、商會或銀行公會。實務上多向法院公證處申請。</w:t>
      </w:r>
    </w:p>
    <w:p w:rsidR="001A58A3" w:rsidRPr="007F170E" w:rsidRDefault="001A58A3" w:rsidP="0062792A">
      <w:pPr>
        <w:widowControl/>
        <w:jc w:val="both"/>
        <w:rPr>
          <w:rFonts w:ascii="Calibri" w:eastAsia="標楷體" w:hAnsi="Calibri" w:cstheme="minorHAnsi"/>
          <w:szCs w:val="24"/>
        </w:rPr>
      </w:pPr>
      <w:r w:rsidRPr="007F170E">
        <w:rPr>
          <w:rFonts w:ascii="Calibri" w:eastAsia="標楷體" w:hAnsi="Calibri" w:cstheme="minorHAnsi" w:hint="eastAsia"/>
          <w:szCs w:val="24"/>
        </w:rPr>
        <w:t>拒絕證書申請程序</w:t>
      </w:r>
    </w:p>
    <w:p w:rsidR="001A58A3" w:rsidRPr="007F170E" w:rsidRDefault="001A58A3" w:rsidP="001A58A3">
      <w:pPr>
        <w:ind w:leftChars="209" w:left="696" w:hangingChars="81" w:hanging="194"/>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向拒絕承兌</w:t>
      </w:r>
      <w:r w:rsidRPr="007F170E">
        <w:rPr>
          <w:rFonts w:ascii="Calibri" w:eastAsia="標楷體" w:hAnsi="Calibri" w:cstheme="minorHAnsi" w:hint="eastAsia"/>
          <w:szCs w:val="24"/>
        </w:rPr>
        <w:t>(</w:t>
      </w:r>
      <w:r w:rsidRPr="007F170E">
        <w:rPr>
          <w:rFonts w:ascii="Calibri" w:eastAsia="標楷體" w:hAnsi="Calibri" w:cstheme="minorHAnsi" w:hint="eastAsia"/>
          <w:szCs w:val="24"/>
        </w:rPr>
        <w:t>付款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地之法院公證處購買拒絕證書。填具請求公證之事項，並附上證明文件，向公證處遞件分案。</w:t>
      </w:r>
    </w:p>
    <w:p w:rsidR="001A58A3" w:rsidRPr="007F170E" w:rsidRDefault="001A58A3" w:rsidP="001A58A3">
      <w:pPr>
        <w:ind w:leftChars="205" w:left="684" w:hangingChars="80" w:hanging="192"/>
        <w:jc w:val="both"/>
        <w:rPr>
          <w:rFonts w:ascii="Calibri" w:eastAsia="標楷體" w:hAnsi="Calibri" w:cstheme="minorHAnsi"/>
          <w:szCs w:val="24"/>
        </w:rPr>
      </w:pPr>
      <w:r w:rsidRPr="007F170E">
        <w:rPr>
          <w:rFonts w:ascii="Calibri" w:eastAsia="標楷體" w:hAnsi="Calibri" w:cstheme="minorHAnsi"/>
          <w:szCs w:val="24"/>
        </w:rPr>
        <w:t>b.</w:t>
      </w:r>
      <w:r w:rsidRPr="007F170E">
        <w:rPr>
          <w:rFonts w:ascii="Calibri" w:eastAsia="標楷體" w:hAnsi="Calibri" w:cstheme="minorHAnsi" w:hint="eastAsia"/>
          <w:szCs w:val="24"/>
        </w:rPr>
        <w:t>公證人審查內容並和請求人洽談、通知其繳費。必要時公證人可要求補件、向相關機構查證或實際體驗。</w:t>
      </w:r>
    </w:p>
    <w:p w:rsidR="001A58A3" w:rsidRPr="007F170E" w:rsidRDefault="001A58A3" w:rsidP="001A58A3">
      <w:pPr>
        <w:ind w:left="360" w:firstLineChars="48" w:firstLine="115"/>
        <w:jc w:val="both"/>
        <w:rPr>
          <w:rFonts w:ascii="Calibri" w:eastAsia="標楷體" w:hAnsi="Calibri" w:cstheme="minorHAnsi"/>
          <w:szCs w:val="24"/>
        </w:rPr>
      </w:pPr>
      <w:r w:rsidRPr="007F170E">
        <w:rPr>
          <w:rFonts w:ascii="Calibri" w:eastAsia="標楷體" w:hAnsi="Calibri" w:cstheme="minorHAnsi"/>
          <w:szCs w:val="24"/>
        </w:rPr>
        <w:t>c.</w:t>
      </w:r>
      <w:r w:rsidRPr="007F170E">
        <w:rPr>
          <w:rFonts w:ascii="Calibri" w:eastAsia="標楷體" w:hAnsi="Calibri" w:cstheme="minorHAnsi" w:hint="eastAsia"/>
          <w:szCs w:val="24"/>
        </w:rPr>
        <w:t>辦妥前述手續、審查完畢，始製作公證書交給申請人。</w:t>
      </w:r>
    </w:p>
    <w:p w:rsidR="001A58A3" w:rsidRPr="007F170E" w:rsidRDefault="001A58A3" w:rsidP="001A58A3">
      <w:pPr>
        <w:tabs>
          <w:tab w:val="left" w:pos="-142"/>
        </w:tabs>
        <w:ind w:leftChars="210" w:left="672" w:hangingChars="70" w:hanging="168"/>
        <w:jc w:val="both"/>
        <w:rPr>
          <w:rFonts w:ascii="Calibri" w:eastAsia="標楷體" w:hAnsi="Calibri" w:cstheme="minorHAnsi"/>
          <w:szCs w:val="24"/>
        </w:rPr>
      </w:pPr>
      <w:r w:rsidRPr="007F170E">
        <w:rPr>
          <w:rFonts w:ascii="Calibri" w:eastAsia="標楷體" w:hAnsi="Calibri" w:cstheme="minorHAnsi" w:hint="eastAsia"/>
          <w:szCs w:val="24"/>
        </w:rPr>
        <w:t>d.</w:t>
      </w:r>
      <w:r w:rsidRPr="007F170E">
        <w:rPr>
          <w:rFonts w:ascii="Calibri" w:eastAsia="標楷體" w:hAnsi="Calibri" w:cstheme="minorHAnsi" w:hint="eastAsia"/>
          <w:szCs w:val="24"/>
        </w:rPr>
        <w:t>領取公證書正副本各一份。正本原件寄送出口地託收銀行，副本歸檔存查，相關費用向託收銀行收取。</w:t>
      </w:r>
    </w:p>
    <w:p w:rsidR="001A58A3" w:rsidRPr="007F170E" w:rsidRDefault="001A58A3" w:rsidP="001A58A3">
      <w:pPr>
        <w:tabs>
          <w:tab w:val="left" w:pos="-142"/>
        </w:tabs>
        <w:spacing w:after="240"/>
        <w:ind w:leftChars="31" w:left="74" w:firstLineChars="87" w:firstLine="209"/>
        <w:jc w:val="both"/>
        <w:rPr>
          <w:rFonts w:ascii="Calibri" w:eastAsia="標楷體" w:hAnsi="Calibri" w:cstheme="minorHAnsi"/>
          <w:szCs w:val="24"/>
        </w:rPr>
      </w:pPr>
      <w:r w:rsidRPr="007F170E">
        <w:rPr>
          <w:rFonts w:ascii="Calibri" w:eastAsia="標楷體" w:hAnsi="Calibri" w:cstheme="minorHAnsi" w:hint="eastAsia"/>
          <w:szCs w:val="24"/>
        </w:rPr>
        <w:t>E.</w:t>
      </w:r>
      <w:r w:rsidRPr="007F170E">
        <w:rPr>
          <w:rFonts w:ascii="Calibri" w:eastAsia="標楷體" w:hAnsi="Calibri" w:cstheme="minorHAnsi" w:hint="eastAsia"/>
          <w:szCs w:val="24"/>
        </w:rPr>
        <w:t>不論託收狀況如何，代收銀行有權自託收銀行迅速收回墊款、支出費用等有關開支。</w:t>
      </w: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3.</w:t>
      </w:r>
      <w:r w:rsidRPr="007F170E">
        <w:rPr>
          <w:rFonts w:eastAsia="標楷體" w:cstheme="minorHAnsi" w:hint="eastAsia"/>
          <w:sz w:val="26"/>
          <w:szCs w:val="26"/>
        </w:rPr>
        <w:t>辦理進口託收案件應注意事項</w:t>
      </w:r>
    </w:p>
    <w:p w:rsidR="001A58A3" w:rsidRPr="007F170E" w:rsidRDefault="001A58A3" w:rsidP="001A58A3">
      <w:pPr>
        <w:spacing w:after="240"/>
        <w:ind w:firstLineChars="157" w:firstLine="377"/>
        <w:jc w:val="both"/>
        <w:rPr>
          <w:rFonts w:ascii="Calibri" w:eastAsia="標楷體" w:hAnsi="Calibri"/>
        </w:rPr>
      </w:pPr>
      <w:r w:rsidRPr="007F170E">
        <w:rPr>
          <w:rFonts w:ascii="Calibri" w:eastAsia="標楷體" w:hAnsi="Calibri"/>
        </w:rPr>
        <w:fldChar w:fldCharType="begin"/>
      </w:r>
      <w:r w:rsidRPr="007F170E">
        <w:rPr>
          <w:rFonts w:ascii="Calibri" w:eastAsia="標楷體" w:hAnsi="Calibri"/>
        </w:rPr>
        <w:instrText xml:space="preserve"> </w:instrText>
      </w:r>
      <w:r w:rsidRPr="007F170E">
        <w:rPr>
          <w:rFonts w:ascii="Calibri" w:eastAsia="標楷體" w:hAnsi="Calibri" w:hint="eastAsia"/>
        </w:rPr>
        <w:instrText>eq \o\ac(</w:instrText>
      </w:r>
      <w:r w:rsidRPr="007F170E">
        <w:rPr>
          <w:rFonts w:ascii="Calibri" w:eastAsia="標楷體" w:hAnsi="Calibri" w:hint="eastAsia"/>
        </w:rPr>
        <w:instrText>○</w:instrText>
      </w:r>
      <w:r w:rsidRPr="007F170E">
        <w:rPr>
          <w:rFonts w:ascii="Calibri" w:eastAsia="標楷體" w:hAnsi="Calibri" w:hint="eastAsia"/>
        </w:rPr>
        <w:instrText>,</w:instrText>
      </w:r>
      <w:r w:rsidRPr="007F170E">
        <w:rPr>
          <w:rFonts w:ascii="Calibri" w:eastAsia="標楷體" w:hAnsi="Calibri" w:hint="eastAsia"/>
          <w:position w:val="3"/>
          <w:sz w:val="16"/>
        </w:rPr>
        <w:instrText>1</w:instrText>
      </w:r>
      <w:r w:rsidRPr="007F170E">
        <w:rPr>
          <w:rFonts w:ascii="Calibri" w:eastAsia="標楷體" w:hAnsi="Calibri" w:hint="eastAsia"/>
        </w:rPr>
        <w:instrText>)</w:instrText>
      </w:r>
      <w:r w:rsidRPr="007F170E">
        <w:rPr>
          <w:rFonts w:ascii="Calibri" w:eastAsia="標楷體" w:hAnsi="Calibri"/>
        </w:rPr>
        <w:fldChar w:fldCharType="end"/>
      </w:r>
      <w:r w:rsidRPr="007F170E">
        <w:rPr>
          <w:rFonts w:ascii="Calibri" w:eastAsia="標楷體" w:hAnsi="Calibri" w:hint="eastAsia"/>
        </w:rPr>
        <w:t>辦理進口託收業務，代收銀行係為代理人的身分。</w:t>
      </w:r>
    </w:p>
    <w:p w:rsidR="001A58A3" w:rsidRPr="007F170E" w:rsidRDefault="001A58A3" w:rsidP="001A58A3">
      <w:pPr>
        <w:spacing w:after="240"/>
        <w:ind w:leftChars="157" w:left="615" w:hangingChars="99" w:hanging="238"/>
        <w:jc w:val="both"/>
        <w:rPr>
          <w:rFonts w:ascii="Calibri" w:eastAsia="標楷體" w:hAnsi="Calibri"/>
        </w:rPr>
      </w:pPr>
      <w:r w:rsidRPr="007F170E">
        <w:rPr>
          <w:rFonts w:ascii="Calibri" w:eastAsia="標楷體" w:hAnsi="Calibri"/>
        </w:rPr>
        <w:fldChar w:fldCharType="begin"/>
      </w:r>
      <w:r w:rsidRPr="007F170E">
        <w:rPr>
          <w:rFonts w:ascii="Calibri" w:eastAsia="標楷體" w:hAnsi="Calibri"/>
        </w:rPr>
        <w:instrText xml:space="preserve"> </w:instrText>
      </w:r>
      <w:r w:rsidRPr="007F170E">
        <w:rPr>
          <w:rFonts w:ascii="Calibri" w:eastAsia="標楷體" w:hAnsi="Calibri" w:hint="eastAsia"/>
        </w:rPr>
        <w:instrText>eq \o\ac(</w:instrText>
      </w:r>
      <w:r w:rsidRPr="007F170E">
        <w:rPr>
          <w:rFonts w:ascii="Calibri" w:eastAsia="標楷體" w:hAnsi="Calibri" w:hint="eastAsia"/>
        </w:rPr>
        <w:instrText>○</w:instrText>
      </w:r>
      <w:r w:rsidRPr="007F170E">
        <w:rPr>
          <w:rFonts w:ascii="Calibri" w:eastAsia="標楷體" w:hAnsi="Calibri" w:hint="eastAsia"/>
        </w:rPr>
        <w:instrText>,</w:instrText>
      </w:r>
      <w:r w:rsidRPr="007F170E">
        <w:rPr>
          <w:rFonts w:ascii="Calibri" w:eastAsia="標楷體" w:hAnsi="Calibri" w:hint="eastAsia"/>
          <w:position w:val="3"/>
          <w:sz w:val="16"/>
        </w:rPr>
        <w:instrText>2</w:instrText>
      </w:r>
      <w:r w:rsidRPr="007F170E">
        <w:rPr>
          <w:rFonts w:ascii="Calibri" w:eastAsia="標楷體" w:hAnsi="Calibri" w:hint="eastAsia"/>
        </w:rPr>
        <w:instrText>)</w:instrText>
      </w:r>
      <w:r w:rsidRPr="007F170E">
        <w:rPr>
          <w:rFonts w:ascii="Calibri" w:eastAsia="標楷體" w:hAnsi="Calibri"/>
        </w:rPr>
        <w:fldChar w:fldCharType="end"/>
      </w:r>
      <w:r w:rsidRPr="007F170E">
        <w:rPr>
          <w:rFonts w:ascii="Calibri" w:eastAsia="標楷體" w:hAnsi="Calibri" w:hint="eastAsia"/>
        </w:rPr>
        <w:t>進口商辦理承兌時，代收銀行</w:t>
      </w:r>
      <w:r w:rsidRPr="007F170E">
        <w:rPr>
          <w:rFonts w:ascii="Calibri" w:eastAsia="標楷體" w:hAnsi="Calibri" w:hint="eastAsia"/>
        </w:rPr>
        <w:t>/</w:t>
      </w:r>
      <w:r w:rsidRPr="007F170E">
        <w:rPr>
          <w:rFonts w:ascii="Calibri" w:eastAsia="標楷體" w:hAnsi="Calibri" w:hint="eastAsia"/>
        </w:rPr>
        <w:t>提示銀行應負責檢視承兌外觀支完整及正確，但對於任何簽字之真實性或簽字人之權限不負責。</w:t>
      </w:r>
    </w:p>
    <w:p w:rsidR="001A58A3" w:rsidRPr="007F170E" w:rsidRDefault="001A58A3" w:rsidP="001A58A3">
      <w:pPr>
        <w:spacing w:after="240"/>
        <w:ind w:leftChars="164" w:left="629" w:hangingChars="98" w:hanging="23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進口商要求部分付款，需託收指示有特別授權者才可辦理。而單據需</w:t>
      </w:r>
      <w:proofErr w:type="gramStart"/>
      <w:r w:rsidRPr="007F170E">
        <w:rPr>
          <w:rFonts w:ascii="Calibri" w:eastAsia="標楷體" w:hAnsi="Calibri" w:cstheme="minorHAnsi" w:hint="eastAsia"/>
          <w:szCs w:val="24"/>
        </w:rPr>
        <w:t>於收妥全部</w:t>
      </w:r>
      <w:proofErr w:type="gramEnd"/>
      <w:r w:rsidRPr="007F170E">
        <w:rPr>
          <w:rFonts w:ascii="Calibri" w:eastAsia="標楷體" w:hAnsi="Calibri" w:cstheme="minorHAnsi" w:hint="eastAsia"/>
          <w:szCs w:val="24"/>
        </w:rPr>
        <w:t>款項後，才能交付進口商。</w:t>
      </w:r>
    </w:p>
    <w:p w:rsidR="001A58A3" w:rsidRPr="007F170E" w:rsidRDefault="001A58A3" w:rsidP="001A58A3">
      <w:pPr>
        <w:spacing w:after="240"/>
        <w:ind w:leftChars="169" w:left="658"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如託收指示書載明利息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proofErr w:type="gramStart"/>
      <w:r w:rsidRPr="007F170E">
        <w:rPr>
          <w:rFonts w:ascii="Calibri" w:eastAsia="標楷體" w:hAnsi="Calibri" w:cstheme="minorHAnsi" w:hint="eastAsia"/>
          <w:szCs w:val="24"/>
        </w:rPr>
        <w:t>待收</w:t>
      </w:r>
      <w:proofErr w:type="gramEnd"/>
      <w:r w:rsidRPr="007F170E">
        <w:rPr>
          <w:rFonts w:ascii="Calibri" w:eastAsia="標楷體" w:hAnsi="Calibri" w:cstheme="minorHAnsi" w:hint="eastAsia"/>
          <w:szCs w:val="24"/>
        </w:rPr>
        <w:t>，除非同時載明利息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不得拋棄，否則付款人拒絕支付</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時，提示銀行可視情況交付單據。</w:t>
      </w:r>
      <w:proofErr w:type="gramStart"/>
      <w:r w:rsidRPr="007F170E">
        <w:rPr>
          <w:rFonts w:ascii="Calibri" w:eastAsia="標楷體" w:hAnsi="Calibri" w:cstheme="minorHAnsi" w:hint="eastAsia"/>
          <w:szCs w:val="24"/>
        </w:rPr>
        <w:t>若載明</w:t>
      </w:r>
      <w:proofErr w:type="gramEnd"/>
      <w:r w:rsidRPr="007F170E">
        <w:rPr>
          <w:rFonts w:ascii="Calibri" w:eastAsia="標楷體" w:hAnsi="Calibri" w:cstheme="minorHAnsi" w:hint="eastAsia"/>
          <w:szCs w:val="24"/>
        </w:rPr>
        <w:t>前述利息</w:t>
      </w:r>
      <w:r w:rsidRPr="007F170E">
        <w:rPr>
          <w:rFonts w:ascii="Calibri" w:eastAsia="標楷體" w:hAnsi="Calibri" w:cstheme="minorHAnsi" w:hint="eastAsia"/>
          <w:szCs w:val="24"/>
        </w:rPr>
        <w:t>(</w:t>
      </w:r>
      <w:r w:rsidRPr="007F170E">
        <w:rPr>
          <w:rFonts w:ascii="Calibri" w:eastAsia="標楷體" w:hAnsi="Calibri" w:cstheme="minorHAnsi" w:hint="eastAsia"/>
          <w:szCs w:val="24"/>
        </w:rPr>
        <w:t>或費用及支出</w:t>
      </w:r>
      <w:r w:rsidRPr="007F170E">
        <w:rPr>
          <w:rFonts w:ascii="Calibri" w:eastAsia="標楷體" w:hAnsi="Calibri" w:cstheme="minorHAnsi" w:hint="eastAsia"/>
          <w:szCs w:val="24"/>
        </w:rPr>
        <w:t>)</w:t>
      </w:r>
      <w:r w:rsidRPr="007F170E">
        <w:rPr>
          <w:rFonts w:ascii="Calibri" w:eastAsia="標楷體" w:hAnsi="Calibri" w:cstheme="minorHAnsi" w:hint="eastAsia"/>
          <w:szCs w:val="24"/>
        </w:rPr>
        <w:t>不得拋棄，付款人拒絕支付時，則提示銀行將不交付單據。</w:t>
      </w:r>
    </w:p>
    <w:p w:rsidR="001A58A3" w:rsidRPr="007F170E" w:rsidRDefault="001A58A3" w:rsidP="001A58A3">
      <w:pPr>
        <w:spacing w:after="240"/>
        <w:ind w:leftChars="180" w:left="684"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D/A</w:t>
      </w:r>
      <w:r w:rsidRPr="007F170E">
        <w:rPr>
          <w:rFonts w:ascii="Calibri" w:eastAsia="標楷體" w:hAnsi="Calibri" w:cstheme="minorHAnsi" w:hint="eastAsia"/>
          <w:szCs w:val="24"/>
        </w:rPr>
        <w:t>中，若進口商要求展延到期日，需徵得所由收受指示之銀行同意後，才可辦理。並請付款人重新承兌。</w:t>
      </w:r>
    </w:p>
    <w:p w:rsidR="001A58A3" w:rsidRPr="007F170E" w:rsidRDefault="001A58A3" w:rsidP="001A58A3">
      <w:pPr>
        <w:spacing w:after="240"/>
        <w:ind w:leftChars="187" w:left="713" w:hangingChars="110" w:hanging="264"/>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通知託收結果：代收銀行通知進口商到單，倘其拒絕</w:t>
      </w:r>
      <w:r>
        <w:rPr>
          <w:rFonts w:ascii="Calibri" w:eastAsia="標楷體" w:hAnsi="Calibri" w:cstheme="minorHAnsi" w:hint="eastAsia"/>
          <w:szCs w:val="24"/>
        </w:rPr>
        <w:t>付</w:t>
      </w:r>
      <w:r w:rsidRPr="007F170E">
        <w:rPr>
          <w:rFonts w:ascii="Calibri" w:eastAsia="標楷體" w:hAnsi="Calibri" w:cstheme="minorHAnsi" w:hint="eastAsia"/>
          <w:szCs w:val="24"/>
        </w:rPr>
        <w:t>款或拒絕承兌，代收銀行要設法查明理由，盡速通知託收銀行。若通知逾六十日，未接獲託收銀行指示，代收銀行有權退還單據而不負責任。</w:t>
      </w:r>
    </w:p>
    <w:p w:rsidR="001A58A3" w:rsidRPr="007F170E" w:rsidRDefault="001A58A3" w:rsidP="001A58A3">
      <w:pPr>
        <w:spacing w:after="240"/>
        <w:ind w:leftChars="193" w:left="713" w:hangingChars="104" w:hanging="25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7</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倘託收加</w:t>
      </w:r>
      <w:proofErr w:type="gramStart"/>
      <w:r w:rsidRPr="007F170E">
        <w:rPr>
          <w:rFonts w:ascii="Calibri" w:eastAsia="標楷體" w:hAnsi="Calibri" w:cstheme="minorHAnsi" w:hint="eastAsia"/>
          <w:szCs w:val="24"/>
        </w:rPr>
        <w:t>註</w:t>
      </w:r>
      <w:proofErr w:type="gramEnd"/>
      <w:r w:rsidRPr="007F170E">
        <w:rPr>
          <w:rFonts w:ascii="Calibri" w:eastAsia="標楷體" w:hAnsi="Calibri" w:cstheme="minorHAnsi"/>
          <w:szCs w:val="24"/>
        </w:rPr>
        <w:t>”</w:t>
      </w:r>
      <w:r w:rsidRPr="007F170E">
        <w:rPr>
          <w:rFonts w:ascii="Calibri" w:eastAsia="標楷體" w:hAnsi="Calibri" w:cstheme="minorHAnsi" w:hint="eastAsia"/>
          <w:szCs w:val="24"/>
        </w:rPr>
        <w:t xml:space="preserve"> Please have the draft avalized by your good bank </w:t>
      </w:r>
      <w:r w:rsidRPr="007F170E">
        <w:rPr>
          <w:rFonts w:ascii="Calibri" w:eastAsia="標楷體" w:hAnsi="Calibri" w:cstheme="minorHAnsi"/>
          <w:szCs w:val="24"/>
        </w:rPr>
        <w:t>”</w:t>
      </w:r>
      <w:r w:rsidRPr="007F170E">
        <w:rPr>
          <w:rFonts w:ascii="Calibri" w:eastAsia="標楷體" w:hAnsi="Calibri" w:cstheme="minorHAnsi" w:hint="eastAsia"/>
          <w:szCs w:val="24"/>
        </w:rPr>
        <w:t xml:space="preserve"> </w:t>
      </w:r>
      <w:r w:rsidRPr="007F170E">
        <w:rPr>
          <w:rFonts w:ascii="Calibri" w:eastAsia="標楷體" w:hAnsi="Calibri" w:cstheme="minorHAnsi" w:hint="eastAsia"/>
          <w:szCs w:val="24"/>
        </w:rPr>
        <w:t>或其他類似用語，意指要求代收銀行於匯票背書保證付款。遇此情況，應請託收銀行取消該指示，始予</w:t>
      </w:r>
      <w:proofErr w:type="gramStart"/>
      <w:r w:rsidRPr="007F170E">
        <w:rPr>
          <w:rFonts w:ascii="Calibri" w:eastAsia="標楷體" w:hAnsi="Calibri" w:cstheme="minorHAnsi" w:hint="eastAsia"/>
          <w:szCs w:val="24"/>
        </w:rPr>
        <w:t>承作</w:t>
      </w:r>
      <w:proofErr w:type="gramEnd"/>
      <w:r w:rsidRPr="007F170E">
        <w:rPr>
          <w:rFonts w:ascii="Calibri" w:eastAsia="標楷體" w:hAnsi="Calibri" w:cstheme="minorHAnsi" w:hint="eastAsia"/>
          <w:szCs w:val="24"/>
        </w:rPr>
        <w:t>。</w:t>
      </w:r>
    </w:p>
    <w:p w:rsidR="001A58A3" w:rsidRPr="007F170E" w:rsidRDefault="001A58A3" w:rsidP="001A58A3">
      <w:pPr>
        <w:ind w:leftChars="193" w:left="713" w:hangingChars="104" w:hanging="25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8</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銀行辦理託收業務時，若所</w:t>
      </w:r>
      <w:proofErr w:type="gramStart"/>
      <w:r w:rsidRPr="007F170E">
        <w:rPr>
          <w:rFonts w:ascii="Calibri" w:eastAsia="標楷體" w:hAnsi="Calibri" w:cstheme="minorHAnsi" w:hint="eastAsia"/>
          <w:szCs w:val="24"/>
        </w:rPr>
        <w:t>承作</w:t>
      </w:r>
      <w:proofErr w:type="gramEnd"/>
      <w:r w:rsidRPr="007F170E">
        <w:rPr>
          <w:rFonts w:ascii="Calibri" w:eastAsia="標楷體" w:hAnsi="Calibri" w:cstheme="minorHAnsi" w:hint="eastAsia"/>
          <w:szCs w:val="24"/>
        </w:rPr>
        <w:t>之外幣是代收銀行未掛牌者，其匯率風險應由付款人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進口商</w:t>
      </w:r>
      <w:r w:rsidRPr="007F170E">
        <w:rPr>
          <w:rFonts w:ascii="Calibri" w:eastAsia="標楷體" w:hAnsi="Calibri" w:cstheme="minorHAnsi" w:hint="eastAsia"/>
          <w:szCs w:val="24"/>
        </w:rPr>
        <w:t>)</w:t>
      </w:r>
      <w:r w:rsidRPr="007F170E">
        <w:rPr>
          <w:rFonts w:ascii="Calibri" w:eastAsia="標楷體" w:hAnsi="Calibri" w:cstheme="minorHAnsi" w:hint="eastAsia"/>
          <w:szCs w:val="24"/>
        </w:rPr>
        <w:t>負擔。</w:t>
      </w:r>
    </w:p>
    <w:p w:rsidR="001A58A3" w:rsidRPr="007F170E" w:rsidRDefault="001A58A3" w:rsidP="0062792A">
      <w:pPr>
        <w:widowControl/>
        <w:jc w:val="both"/>
        <w:rPr>
          <w:rFonts w:eastAsia="標楷體" w:cstheme="minorHAnsi"/>
          <w:sz w:val="26"/>
          <w:szCs w:val="26"/>
        </w:rPr>
      </w:pPr>
      <w:r w:rsidRPr="007F170E">
        <w:rPr>
          <w:rFonts w:ascii="Calibri" w:eastAsia="標楷體" w:hAnsi="Calibri" w:cstheme="minorHAnsi"/>
          <w:szCs w:val="24"/>
        </w:rPr>
        <w:br w:type="page"/>
      </w:r>
      <w:r>
        <w:rPr>
          <w:rFonts w:eastAsia="標楷體" w:cstheme="minorHAnsi" w:hint="eastAsia"/>
          <w:sz w:val="26"/>
          <w:szCs w:val="26"/>
        </w:rPr>
        <w:lastRenderedPageBreak/>
        <w:t xml:space="preserve">4. </w:t>
      </w:r>
      <w:r w:rsidRPr="007F170E">
        <w:rPr>
          <w:rFonts w:eastAsia="標楷體" w:cstheme="minorHAnsi" w:hint="eastAsia"/>
          <w:sz w:val="26"/>
          <w:szCs w:val="26"/>
        </w:rPr>
        <w:t>D/A</w:t>
      </w:r>
      <w:r w:rsidRPr="007F170E">
        <w:rPr>
          <w:rFonts w:eastAsia="標楷體" w:cstheme="minorHAnsi" w:hint="eastAsia"/>
          <w:sz w:val="26"/>
          <w:szCs w:val="26"/>
        </w:rPr>
        <w:t>、</w:t>
      </w:r>
      <w:r w:rsidRPr="007F170E">
        <w:rPr>
          <w:rFonts w:eastAsia="標楷體" w:cstheme="minorHAnsi" w:hint="eastAsia"/>
          <w:sz w:val="26"/>
          <w:szCs w:val="26"/>
        </w:rPr>
        <w:t>D/P</w:t>
      </w:r>
      <w:r w:rsidRPr="007F170E">
        <w:rPr>
          <w:rFonts w:eastAsia="標楷體" w:cstheme="minorHAnsi" w:hint="eastAsia"/>
          <w:sz w:val="26"/>
          <w:szCs w:val="26"/>
        </w:rPr>
        <w:t>之擔保提貨與副提單提貨</w:t>
      </w:r>
    </w:p>
    <w:p w:rsidR="001A58A3" w:rsidRPr="007F170E" w:rsidRDefault="001A58A3" w:rsidP="001A58A3">
      <w:pPr>
        <w:ind w:firstLineChars="163" w:firstLine="391"/>
        <w:jc w:val="both"/>
        <w:rPr>
          <w:rFonts w:eastAsia="標楷體"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辦理</w:t>
      </w:r>
      <w:r w:rsidRPr="007F170E">
        <w:rPr>
          <w:rFonts w:eastAsia="標楷體" w:cstheme="minorHAnsi" w:hint="eastAsia"/>
          <w:szCs w:val="24"/>
        </w:rPr>
        <w:t>D/A</w:t>
      </w:r>
      <w:r w:rsidRPr="007F170E">
        <w:rPr>
          <w:rFonts w:eastAsia="標楷體" w:cstheme="minorHAnsi" w:hint="eastAsia"/>
          <w:szCs w:val="24"/>
        </w:rPr>
        <w:t>、</w:t>
      </w:r>
      <w:r w:rsidRPr="007F170E">
        <w:rPr>
          <w:rFonts w:eastAsia="標楷體" w:cstheme="minorHAnsi" w:hint="eastAsia"/>
          <w:szCs w:val="24"/>
        </w:rPr>
        <w:t>D/P</w:t>
      </w:r>
      <w:r w:rsidRPr="007F170E">
        <w:rPr>
          <w:rFonts w:eastAsia="標楷體" w:cstheme="minorHAnsi" w:hint="eastAsia"/>
          <w:szCs w:val="24"/>
        </w:rPr>
        <w:t>之擔保提貨與副提單提貨背書應注意事項：</w:t>
      </w:r>
    </w:p>
    <w:p w:rsidR="001A58A3" w:rsidRPr="007F170E" w:rsidRDefault="001A58A3" w:rsidP="001A58A3">
      <w:pPr>
        <w:ind w:leftChars="274" w:left="850" w:hangingChars="80" w:hanging="192"/>
        <w:jc w:val="both"/>
        <w:rPr>
          <w:rFonts w:eastAsia="標楷體" w:cstheme="minorHAnsi"/>
          <w:szCs w:val="24"/>
        </w:rPr>
      </w:pPr>
      <w:r w:rsidRPr="007F170E">
        <w:rPr>
          <w:rFonts w:eastAsia="標楷體" w:cstheme="minorHAnsi" w:hint="eastAsia"/>
          <w:szCs w:val="24"/>
        </w:rPr>
        <w:t>A.</w:t>
      </w:r>
      <w:r w:rsidRPr="007F170E">
        <w:rPr>
          <w:rFonts w:eastAsia="標楷體" w:cstheme="minorHAnsi" w:hint="eastAsia"/>
          <w:szCs w:val="24"/>
        </w:rPr>
        <w:t>銀行尚未接獲國外託收銀行之託收單據，對託收條件無法檢查。亦未如進口開狀，無信用狀資料可核對。因此，以銀行的立場，對船公司無確定範圍之保證，風險極大，應審慎辦理。</w:t>
      </w:r>
    </w:p>
    <w:p w:rsidR="001A58A3" w:rsidRPr="007F170E" w:rsidRDefault="001A58A3" w:rsidP="001A58A3">
      <w:pPr>
        <w:ind w:firstLineChars="280" w:firstLine="672"/>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慎選優良客戶，依據徵、授信程序核予額度後辦理。</w:t>
      </w:r>
    </w:p>
    <w:p w:rsidR="001A58A3" w:rsidRPr="007F170E" w:rsidRDefault="001A58A3" w:rsidP="001A58A3">
      <w:pPr>
        <w:spacing w:after="240"/>
        <w:ind w:leftChars="286" w:left="880" w:hangingChars="81" w:hanging="194"/>
        <w:jc w:val="both"/>
        <w:rPr>
          <w:rFonts w:ascii="Calibri" w:eastAsia="標楷體" w:hAnsi="Calibri" w:cstheme="minorHAnsi"/>
          <w:szCs w:val="24"/>
        </w:rPr>
      </w:pPr>
      <w:r w:rsidRPr="007F170E">
        <w:rPr>
          <w:rFonts w:ascii="Calibri" w:eastAsia="標楷體" w:hAnsi="Calibri" w:cstheme="minorHAnsi" w:hint="eastAsia"/>
          <w:szCs w:val="24"/>
        </w:rPr>
        <w:t>C.</w:t>
      </w:r>
      <w:r w:rsidRPr="007F170E">
        <w:rPr>
          <w:rFonts w:ascii="Calibri" w:eastAsia="標楷體" w:hAnsi="Calibri" w:cstheme="minorHAnsi" w:hint="eastAsia"/>
          <w:szCs w:val="24"/>
        </w:rPr>
        <w:t>辦理</w:t>
      </w:r>
      <w:r w:rsidRPr="007F170E">
        <w:rPr>
          <w:rFonts w:ascii="Calibri" w:eastAsia="標楷體" w:hAnsi="Calibri" w:cstheme="minorHAnsi" w:hint="eastAsia"/>
          <w:szCs w:val="24"/>
        </w:rPr>
        <w:t>D/P</w:t>
      </w:r>
      <w:r w:rsidRPr="007F170E">
        <w:rPr>
          <w:rFonts w:ascii="Calibri" w:eastAsia="標楷體" w:hAnsi="Calibri" w:cstheme="minorHAnsi" w:hint="eastAsia"/>
          <w:szCs w:val="24"/>
        </w:rPr>
        <w:t>擔保提貨與副提單背書，所收取之貨款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託收款項</w:t>
      </w:r>
      <w:r w:rsidRPr="007F170E">
        <w:rPr>
          <w:rFonts w:ascii="Calibri" w:eastAsia="標楷體" w:hAnsi="Calibri" w:cstheme="minorHAnsi" w:hint="eastAsia"/>
          <w:szCs w:val="24"/>
        </w:rPr>
        <w:t>)</w:t>
      </w:r>
      <w:r w:rsidRPr="007F170E">
        <w:rPr>
          <w:rFonts w:ascii="Calibri" w:eastAsia="標楷體" w:hAnsi="Calibri" w:cstheme="minorHAnsi" w:hint="eastAsia"/>
          <w:szCs w:val="24"/>
        </w:rPr>
        <w:t>，原則以</w:t>
      </w:r>
      <w:proofErr w:type="gramStart"/>
      <w:r w:rsidRPr="007F170E">
        <w:rPr>
          <w:rFonts w:ascii="Calibri" w:eastAsia="標楷體" w:hAnsi="Calibri" w:cstheme="minorHAnsi" w:hint="eastAsia"/>
          <w:szCs w:val="24"/>
        </w:rPr>
        <w:t>原幣列帳</w:t>
      </w:r>
      <w:proofErr w:type="gramEnd"/>
      <w:r w:rsidRPr="007F170E">
        <w:rPr>
          <w:rFonts w:ascii="Calibri" w:eastAsia="標楷體" w:hAnsi="Calibri" w:cstheme="minorHAnsi" w:hint="eastAsia"/>
          <w:szCs w:val="24"/>
        </w:rPr>
        <w:t>「其他預收款」。</w:t>
      </w:r>
    </w:p>
    <w:p w:rsidR="001A58A3" w:rsidRPr="007F170E" w:rsidRDefault="001A58A3" w:rsidP="001A58A3">
      <w:pPr>
        <w:ind w:firstLineChars="177" w:firstLine="425"/>
        <w:jc w:val="both"/>
        <w:rPr>
          <w:rFonts w:eastAsia="標楷體"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eastAsia="標楷體" w:cstheme="minorHAnsi" w:hint="eastAsia"/>
          <w:szCs w:val="24"/>
        </w:rPr>
        <w:t>D/A</w:t>
      </w:r>
      <w:r w:rsidRPr="007F170E">
        <w:rPr>
          <w:rFonts w:eastAsia="標楷體" w:cstheme="minorHAnsi" w:hint="eastAsia"/>
          <w:szCs w:val="24"/>
        </w:rPr>
        <w:t>、</w:t>
      </w:r>
      <w:r w:rsidRPr="007F170E">
        <w:rPr>
          <w:rFonts w:eastAsia="標楷體" w:cstheme="minorHAnsi" w:hint="eastAsia"/>
          <w:szCs w:val="24"/>
        </w:rPr>
        <w:t>D/P</w:t>
      </w:r>
      <w:r w:rsidRPr="007F170E">
        <w:rPr>
          <w:rFonts w:eastAsia="標楷體" w:cstheme="minorHAnsi" w:hint="eastAsia"/>
          <w:szCs w:val="24"/>
        </w:rPr>
        <w:t>之擔保提貨與副提單提貨背書之程序</w:t>
      </w:r>
    </w:p>
    <w:p w:rsidR="001A58A3" w:rsidRPr="007F170E" w:rsidRDefault="001A58A3" w:rsidP="006C5313">
      <w:pPr>
        <w:numPr>
          <w:ilvl w:val="0"/>
          <w:numId w:val="101"/>
        </w:numPr>
        <w:ind w:left="910" w:hanging="252"/>
        <w:jc w:val="both"/>
        <w:rPr>
          <w:rFonts w:ascii="Calibri" w:eastAsia="標楷體" w:hAnsi="Calibri" w:cstheme="minorHAnsi"/>
          <w:szCs w:val="24"/>
        </w:rPr>
      </w:pPr>
      <w:r w:rsidRPr="007F170E">
        <w:rPr>
          <w:rFonts w:eastAsia="標楷體" w:cstheme="minorHAnsi" w:hint="eastAsia"/>
          <w:szCs w:val="24"/>
        </w:rPr>
        <w:t>比照</w:t>
      </w:r>
      <w:proofErr w:type="gramStart"/>
      <w:r w:rsidRPr="007F170E">
        <w:rPr>
          <w:rFonts w:eastAsia="標楷體" w:cstheme="minorHAnsi" w:hint="eastAsia"/>
          <w:szCs w:val="24"/>
        </w:rPr>
        <w:t>信用狀項下</w:t>
      </w:r>
      <w:proofErr w:type="gramEnd"/>
      <w:r w:rsidRPr="007F170E">
        <w:rPr>
          <w:rFonts w:eastAsia="標楷體" w:cstheme="minorHAnsi" w:hint="eastAsia"/>
          <w:szCs w:val="24"/>
        </w:rPr>
        <w:t>擔保提單與副提單背書辦理，</w:t>
      </w:r>
      <w:r w:rsidRPr="007F170E">
        <w:rPr>
          <w:rFonts w:eastAsia="標楷體" w:cstheme="minorHAnsi" w:hint="eastAsia"/>
          <w:szCs w:val="24"/>
        </w:rPr>
        <w:t>D/P</w:t>
      </w:r>
      <w:r w:rsidRPr="007F170E">
        <w:rPr>
          <w:rFonts w:eastAsia="標楷體" w:cstheme="minorHAnsi" w:hint="eastAsia"/>
          <w:szCs w:val="24"/>
        </w:rPr>
        <w:t>須收取託收款項及相關費用後始得辦理。</w:t>
      </w:r>
      <w:r w:rsidRPr="007F170E">
        <w:rPr>
          <w:rFonts w:ascii="Calibri" w:eastAsia="標楷體" w:hAnsi="Calibri" w:cstheme="minorHAnsi" w:hint="eastAsia"/>
          <w:szCs w:val="24"/>
        </w:rPr>
        <w:t>所收取的託收款項以</w:t>
      </w:r>
      <w:proofErr w:type="gramStart"/>
      <w:r w:rsidRPr="007F170E">
        <w:rPr>
          <w:rFonts w:ascii="Calibri" w:eastAsia="標楷體" w:hAnsi="Calibri" w:cstheme="minorHAnsi" w:hint="eastAsia"/>
          <w:szCs w:val="24"/>
        </w:rPr>
        <w:t>原幣列帳</w:t>
      </w:r>
      <w:proofErr w:type="gramEnd"/>
      <w:r w:rsidRPr="007F170E">
        <w:rPr>
          <w:rFonts w:ascii="Calibri" w:eastAsia="標楷體" w:hAnsi="Calibri" w:cstheme="minorHAnsi" w:hint="eastAsia"/>
          <w:szCs w:val="24"/>
        </w:rPr>
        <w:t>「其他預收款」。</w:t>
      </w:r>
    </w:p>
    <w:p w:rsidR="001A58A3" w:rsidRPr="007F170E" w:rsidRDefault="001A58A3" w:rsidP="006C5313">
      <w:pPr>
        <w:numPr>
          <w:ilvl w:val="0"/>
          <w:numId w:val="101"/>
        </w:numPr>
        <w:ind w:left="910" w:hanging="252"/>
        <w:jc w:val="both"/>
        <w:rPr>
          <w:rFonts w:ascii="Calibri" w:eastAsia="標楷體" w:hAnsi="Calibri" w:cstheme="minorHAnsi"/>
          <w:szCs w:val="24"/>
        </w:rPr>
      </w:pPr>
      <w:r w:rsidRPr="007F170E">
        <w:rPr>
          <w:rFonts w:ascii="Calibri" w:eastAsia="標楷體" w:hAnsi="Calibri" w:cstheme="minorHAnsi" w:hint="eastAsia"/>
          <w:szCs w:val="24"/>
        </w:rPr>
        <w:t>已辦理擔保提貨與副提單背書</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之案件，到單時仍須辦理匯票承兌。</w:t>
      </w:r>
    </w:p>
    <w:p w:rsidR="001A58A3" w:rsidRPr="007F170E" w:rsidRDefault="001A58A3" w:rsidP="001A58A3">
      <w:pPr>
        <w:spacing w:after="240"/>
        <w:jc w:val="both"/>
        <w:rPr>
          <w:rFonts w:ascii="Calibri" w:eastAsia="標楷體" w:hAnsi="Calibri" w:cstheme="minorHAnsi"/>
          <w:szCs w:val="24"/>
        </w:rPr>
      </w:pPr>
    </w:p>
    <w:p w:rsidR="001A58A3" w:rsidRPr="007F170E" w:rsidRDefault="001A58A3" w:rsidP="001A58A3">
      <w:pPr>
        <w:spacing w:after="240"/>
        <w:jc w:val="both"/>
        <w:rPr>
          <w:rFonts w:ascii="Calibri" w:eastAsia="標楷體" w:hAnsi="Calibri" w:cstheme="minorHAnsi"/>
          <w:szCs w:val="24"/>
        </w:rPr>
      </w:pPr>
      <w:r>
        <w:rPr>
          <w:rFonts w:eastAsia="標楷體" w:cstheme="minorHAnsi" w:hint="eastAsia"/>
          <w:sz w:val="26"/>
          <w:szCs w:val="26"/>
        </w:rPr>
        <w:t>5.</w:t>
      </w:r>
      <w:r w:rsidRPr="007F170E">
        <w:rPr>
          <w:rFonts w:eastAsia="標楷體" w:cstheme="minorHAnsi" w:hint="eastAsia"/>
          <w:sz w:val="26"/>
          <w:szCs w:val="26"/>
        </w:rPr>
        <w:t>D/P</w:t>
      </w:r>
      <w:r w:rsidRPr="007F170E">
        <w:rPr>
          <w:rFonts w:eastAsia="標楷體" w:cstheme="minorHAnsi" w:hint="eastAsia"/>
          <w:sz w:val="26"/>
          <w:szCs w:val="26"/>
        </w:rPr>
        <w:t>、</w:t>
      </w:r>
      <w:r w:rsidRPr="007F170E">
        <w:rPr>
          <w:rFonts w:eastAsia="標楷體" w:cstheme="minorHAnsi" w:hint="eastAsia"/>
          <w:sz w:val="26"/>
          <w:szCs w:val="26"/>
        </w:rPr>
        <w:t>D/A</w:t>
      </w:r>
      <w:r w:rsidRPr="007F170E">
        <w:rPr>
          <w:rFonts w:eastAsia="標楷體" w:cstheme="minorHAnsi" w:hint="eastAsia"/>
          <w:sz w:val="26"/>
          <w:szCs w:val="26"/>
        </w:rPr>
        <w:t>或</w:t>
      </w:r>
      <w:r w:rsidRPr="007F170E">
        <w:rPr>
          <w:rFonts w:eastAsia="標楷體" w:cstheme="minorHAnsi" w:hint="eastAsia"/>
          <w:sz w:val="26"/>
          <w:szCs w:val="26"/>
        </w:rPr>
        <w:t>O/A</w:t>
      </w:r>
      <w:r w:rsidRPr="007F170E">
        <w:rPr>
          <w:rFonts w:eastAsia="標楷體" w:cstheme="minorHAnsi" w:hint="eastAsia"/>
          <w:sz w:val="26"/>
          <w:szCs w:val="26"/>
        </w:rPr>
        <w:t>融資：若銀行同時承做進口</w:t>
      </w:r>
      <w:r w:rsidRPr="007F170E">
        <w:rPr>
          <w:rFonts w:eastAsia="標楷體" w:cstheme="minorHAnsi" w:hint="eastAsia"/>
          <w:sz w:val="26"/>
          <w:szCs w:val="26"/>
        </w:rPr>
        <w:t>D/P</w:t>
      </w:r>
      <w:r w:rsidRPr="007F170E">
        <w:rPr>
          <w:rFonts w:eastAsia="標楷體" w:cstheme="minorHAnsi" w:hint="eastAsia"/>
          <w:sz w:val="26"/>
          <w:szCs w:val="26"/>
        </w:rPr>
        <w:t>託收融資，銀行對進口商的融資起息日應為提示銀行將</w:t>
      </w:r>
      <w:r w:rsidRPr="007F170E">
        <w:rPr>
          <w:rFonts w:eastAsia="標楷體" w:cstheme="minorHAnsi" w:hint="eastAsia"/>
          <w:sz w:val="26"/>
          <w:szCs w:val="26"/>
        </w:rPr>
        <w:t>D/P</w:t>
      </w:r>
      <w:r w:rsidRPr="007F170E">
        <w:rPr>
          <w:rFonts w:eastAsia="標楷體" w:cstheme="minorHAnsi" w:hint="eastAsia"/>
          <w:sz w:val="26"/>
          <w:szCs w:val="26"/>
        </w:rPr>
        <w:t>款項解付與託收銀行之日。</w:t>
      </w:r>
    </w:p>
    <w:p w:rsidR="001A58A3" w:rsidRPr="00943C44" w:rsidRDefault="001A58A3" w:rsidP="001A58A3">
      <w:pPr>
        <w:widowControl/>
        <w:rPr>
          <w:rFonts w:eastAsia="標楷體"/>
          <w:sz w:val="40"/>
          <w:szCs w:val="40"/>
        </w:rPr>
      </w:pPr>
      <w:r w:rsidRPr="000F0BA9">
        <w:rPr>
          <w:rFonts w:eastAsia="標楷體" w:hint="eastAsia"/>
          <w:sz w:val="40"/>
          <w:szCs w:val="40"/>
        </w:rPr>
        <w:t>牛刀小試</w:t>
      </w:r>
      <w:r>
        <w:rPr>
          <w:rFonts w:eastAsia="標楷體" w:hint="eastAsia"/>
          <w:sz w:val="40"/>
          <w:szCs w:val="40"/>
        </w:rPr>
        <w:t>6-3</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承兌</w:t>
      </w:r>
      <w:proofErr w:type="gramStart"/>
      <w:r>
        <w:rPr>
          <w:rFonts w:eastAsia="標楷體" w:hint="eastAsia"/>
          <w:szCs w:val="24"/>
        </w:rPr>
        <w:t>交單係進口商</w:t>
      </w:r>
      <w:proofErr w:type="gramEnd"/>
      <w:r>
        <w:rPr>
          <w:rFonts w:eastAsia="標楷體" w:hint="eastAsia"/>
          <w:szCs w:val="24"/>
        </w:rPr>
        <w:t>需在何種單據上承兌後取得商業單據？</w:t>
      </w:r>
    </w:p>
    <w:p w:rsidR="001A58A3" w:rsidRDefault="001A58A3" w:rsidP="001A58A3">
      <w:pPr>
        <w:widowControl/>
        <w:ind w:leftChars="262" w:left="754" w:hangingChars="52" w:hanging="125"/>
        <w:rPr>
          <w:rFonts w:eastAsia="標楷體"/>
          <w:szCs w:val="24"/>
        </w:rPr>
      </w:pPr>
      <w:r>
        <w:rPr>
          <w:rFonts w:eastAsia="標楷體" w:hint="eastAsia"/>
          <w:szCs w:val="24"/>
        </w:rPr>
        <w:t xml:space="preserve"> (1)</w:t>
      </w:r>
      <w:r>
        <w:rPr>
          <w:rFonts w:eastAsia="標楷體" w:hint="eastAsia"/>
          <w:szCs w:val="24"/>
        </w:rPr>
        <w:t>提單。</w:t>
      </w:r>
    </w:p>
    <w:p w:rsidR="001A58A3" w:rsidRDefault="001A58A3" w:rsidP="001A58A3">
      <w:pPr>
        <w:widowControl/>
        <w:ind w:leftChars="315" w:left="1061" w:hangingChars="127" w:hanging="305"/>
        <w:rPr>
          <w:rFonts w:eastAsia="標楷體"/>
          <w:szCs w:val="24"/>
        </w:rPr>
      </w:pPr>
      <w:r>
        <w:rPr>
          <w:rFonts w:eastAsia="標楷體" w:hint="eastAsia"/>
          <w:szCs w:val="24"/>
        </w:rPr>
        <w:t>(2)</w:t>
      </w:r>
      <w:r>
        <w:rPr>
          <w:rFonts w:eastAsia="標楷體" w:hint="eastAsia"/>
          <w:szCs w:val="24"/>
        </w:rPr>
        <w:t>商業發票。</w:t>
      </w:r>
    </w:p>
    <w:p w:rsidR="001A58A3" w:rsidRDefault="001A58A3" w:rsidP="001A58A3">
      <w:pPr>
        <w:widowControl/>
        <w:ind w:leftChars="315" w:left="1061" w:hangingChars="127" w:hanging="305"/>
        <w:rPr>
          <w:rFonts w:eastAsia="標楷體"/>
          <w:szCs w:val="24"/>
        </w:rPr>
      </w:pPr>
      <w:r>
        <w:rPr>
          <w:rFonts w:eastAsia="標楷體" w:hint="eastAsia"/>
          <w:szCs w:val="24"/>
        </w:rPr>
        <w:t>(3)</w:t>
      </w:r>
      <w:r>
        <w:rPr>
          <w:rFonts w:eastAsia="標楷體" w:hint="eastAsia"/>
          <w:szCs w:val="24"/>
        </w:rPr>
        <w:t>保險單。</w:t>
      </w:r>
    </w:p>
    <w:p w:rsidR="001A58A3" w:rsidRDefault="001A58A3" w:rsidP="001A58A3">
      <w:pPr>
        <w:widowControl/>
        <w:spacing w:after="240"/>
        <w:ind w:leftChars="315" w:left="1061" w:hangingChars="127" w:hanging="305"/>
        <w:rPr>
          <w:rFonts w:eastAsia="標楷體"/>
          <w:szCs w:val="24"/>
        </w:rPr>
      </w:pPr>
      <w:r>
        <w:rPr>
          <w:rFonts w:eastAsia="標楷體" w:hint="eastAsia"/>
          <w:szCs w:val="24"/>
        </w:rPr>
        <w:t>(4)</w:t>
      </w:r>
      <w:r>
        <w:rPr>
          <w:rFonts w:eastAsia="標楷體" w:hint="eastAsia"/>
          <w:szCs w:val="24"/>
        </w:rPr>
        <w:t>匯票。</w:t>
      </w:r>
    </w:p>
    <w:p w:rsidR="001A58A3" w:rsidRDefault="001A58A3" w:rsidP="001A58A3">
      <w:pPr>
        <w:widowControl/>
        <w:spacing w:after="240"/>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當代收銀行對於託收指示書</w:t>
      </w:r>
      <w:proofErr w:type="gramStart"/>
      <w:r>
        <w:rPr>
          <w:rFonts w:eastAsia="標楷體" w:hint="eastAsia"/>
          <w:szCs w:val="24"/>
        </w:rPr>
        <w:t>載明需由</w:t>
      </w:r>
      <w:proofErr w:type="gramEnd"/>
      <w:r>
        <w:rPr>
          <w:rFonts w:eastAsia="標楷體" w:hint="eastAsia"/>
          <w:szCs w:val="24"/>
        </w:rPr>
        <w:t>其擔當付款保證人的條件不接受時，須儘速通知：</w:t>
      </w:r>
      <w:r>
        <w:rPr>
          <w:rFonts w:eastAsia="標楷體"/>
          <w:szCs w:val="24"/>
        </w:rPr>
        <w:br/>
      </w:r>
      <w:r>
        <w:rPr>
          <w:rFonts w:eastAsia="標楷體" w:hint="eastAsia"/>
          <w:szCs w:val="24"/>
        </w:rPr>
        <w:t>(1)</w:t>
      </w:r>
      <w:r>
        <w:rPr>
          <w:rFonts w:eastAsia="標楷體" w:hint="eastAsia"/>
          <w:szCs w:val="24"/>
        </w:rPr>
        <w:t>委託人。</w:t>
      </w:r>
      <w:r>
        <w:rPr>
          <w:rFonts w:eastAsia="標楷體"/>
          <w:szCs w:val="24"/>
        </w:rPr>
        <w:br/>
      </w:r>
      <w:r>
        <w:rPr>
          <w:rFonts w:eastAsia="標楷體" w:hint="eastAsia"/>
          <w:szCs w:val="24"/>
        </w:rPr>
        <w:t>(2)</w:t>
      </w:r>
      <w:r>
        <w:rPr>
          <w:rFonts w:eastAsia="標楷體" w:hint="eastAsia"/>
          <w:szCs w:val="24"/>
        </w:rPr>
        <w:t>所由收受託收指示之銀行。</w:t>
      </w:r>
      <w:r>
        <w:rPr>
          <w:rFonts w:eastAsia="標楷體"/>
          <w:szCs w:val="24"/>
        </w:rPr>
        <w:br/>
      </w:r>
      <w:r>
        <w:rPr>
          <w:rFonts w:eastAsia="標楷體" w:hint="eastAsia"/>
          <w:szCs w:val="24"/>
        </w:rPr>
        <w:t>(3)</w:t>
      </w:r>
      <w:r>
        <w:rPr>
          <w:rFonts w:eastAsia="標楷體" w:hint="eastAsia"/>
          <w:szCs w:val="24"/>
        </w:rPr>
        <w:t>提示銀行。</w:t>
      </w:r>
      <w:r>
        <w:rPr>
          <w:rFonts w:eastAsia="標楷體"/>
          <w:szCs w:val="24"/>
        </w:rPr>
        <w:br/>
      </w:r>
      <w:r>
        <w:rPr>
          <w:rFonts w:eastAsia="標楷體" w:hint="eastAsia"/>
          <w:szCs w:val="24"/>
        </w:rPr>
        <w:t>(4)</w:t>
      </w:r>
      <w:r>
        <w:rPr>
          <w:rFonts w:eastAsia="標楷體" w:hint="eastAsia"/>
          <w:szCs w:val="24"/>
        </w:rPr>
        <w:t>付款人。</w:t>
      </w:r>
    </w:p>
    <w:p w:rsidR="001A58A3" w:rsidRDefault="001A58A3" w:rsidP="001A58A3">
      <w:pPr>
        <w:widowControl/>
        <w:ind w:left="756" w:hangingChars="315" w:hanging="756"/>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依</w:t>
      </w:r>
      <w:r>
        <w:rPr>
          <w:rFonts w:eastAsia="標楷體" w:hint="eastAsia"/>
          <w:szCs w:val="24"/>
        </w:rPr>
        <w:t>URC522</w:t>
      </w:r>
      <w:r>
        <w:rPr>
          <w:rFonts w:eastAsia="標楷體" w:hint="eastAsia"/>
          <w:szCs w:val="24"/>
        </w:rPr>
        <w:t>之規定，託收銀行指示代收銀行或付款人製作未包含於託收中之單據者，該等單據之格式及措辭應由何者提供？</w:t>
      </w:r>
      <w:r>
        <w:rPr>
          <w:rFonts w:eastAsia="標楷體"/>
          <w:szCs w:val="24"/>
        </w:rPr>
        <w:br/>
      </w:r>
      <w:r>
        <w:rPr>
          <w:rFonts w:eastAsia="標楷體" w:hint="eastAsia"/>
          <w:szCs w:val="24"/>
        </w:rPr>
        <w:t>(1)</w:t>
      </w:r>
      <w:r>
        <w:rPr>
          <w:rFonts w:eastAsia="標楷體" w:hint="eastAsia"/>
          <w:szCs w:val="24"/>
        </w:rPr>
        <w:t>委託人。</w:t>
      </w:r>
      <w:r>
        <w:rPr>
          <w:rFonts w:eastAsia="標楷體"/>
          <w:szCs w:val="24"/>
        </w:rPr>
        <w:br/>
      </w:r>
      <w:r>
        <w:rPr>
          <w:rFonts w:eastAsia="標楷體" w:hint="eastAsia"/>
          <w:szCs w:val="24"/>
        </w:rPr>
        <w:t>(2)</w:t>
      </w:r>
      <w:r>
        <w:rPr>
          <w:rFonts w:eastAsia="標楷體" w:hint="eastAsia"/>
          <w:szCs w:val="24"/>
        </w:rPr>
        <w:t>付款人。</w:t>
      </w:r>
    </w:p>
    <w:p w:rsidR="001A58A3" w:rsidRDefault="001A58A3" w:rsidP="001A58A3">
      <w:pPr>
        <w:widowControl/>
        <w:ind w:leftChars="17" w:left="797" w:hangingChars="315" w:hanging="756"/>
        <w:rPr>
          <w:rFonts w:eastAsia="標楷體"/>
          <w:szCs w:val="24"/>
        </w:rPr>
      </w:pPr>
      <w:r>
        <w:rPr>
          <w:rFonts w:eastAsia="標楷體" w:hint="eastAsia"/>
          <w:szCs w:val="24"/>
        </w:rPr>
        <w:t xml:space="preserve">      (3)</w:t>
      </w:r>
      <w:r>
        <w:rPr>
          <w:rFonts w:eastAsia="標楷體" w:hint="eastAsia"/>
          <w:szCs w:val="24"/>
        </w:rPr>
        <w:t>託收銀行。</w:t>
      </w:r>
    </w:p>
    <w:p w:rsidR="001A58A3" w:rsidRPr="002E242A" w:rsidRDefault="001A58A3" w:rsidP="001A58A3">
      <w:pPr>
        <w:widowControl/>
        <w:spacing w:after="240"/>
        <w:ind w:leftChars="314" w:left="795" w:hangingChars="17" w:hanging="41"/>
        <w:rPr>
          <w:rFonts w:eastAsia="標楷體"/>
          <w:szCs w:val="24"/>
        </w:rPr>
      </w:pPr>
      <w:r>
        <w:rPr>
          <w:rFonts w:eastAsia="標楷體" w:hint="eastAsia"/>
          <w:szCs w:val="24"/>
        </w:rPr>
        <w:t>(4)</w:t>
      </w:r>
      <w:r>
        <w:rPr>
          <w:rFonts w:eastAsia="標楷體" w:hint="eastAsia"/>
          <w:szCs w:val="24"/>
        </w:rPr>
        <w:t>代收銀行。</w:t>
      </w:r>
    </w:p>
    <w:p w:rsidR="001A58A3" w:rsidRDefault="001A58A3" w:rsidP="001A58A3">
      <w:pPr>
        <w:widowControl/>
        <w:ind w:left="708" w:hangingChars="295" w:hanging="708"/>
        <w:jc w:val="both"/>
        <w:rPr>
          <w:rFonts w:eastAsia="標楷體"/>
          <w:szCs w:val="24"/>
        </w:rPr>
      </w:pPr>
      <w:r>
        <w:rPr>
          <w:rFonts w:eastAsia="標楷體" w:hint="eastAsia"/>
          <w:szCs w:val="24"/>
        </w:rPr>
        <w:lastRenderedPageBreak/>
        <w:t>(</w:t>
      </w:r>
      <w:r>
        <w:rPr>
          <w:rFonts w:eastAsia="標楷體" w:hint="eastAsia"/>
          <w:szCs w:val="24"/>
        </w:rPr>
        <w:t xml:space="preserve">　</w:t>
      </w:r>
      <w:r>
        <w:rPr>
          <w:rFonts w:eastAsia="標楷體" w:hint="eastAsia"/>
          <w:szCs w:val="24"/>
        </w:rPr>
        <w:t xml:space="preserve"> ) 4.</w:t>
      </w:r>
      <w:r>
        <w:rPr>
          <w:rFonts w:eastAsia="標楷體" w:hint="eastAsia"/>
          <w:szCs w:val="24"/>
        </w:rPr>
        <w:t>依</w:t>
      </w:r>
      <w:r>
        <w:rPr>
          <w:rFonts w:eastAsia="標楷體" w:hint="eastAsia"/>
          <w:szCs w:val="24"/>
        </w:rPr>
        <w:t>URC522</w:t>
      </w:r>
      <w:r>
        <w:rPr>
          <w:rFonts w:eastAsia="標楷體" w:hint="eastAsia"/>
          <w:szCs w:val="24"/>
        </w:rPr>
        <w:t>之規定，有關託收匯票付款人之敘述，下列何者錯誤？</w:t>
      </w:r>
    </w:p>
    <w:p w:rsidR="001A58A3" w:rsidRPr="00C02FA5" w:rsidRDefault="001A58A3" w:rsidP="001A58A3">
      <w:pPr>
        <w:widowControl/>
        <w:ind w:firstLineChars="320" w:firstLine="768"/>
        <w:jc w:val="both"/>
        <w:rPr>
          <w:rFonts w:eastAsia="標楷體"/>
          <w:szCs w:val="24"/>
        </w:rPr>
      </w:pPr>
      <w:r>
        <w:rPr>
          <w:rFonts w:eastAsia="標楷體" w:hint="eastAsia"/>
          <w:szCs w:val="24"/>
        </w:rPr>
        <w:t>(1)</w:t>
      </w:r>
      <w:r>
        <w:rPr>
          <w:rFonts w:eastAsia="標楷體" w:hint="eastAsia"/>
          <w:szCs w:val="24"/>
        </w:rPr>
        <w:t>匯票之付款人僅限出口商</w:t>
      </w:r>
      <w:r w:rsidRPr="00C02FA5">
        <w:rPr>
          <w:rFonts w:eastAsia="標楷體" w:hint="eastAsia"/>
          <w:szCs w:val="24"/>
        </w:rPr>
        <w:t>。</w:t>
      </w:r>
    </w:p>
    <w:p w:rsidR="001A58A3" w:rsidRPr="00C02FA5" w:rsidRDefault="001A58A3" w:rsidP="001A58A3">
      <w:pPr>
        <w:widowControl/>
        <w:ind w:firstLineChars="320" w:firstLine="768"/>
        <w:jc w:val="both"/>
        <w:rPr>
          <w:rFonts w:eastAsia="標楷體"/>
          <w:szCs w:val="24"/>
        </w:rPr>
      </w:pPr>
      <w:r>
        <w:rPr>
          <w:rFonts w:eastAsia="標楷體" w:hint="eastAsia"/>
          <w:szCs w:val="24"/>
        </w:rPr>
        <w:t>(2)</w:t>
      </w:r>
      <w:r>
        <w:rPr>
          <w:rFonts w:eastAsia="標楷體" w:hint="eastAsia"/>
          <w:szCs w:val="24"/>
        </w:rPr>
        <w:t>不得以國外代收銀行為付款人</w:t>
      </w:r>
      <w:r w:rsidRPr="00C02FA5">
        <w:rPr>
          <w:rFonts w:eastAsia="標楷體" w:hint="eastAsia"/>
          <w:szCs w:val="24"/>
        </w:rPr>
        <w:t>。</w:t>
      </w:r>
    </w:p>
    <w:p w:rsidR="001A58A3" w:rsidRDefault="001A58A3" w:rsidP="001A58A3">
      <w:pPr>
        <w:widowControl/>
        <w:ind w:firstLineChars="320" w:firstLine="768"/>
        <w:jc w:val="both"/>
        <w:rPr>
          <w:rFonts w:eastAsia="標楷體"/>
          <w:szCs w:val="24"/>
        </w:rPr>
      </w:pPr>
      <w:r>
        <w:rPr>
          <w:rFonts w:eastAsia="標楷體" w:hint="eastAsia"/>
          <w:szCs w:val="24"/>
        </w:rPr>
        <w:t>(3)</w:t>
      </w:r>
      <w:r>
        <w:rPr>
          <w:rFonts w:eastAsia="標楷體" w:hint="eastAsia"/>
          <w:szCs w:val="24"/>
        </w:rPr>
        <w:t>匯票必須詳載號碼、金額、發票日期、到期日及付款人名稱、地址等法定要件。</w:t>
      </w:r>
    </w:p>
    <w:p w:rsidR="001A58A3" w:rsidRDefault="001A58A3" w:rsidP="001A58A3">
      <w:pPr>
        <w:widowControl/>
        <w:spacing w:after="240"/>
        <w:ind w:leftChars="321" w:left="1048" w:hangingChars="116" w:hanging="278"/>
        <w:jc w:val="both"/>
        <w:rPr>
          <w:rFonts w:eastAsia="標楷體"/>
          <w:szCs w:val="24"/>
        </w:rPr>
      </w:pPr>
      <w:r>
        <w:rPr>
          <w:rFonts w:eastAsia="標楷體" w:hint="eastAsia"/>
          <w:szCs w:val="24"/>
        </w:rPr>
        <w:t>(4)</w:t>
      </w:r>
      <w:r>
        <w:rPr>
          <w:rFonts w:eastAsia="標楷體" w:hint="eastAsia"/>
          <w:szCs w:val="24"/>
        </w:rPr>
        <w:t>代收銀行對因提供之地址不完整或不正確所導致之任何遲延應負義務或責任。</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代收銀行對於已承兌匯票之處理，下列敘述何者錯誤？</w:t>
      </w:r>
    </w:p>
    <w:p w:rsidR="001A58A3" w:rsidRPr="00C02FA5" w:rsidRDefault="001A58A3" w:rsidP="001A58A3">
      <w:pPr>
        <w:widowControl/>
        <w:ind w:firstLineChars="295" w:firstLine="708"/>
        <w:jc w:val="both"/>
        <w:rPr>
          <w:rFonts w:eastAsia="標楷體"/>
          <w:szCs w:val="24"/>
        </w:rPr>
      </w:pPr>
      <w:r>
        <w:rPr>
          <w:rFonts w:eastAsia="標楷體" w:hint="eastAsia"/>
          <w:szCs w:val="24"/>
        </w:rPr>
        <w:t>(1)</w:t>
      </w:r>
      <w:r>
        <w:rPr>
          <w:rFonts w:eastAsia="標楷體" w:hint="eastAsia"/>
          <w:szCs w:val="24"/>
        </w:rPr>
        <w:t>如國外託收銀行要求將已承兌之匯票寄還，應從其指示</w:t>
      </w:r>
      <w:r w:rsidRPr="00C02FA5">
        <w:rPr>
          <w:rFonts w:eastAsia="標楷體" w:hint="eastAsia"/>
          <w:szCs w:val="24"/>
        </w:rPr>
        <w:t>。</w:t>
      </w:r>
    </w:p>
    <w:p w:rsidR="001A58A3" w:rsidRPr="00C02FA5" w:rsidRDefault="001A58A3" w:rsidP="001A58A3">
      <w:pPr>
        <w:widowControl/>
        <w:ind w:left="720"/>
        <w:jc w:val="both"/>
        <w:rPr>
          <w:rFonts w:eastAsia="標楷體"/>
          <w:szCs w:val="24"/>
        </w:rPr>
      </w:pPr>
      <w:r w:rsidRPr="00C02FA5">
        <w:rPr>
          <w:rFonts w:eastAsia="標楷體" w:hint="eastAsia"/>
          <w:szCs w:val="24"/>
        </w:rPr>
        <w:t>(2)</w:t>
      </w:r>
      <w:r>
        <w:rPr>
          <w:rFonts w:eastAsia="標楷體" w:hint="eastAsia"/>
          <w:szCs w:val="24"/>
        </w:rPr>
        <w:t>於到期</w:t>
      </w:r>
      <w:proofErr w:type="gramStart"/>
      <w:r>
        <w:rPr>
          <w:rFonts w:eastAsia="標楷體" w:hint="eastAsia"/>
          <w:szCs w:val="24"/>
        </w:rPr>
        <w:t>時收妥款項</w:t>
      </w:r>
      <w:proofErr w:type="gramEnd"/>
      <w:r>
        <w:rPr>
          <w:rFonts w:eastAsia="標楷體" w:hint="eastAsia"/>
          <w:szCs w:val="24"/>
        </w:rPr>
        <w:t>，依國外託收銀行之指示匯付款項</w:t>
      </w:r>
      <w:r w:rsidRPr="00C02FA5">
        <w:rPr>
          <w:rFonts w:eastAsia="標楷體" w:hint="eastAsia"/>
          <w:szCs w:val="24"/>
        </w:rPr>
        <w:t>。</w:t>
      </w:r>
    </w:p>
    <w:p w:rsidR="001A58A3" w:rsidRDefault="001A58A3" w:rsidP="001A58A3">
      <w:pPr>
        <w:widowControl/>
        <w:ind w:leftChars="296" w:left="979" w:hangingChars="112" w:hanging="269"/>
        <w:jc w:val="both"/>
        <w:rPr>
          <w:rFonts w:eastAsia="標楷體"/>
          <w:szCs w:val="24"/>
        </w:rPr>
      </w:pPr>
      <w:r>
        <w:rPr>
          <w:rFonts w:eastAsia="標楷體" w:hint="eastAsia"/>
          <w:szCs w:val="24"/>
        </w:rPr>
        <w:t>(3)</w:t>
      </w:r>
      <w:r>
        <w:rPr>
          <w:rFonts w:eastAsia="標楷體" w:hint="eastAsia"/>
          <w:szCs w:val="24"/>
        </w:rPr>
        <w:t>對已寄國外託收銀行之承兌匯票，到期時不需</w:t>
      </w:r>
      <w:proofErr w:type="gramStart"/>
      <w:r>
        <w:rPr>
          <w:rFonts w:eastAsia="標楷體" w:hint="eastAsia"/>
          <w:szCs w:val="24"/>
        </w:rPr>
        <w:t>寄回代收</w:t>
      </w:r>
      <w:proofErr w:type="gramEnd"/>
      <w:r>
        <w:rPr>
          <w:rFonts w:eastAsia="標楷體" w:hint="eastAsia"/>
          <w:szCs w:val="24"/>
        </w:rPr>
        <w:t>銀行，代收銀行收到客戶之還款即可匯出。</w:t>
      </w:r>
    </w:p>
    <w:p w:rsidR="001A58A3" w:rsidRDefault="001A58A3" w:rsidP="001A58A3">
      <w:pPr>
        <w:widowControl/>
        <w:ind w:firstLineChars="40" w:firstLine="96"/>
        <w:jc w:val="both"/>
        <w:rPr>
          <w:rFonts w:eastAsia="標楷體"/>
          <w:szCs w:val="24"/>
        </w:rPr>
      </w:pPr>
      <w:r>
        <w:rPr>
          <w:rFonts w:eastAsia="標楷體" w:hint="eastAsia"/>
          <w:szCs w:val="24"/>
        </w:rPr>
        <w:t xml:space="preserve">     (4)</w:t>
      </w:r>
      <w:r>
        <w:rPr>
          <w:rFonts w:eastAsia="標楷體" w:hint="eastAsia"/>
          <w:szCs w:val="24"/>
        </w:rPr>
        <w:t>到期時，應提醒客戶來銀行辦理匯出款。</w:t>
      </w:r>
    </w:p>
    <w:p w:rsidR="001A58A3" w:rsidRDefault="001A58A3" w:rsidP="001A58A3">
      <w:pPr>
        <w:widowControl/>
        <w:rPr>
          <w:rFonts w:eastAsia="標楷體"/>
          <w:szCs w:val="24"/>
        </w:rPr>
      </w:pPr>
    </w:p>
    <w:p w:rsidR="001A58A3" w:rsidRDefault="001A58A3" w:rsidP="001A58A3">
      <w:pPr>
        <w:widowControl/>
        <w:rPr>
          <w:rFonts w:eastAsia="標楷體"/>
          <w:szCs w:val="24"/>
        </w:rPr>
      </w:pPr>
    </w:p>
    <w:p w:rsidR="001A58A3" w:rsidRPr="00B315A4" w:rsidRDefault="001A58A3" w:rsidP="001A58A3">
      <w:pPr>
        <w:jc w:val="both"/>
        <w:rPr>
          <w:rFonts w:ascii="Calibri" w:eastAsia="標楷體" w:hAnsi="Calibri" w:cstheme="minorHAnsi"/>
          <w:szCs w:val="24"/>
        </w:rPr>
      </w:pPr>
      <w:r>
        <w:rPr>
          <w:rFonts w:eastAsia="標楷體" w:hint="eastAsia"/>
          <w:szCs w:val="24"/>
        </w:rPr>
        <w:t>Answer</w:t>
      </w:r>
      <w:r>
        <w:rPr>
          <w:rFonts w:eastAsia="標楷體" w:hint="eastAsia"/>
          <w:szCs w:val="24"/>
        </w:rPr>
        <w:t>：</w:t>
      </w:r>
      <w:proofErr w:type="gramStart"/>
      <w:r>
        <w:rPr>
          <w:rFonts w:eastAsia="標楷體" w:hint="eastAsia"/>
          <w:szCs w:val="24"/>
        </w:rPr>
        <w:t>4  2</w:t>
      </w:r>
      <w:proofErr w:type="gramEnd"/>
      <w:r>
        <w:rPr>
          <w:rFonts w:eastAsia="標楷體" w:hint="eastAsia"/>
          <w:szCs w:val="24"/>
        </w:rPr>
        <w:t xml:space="preserve">  3  4  3</w:t>
      </w:r>
    </w:p>
    <w:p w:rsidR="001A58A3" w:rsidRPr="007F170E" w:rsidRDefault="001A58A3" w:rsidP="001A58A3">
      <w:pPr>
        <w:widowControl/>
        <w:jc w:val="both"/>
        <w:rPr>
          <w:rFonts w:ascii="Calibri" w:eastAsia="標楷體" w:hAnsi="Calibri" w:cstheme="minorHAnsi"/>
          <w:szCs w:val="24"/>
        </w:rPr>
      </w:pPr>
      <w:r w:rsidRPr="007F170E">
        <w:rPr>
          <w:rFonts w:ascii="Calibri" w:eastAsia="標楷體" w:hAnsi="Calibri" w:cstheme="minorHAnsi"/>
          <w:szCs w:val="24"/>
        </w:rPr>
        <w:br w:type="page"/>
      </w:r>
    </w:p>
    <w:p w:rsidR="001A58A3" w:rsidRPr="007F170E" w:rsidRDefault="001A58A3" w:rsidP="006C5313">
      <w:pPr>
        <w:pStyle w:val="a3"/>
        <w:numPr>
          <w:ilvl w:val="1"/>
          <w:numId w:val="89"/>
        </w:numPr>
        <w:kinsoku w:val="0"/>
        <w:ind w:leftChars="0" w:left="709" w:hanging="709"/>
        <w:jc w:val="both"/>
        <w:rPr>
          <w:rFonts w:eastAsia="標楷體"/>
          <w:sz w:val="30"/>
          <w:szCs w:val="30"/>
        </w:rPr>
      </w:pPr>
      <w:r w:rsidRPr="007F170E">
        <w:rPr>
          <w:rFonts w:eastAsia="標楷體" w:hint="eastAsia"/>
          <w:sz w:val="30"/>
          <w:szCs w:val="30"/>
        </w:rPr>
        <w:lastRenderedPageBreak/>
        <w:t>應收帳款承購業務</w:t>
      </w:r>
      <w:r w:rsidRPr="007F170E">
        <w:rPr>
          <w:rFonts w:eastAsia="標楷體" w:hint="eastAsia"/>
          <w:sz w:val="30"/>
          <w:szCs w:val="30"/>
        </w:rPr>
        <w:t>(Factoring)</w:t>
      </w: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1.</w:t>
      </w:r>
      <w:r w:rsidRPr="007F170E">
        <w:rPr>
          <w:rFonts w:eastAsia="標楷體" w:cstheme="minorHAnsi" w:hint="eastAsia"/>
          <w:sz w:val="26"/>
          <w:szCs w:val="26"/>
        </w:rPr>
        <w:t>應收帳款承購業務簡介</w:t>
      </w:r>
    </w:p>
    <w:p w:rsidR="001A58A3" w:rsidRPr="007F170E" w:rsidRDefault="001A58A3" w:rsidP="001A58A3">
      <w:pPr>
        <w:spacing w:after="240"/>
        <w:ind w:leftChars="157" w:left="640" w:hangingChars="101" w:hanging="263"/>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1</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指應收帳款承購商</w:t>
      </w:r>
      <w:r w:rsidRPr="007F170E">
        <w:rPr>
          <w:rFonts w:eastAsia="標楷體" w:cstheme="minorHAnsi" w:hint="eastAsia"/>
          <w:sz w:val="26"/>
          <w:szCs w:val="26"/>
        </w:rPr>
        <w:t>(Factor)</w:t>
      </w:r>
      <w:r w:rsidRPr="007F170E">
        <w:rPr>
          <w:rFonts w:eastAsia="標楷體" w:cstheme="minorHAnsi" w:hint="eastAsia"/>
          <w:sz w:val="26"/>
          <w:szCs w:val="26"/>
        </w:rPr>
        <w:t>以無追索權</w:t>
      </w:r>
      <w:r w:rsidRPr="007F170E">
        <w:rPr>
          <w:rFonts w:eastAsia="標楷體" w:cstheme="minorHAnsi" w:hint="eastAsia"/>
          <w:sz w:val="26"/>
          <w:szCs w:val="26"/>
        </w:rPr>
        <w:t>(Without recourse)</w:t>
      </w:r>
      <w:r w:rsidRPr="007F170E">
        <w:rPr>
          <w:rFonts w:eastAsia="標楷體" w:cstheme="minorHAnsi" w:hint="eastAsia"/>
          <w:sz w:val="26"/>
          <w:szCs w:val="26"/>
        </w:rPr>
        <w:t>或有追索權</w:t>
      </w:r>
      <w:r w:rsidRPr="007F170E">
        <w:rPr>
          <w:rFonts w:eastAsia="標楷體" w:cstheme="minorHAnsi" w:hint="eastAsia"/>
          <w:sz w:val="26"/>
          <w:szCs w:val="26"/>
        </w:rPr>
        <w:t>(With recourse)</w:t>
      </w:r>
      <w:r w:rsidRPr="007F170E">
        <w:rPr>
          <w:rFonts w:eastAsia="標楷體" w:cstheme="minorHAnsi" w:hint="eastAsia"/>
          <w:sz w:val="26"/>
          <w:szCs w:val="26"/>
        </w:rPr>
        <w:t>方式，承購賣方對特定買方之應收帳款債權。於應收帳款到期前提供賣方財務融通，而買方信用風險由承購商承擔，但不包含可歸責於賣方過失所產生之商業糾紛。</w:t>
      </w:r>
    </w:p>
    <w:p w:rsidR="001A58A3" w:rsidRPr="007F170E" w:rsidRDefault="001A58A3" w:rsidP="001A58A3">
      <w:pPr>
        <w:ind w:leftChars="157" w:left="640" w:hangingChars="101" w:hanging="263"/>
        <w:jc w:val="both"/>
        <w:rPr>
          <w:rFonts w:eastAsia="標楷體" w:cstheme="minorHAnsi"/>
          <w:sz w:val="26"/>
          <w:szCs w:val="26"/>
        </w:rPr>
      </w:pPr>
      <w:r w:rsidRPr="007F170E">
        <w:rPr>
          <w:rFonts w:eastAsia="標楷體" w:cstheme="minorHAnsi"/>
          <w:sz w:val="26"/>
          <w:szCs w:val="26"/>
        </w:rPr>
        <w:fldChar w:fldCharType="begin"/>
      </w:r>
      <w:r w:rsidRPr="007F170E">
        <w:rPr>
          <w:rFonts w:eastAsia="標楷體" w:cstheme="minorHAnsi"/>
          <w:sz w:val="26"/>
          <w:szCs w:val="26"/>
        </w:rPr>
        <w:instrText xml:space="preserve"> </w:instrText>
      </w:r>
      <w:r w:rsidRPr="007F170E">
        <w:rPr>
          <w:rFonts w:eastAsia="標楷體" w:cstheme="minorHAnsi" w:hint="eastAsia"/>
          <w:sz w:val="26"/>
          <w:szCs w:val="26"/>
        </w:rPr>
        <w:instrText>eq \o\ac(</w:instrText>
      </w:r>
      <w:r w:rsidRPr="007F170E">
        <w:rPr>
          <w:rFonts w:eastAsia="標楷體" w:cstheme="minorHAnsi" w:hint="eastAsia"/>
          <w:sz w:val="26"/>
          <w:szCs w:val="26"/>
        </w:rPr>
        <w:instrText>○</w:instrText>
      </w:r>
      <w:r w:rsidRPr="007F170E">
        <w:rPr>
          <w:rFonts w:eastAsia="標楷體" w:cstheme="minorHAnsi" w:hint="eastAsia"/>
          <w:sz w:val="26"/>
          <w:szCs w:val="26"/>
        </w:rPr>
        <w:instrText>,</w:instrText>
      </w:r>
      <w:r w:rsidRPr="007F170E">
        <w:rPr>
          <w:rFonts w:ascii="Calibri" w:eastAsia="標楷體" w:cstheme="minorHAnsi" w:hint="eastAsia"/>
          <w:position w:val="3"/>
          <w:sz w:val="18"/>
          <w:szCs w:val="26"/>
        </w:rPr>
        <w:instrText>2</w:instrText>
      </w:r>
      <w:r w:rsidRPr="007F170E">
        <w:rPr>
          <w:rFonts w:eastAsia="標楷體" w:cstheme="minorHAnsi" w:hint="eastAsia"/>
          <w:sz w:val="26"/>
          <w:szCs w:val="26"/>
        </w:rPr>
        <w:instrText>)</w:instrText>
      </w:r>
      <w:r w:rsidRPr="007F170E">
        <w:rPr>
          <w:rFonts w:eastAsia="標楷體" w:cstheme="minorHAnsi"/>
          <w:sz w:val="26"/>
          <w:szCs w:val="26"/>
        </w:rPr>
        <w:fldChar w:fldCharType="end"/>
      </w:r>
      <w:r w:rsidRPr="007F170E">
        <w:rPr>
          <w:rFonts w:eastAsia="標楷體" w:cstheme="minorHAnsi" w:hint="eastAsia"/>
          <w:sz w:val="26"/>
          <w:szCs w:val="26"/>
        </w:rPr>
        <w:t>應收帳款的帳</w:t>
      </w:r>
      <w:proofErr w:type="gramStart"/>
      <w:r w:rsidRPr="007F170E">
        <w:rPr>
          <w:rFonts w:eastAsia="標楷體" w:cstheme="minorHAnsi" w:hint="eastAsia"/>
          <w:sz w:val="26"/>
          <w:szCs w:val="26"/>
        </w:rPr>
        <w:t>務</w:t>
      </w:r>
      <w:proofErr w:type="gramEnd"/>
      <w:r w:rsidRPr="007F170E">
        <w:rPr>
          <w:rFonts w:eastAsia="標楷體" w:cstheme="minorHAnsi" w:hint="eastAsia"/>
          <w:sz w:val="26"/>
          <w:szCs w:val="26"/>
        </w:rPr>
        <w:t>管理及收款等，此種屬於對外貿易短期資金融通方式稱為「國際應收帳款承購業務」。</w:t>
      </w:r>
    </w:p>
    <w:p w:rsidR="001A58A3" w:rsidRPr="007F170E" w:rsidRDefault="001A58A3" w:rsidP="001A58A3">
      <w:pPr>
        <w:spacing w:after="240"/>
        <w:jc w:val="both"/>
        <w:rPr>
          <w:rFonts w:ascii="Calibri" w:eastAsia="標楷體" w:hAnsi="Calibri" w:cstheme="minorHAnsi"/>
          <w:szCs w:val="24"/>
        </w:rPr>
      </w:pPr>
    </w:p>
    <w:p w:rsidR="001A58A3" w:rsidRPr="007F170E" w:rsidRDefault="001A58A3" w:rsidP="001A58A3">
      <w:pPr>
        <w:spacing w:after="240"/>
        <w:jc w:val="both"/>
        <w:rPr>
          <w:rFonts w:eastAsia="標楷體" w:cstheme="minorHAnsi"/>
          <w:sz w:val="26"/>
          <w:szCs w:val="26"/>
        </w:rPr>
      </w:pPr>
      <w:r>
        <w:rPr>
          <w:rFonts w:eastAsia="標楷體" w:cstheme="minorHAnsi" w:hint="eastAsia"/>
          <w:sz w:val="26"/>
          <w:szCs w:val="26"/>
        </w:rPr>
        <w:t>2.</w:t>
      </w:r>
      <w:r w:rsidRPr="007F170E">
        <w:rPr>
          <w:rFonts w:eastAsia="標楷體" w:cstheme="minorHAnsi" w:hint="eastAsia"/>
          <w:sz w:val="26"/>
          <w:szCs w:val="26"/>
        </w:rPr>
        <w:t>國際應收帳款承購業務之定義及其當事人</w:t>
      </w:r>
    </w:p>
    <w:p w:rsidR="001A58A3" w:rsidRPr="007F170E" w:rsidRDefault="001A58A3" w:rsidP="001A58A3">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應收帳款承購契約與應收帳款的定義：</w:t>
      </w:r>
    </w:p>
    <w:p w:rsidR="001A58A3" w:rsidRPr="007F170E" w:rsidRDefault="001A58A3" w:rsidP="001A58A3">
      <w:pPr>
        <w:ind w:leftChars="263" w:left="657" w:hangingChars="11" w:hanging="26"/>
        <w:jc w:val="both"/>
        <w:rPr>
          <w:rFonts w:ascii="Calibri" w:eastAsia="標楷體" w:hAnsi="Calibri" w:cstheme="minorHAnsi"/>
          <w:szCs w:val="24"/>
        </w:rPr>
      </w:pPr>
      <w:r w:rsidRPr="007F170E">
        <w:rPr>
          <w:rFonts w:ascii="Calibri" w:eastAsia="標楷體" w:hAnsi="Calibri" w:cstheme="minorHAnsi" w:hint="eastAsia"/>
          <w:szCs w:val="24"/>
        </w:rPr>
        <w:t>依據「國際應收帳款承購統一規則</w:t>
      </w:r>
      <w:r w:rsidRPr="007F170E">
        <w:rPr>
          <w:rFonts w:ascii="Calibri" w:eastAsia="標楷體" w:hAnsi="Calibri" w:cstheme="minorHAnsi" w:hint="eastAsia"/>
          <w:szCs w:val="24"/>
        </w:rPr>
        <w:t>(GRIF)</w:t>
      </w:r>
      <w:r w:rsidRPr="007F170E">
        <w:rPr>
          <w:rFonts w:ascii="Calibri" w:eastAsia="標楷體" w:hAnsi="Calibri" w:cstheme="minorHAnsi" w:hint="eastAsia"/>
          <w:szCs w:val="24"/>
        </w:rPr>
        <w:t>」第一條規定，應收帳款承購契約是指供應商得或將據以為應收帳款讓與應收帳款承購商之契約，無論是否為融資或至少下列一項功能</w:t>
      </w:r>
      <w:proofErr w:type="gramStart"/>
      <w:r w:rsidRPr="007F170E">
        <w:rPr>
          <w:rFonts w:ascii="Calibri" w:eastAsia="標楷體" w:hAnsi="Calibri" w:cstheme="minorHAnsi" w:hint="eastAsia"/>
          <w:szCs w:val="24"/>
        </w:rPr>
        <w:t>─</w:t>
      </w:r>
      <w:proofErr w:type="gramEnd"/>
      <w:r w:rsidRPr="007F170E">
        <w:rPr>
          <w:rFonts w:ascii="Calibri" w:eastAsia="標楷體" w:hAnsi="Calibri" w:cstheme="minorHAnsi" w:hint="eastAsia"/>
          <w:szCs w:val="24"/>
        </w:rPr>
        <w:t>應收帳之帳務管理、應收帳款之收款服務、呆帳之預防。</w:t>
      </w:r>
    </w:p>
    <w:p w:rsidR="001A58A3" w:rsidRPr="007F170E" w:rsidRDefault="001A58A3" w:rsidP="001A58A3">
      <w:pPr>
        <w:jc w:val="both"/>
        <w:rPr>
          <w:rFonts w:ascii="Calibri" w:eastAsia="標楷體" w:hAnsi="Calibri" w:cstheme="minorHAnsi"/>
          <w:szCs w:val="24"/>
        </w:rPr>
      </w:pPr>
    </w:p>
    <w:p w:rsidR="001A58A3" w:rsidRPr="007F170E" w:rsidRDefault="001A58A3" w:rsidP="001A58A3">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參與雙承購商國際應收帳款交易之當事人為：</w:t>
      </w:r>
    </w:p>
    <w:p w:rsidR="001A58A3" w:rsidRPr="007F170E" w:rsidRDefault="001A58A3" w:rsidP="001A58A3">
      <w:pPr>
        <w:ind w:firstLineChars="285" w:firstLine="684"/>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供應商</w:t>
      </w:r>
      <w:r w:rsidRPr="007F170E">
        <w:rPr>
          <w:rFonts w:ascii="Calibri" w:eastAsia="標楷體" w:hAnsi="Calibri" w:cstheme="minorHAnsi" w:hint="eastAsia"/>
          <w:szCs w:val="24"/>
        </w:rPr>
        <w:t>(Supplier)</w:t>
      </w:r>
      <w:r w:rsidRPr="007F170E">
        <w:rPr>
          <w:rFonts w:ascii="Calibri" w:eastAsia="標楷體" w:hAnsi="Calibri" w:cstheme="minorHAnsi" w:hint="eastAsia"/>
          <w:szCs w:val="24"/>
        </w:rPr>
        <w:t>：為其所供應貨物或提供勞務而簽發商業發票之一方。</w:t>
      </w:r>
    </w:p>
    <w:p w:rsidR="001A58A3" w:rsidRPr="007F170E" w:rsidRDefault="001A58A3" w:rsidP="001A58A3">
      <w:pPr>
        <w:ind w:firstLineChars="285" w:firstLine="684"/>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債務人</w:t>
      </w:r>
      <w:r w:rsidRPr="007F170E">
        <w:rPr>
          <w:rFonts w:ascii="Calibri" w:eastAsia="標楷體" w:hAnsi="Calibri" w:cstheme="minorHAnsi" w:hint="eastAsia"/>
          <w:szCs w:val="24"/>
        </w:rPr>
        <w:t>(Dector)</w:t>
      </w:r>
      <w:r w:rsidRPr="007F170E">
        <w:rPr>
          <w:rFonts w:ascii="Calibri" w:eastAsia="標楷體" w:hAnsi="Calibri" w:cstheme="minorHAnsi" w:hint="eastAsia"/>
          <w:szCs w:val="24"/>
        </w:rPr>
        <w:t>：負責之父因供應貨物落勞務而產生應收帳款之一方。</w:t>
      </w:r>
    </w:p>
    <w:p w:rsidR="001A58A3" w:rsidRPr="007F170E" w:rsidRDefault="001A58A3" w:rsidP="001A58A3">
      <w:pPr>
        <w:ind w:firstLineChars="285" w:firstLine="684"/>
        <w:jc w:val="both"/>
        <w:rPr>
          <w:rFonts w:ascii="Calibri" w:eastAsia="標楷體" w:hAnsi="Calibri" w:cstheme="minorHAnsi"/>
          <w:szCs w:val="24"/>
        </w:rPr>
      </w:pPr>
      <w:r w:rsidRPr="007F170E">
        <w:rPr>
          <w:rFonts w:ascii="Calibri" w:eastAsia="標楷體" w:hAnsi="Calibri" w:cstheme="minorHAnsi" w:hint="eastAsia"/>
          <w:szCs w:val="24"/>
        </w:rPr>
        <w:t>C.</w:t>
      </w:r>
      <w:r w:rsidRPr="007F170E">
        <w:rPr>
          <w:rFonts w:ascii="Calibri" w:eastAsia="標楷體" w:hAnsi="Calibri" w:cstheme="minorHAnsi" w:hint="eastAsia"/>
          <w:szCs w:val="24"/>
        </w:rPr>
        <w:t>出口帳款承購商</w:t>
      </w:r>
      <w:r w:rsidRPr="007F170E">
        <w:rPr>
          <w:rFonts w:ascii="Calibri" w:eastAsia="標楷體" w:hAnsi="Calibri" w:cstheme="minorHAnsi" w:hint="eastAsia"/>
          <w:szCs w:val="24"/>
        </w:rPr>
        <w:t>(Export Factor)</w:t>
      </w:r>
    </w:p>
    <w:p w:rsidR="001A58A3" w:rsidRPr="007F170E" w:rsidRDefault="001A58A3" w:rsidP="001A58A3">
      <w:pPr>
        <w:ind w:firstLineChars="373" w:firstLine="895"/>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依據應收帳款承購契約接受供應商與應收帳款之一方。</w:t>
      </w:r>
    </w:p>
    <w:p w:rsidR="001A58A3" w:rsidRPr="007F170E" w:rsidRDefault="001A58A3" w:rsidP="001A58A3">
      <w:pPr>
        <w:ind w:firstLineChars="367" w:firstLine="881"/>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主要提供賣方資金融通與帳</w:t>
      </w:r>
      <w:proofErr w:type="gramStart"/>
      <w:r w:rsidRPr="007F170E">
        <w:rPr>
          <w:rFonts w:ascii="Calibri" w:eastAsia="標楷體" w:hAnsi="Calibri" w:cstheme="minorHAnsi" w:hint="eastAsia"/>
          <w:szCs w:val="24"/>
        </w:rPr>
        <w:t>務</w:t>
      </w:r>
      <w:proofErr w:type="gramEnd"/>
      <w:r w:rsidRPr="007F170E">
        <w:rPr>
          <w:rFonts w:ascii="Calibri" w:eastAsia="標楷體" w:hAnsi="Calibri" w:cstheme="minorHAnsi" w:hint="eastAsia"/>
          <w:szCs w:val="24"/>
        </w:rPr>
        <w:t>管理。</w:t>
      </w:r>
    </w:p>
    <w:p w:rsidR="001A58A3" w:rsidRPr="007F170E" w:rsidRDefault="001A58A3" w:rsidP="001A58A3">
      <w:pPr>
        <w:ind w:firstLineChars="280" w:firstLine="672"/>
        <w:jc w:val="both"/>
        <w:rPr>
          <w:rFonts w:ascii="Calibri" w:eastAsia="標楷體" w:hAnsi="Calibri" w:cstheme="minorHAnsi"/>
          <w:szCs w:val="24"/>
        </w:rPr>
      </w:pPr>
      <w:r w:rsidRPr="004A0658">
        <w:rPr>
          <w:rFonts w:eastAsia="標楷體" w:cstheme="minorHAnsi" w:hint="eastAsia"/>
          <w:szCs w:val="24"/>
          <w:shd w:val="clear" w:color="auto" w:fill="FFFFFF" w:themeFill="background1"/>
        </w:rPr>
        <w:t>D</w:t>
      </w:r>
      <w:r w:rsidRPr="004A0658">
        <w:rPr>
          <w:rFonts w:eastAsia="標楷體" w:cstheme="minorHAnsi" w:hint="eastAsia"/>
          <w:szCs w:val="24"/>
        </w:rPr>
        <w:t>.</w:t>
      </w:r>
      <w:r w:rsidRPr="007F170E">
        <w:rPr>
          <w:rFonts w:ascii="Calibri" w:eastAsia="標楷體" w:hAnsi="Calibri" w:cstheme="minorHAnsi" w:hint="eastAsia"/>
          <w:szCs w:val="24"/>
        </w:rPr>
        <w:t>進口帳款承購商</w:t>
      </w:r>
      <w:r w:rsidRPr="007F170E">
        <w:rPr>
          <w:rFonts w:ascii="Calibri" w:eastAsia="標楷體" w:hAnsi="Calibri" w:cstheme="minorHAnsi" w:hint="eastAsia"/>
          <w:szCs w:val="24"/>
        </w:rPr>
        <w:t>(Import Factor)</w:t>
      </w:r>
    </w:p>
    <w:p w:rsidR="001A58A3" w:rsidRPr="007F170E" w:rsidRDefault="001A58A3" w:rsidP="001A58A3">
      <w:pPr>
        <w:ind w:firstLineChars="385" w:firstLine="924"/>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依</w:t>
      </w:r>
      <w:r w:rsidRPr="007F170E">
        <w:rPr>
          <w:rFonts w:ascii="Calibri" w:eastAsia="標楷體" w:hAnsi="Calibri" w:cstheme="minorHAnsi" w:hint="eastAsia"/>
          <w:szCs w:val="24"/>
        </w:rPr>
        <w:t>GRIF</w:t>
      </w:r>
      <w:r w:rsidRPr="007F170E">
        <w:rPr>
          <w:rFonts w:ascii="Calibri" w:eastAsia="標楷體" w:hAnsi="Calibri" w:cstheme="minorHAnsi" w:hint="eastAsia"/>
          <w:szCs w:val="24"/>
        </w:rPr>
        <w:t>接受出口帳款承購商讓與應收帳款之一方。</w:t>
      </w:r>
    </w:p>
    <w:p w:rsidR="001A58A3" w:rsidRPr="007F170E" w:rsidRDefault="001A58A3" w:rsidP="001A58A3">
      <w:pPr>
        <w:spacing w:after="240"/>
        <w:ind w:firstLineChars="385" w:firstLine="924"/>
        <w:jc w:val="both"/>
        <w:rPr>
          <w:rFonts w:ascii="Calibri" w:eastAsia="標楷體" w:hAnsi="Calibri" w:cstheme="minorHAnsi"/>
          <w:szCs w:val="24"/>
        </w:rPr>
      </w:pPr>
      <w:r w:rsidRPr="007F170E">
        <w:rPr>
          <w:rFonts w:ascii="Calibri" w:eastAsia="標楷體" w:hAnsi="Calibri" w:cstheme="minorHAnsi" w:hint="eastAsia"/>
          <w:szCs w:val="24"/>
        </w:rPr>
        <w:t>b.</w:t>
      </w:r>
      <w:r w:rsidRPr="007F170E">
        <w:rPr>
          <w:rFonts w:ascii="Calibri" w:eastAsia="標楷體" w:hAnsi="Calibri" w:cstheme="minorHAnsi" w:hint="eastAsia"/>
          <w:szCs w:val="24"/>
        </w:rPr>
        <w:t>主要承擔買方信用風險及帳款收取。</w:t>
      </w:r>
    </w:p>
    <w:p w:rsidR="001A58A3" w:rsidRPr="007F170E" w:rsidRDefault="001A58A3" w:rsidP="001A58A3">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proofErr w:type="gramStart"/>
      <w:r w:rsidRPr="007F170E">
        <w:rPr>
          <w:rFonts w:ascii="Calibri" w:eastAsia="標楷體" w:hAnsi="Calibri" w:cstheme="minorHAnsi" w:hint="eastAsia"/>
          <w:szCs w:val="24"/>
        </w:rPr>
        <w:t>承作</w:t>
      </w:r>
      <w:proofErr w:type="gramEnd"/>
      <w:r w:rsidRPr="007F170E">
        <w:rPr>
          <w:rFonts w:ascii="Calibri" w:eastAsia="標楷體" w:hAnsi="Calibri" w:cstheme="minorHAnsi" w:hint="eastAsia"/>
          <w:szCs w:val="24"/>
        </w:rPr>
        <w:t>F</w:t>
      </w:r>
      <w:r w:rsidRPr="007F170E">
        <w:rPr>
          <w:rFonts w:ascii="Calibri" w:eastAsia="標楷體" w:hAnsi="Calibri" w:cstheme="minorHAnsi"/>
          <w:szCs w:val="24"/>
        </w:rPr>
        <w:t>actoring</w:t>
      </w:r>
      <w:r w:rsidRPr="007F170E">
        <w:rPr>
          <w:rFonts w:ascii="Calibri" w:eastAsia="標楷體" w:hAnsi="Calibri" w:cstheme="minorHAnsi" w:hint="eastAsia"/>
          <w:szCs w:val="24"/>
        </w:rPr>
        <w:t>涵括之應收帳款</w:t>
      </w:r>
    </w:p>
    <w:p w:rsidR="001A58A3" w:rsidRPr="007F170E" w:rsidRDefault="001A58A3" w:rsidP="006C5313">
      <w:pPr>
        <w:numPr>
          <w:ilvl w:val="0"/>
          <w:numId w:val="102"/>
        </w:numPr>
        <w:ind w:left="910" w:hanging="201"/>
        <w:jc w:val="both"/>
        <w:rPr>
          <w:rFonts w:ascii="Calibri" w:eastAsia="標楷體" w:hAnsi="Calibri" w:cstheme="minorHAnsi"/>
          <w:szCs w:val="24"/>
        </w:rPr>
      </w:pPr>
      <w:r w:rsidRPr="007F170E">
        <w:rPr>
          <w:rFonts w:ascii="Calibri" w:eastAsia="標楷體" w:hAnsi="Calibri" w:cstheme="minorHAnsi" w:hint="eastAsia"/>
          <w:szCs w:val="24"/>
        </w:rPr>
        <w:t>貨物供應商已與出口應收帳款承購商簽約，進口應收帳款承購商於貨物買方國家有提供承購服務。</w:t>
      </w:r>
    </w:p>
    <w:p w:rsidR="001A58A3" w:rsidRDefault="001A58A3" w:rsidP="006C5313">
      <w:pPr>
        <w:numPr>
          <w:ilvl w:val="0"/>
          <w:numId w:val="102"/>
        </w:numPr>
        <w:ind w:hanging="76"/>
        <w:jc w:val="both"/>
        <w:rPr>
          <w:rFonts w:ascii="Calibri" w:eastAsia="標楷體" w:hAnsi="Calibri" w:cstheme="minorHAnsi"/>
          <w:szCs w:val="24"/>
        </w:rPr>
      </w:pPr>
      <w:r w:rsidRPr="007F170E">
        <w:rPr>
          <w:rFonts w:ascii="Calibri" w:eastAsia="標楷體" w:hAnsi="Calibri" w:cstheme="minorHAnsi" w:hint="eastAsia"/>
          <w:szCs w:val="24"/>
        </w:rPr>
        <w:t>此交易不是現金交易</w:t>
      </w:r>
      <w:proofErr w:type="gramStart"/>
      <w:r w:rsidRPr="007F170E">
        <w:rPr>
          <w:rFonts w:ascii="Calibri" w:eastAsia="標楷體" w:hAnsi="Calibri" w:cstheme="minorHAnsi" w:hint="eastAsia"/>
          <w:szCs w:val="24"/>
        </w:rPr>
        <w:t>與跟單信用</w:t>
      </w:r>
      <w:proofErr w:type="gramEnd"/>
      <w:r w:rsidRPr="007F170E">
        <w:rPr>
          <w:rFonts w:ascii="Calibri" w:eastAsia="標楷體" w:hAnsi="Calibri" w:cstheme="minorHAnsi" w:hint="eastAsia"/>
          <w:szCs w:val="24"/>
        </w:rPr>
        <w:t>狀產生的應收帳款債權。</w:t>
      </w:r>
    </w:p>
    <w:p w:rsidR="001A58A3" w:rsidRDefault="001A58A3">
      <w:pPr>
        <w:widowControl/>
        <w:rPr>
          <w:rFonts w:ascii="Calibri" w:eastAsia="標楷體" w:hAnsi="Calibri" w:cstheme="minorHAnsi"/>
          <w:szCs w:val="24"/>
        </w:rPr>
      </w:pPr>
      <w:r>
        <w:rPr>
          <w:rFonts w:ascii="Calibri" w:eastAsia="標楷體" w:hAnsi="Calibri" w:cstheme="minorHAnsi"/>
          <w:szCs w:val="24"/>
        </w:rPr>
        <w:br w:type="page"/>
      </w:r>
    </w:p>
    <w:p w:rsidR="001A58A3" w:rsidRPr="007F170E" w:rsidRDefault="001A58A3" w:rsidP="001A58A3">
      <w:pPr>
        <w:spacing w:after="240"/>
        <w:jc w:val="both"/>
        <w:rPr>
          <w:rFonts w:ascii="Calibri" w:eastAsia="標楷體" w:hAnsi="Calibri" w:cstheme="minorHAnsi"/>
          <w:szCs w:val="24"/>
        </w:rPr>
      </w:pPr>
      <w:r>
        <w:rPr>
          <w:rFonts w:eastAsia="標楷體" w:cstheme="minorHAnsi" w:hint="eastAsia"/>
          <w:sz w:val="26"/>
          <w:szCs w:val="26"/>
        </w:rPr>
        <w:lastRenderedPageBreak/>
        <w:t>3.</w:t>
      </w:r>
      <w:r w:rsidRPr="007F170E">
        <w:rPr>
          <w:rFonts w:eastAsia="標楷體" w:cstheme="minorHAnsi" w:hint="eastAsia"/>
          <w:sz w:val="26"/>
          <w:szCs w:val="26"/>
        </w:rPr>
        <w:t>Factoring</w:t>
      </w:r>
      <w:r w:rsidRPr="007F170E">
        <w:rPr>
          <w:rFonts w:eastAsia="標楷體" w:cstheme="minorHAnsi" w:hint="eastAsia"/>
          <w:sz w:val="26"/>
          <w:szCs w:val="26"/>
        </w:rPr>
        <w:t>交易程序</w:t>
      </w:r>
    </w:p>
    <w:p w:rsidR="001A58A3" w:rsidRPr="007F170E" w:rsidRDefault="001A58A3" w:rsidP="001A58A3">
      <w:pPr>
        <w:spacing w:after="240"/>
        <w:ind w:left="-28" w:firstLineChars="175" w:firstLine="42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受理申請：賣方</w:t>
      </w:r>
      <w:r w:rsidRPr="007F170E">
        <w:rPr>
          <w:rFonts w:ascii="Calibri" w:eastAsia="標楷體" w:hAnsi="Calibri" w:cstheme="minorHAnsi" w:hint="eastAsia"/>
          <w:szCs w:val="24"/>
        </w:rPr>
        <w:t>(</w:t>
      </w:r>
      <w:r w:rsidRPr="007F170E">
        <w:rPr>
          <w:rFonts w:ascii="Calibri" w:eastAsia="標楷體" w:hAnsi="Calibri" w:cstheme="minorHAnsi" w:hint="eastAsia"/>
          <w:szCs w:val="24"/>
        </w:rPr>
        <w:t>申請人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提供其往來買方名單及交易相關資料，填寫「承購業務申請書」。</w:t>
      </w:r>
    </w:p>
    <w:p w:rsidR="001A58A3" w:rsidRPr="007F170E" w:rsidRDefault="001A58A3" w:rsidP="001A58A3">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徵信及核定額度</w:t>
      </w:r>
    </w:p>
    <w:p w:rsidR="001A58A3" w:rsidRPr="007F170E" w:rsidRDefault="001A58A3" w:rsidP="006C5313">
      <w:pPr>
        <w:numPr>
          <w:ilvl w:val="0"/>
          <w:numId w:val="103"/>
        </w:numPr>
        <w:ind w:left="896" w:hanging="238"/>
        <w:jc w:val="both"/>
        <w:rPr>
          <w:rFonts w:ascii="Calibri" w:eastAsia="標楷體" w:hAnsi="Calibri" w:cstheme="minorHAnsi"/>
          <w:szCs w:val="24"/>
        </w:rPr>
      </w:pPr>
      <w:r w:rsidRPr="007F170E">
        <w:rPr>
          <w:rFonts w:ascii="Calibri" w:eastAsia="標楷體" w:hAnsi="Calibri" w:cstheme="minorHAnsi" w:hint="eastAsia"/>
          <w:szCs w:val="24"/>
        </w:rPr>
        <w:t>徵信調查</w:t>
      </w:r>
    </w:p>
    <w:p w:rsidR="001A58A3" w:rsidRPr="007F170E" w:rsidRDefault="001A58A3" w:rsidP="006C5313">
      <w:pPr>
        <w:numPr>
          <w:ilvl w:val="0"/>
          <w:numId w:val="104"/>
        </w:numPr>
        <w:ind w:left="1162" w:hanging="238"/>
        <w:jc w:val="both"/>
        <w:rPr>
          <w:rFonts w:ascii="Calibri" w:eastAsia="標楷體" w:hAnsi="Calibri" w:cstheme="minorHAnsi"/>
          <w:szCs w:val="24"/>
        </w:rPr>
      </w:pPr>
      <w:r w:rsidRPr="007F170E">
        <w:rPr>
          <w:rFonts w:ascii="Calibri" w:eastAsia="標楷體" w:hAnsi="Calibri" w:cstheme="minorHAnsi" w:hint="eastAsia"/>
          <w:szCs w:val="24"/>
        </w:rPr>
        <w:t>對買方徵信調查：著重評估應收帳款品質、</w:t>
      </w:r>
      <w:proofErr w:type="gramStart"/>
      <w:r w:rsidRPr="007F170E">
        <w:rPr>
          <w:rFonts w:ascii="Calibri" w:eastAsia="標楷體" w:hAnsi="Calibri" w:cstheme="minorHAnsi" w:hint="eastAsia"/>
          <w:szCs w:val="24"/>
        </w:rPr>
        <w:t>帳齡分析</w:t>
      </w:r>
      <w:proofErr w:type="gramEnd"/>
      <w:r w:rsidRPr="007F170E">
        <w:rPr>
          <w:rFonts w:ascii="Calibri" w:eastAsia="標楷體" w:hAnsi="Calibri" w:cstheme="minorHAnsi" w:hint="eastAsia"/>
          <w:szCs w:val="24"/>
        </w:rPr>
        <w:t>等。但貨物品質非屬應考量之處。</w:t>
      </w:r>
    </w:p>
    <w:p w:rsidR="001A58A3" w:rsidRPr="007F170E" w:rsidRDefault="001A58A3" w:rsidP="006C5313">
      <w:pPr>
        <w:numPr>
          <w:ilvl w:val="0"/>
          <w:numId w:val="104"/>
        </w:numPr>
        <w:ind w:left="1162" w:hanging="238"/>
        <w:jc w:val="both"/>
        <w:rPr>
          <w:rFonts w:ascii="Calibri" w:eastAsia="標楷體" w:hAnsi="Calibri" w:cstheme="minorHAnsi"/>
          <w:szCs w:val="24"/>
        </w:rPr>
      </w:pPr>
      <w:r w:rsidRPr="007F170E">
        <w:rPr>
          <w:rFonts w:ascii="Calibri" w:eastAsia="標楷體" w:hAnsi="Calibri" w:cstheme="minorHAnsi" w:hint="eastAsia"/>
          <w:szCs w:val="24"/>
        </w:rPr>
        <w:t>對賣方徵信調查：若賣方有預支價金之需求，須由出口帳款承購商依據一般徵、授信程序，對賣方做徵信調查。</w:t>
      </w:r>
    </w:p>
    <w:p w:rsidR="001A58A3" w:rsidRPr="007F170E" w:rsidRDefault="001A58A3" w:rsidP="006C5313">
      <w:pPr>
        <w:numPr>
          <w:ilvl w:val="0"/>
          <w:numId w:val="103"/>
        </w:numPr>
        <w:ind w:left="896" w:hanging="238"/>
        <w:jc w:val="both"/>
        <w:rPr>
          <w:rFonts w:ascii="Calibri" w:eastAsia="標楷體" w:hAnsi="Calibri" w:cstheme="minorHAnsi"/>
          <w:spacing w:val="-2"/>
          <w:szCs w:val="24"/>
        </w:rPr>
      </w:pPr>
      <w:r w:rsidRPr="007F170E">
        <w:rPr>
          <w:rFonts w:ascii="Calibri" w:eastAsia="標楷體" w:hAnsi="Calibri" w:cstheme="minorHAnsi" w:hint="eastAsia"/>
          <w:spacing w:val="-2"/>
          <w:szCs w:val="24"/>
        </w:rPr>
        <w:t>額度申請：若賣方與承購商終止契約，合作承購商之所有額度不經通知將全部撤銷。但契約終止前已出貨，且於契約終止後</w:t>
      </w:r>
      <w:r w:rsidRPr="007F170E">
        <w:rPr>
          <w:rFonts w:ascii="Calibri" w:eastAsia="標楷體" w:hAnsi="Calibri" w:cstheme="minorHAnsi" w:hint="eastAsia"/>
          <w:spacing w:val="-2"/>
          <w:szCs w:val="24"/>
        </w:rPr>
        <w:t>30</w:t>
      </w:r>
      <w:r w:rsidRPr="007F170E">
        <w:rPr>
          <w:rFonts w:ascii="Calibri" w:eastAsia="標楷體" w:hAnsi="Calibri" w:cstheme="minorHAnsi" w:hint="eastAsia"/>
          <w:spacing w:val="-2"/>
          <w:szCs w:val="24"/>
        </w:rPr>
        <w:t>日內，將應收帳款債權移轉合作承購商者，仍屬有效。</w:t>
      </w:r>
    </w:p>
    <w:p w:rsidR="001A58A3" w:rsidRPr="007F170E" w:rsidRDefault="001A58A3" w:rsidP="001A58A3">
      <w:pPr>
        <w:ind w:left="360"/>
        <w:jc w:val="both"/>
        <w:rPr>
          <w:rFonts w:ascii="Calibri" w:eastAsia="標楷體" w:hAnsi="Calibri" w:cstheme="minorHAnsi"/>
          <w:szCs w:val="24"/>
        </w:rPr>
      </w:pPr>
    </w:p>
    <w:p w:rsidR="001A58A3" w:rsidRPr="007F170E" w:rsidRDefault="001A58A3" w:rsidP="006C5313">
      <w:pPr>
        <w:numPr>
          <w:ilvl w:val="0"/>
          <w:numId w:val="103"/>
        </w:numPr>
        <w:ind w:left="910" w:hanging="201"/>
        <w:jc w:val="both"/>
        <w:rPr>
          <w:rFonts w:ascii="Calibri" w:eastAsia="標楷體" w:hAnsi="Calibri" w:cstheme="minorHAnsi"/>
          <w:szCs w:val="24"/>
        </w:rPr>
      </w:pPr>
      <w:r w:rsidRPr="007F170E">
        <w:rPr>
          <w:rFonts w:ascii="Calibri" w:eastAsia="標楷體" w:hAnsi="Calibri" w:cstheme="minorHAnsi" w:hint="eastAsia"/>
          <w:szCs w:val="24"/>
        </w:rPr>
        <w:t>核定額度</w:t>
      </w:r>
    </w:p>
    <w:p w:rsidR="001A58A3" w:rsidRPr="007F170E" w:rsidRDefault="001A58A3" w:rsidP="006C5313">
      <w:pPr>
        <w:numPr>
          <w:ilvl w:val="0"/>
          <w:numId w:val="105"/>
        </w:numPr>
        <w:ind w:left="1134" w:hanging="198"/>
        <w:jc w:val="both"/>
        <w:rPr>
          <w:rFonts w:ascii="Calibri" w:eastAsia="標楷體" w:hAnsi="Calibri" w:cstheme="minorHAnsi"/>
          <w:spacing w:val="-4"/>
          <w:szCs w:val="24"/>
        </w:rPr>
      </w:pPr>
      <w:r w:rsidRPr="007F170E">
        <w:rPr>
          <w:rFonts w:ascii="Calibri" w:eastAsia="標楷體" w:hAnsi="Calibri" w:cstheme="minorHAnsi" w:hint="eastAsia"/>
          <w:spacing w:val="-4"/>
          <w:szCs w:val="24"/>
        </w:rPr>
        <w:t>進口商核予「買方承保額度」即承購對買方之應收帳款。買方風險由進口帳款承購商承擔。</w:t>
      </w:r>
    </w:p>
    <w:p w:rsidR="001A58A3" w:rsidRPr="007F170E" w:rsidRDefault="001A58A3" w:rsidP="006C5313">
      <w:pPr>
        <w:numPr>
          <w:ilvl w:val="0"/>
          <w:numId w:val="105"/>
        </w:numPr>
        <w:ind w:left="1134" w:hanging="196"/>
        <w:jc w:val="both"/>
        <w:rPr>
          <w:rFonts w:ascii="Calibri" w:eastAsia="標楷體" w:hAnsi="Calibri" w:cstheme="minorHAnsi"/>
          <w:szCs w:val="24"/>
        </w:rPr>
      </w:pPr>
      <w:r w:rsidRPr="007F170E">
        <w:rPr>
          <w:rFonts w:ascii="Calibri" w:eastAsia="標楷體" w:hAnsi="Calibri" w:cstheme="minorHAnsi" w:hint="eastAsia"/>
          <w:szCs w:val="24"/>
        </w:rPr>
        <w:t>因可歸責於賣方之商業糾紛不付款風險，須由賣方承擔。</w:t>
      </w:r>
    </w:p>
    <w:p w:rsidR="001A58A3" w:rsidRPr="007F170E" w:rsidRDefault="001A58A3" w:rsidP="006C5313">
      <w:pPr>
        <w:numPr>
          <w:ilvl w:val="0"/>
          <w:numId w:val="105"/>
        </w:numPr>
        <w:ind w:left="1134" w:hanging="196"/>
        <w:jc w:val="both"/>
        <w:rPr>
          <w:rFonts w:ascii="Calibri" w:eastAsia="標楷體" w:hAnsi="Calibri" w:cstheme="minorHAnsi"/>
          <w:szCs w:val="24"/>
        </w:rPr>
      </w:pPr>
      <w:r w:rsidRPr="007F170E">
        <w:rPr>
          <w:rFonts w:ascii="Calibri" w:eastAsia="標楷體" w:hAnsi="Calibri" w:cstheme="minorHAnsi" w:hint="eastAsia"/>
          <w:szCs w:val="24"/>
        </w:rPr>
        <w:t>每一供應商對每一債務人僅有一項信用額度，任何新信用額度將取消並取代同一供應商對同一債務人先前的所有信用額度，不管額度是以何種幣別表示。</w:t>
      </w:r>
    </w:p>
    <w:p w:rsidR="001A58A3" w:rsidRPr="007F170E" w:rsidRDefault="001A58A3" w:rsidP="006C5313">
      <w:pPr>
        <w:numPr>
          <w:ilvl w:val="0"/>
          <w:numId w:val="105"/>
        </w:numPr>
        <w:spacing w:after="240"/>
        <w:ind w:left="1134" w:hanging="196"/>
        <w:jc w:val="both"/>
        <w:rPr>
          <w:rFonts w:ascii="Calibri" w:eastAsia="標楷體" w:hAnsi="Calibri" w:cstheme="minorHAnsi"/>
          <w:szCs w:val="24"/>
        </w:rPr>
      </w:pPr>
      <w:r w:rsidRPr="007F170E">
        <w:rPr>
          <w:rFonts w:ascii="Calibri" w:eastAsia="標楷體" w:hAnsi="Calibri" w:cstheme="minorHAnsi" w:hint="eastAsia"/>
          <w:szCs w:val="24"/>
        </w:rPr>
        <w:t>出口帳款承購商給予賣方預支價金額度，即依據進口帳款承購商同意承購之應收帳款債權，在應收帳款到期前，對賣方墊款融資之額度。</w:t>
      </w:r>
    </w:p>
    <w:p w:rsidR="001A58A3" w:rsidRPr="007F170E" w:rsidRDefault="001A58A3" w:rsidP="001A58A3">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收取各項承購手續費</w:t>
      </w:r>
    </w:p>
    <w:p w:rsidR="001A58A3" w:rsidRPr="007F170E" w:rsidRDefault="001A58A3" w:rsidP="006C5313">
      <w:pPr>
        <w:numPr>
          <w:ilvl w:val="0"/>
          <w:numId w:val="106"/>
        </w:numPr>
        <w:ind w:left="882" w:hanging="224"/>
        <w:jc w:val="both"/>
        <w:rPr>
          <w:rFonts w:ascii="Calibri" w:eastAsia="標楷體" w:hAnsi="Calibri" w:cstheme="minorHAnsi"/>
          <w:szCs w:val="24"/>
        </w:rPr>
      </w:pPr>
      <w:r w:rsidRPr="007F170E">
        <w:rPr>
          <w:rFonts w:ascii="Calibri" w:eastAsia="標楷體" w:hAnsi="Calibri" w:cstheme="minorHAnsi" w:hint="eastAsia"/>
          <w:szCs w:val="24"/>
        </w:rPr>
        <w:t>承購處理費：依據每筆發票收取一定金額，於預支價金或清償</w:t>
      </w:r>
      <w:proofErr w:type="gramStart"/>
      <w:r w:rsidRPr="007F170E">
        <w:rPr>
          <w:rFonts w:ascii="Calibri" w:eastAsia="標楷體" w:hAnsi="Calibri" w:cstheme="minorHAnsi" w:hint="eastAsia"/>
          <w:szCs w:val="24"/>
        </w:rPr>
        <w:t>期屆至償付</w:t>
      </w:r>
      <w:proofErr w:type="gramEnd"/>
      <w:r w:rsidRPr="007F170E">
        <w:rPr>
          <w:rFonts w:ascii="Calibri" w:eastAsia="標楷體" w:hAnsi="Calibri" w:cstheme="minorHAnsi" w:hint="eastAsia"/>
          <w:szCs w:val="24"/>
        </w:rPr>
        <w:t>價金時折扣。</w:t>
      </w:r>
    </w:p>
    <w:p w:rsidR="001A58A3" w:rsidRPr="007F170E" w:rsidRDefault="001A58A3" w:rsidP="006C5313">
      <w:pPr>
        <w:numPr>
          <w:ilvl w:val="0"/>
          <w:numId w:val="106"/>
        </w:numPr>
        <w:spacing w:after="240"/>
        <w:ind w:left="896" w:hanging="238"/>
        <w:jc w:val="both"/>
        <w:rPr>
          <w:rFonts w:ascii="Calibri" w:eastAsia="標楷體" w:hAnsi="Calibri" w:cstheme="minorHAnsi"/>
          <w:szCs w:val="24"/>
        </w:rPr>
      </w:pPr>
      <w:r w:rsidRPr="007F170E">
        <w:rPr>
          <w:rFonts w:ascii="Calibri" w:eastAsia="標楷體" w:hAnsi="Calibri" w:cstheme="minorHAnsi" w:hint="eastAsia"/>
          <w:szCs w:val="24"/>
        </w:rPr>
        <w:t>若委託合作承購商辦理承購，應另加計合作承購商之收費，銀行收取後應依約轉付合作承購商。</w:t>
      </w:r>
    </w:p>
    <w:p w:rsidR="001A58A3" w:rsidRPr="007F170E" w:rsidRDefault="001A58A3" w:rsidP="001A58A3">
      <w:pPr>
        <w:spacing w:after="240"/>
        <w:ind w:firstLineChars="180" w:firstLine="43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預支價金：辦理時點得於讓予的應收帳款到期前，是申請人需要隨時提出。</w:t>
      </w:r>
    </w:p>
    <w:p w:rsidR="001A58A3" w:rsidRPr="007F170E" w:rsidRDefault="001A58A3" w:rsidP="001A58A3">
      <w:pPr>
        <w:ind w:firstLineChars="177" w:firstLine="425"/>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買方付款及銷帳</w:t>
      </w:r>
    </w:p>
    <w:p w:rsidR="001A58A3" w:rsidRPr="007F170E" w:rsidRDefault="001A58A3" w:rsidP="006C5313">
      <w:pPr>
        <w:numPr>
          <w:ilvl w:val="0"/>
          <w:numId w:val="107"/>
        </w:numPr>
        <w:ind w:left="910" w:hanging="200"/>
        <w:jc w:val="both"/>
        <w:rPr>
          <w:rFonts w:ascii="Calibri" w:eastAsia="標楷體" w:hAnsi="Calibri" w:cstheme="minorHAnsi"/>
          <w:szCs w:val="24"/>
        </w:rPr>
      </w:pPr>
      <w:r w:rsidRPr="007F170E">
        <w:rPr>
          <w:rFonts w:ascii="Calibri" w:eastAsia="標楷體" w:hAnsi="Calibri" w:cstheme="minorHAnsi" w:hint="eastAsia"/>
          <w:szCs w:val="24"/>
        </w:rPr>
        <w:t>買方還款：進口帳款承購商應於應收帳款到期日前，通知買方</w:t>
      </w:r>
      <w:proofErr w:type="gramStart"/>
      <w:r w:rsidRPr="007F170E">
        <w:rPr>
          <w:rFonts w:ascii="Calibri" w:eastAsia="標楷體" w:hAnsi="Calibri" w:cstheme="minorHAnsi" w:hint="eastAsia"/>
          <w:szCs w:val="24"/>
        </w:rPr>
        <w:t>匯</w:t>
      </w:r>
      <w:proofErr w:type="gramEnd"/>
      <w:r w:rsidRPr="007F170E">
        <w:rPr>
          <w:rFonts w:ascii="Calibri" w:eastAsia="標楷體" w:hAnsi="Calibri" w:cstheme="minorHAnsi" w:hint="eastAsia"/>
          <w:szCs w:val="24"/>
        </w:rPr>
        <w:t>付指定帳戶。收到帳款後扣除相關費用，再</w:t>
      </w:r>
      <w:proofErr w:type="gramStart"/>
      <w:r w:rsidRPr="007F170E">
        <w:rPr>
          <w:rFonts w:ascii="Calibri" w:eastAsia="標楷體" w:hAnsi="Calibri" w:cstheme="minorHAnsi" w:hint="eastAsia"/>
          <w:szCs w:val="24"/>
        </w:rPr>
        <w:t>匯</w:t>
      </w:r>
      <w:proofErr w:type="gramEnd"/>
      <w:r w:rsidRPr="007F170E">
        <w:rPr>
          <w:rFonts w:ascii="Calibri" w:eastAsia="標楷體" w:hAnsi="Calibri" w:cstheme="minorHAnsi" w:hint="eastAsia"/>
          <w:szCs w:val="24"/>
        </w:rPr>
        <w:t>付給出口帳款承購商。出口帳款承購商再撥付給賣方</w:t>
      </w:r>
      <w:r w:rsidRPr="007F170E">
        <w:rPr>
          <w:rFonts w:ascii="Calibri" w:eastAsia="標楷體" w:hAnsi="Calibri" w:cstheme="minorHAnsi" w:hint="eastAsia"/>
          <w:szCs w:val="24"/>
        </w:rPr>
        <w:t>(</w:t>
      </w:r>
      <w:r w:rsidRPr="007F170E">
        <w:rPr>
          <w:rFonts w:ascii="Calibri" w:eastAsia="標楷體" w:hAnsi="Calibri" w:cstheme="minorHAnsi" w:hint="eastAsia"/>
          <w:szCs w:val="24"/>
        </w:rPr>
        <w:t>若有預支價金則先扣除再撥付</w:t>
      </w:r>
      <w:r w:rsidRPr="007F170E">
        <w:rPr>
          <w:rFonts w:ascii="Calibri" w:eastAsia="標楷體" w:hAnsi="Calibri" w:cstheme="minorHAnsi" w:hint="eastAsia"/>
          <w:szCs w:val="24"/>
        </w:rPr>
        <w:t>)</w:t>
      </w:r>
      <w:r w:rsidRPr="007F170E">
        <w:rPr>
          <w:rFonts w:ascii="Calibri" w:eastAsia="標楷體" w:hAnsi="Calibri" w:cstheme="minorHAnsi" w:hint="eastAsia"/>
          <w:szCs w:val="24"/>
        </w:rPr>
        <w:t>。</w:t>
      </w:r>
    </w:p>
    <w:p w:rsidR="001A58A3" w:rsidRPr="007F170E" w:rsidRDefault="001A58A3" w:rsidP="006C5313">
      <w:pPr>
        <w:numPr>
          <w:ilvl w:val="0"/>
          <w:numId w:val="107"/>
        </w:numPr>
        <w:ind w:left="910" w:hanging="196"/>
        <w:jc w:val="both"/>
        <w:rPr>
          <w:rFonts w:ascii="Calibri" w:eastAsia="標楷體" w:hAnsi="Calibri" w:cstheme="minorHAnsi"/>
          <w:szCs w:val="24"/>
        </w:rPr>
      </w:pPr>
      <w:r w:rsidRPr="007F170E">
        <w:rPr>
          <w:rFonts w:ascii="Calibri" w:eastAsia="標楷體" w:hAnsi="Calibri" w:cstheme="minorHAnsi" w:hint="eastAsia"/>
          <w:szCs w:val="24"/>
        </w:rPr>
        <w:t>買方屆期不付款</w:t>
      </w:r>
      <w:r w:rsidRPr="007F170E">
        <w:rPr>
          <w:rFonts w:ascii="Calibri" w:eastAsia="標楷體" w:hAnsi="Calibri" w:cstheme="minorHAnsi" w:hint="eastAsia"/>
          <w:szCs w:val="24"/>
        </w:rPr>
        <w:t>(</w:t>
      </w:r>
      <w:r w:rsidRPr="007F170E">
        <w:rPr>
          <w:rFonts w:ascii="Calibri" w:eastAsia="標楷體" w:hAnsi="Calibri" w:cstheme="minorHAnsi" w:hint="eastAsia"/>
          <w:szCs w:val="24"/>
        </w:rPr>
        <w:t>商業糾紛以外之情形</w:t>
      </w:r>
      <w:r w:rsidRPr="007F170E">
        <w:rPr>
          <w:rFonts w:ascii="Calibri" w:eastAsia="標楷體" w:hAnsi="Calibri" w:cstheme="minorHAnsi" w:hint="eastAsia"/>
          <w:szCs w:val="24"/>
        </w:rPr>
        <w:t>)</w:t>
      </w:r>
      <w:r w:rsidRPr="007F170E">
        <w:rPr>
          <w:rFonts w:ascii="Calibri" w:eastAsia="標楷體" w:hAnsi="Calibri" w:cstheme="minorHAnsi" w:hint="eastAsia"/>
          <w:szCs w:val="24"/>
        </w:rPr>
        <w:t>：</w:t>
      </w:r>
    </w:p>
    <w:p w:rsidR="001A58A3" w:rsidRPr="007F170E" w:rsidRDefault="001A58A3" w:rsidP="001A58A3">
      <w:pPr>
        <w:ind w:leftChars="402" w:left="1147" w:hangingChars="76" w:hanging="182"/>
        <w:jc w:val="both"/>
        <w:rPr>
          <w:rFonts w:ascii="Calibri" w:eastAsia="標楷體" w:hAnsi="Calibri" w:cstheme="minorHAnsi"/>
          <w:szCs w:val="24"/>
        </w:rPr>
      </w:pPr>
      <w:r w:rsidRPr="007F170E">
        <w:rPr>
          <w:rFonts w:ascii="Calibri" w:eastAsia="標楷體" w:hAnsi="Calibri" w:cstheme="minorHAnsi" w:hint="eastAsia"/>
          <w:szCs w:val="24"/>
        </w:rPr>
        <w:t>a.</w:t>
      </w:r>
      <w:r w:rsidRPr="007F170E">
        <w:rPr>
          <w:rFonts w:ascii="Calibri" w:eastAsia="標楷體" w:hAnsi="Calibri" w:cstheme="minorHAnsi" w:hint="eastAsia"/>
          <w:szCs w:val="24"/>
        </w:rPr>
        <w:t>屬無追索權之應收帳款承購：買方因信用風險無法在到期日後</w:t>
      </w:r>
      <w:r w:rsidRPr="007F170E">
        <w:rPr>
          <w:rFonts w:ascii="Calibri" w:eastAsia="標楷體" w:hAnsi="Calibri" w:cstheme="minorHAnsi" w:hint="eastAsia"/>
          <w:szCs w:val="24"/>
        </w:rPr>
        <w:t>90</w:t>
      </w:r>
      <w:r w:rsidRPr="007F170E">
        <w:rPr>
          <w:rFonts w:ascii="Calibri" w:eastAsia="標楷體" w:hAnsi="Calibri" w:cstheme="minorHAnsi" w:hint="eastAsia"/>
          <w:szCs w:val="24"/>
        </w:rPr>
        <w:t>日付款，則進口帳款承購商將於到期日後第</w:t>
      </w:r>
      <w:r w:rsidRPr="007F170E">
        <w:rPr>
          <w:rFonts w:ascii="Calibri" w:eastAsia="標楷體" w:hAnsi="Calibri" w:cstheme="minorHAnsi" w:hint="eastAsia"/>
          <w:szCs w:val="24"/>
        </w:rPr>
        <w:t>90</w:t>
      </w:r>
      <w:r w:rsidRPr="007F170E">
        <w:rPr>
          <w:rFonts w:ascii="Calibri" w:eastAsia="標楷體" w:hAnsi="Calibri" w:cstheme="minorHAnsi" w:hint="eastAsia"/>
          <w:szCs w:val="24"/>
        </w:rPr>
        <w:t>日保證付款。若有預支</w:t>
      </w:r>
      <w:r w:rsidRPr="007F170E">
        <w:rPr>
          <w:rFonts w:ascii="Calibri" w:eastAsia="標楷體" w:hAnsi="Calibri" w:cstheme="minorHAnsi" w:hint="eastAsia"/>
          <w:szCs w:val="24"/>
        </w:rPr>
        <w:lastRenderedPageBreak/>
        <w:t>價金者，於</w:t>
      </w:r>
      <w:r w:rsidRPr="007F170E">
        <w:rPr>
          <w:rFonts w:ascii="Calibri" w:eastAsia="標楷體" w:hAnsi="Calibri" w:cstheme="minorHAnsi" w:hint="eastAsia"/>
          <w:szCs w:val="24"/>
        </w:rPr>
        <w:t>90</w:t>
      </w:r>
      <w:r w:rsidRPr="007F170E">
        <w:rPr>
          <w:rFonts w:ascii="Calibri" w:eastAsia="標楷體" w:hAnsi="Calibri" w:cstheme="minorHAnsi" w:hint="eastAsia"/>
          <w:szCs w:val="24"/>
        </w:rPr>
        <w:t>天內回收債權，融資利息仍應照常計算並向客戶收取。</w:t>
      </w:r>
    </w:p>
    <w:p w:rsidR="001A58A3" w:rsidRPr="007F170E" w:rsidRDefault="001A58A3" w:rsidP="001A58A3">
      <w:pPr>
        <w:spacing w:after="240"/>
        <w:ind w:leftChars="403" w:left="1147" w:hangingChars="75" w:hanging="180"/>
        <w:jc w:val="both"/>
        <w:rPr>
          <w:rFonts w:ascii="Calibri" w:eastAsia="標楷體" w:hAnsi="Calibri" w:cstheme="minorHAnsi"/>
          <w:szCs w:val="24"/>
        </w:rPr>
      </w:pPr>
      <w:r w:rsidRPr="007F170E">
        <w:rPr>
          <w:rFonts w:ascii="Calibri" w:eastAsia="標楷體" w:hAnsi="Calibri" w:cstheme="minorHAnsi"/>
          <w:szCs w:val="24"/>
        </w:rPr>
        <w:t>b</w:t>
      </w:r>
      <w:r w:rsidRPr="007F170E">
        <w:rPr>
          <w:rFonts w:ascii="Calibri" w:eastAsia="標楷體" w:hAnsi="Calibri" w:cstheme="minorHAnsi" w:hint="eastAsia"/>
          <w:szCs w:val="24"/>
        </w:rPr>
        <w:t>.</w:t>
      </w:r>
      <w:r w:rsidRPr="007F170E">
        <w:rPr>
          <w:rFonts w:ascii="Calibri" w:eastAsia="標楷體" w:hAnsi="Calibri" w:cstheme="minorHAnsi" w:hint="eastAsia"/>
          <w:szCs w:val="24"/>
        </w:rPr>
        <w:t>屬有追索權之應收帳款承購：賣方應依約於規定之日期</w:t>
      </w:r>
      <w:r w:rsidRPr="007F170E">
        <w:rPr>
          <w:rFonts w:ascii="Calibri" w:eastAsia="標楷體" w:hAnsi="Calibri" w:cstheme="minorHAnsi" w:hint="eastAsia"/>
          <w:szCs w:val="24"/>
        </w:rPr>
        <w:t>(</w:t>
      </w:r>
      <w:r w:rsidRPr="007F170E">
        <w:rPr>
          <w:rFonts w:ascii="Calibri" w:eastAsia="標楷體" w:hAnsi="Calibri" w:cstheme="minorHAnsi" w:hint="eastAsia"/>
          <w:szCs w:val="24"/>
        </w:rPr>
        <w:t>常為到期日後</w:t>
      </w:r>
      <w:r w:rsidRPr="007F170E">
        <w:rPr>
          <w:rFonts w:ascii="Calibri" w:eastAsia="標楷體" w:hAnsi="Calibri" w:cstheme="minorHAnsi" w:hint="eastAsia"/>
          <w:szCs w:val="24"/>
        </w:rPr>
        <w:t>45</w:t>
      </w:r>
      <w:r w:rsidRPr="007F170E">
        <w:rPr>
          <w:rFonts w:ascii="Calibri" w:eastAsia="標楷體" w:hAnsi="Calibri" w:cstheme="minorHAnsi" w:hint="eastAsia"/>
          <w:szCs w:val="24"/>
        </w:rPr>
        <w:t>日</w:t>
      </w:r>
      <w:r w:rsidRPr="007F170E">
        <w:rPr>
          <w:rFonts w:ascii="Calibri" w:eastAsia="標楷體" w:hAnsi="Calibri" w:cstheme="minorHAnsi" w:hint="eastAsia"/>
          <w:szCs w:val="24"/>
        </w:rPr>
        <w:t>)</w:t>
      </w:r>
      <w:r w:rsidRPr="007F170E">
        <w:rPr>
          <w:rFonts w:ascii="Calibri" w:eastAsia="標楷體" w:hAnsi="Calibri" w:cstheme="minorHAnsi" w:hint="eastAsia"/>
          <w:szCs w:val="24"/>
        </w:rPr>
        <w:t>買回承購標的，如有預支價金並償還銀行先前已預支價金本息，對已支付的相關費用不得請求返還。</w:t>
      </w:r>
    </w:p>
    <w:p w:rsidR="001A58A3" w:rsidRPr="007F170E" w:rsidRDefault="001A58A3" w:rsidP="001A58A3">
      <w:pPr>
        <w:ind w:firstLineChars="186" w:firstLine="446"/>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相關法令規定</w:t>
      </w:r>
    </w:p>
    <w:p w:rsidR="001A58A3" w:rsidRPr="007F170E" w:rsidRDefault="001A58A3" w:rsidP="006C5313">
      <w:pPr>
        <w:numPr>
          <w:ilvl w:val="0"/>
          <w:numId w:val="108"/>
        </w:numPr>
        <w:ind w:left="924" w:hanging="210"/>
        <w:jc w:val="both"/>
        <w:rPr>
          <w:rFonts w:ascii="Calibri" w:eastAsia="標楷體" w:hAnsi="Calibri" w:cstheme="minorHAnsi"/>
          <w:szCs w:val="24"/>
        </w:rPr>
      </w:pPr>
      <w:r w:rsidRPr="007F170E">
        <w:rPr>
          <w:rFonts w:ascii="Calibri" w:eastAsia="標楷體" w:hAnsi="Calibri" w:cstheme="minorHAnsi" w:hint="eastAsia"/>
          <w:szCs w:val="24"/>
        </w:rPr>
        <w:t>指定銀行辦理國外應收帳款承購業務：指定銀行已取得「中央銀行指定辦理外匯業務銀行證書」，且指定業務範圍包含出口外匯業務，可依規定辦理承購國內出口商因出口業務產生的應收帳款，無須函報開辦日期及申請換發。</w:t>
      </w:r>
    </w:p>
    <w:p w:rsidR="001A58A3" w:rsidRPr="007F170E" w:rsidRDefault="001A58A3" w:rsidP="006C5313">
      <w:pPr>
        <w:numPr>
          <w:ilvl w:val="0"/>
          <w:numId w:val="108"/>
        </w:numPr>
        <w:ind w:left="938" w:hanging="238"/>
        <w:jc w:val="both"/>
        <w:rPr>
          <w:rFonts w:ascii="Calibri" w:eastAsia="標楷體" w:hAnsi="Calibri" w:cstheme="minorHAnsi"/>
          <w:szCs w:val="24"/>
        </w:rPr>
      </w:pPr>
      <w:r w:rsidRPr="007F170E">
        <w:rPr>
          <w:rFonts w:ascii="Calibri" w:eastAsia="標楷體" w:hAnsi="Calibri" w:cstheme="minorHAnsi" w:hint="eastAsia"/>
          <w:szCs w:val="24"/>
        </w:rPr>
        <w:t>銀行辦理應收帳款承購業務，應依銀行法第</w:t>
      </w:r>
      <w:r w:rsidRPr="007F170E">
        <w:rPr>
          <w:rFonts w:ascii="Calibri" w:eastAsia="標楷體" w:hAnsi="Calibri" w:cstheme="minorHAnsi" w:hint="eastAsia"/>
          <w:szCs w:val="24"/>
        </w:rPr>
        <w:t>12</w:t>
      </w:r>
      <w:r w:rsidRPr="007F170E">
        <w:rPr>
          <w:rFonts w:ascii="Calibri" w:eastAsia="標楷體" w:hAnsi="Calibri" w:cstheme="minorHAnsi" w:hint="eastAsia"/>
          <w:szCs w:val="24"/>
        </w:rPr>
        <w:t>條及授信相關規定辦理。</w:t>
      </w:r>
    </w:p>
    <w:p w:rsidR="001A58A3" w:rsidRPr="007F170E" w:rsidRDefault="001A58A3" w:rsidP="001A58A3">
      <w:pPr>
        <w:spacing w:after="240"/>
        <w:jc w:val="both"/>
        <w:rPr>
          <w:rFonts w:ascii="Calibri" w:eastAsia="標楷體" w:hAnsi="Calibri" w:cstheme="minorHAnsi"/>
          <w:szCs w:val="24"/>
        </w:rPr>
      </w:pPr>
    </w:p>
    <w:p w:rsidR="001A58A3" w:rsidRPr="007F170E" w:rsidRDefault="001A58A3" w:rsidP="001A58A3">
      <w:pPr>
        <w:spacing w:after="240"/>
        <w:jc w:val="both"/>
        <w:rPr>
          <w:rFonts w:ascii="Calibri" w:eastAsia="標楷體" w:hAnsi="Calibri" w:cstheme="minorHAnsi"/>
          <w:szCs w:val="24"/>
        </w:rPr>
      </w:pPr>
      <w:r>
        <w:rPr>
          <w:rFonts w:eastAsia="標楷體" w:cstheme="minorHAnsi" w:hint="eastAsia"/>
          <w:sz w:val="26"/>
          <w:szCs w:val="26"/>
        </w:rPr>
        <w:t>4.</w:t>
      </w:r>
      <w:r w:rsidRPr="007F170E">
        <w:rPr>
          <w:rFonts w:eastAsia="標楷體" w:cstheme="minorHAnsi" w:hint="eastAsia"/>
          <w:sz w:val="26"/>
          <w:szCs w:val="26"/>
        </w:rPr>
        <w:t>F</w:t>
      </w:r>
      <w:r w:rsidRPr="007F170E">
        <w:rPr>
          <w:rFonts w:eastAsia="標楷體" w:cstheme="minorHAnsi"/>
          <w:sz w:val="26"/>
          <w:szCs w:val="26"/>
        </w:rPr>
        <w:t>actoring</w:t>
      </w:r>
      <w:r w:rsidRPr="007F170E">
        <w:rPr>
          <w:rFonts w:eastAsia="標楷體" w:cstheme="minorHAnsi" w:hint="eastAsia"/>
          <w:sz w:val="26"/>
          <w:szCs w:val="26"/>
        </w:rPr>
        <w:t>的種類</w:t>
      </w:r>
    </w:p>
    <w:p w:rsidR="001A58A3" w:rsidRPr="007F170E" w:rsidRDefault="001A58A3" w:rsidP="001A58A3">
      <w:pPr>
        <w:spacing w:after="240"/>
        <w:ind w:leftChars="158" w:left="643" w:hangingChars="110" w:hanging="264"/>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T</w:t>
      </w:r>
      <w:r w:rsidRPr="007F170E">
        <w:rPr>
          <w:rFonts w:ascii="Calibri" w:eastAsia="標楷體" w:hAnsi="Calibri" w:cstheme="minorHAnsi"/>
          <w:szCs w:val="24"/>
        </w:rPr>
        <w:t>wo-factor</w:t>
      </w:r>
      <w:r w:rsidRPr="007F170E">
        <w:rPr>
          <w:rFonts w:ascii="Calibri" w:eastAsia="標楷體" w:hAnsi="Calibri" w:cstheme="minorHAnsi" w:hint="eastAsia"/>
          <w:szCs w:val="24"/>
        </w:rPr>
        <w:t>：出口地</w:t>
      </w:r>
      <w:r w:rsidRPr="007F170E">
        <w:rPr>
          <w:rFonts w:ascii="Calibri" w:eastAsia="標楷體" w:hAnsi="Calibri" w:cstheme="minorHAnsi"/>
          <w:szCs w:val="24"/>
        </w:rPr>
        <w:t>factor</w:t>
      </w:r>
      <w:r w:rsidRPr="007F170E">
        <w:rPr>
          <w:rFonts w:ascii="Calibri" w:eastAsia="標楷體" w:hAnsi="Calibri" w:cstheme="minorHAnsi" w:hint="eastAsia"/>
          <w:szCs w:val="24"/>
        </w:rPr>
        <w:t>與進口地</w:t>
      </w:r>
      <w:r w:rsidRPr="007F170E">
        <w:rPr>
          <w:rFonts w:ascii="Calibri" w:eastAsia="標楷體" w:hAnsi="Calibri" w:cstheme="minorHAnsi"/>
          <w:szCs w:val="24"/>
        </w:rPr>
        <w:t>factor</w:t>
      </w:r>
      <w:r w:rsidRPr="007F170E">
        <w:rPr>
          <w:rFonts w:ascii="Calibri" w:eastAsia="標楷體" w:hAnsi="Calibri" w:cstheme="minorHAnsi" w:hint="eastAsia"/>
          <w:szCs w:val="24"/>
        </w:rPr>
        <w:t>訂約，合作處理全部的</w:t>
      </w:r>
      <w:r w:rsidRPr="007F170E">
        <w:rPr>
          <w:rFonts w:ascii="Calibri" w:eastAsia="標楷體" w:hAnsi="Calibri" w:cstheme="minorHAnsi" w:hint="eastAsia"/>
          <w:szCs w:val="24"/>
        </w:rPr>
        <w:t>F</w:t>
      </w:r>
      <w:r w:rsidRPr="007F170E">
        <w:rPr>
          <w:rFonts w:ascii="Calibri" w:eastAsia="標楷體" w:hAnsi="Calibri" w:cstheme="minorHAnsi"/>
          <w:szCs w:val="24"/>
        </w:rPr>
        <w:t>actoring</w:t>
      </w:r>
      <w:r w:rsidRPr="007F170E">
        <w:rPr>
          <w:rFonts w:ascii="Calibri" w:eastAsia="標楷體" w:hAnsi="Calibri" w:cstheme="minorHAnsi" w:hint="eastAsia"/>
          <w:szCs w:val="24"/>
        </w:rPr>
        <w:t>作業，由</w:t>
      </w:r>
      <w:r w:rsidRPr="007F170E">
        <w:rPr>
          <w:rFonts w:ascii="Calibri" w:eastAsia="標楷體" w:hAnsi="Calibri" w:cstheme="minorHAnsi" w:hint="eastAsia"/>
          <w:szCs w:val="24"/>
        </w:rPr>
        <w:t>Import factor</w:t>
      </w:r>
      <w:r w:rsidRPr="007F170E">
        <w:rPr>
          <w:rFonts w:ascii="Calibri" w:eastAsia="標楷體" w:hAnsi="Calibri" w:cstheme="minorHAnsi" w:hint="eastAsia"/>
          <w:szCs w:val="24"/>
        </w:rPr>
        <w:t>在進口國協助</w:t>
      </w:r>
      <w:r w:rsidRPr="007F170E">
        <w:rPr>
          <w:rFonts w:ascii="Calibri" w:eastAsia="標楷體" w:hAnsi="Calibri" w:cstheme="minorHAnsi" w:hint="eastAsia"/>
          <w:szCs w:val="24"/>
        </w:rPr>
        <w:t>Export factor</w:t>
      </w:r>
      <w:r w:rsidRPr="007F170E">
        <w:rPr>
          <w:rFonts w:ascii="Calibri" w:eastAsia="標楷體" w:hAnsi="Calibri" w:cstheme="minorHAnsi" w:hint="eastAsia"/>
          <w:szCs w:val="24"/>
        </w:rPr>
        <w:t>對進口商做徵信調查、追討過期貨款或採取法律行動。</w:t>
      </w:r>
    </w:p>
    <w:p w:rsidR="001A58A3" w:rsidRPr="007F170E" w:rsidRDefault="001A58A3" w:rsidP="001A58A3">
      <w:pPr>
        <w:spacing w:after="240"/>
        <w:ind w:leftChars="158" w:left="643" w:hangingChars="110" w:hanging="264"/>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Single</w:t>
      </w:r>
      <w:r w:rsidRPr="007F170E">
        <w:rPr>
          <w:rFonts w:ascii="Calibri" w:eastAsia="標楷體" w:hAnsi="Calibri" w:cstheme="minorHAnsi"/>
          <w:szCs w:val="24"/>
        </w:rPr>
        <w:t>-factor</w:t>
      </w:r>
      <w:r w:rsidRPr="007F170E">
        <w:rPr>
          <w:rFonts w:ascii="Calibri" w:eastAsia="標楷體" w:hAnsi="Calibri" w:cstheme="minorHAnsi" w:hint="eastAsia"/>
          <w:szCs w:val="24"/>
        </w:rPr>
        <w:t>：</w:t>
      </w:r>
      <w:proofErr w:type="gramStart"/>
      <w:r w:rsidRPr="007F170E">
        <w:rPr>
          <w:rFonts w:ascii="Calibri" w:eastAsia="標楷體" w:hAnsi="Calibri" w:cstheme="minorHAnsi" w:hint="eastAsia"/>
          <w:szCs w:val="24"/>
        </w:rPr>
        <w:t>若進出口商</w:t>
      </w:r>
      <w:proofErr w:type="gramEnd"/>
      <w:r w:rsidRPr="007F170E">
        <w:rPr>
          <w:rFonts w:ascii="Calibri" w:eastAsia="標楷體" w:hAnsi="Calibri" w:cstheme="minorHAnsi" w:hint="eastAsia"/>
          <w:szCs w:val="24"/>
        </w:rPr>
        <w:t>已建立穩固關係，此時的</w:t>
      </w:r>
      <w:r w:rsidRPr="007F170E">
        <w:rPr>
          <w:rFonts w:ascii="Calibri" w:eastAsia="標楷體" w:hAnsi="Calibri" w:cstheme="minorHAnsi" w:hint="eastAsia"/>
          <w:szCs w:val="24"/>
        </w:rPr>
        <w:t>F</w:t>
      </w:r>
      <w:r w:rsidRPr="007F170E">
        <w:rPr>
          <w:rFonts w:ascii="Calibri" w:eastAsia="標楷體" w:hAnsi="Calibri" w:cstheme="minorHAnsi"/>
          <w:szCs w:val="24"/>
        </w:rPr>
        <w:t>actoring</w:t>
      </w:r>
      <w:r w:rsidRPr="007F170E">
        <w:rPr>
          <w:rFonts w:ascii="Calibri" w:eastAsia="標楷體" w:hAnsi="Calibri" w:cstheme="minorHAnsi" w:hint="eastAsia"/>
          <w:szCs w:val="24"/>
        </w:rPr>
        <w:t>作業僅由</w:t>
      </w:r>
      <w:r w:rsidRPr="007F170E">
        <w:rPr>
          <w:rFonts w:ascii="Calibri" w:eastAsia="標楷體" w:hAnsi="Calibri" w:cstheme="minorHAnsi" w:hint="eastAsia"/>
          <w:szCs w:val="24"/>
        </w:rPr>
        <w:t>Export factor</w:t>
      </w:r>
      <w:r w:rsidRPr="007F170E">
        <w:rPr>
          <w:rFonts w:ascii="Calibri" w:eastAsia="標楷體" w:hAnsi="Calibri" w:cstheme="minorHAnsi" w:hint="eastAsia"/>
          <w:szCs w:val="24"/>
        </w:rPr>
        <w:t>處理，不需</w:t>
      </w:r>
      <w:r w:rsidRPr="007F170E">
        <w:rPr>
          <w:rFonts w:ascii="Calibri" w:eastAsia="標楷體" w:hAnsi="Calibri" w:cstheme="minorHAnsi" w:hint="eastAsia"/>
          <w:szCs w:val="24"/>
        </w:rPr>
        <w:t>Import factor</w:t>
      </w:r>
      <w:r w:rsidRPr="007F170E">
        <w:rPr>
          <w:rFonts w:ascii="Calibri" w:eastAsia="標楷體" w:hAnsi="Calibri" w:cstheme="minorHAnsi" w:hint="eastAsia"/>
          <w:szCs w:val="24"/>
        </w:rPr>
        <w:t>協助，因而取得低廉費用，將對</w:t>
      </w:r>
      <w:r w:rsidRPr="007F170E">
        <w:rPr>
          <w:rFonts w:ascii="Calibri" w:eastAsia="標楷體" w:hAnsi="Calibri" w:cstheme="minorHAnsi" w:hint="eastAsia"/>
          <w:szCs w:val="24"/>
        </w:rPr>
        <w:t>Export factor</w:t>
      </w:r>
      <w:r w:rsidRPr="007F170E">
        <w:rPr>
          <w:rFonts w:ascii="Calibri" w:eastAsia="標楷體" w:hAnsi="Calibri" w:cstheme="minorHAnsi" w:hint="eastAsia"/>
          <w:szCs w:val="24"/>
        </w:rPr>
        <w:t>產生若干風險。</w:t>
      </w:r>
    </w:p>
    <w:p w:rsidR="001A58A3" w:rsidRDefault="001A58A3" w:rsidP="001A58A3">
      <w:pPr>
        <w:ind w:firstLineChars="163" w:firstLine="391"/>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proofErr w:type="gramStart"/>
      <w:r w:rsidRPr="007F170E">
        <w:rPr>
          <w:rFonts w:ascii="Calibri" w:eastAsia="標楷體" w:hAnsi="Calibri" w:cstheme="minorHAnsi" w:hint="eastAsia"/>
          <w:szCs w:val="24"/>
        </w:rPr>
        <w:t>若雙承購</w:t>
      </w:r>
      <w:proofErr w:type="gramEnd"/>
      <w:r w:rsidRPr="007F170E">
        <w:rPr>
          <w:rFonts w:ascii="Calibri" w:eastAsia="標楷體" w:hAnsi="Calibri" w:cstheme="minorHAnsi" w:hint="eastAsia"/>
          <w:szCs w:val="24"/>
        </w:rPr>
        <w:t>商的書面協議與國際應收帳款統一規則牴觸時，優先使用書面協議。</w:t>
      </w:r>
    </w:p>
    <w:p w:rsidR="001A58A3" w:rsidRPr="007F170E" w:rsidRDefault="001A58A3" w:rsidP="001A58A3">
      <w:pPr>
        <w:spacing w:after="240"/>
        <w:ind w:firstLineChars="163" w:firstLine="391"/>
        <w:jc w:val="both"/>
        <w:rPr>
          <w:rFonts w:ascii="Calibri" w:eastAsia="標楷體" w:hAnsi="Calibri" w:cstheme="minorHAnsi"/>
          <w:szCs w:val="24"/>
        </w:rPr>
      </w:pPr>
    </w:p>
    <w:p w:rsidR="001A58A3" w:rsidRPr="007F170E" w:rsidRDefault="001A58A3" w:rsidP="001A58A3">
      <w:pPr>
        <w:jc w:val="both"/>
        <w:rPr>
          <w:rFonts w:eastAsia="標楷體" w:cstheme="minorHAnsi"/>
          <w:sz w:val="26"/>
          <w:szCs w:val="26"/>
        </w:rPr>
      </w:pPr>
      <w:r>
        <w:rPr>
          <w:rFonts w:eastAsia="標楷體" w:cstheme="minorHAnsi" w:hint="eastAsia"/>
          <w:sz w:val="26"/>
          <w:szCs w:val="26"/>
        </w:rPr>
        <w:t>5.</w:t>
      </w:r>
      <w:r w:rsidRPr="007F170E">
        <w:rPr>
          <w:rFonts w:eastAsia="標楷體" w:cstheme="minorHAnsi" w:hint="eastAsia"/>
          <w:sz w:val="26"/>
          <w:szCs w:val="26"/>
        </w:rPr>
        <w:t>F</w:t>
      </w:r>
      <w:r w:rsidRPr="007F170E">
        <w:rPr>
          <w:rFonts w:eastAsia="標楷體" w:cstheme="minorHAnsi"/>
          <w:sz w:val="26"/>
          <w:szCs w:val="26"/>
        </w:rPr>
        <w:t>actoring</w:t>
      </w:r>
      <w:proofErr w:type="gramStart"/>
      <w:r w:rsidRPr="007F170E">
        <w:rPr>
          <w:rFonts w:eastAsia="標楷體" w:cstheme="minorHAnsi" w:hint="eastAsia"/>
          <w:sz w:val="26"/>
          <w:szCs w:val="26"/>
        </w:rPr>
        <w:t>承作</w:t>
      </w:r>
      <w:proofErr w:type="gramEnd"/>
      <w:r w:rsidRPr="007F170E">
        <w:rPr>
          <w:rFonts w:eastAsia="標楷體" w:cstheme="minorHAnsi" w:hint="eastAsia"/>
          <w:sz w:val="26"/>
          <w:szCs w:val="26"/>
        </w:rPr>
        <w:t>標的</w:t>
      </w:r>
    </w:p>
    <w:p w:rsidR="001A58A3" w:rsidRPr="007F170E" w:rsidRDefault="001A58A3" w:rsidP="001A58A3">
      <w:pPr>
        <w:ind w:firstLineChars="157" w:firstLine="377"/>
        <w:jc w:val="both"/>
        <w:rPr>
          <w:rFonts w:ascii="Calibri" w:eastAsia="標楷體" w:hAnsi="Calibri" w:cstheme="minorHAnsi"/>
          <w:szCs w:val="24"/>
        </w:rPr>
      </w:pPr>
      <w:r w:rsidRPr="007F170E">
        <w:rPr>
          <w:rFonts w:ascii="Calibri" w:eastAsia="標楷體" w:hAnsi="Calibri" w:cstheme="minorHAnsi" w:hint="eastAsia"/>
          <w:szCs w:val="24"/>
        </w:rPr>
        <w:t>Factor</w:t>
      </w:r>
      <w:r w:rsidRPr="007F170E">
        <w:rPr>
          <w:rFonts w:ascii="Calibri" w:eastAsia="標楷體" w:hAnsi="Calibri" w:cstheme="minorHAnsi" w:hint="eastAsia"/>
          <w:szCs w:val="24"/>
        </w:rPr>
        <w:t>承購的應收帳款，通常為進出口以</w:t>
      </w:r>
      <w:r w:rsidRPr="007F170E">
        <w:rPr>
          <w:rFonts w:ascii="Calibri" w:eastAsia="標楷體" w:hAnsi="Calibri" w:cstheme="minorHAnsi" w:hint="eastAsia"/>
          <w:szCs w:val="24"/>
        </w:rPr>
        <w:t>D/A</w:t>
      </w:r>
      <w:r w:rsidRPr="007F170E">
        <w:rPr>
          <w:rFonts w:ascii="Calibri" w:eastAsia="標楷體" w:hAnsi="Calibri" w:cstheme="minorHAnsi" w:hint="eastAsia"/>
          <w:szCs w:val="24"/>
        </w:rPr>
        <w:t>或</w:t>
      </w:r>
      <w:r w:rsidRPr="007F170E">
        <w:rPr>
          <w:rFonts w:ascii="Calibri" w:eastAsia="標楷體" w:hAnsi="Calibri" w:cstheme="minorHAnsi" w:hint="eastAsia"/>
          <w:szCs w:val="24"/>
        </w:rPr>
        <w:t>O/A</w:t>
      </w:r>
      <w:r w:rsidRPr="007F170E">
        <w:rPr>
          <w:rFonts w:ascii="Calibri" w:eastAsia="標楷體" w:hAnsi="Calibri" w:cstheme="minorHAnsi" w:hint="eastAsia"/>
          <w:szCs w:val="24"/>
        </w:rPr>
        <w:t>交易時，所產生的應收帳款。</w:t>
      </w:r>
    </w:p>
    <w:p w:rsidR="001A58A3" w:rsidRPr="007F170E" w:rsidRDefault="001A58A3" w:rsidP="001A58A3">
      <w:pPr>
        <w:spacing w:after="240"/>
        <w:jc w:val="both"/>
        <w:rPr>
          <w:rFonts w:ascii="Calibri" w:eastAsia="標楷體" w:hAnsi="Calibri" w:cstheme="minorHAnsi"/>
          <w:szCs w:val="24"/>
        </w:rPr>
      </w:pPr>
    </w:p>
    <w:p w:rsidR="001A58A3" w:rsidRPr="007F170E" w:rsidRDefault="001A58A3" w:rsidP="001A58A3">
      <w:pPr>
        <w:spacing w:after="240"/>
        <w:jc w:val="both"/>
        <w:rPr>
          <w:rFonts w:ascii="Calibri" w:eastAsia="標楷體" w:hAnsi="Calibri" w:cstheme="minorHAnsi"/>
          <w:szCs w:val="24"/>
        </w:rPr>
      </w:pPr>
      <w:r>
        <w:rPr>
          <w:rFonts w:eastAsia="標楷體" w:cstheme="minorHAnsi" w:hint="eastAsia"/>
          <w:sz w:val="26"/>
          <w:szCs w:val="26"/>
        </w:rPr>
        <w:t>6.</w:t>
      </w:r>
      <w:r w:rsidRPr="007F170E">
        <w:rPr>
          <w:rFonts w:eastAsia="標楷體" w:cstheme="minorHAnsi" w:hint="eastAsia"/>
          <w:sz w:val="26"/>
          <w:szCs w:val="26"/>
        </w:rPr>
        <w:t>商業糾紛及間接還款處理</w:t>
      </w:r>
    </w:p>
    <w:p w:rsidR="001A58A3" w:rsidRPr="007F170E" w:rsidRDefault="001A58A3" w:rsidP="001A58A3">
      <w:pPr>
        <w:ind w:leftChars="163" w:left="643" w:hangingChars="105" w:hanging="25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商業糾紛處理：</w:t>
      </w:r>
      <w:r w:rsidRPr="007F170E">
        <w:rPr>
          <w:rFonts w:ascii="Calibri" w:eastAsia="標楷體" w:hAnsi="Calibri" w:cstheme="minorHAnsi" w:hint="eastAsia"/>
          <w:szCs w:val="24"/>
        </w:rPr>
        <w:t>Facto</w:t>
      </w:r>
      <w:r w:rsidRPr="007F170E">
        <w:rPr>
          <w:rFonts w:ascii="Calibri" w:eastAsia="標楷體" w:hAnsi="Calibri" w:cstheme="minorHAnsi" w:hint="eastAsia"/>
          <w:szCs w:val="24"/>
        </w:rPr>
        <w:t>辦理無追索權應收帳款承購，僅承擔買方信用風險。導因於商業糾紛不付款風險，由賣方</w:t>
      </w:r>
      <w:r w:rsidRPr="007F170E">
        <w:rPr>
          <w:rFonts w:ascii="Calibri" w:eastAsia="標楷體" w:hAnsi="Calibri" w:cstheme="minorHAnsi" w:hint="eastAsia"/>
          <w:szCs w:val="24"/>
        </w:rPr>
        <w:t>(</w:t>
      </w:r>
      <w:r w:rsidRPr="007F170E">
        <w:rPr>
          <w:rFonts w:ascii="Calibri" w:eastAsia="標楷體" w:hAnsi="Calibri" w:cstheme="minorHAnsi" w:hint="eastAsia"/>
          <w:szCs w:val="24"/>
        </w:rPr>
        <w:t>申請人</w:t>
      </w:r>
      <w:r w:rsidRPr="007F170E">
        <w:rPr>
          <w:rFonts w:ascii="Calibri" w:eastAsia="標楷體" w:hAnsi="Calibri" w:cstheme="minorHAnsi" w:hint="eastAsia"/>
          <w:szCs w:val="24"/>
        </w:rPr>
        <w:t>)</w:t>
      </w:r>
      <w:r w:rsidRPr="007F170E">
        <w:rPr>
          <w:rFonts w:ascii="Calibri" w:eastAsia="標楷體" w:hAnsi="Calibri" w:cstheme="minorHAnsi" w:hint="eastAsia"/>
          <w:szCs w:val="24"/>
        </w:rPr>
        <w:t>承擔。</w:t>
      </w:r>
    </w:p>
    <w:p w:rsidR="001A58A3" w:rsidRPr="007F170E" w:rsidRDefault="001A58A3" w:rsidP="001A58A3">
      <w:pPr>
        <w:spacing w:after="240"/>
        <w:jc w:val="both"/>
        <w:rPr>
          <w:rFonts w:ascii="Calibri" w:eastAsia="標楷體" w:hAnsi="Calibri" w:cstheme="minorHAnsi"/>
          <w:szCs w:val="24"/>
        </w:rPr>
      </w:pPr>
    </w:p>
    <w:p w:rsidR="001A58A3" w:rsidRPr="007F170E" w:rsidRDefault="001A58A3" w:rsidP="001A58A3">
      <w:pPr>
        <w:jc w:val="both"/>
        <w:rPr>
          <w:rFonts w:eastAsia="標楷體" w:cstheme="minorHAnsi"/>
          <w:sz w:val="26"/>
          <w:szCs w:val="26"/>
        </w:rPr>
      </w:pPr>
      <w:r>
        <w:rPr>
          <w:rFonts w:eastAsia="標楷體" w:cstheme="minorHAnsi" w:hint="eastAsia"/>
          <w:sz w:val="26"/>
          <w:szCs w:val="26"/>
        </w:rPr>
        <w:t>7.</w:t>
      </w:r>
      <w:r w:rsidRPr="007F170E">
        <w:rPr>
          <w:rFonts w:eastAsia="標楷體" w:cstheme="minorHAnsi" w:hint="eastAsia"/>
          <w:sz w:val="26"/>
          <w:szCs w:val="26"/>
        </w:rPr>
        <w:t>F</w:t>
      </w:r>
      <w:r w:rsidRPr="007F170E">
        <w:rPr>
          <w:rFonts w:eastAsia="標楷體" w:cstheme="minorHAnsi"/>
          <w:sz w:val="26"/>
          <w:szCs w:val="26"/>
        </w:rPr>
        <w:t>actor</w:t>
      </w:r>
      <w:r w:rsidRPr="007F170E">
        <w:rPr>
          <w:rFonts w:eastAsia="標楷體" w:cstheme="minorHAnsi" w:hint="eastAsia"/>
          <w:sz w:val="26"/>
          <w:szCs w:val="26"/>
        </w:rPr>
        <w:t>功能</w:t>
      </w:r>
    </w:p>
    <w:p w:rsidR="001A58A3" w:rsidRPr="007F170E" w:rsidRDefault="001A58A3" w:rsidP="001A58A3">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融資</w:t>
      </w:r>
    </w:p>
    <w:p w:rsidR="001A58A3" w:rsidRPr="007F170E" w:rsidRDefault="001A58A3" w:rsidP="001A58A3">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承擔風險</w:t>
      </w:r>
    </w:p>
    <w:p w:rsidR="001A58A3" w:rsidRPr="007F170E" w:rsidRDefault="001A58A3" w:rsidP="001A58A3">
      <w:pPr>
        <w:ind w:firstLineChars="151" w:firstLine="362"/>
        <w:jc w:val="both"/>
        <w:rPr>
          <w:rFonts w:ascii="Calibri" w:eastAsia="標楷體" w:hAnsi="Calibri" w:cstheme="minorHAnsi"/>
          <w:szCs w:val="24"/>
        </w:rPr>
      </w:pPr>
      <w:r w:rsidRPr="007F170E">
        <w:rPr>
          <w:rFonts w:ascii="Calibri" w:eastAsia="標楷體" w:hAnsi="Calibri" w:cstheme="minorHAnsi"/>
          <w:szCs w:val="24"/>
        </w:rPr>
        <w:lastRenderedPageBreak/>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3</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債權管理</w:t>
      </w:r>
    </w:p>
    <w:p w:rsidR="001A58A3" w:rsidRPr="007F170E" w:rsidRDefault="001A58A3" w:rsidP="001A58A3">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4</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記帳</w:t>
      </w:r>
    </w:p>
    <w:p w:rsidR="001A58A3" w:rsidRPr="007F170E" w:rsidRDefault="001A58A3" w:rsidP="001A58A3">
      <w:pPr>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5</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催收</w:t>
      </w:r>
      <w:r w:rsidRPr="007F170E">
        <w:rPr>
          <w:rFonts w:ascii="Calibri" w:eastAsia="標楷體" w:hAnsi="Calibri" w:cstheme="minorHAnsi" w:hint="eastAsia"/>
          <w:szCs w:val="24"/>
        </w:rPr>
        <w:t>(</w:t>
      </w:r>
      <w:r w:rsidRPr="007F170E">
        <w:rPr>
          <w:rFonts w:ascii="Calibri" w:eastAsia="標楷體" w:hAnsi="Calibri" w:cstheme="minorHAnsi" w:hint="eastAsia"/>
          <w:szCs w:val="24"/>
        </w:rPr>
        <w:t>含收款及收款保證</w:t>
      </w:r>
      <w:r w:rsidRPr="007F170E">
        <w:rPr>
          <w:rFonts w:ascii="Calibri" w:eastAsia="標楷體" w:hAnsi="Calibri" w:cstheme="minorHAnsi" w:hint="eastAsia"/>
          <w:szCs w:val="24"/>
        </w:rPr>
        <w:t>)</w:t>
      </w:r>
    </w:p>
    <w:p w:rsidR="001A58A3" w:rsidRPr="007F170E" w:rsidRDefault="001A58A3" w:rsidP="001A58A3">
      <w:pPr>
        <w:spacing w:after="240"/>
        <w:ind w:firstLineChars="151" w:firstLine="362"/>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6</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諮詢</w:t>
      </w:r>
    </w:p>
    <w:p w:rsidR="001A58A3" w:rsidRPr="007F170E" w:rsidRDefault="001A58A3" w:rsidP="001A58A3">
      <w:pPr>
        <w:jc w:val="both"/>
        <w:rPr>
          <w:rFonts w:ascii="Calibri" w:eastAsia="標楷體" w:hAnsi="Calibri" w:cstheme="minorHAnsi"/>
          <w:szCs w:val="24"/>
        </w:rPr>
      </w:pPr>
    </w:p>
    <w:p w:rsidR="001A58A3" w:rsidRPr="007F170E" w:rsidRDefault="001A58A3" w:rsidP="001A58A3">
      <w:pPr>
        <w:spacing w:after="240"/>
        <w:jc w:val="both"/>
        <w:rPr>
          <w:rFonts w:ascii="Calibri" w:eastAsia="標楷體" w:hAnsi="Calibri" w:cstheme="minorHAnsi"/>
          <w:szCs w:val="24"/>
        </w:rPr>
      </w:pPr>
      <w:r w:rsidRPr="007F170E">
        <w:rPr>
          <w:rFonts w:ascii="Calibri" w:eastAsia="標楷體" w:hAnsi="Calibri" w:cstheme="minorHAnsi" w:hint="eastAsia"/>
          <w:szCs w:val="24"/>
        </w:rPr>
        <w:t>8.</w:t>
      </w:r>
      <w:r w:rsidRPr="007F170E">
        <w:rPr>
          <w:rFonts w:ascii="Calibri" w:eastAsia="標楷體" w:hAnsi="Calibri" w:cstheme="minorHAnsi" w:hint="eastAsia"/>
          <w:szCs w:val="24"/>
        </w:rPr>
        <w:t>逾期放款之列報</w:t>
      </w:r>
    </w:p>
    <w:p w:rsidR="001A58A3" w:rsidRPr="007F170E" w:rsidRDefault="001A58A3" w:rsidP="001A58A3">
      <w:pPr>
        <w:spacing w:after="240"/>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1</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有追索權之應收帳款承購業務：於帳款逾期三個月，向聯徵中心列報為賣方逾期放款。</w:t>
      </w:r>
    </w:p>
    <w:p w:rsidR="001A58A3" w:rsidRPr="007F170E" w:rsidRDefault="001A58A3" w:rsidP="001A58A3">
      <w:pPr>
        <w:jc w:val="both"/>
        <w:rPr>
          <w:rFonts w:ascii="Calibri" w:eastAsia="標楷體" w:hAnsi="Calibri" w:cstheme="minorHAnsi"/>
          <w:szCs w:val="24"/>
        </w:rPr>
      </w:pPr>
      <w:r w:rsidRPr="007F170E">
        <w:rPr>
          <w:rFonts w:ascii="Calibri" w:eastAsia="標楷體" w:hAnsi="Calibri" w:cstheme="minorHAnsi"/>
          <w:szCs w:val="24"/>
        </w:rPr>
        <w:fldChar w:fldCharType="begin"/>
      </w:r>
      <w:r w:rsidRPr="007F170E">
        <w:rPr>
          <w:rFonts w:ascii="Calibri" w:eastAsia="標楷體" w:hAnsi="Calibri" w:cstheme="minorHAnsi"/>
          <w:szCs w:val="24"/>
        </w:rPr>
        <w:instrText xml:space="preserve"> </w:instrText>
      </w:r>
      <w:r w:rsidRPr="007F170E">
        <w:rPr>
          <w:rFonts w:ascii="Calibri" w:eastAsia="標楷體" w:hAnsi="Calibri" w:cstheme="minorHAnsi" w:hint="eastAsia"/>
          <w:szCs w:val="24"/>
        </w:rPr>
        <w:instrText>eq \o\ac(</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szCs w:val="24"/>
        </w:rPr>
        <w:instrText>,</w:instrText>
      </w:r>
      <w:r w:rsidRPr="007F170E">
        <w:rPr>
          <w:rFonts w:ascii="Calibri" w:eastAsia="標楷體" w:hAnsi="Calibri" w:cstheme="minorHAnsi" w:hint="eastAsia"/>
          <w:position w:val="3"/>
          <w:sz w:val="16"/>
          <w:szCs w:val="24"/>
        </w:rPr>
        <w:instrText>2</w:instrText>
      </w:r>
      <w:r w:rsidRPr="007F170E">
        <w:rPr>
          <w:rFonts w:ascii="Calibri" w:eastAsia="標楷體" w:hAnsi="Calibri" w:cstheme="minorHAnsi" w:hint="eastAsia"/>
          <w:szCs w:val="24"/>
        </w:rPr>
        <w:instrText>)</w:instrText>
      </w:r>
      <w:r w:rsidRPr="007F170E">
        <w:rPr>
          <w:rFonts w:ascii="Calibri" w:eastAsia="標楷體" w:hAnsi="Calibri" w:cstheme="minorHAnsi"/>
          <w:szCs w:val="24"/>
        </w:rPr>
        <w:fldChar w:fldCharType="end"/>
      </w:r>
      <w:r w:rsidRPr="007F170E">
        <w:rPr>
          <w:rFonts w:ascii="Calibri" w:eastAsia="標楷體" w:hAnsi="Calibri" w:cstheme="minorHAnsi" w:hint="eastAsia"/>
          <w:szCs w:val="24"/>
        </w:rPr>
        <w:t>無追索權之應收帳款承購業務</w:t>
      </w:r>
    </w:p>
    <w:p w:rsidR="001A58A3" w:rsidRPr="007F170E" w:rsidRDefault="001A58A3" w:rsidP="006C5313">
      <w:pPr>
        <w:numPr>
          <w:ilvl w:val="0"/>
          <w:numId w:val="109"/>
        </w:numPr>
        <w:ind w:left="490" w:hanging="206"/>
        <w:jc w:val="both"/>
        <w:rPr>
          <w:rFonts w:ascii="Calibri" w:eastAsia="標楷體" w:hAnsi="Calibri" w:cstheme="minorHAnsi"/>
          <w:szCs w:val="24"/>
        </w:rPr>
      </w:pPr>
      <w:r w:rsidRPr="007F170E">
        <w:rPr>
          <w:rFonts w:ascii="Calibri" w:eastAsia="標楷體" w:hAnsi="Calibri" w:cstheme="minorHAnsi" w:hint="eastAsia"/>
          <w:szCs w:val="24"/>
        </w:rPr>
        <w:t>無追索權的應收帳款承購業務由應收帳款承購商或保險公司保證者，待應收帳款承購商或保險公司確定</w:t>
      </w:r>
      <w:proofErr w:type="gramStart"/>
      <w:r w:rsidRPr="007F170E">
        <w:rPr>
          <w:rFonts w:ascii="Calibri" w:eastAsia="標楷體" w:hAnsi="Calibri" w:cstheme="minorHAnsi" w:hint="eastAsia"/>
          <w:szCs w:val="24"/>
        </w:rPr>
        <w:t>不</w:t>
      </w:r>
      <w:proofErr w:type="gramEnd"/>
      <w:r w:rsidRPr="007F170E">
        <w:rPr>
          <w:rFonts w:ascii="Calibri" w:eastAsia="標楷體" w:hAnsi="Calibri" w:cstheme="minorHAnsi" w:hint="eastAsia"/>
          <w:szCs w:val="24"/>
        </w:rPr>
        <w:t>理賠之日起三個月內，列報逾期放款。</w:t>
      </w:r>
    </w:p>
    <w:p w:rsidR="001A58A3" w:rsidRPr="007F170E" w:rsidRDefault="001A58A3" w:rsidP="006C5313">
      <w:pPr>
        <w:numPr>
          <w:ilvl w:val="0"/>
          <w:numId w:val="109"/>
        </w:numPr>
        <w:ind w:left="518" w:hanging="234"/>
        <w:jc w:val="both"/>
        <w:rPr>
          <w:rFonts w:ascii="Calibri" w:eastAsia="標楷體" w:hAnsi="Calibri" w:cstheme="minorHAnsi"/>
          <w:szCs w:val="24"/>
        </w:rPr>
      </w:pPr>
      <w:proofErr w:type="gramStart"/>
      <w:r w:rsidRPr="007F170E">
        <w:rPr>
          <w:rFonts w:ascii="Calibri" w:eastAsia="標楷體" w:hAnsi="Calibri" w:cstheme="minorHAnsi" w:hint="eastAsia"/>
          <w:szCs w:val="24"/>
        </w:rPr>
        <w:t>若歸責</w:t>
      </w:r>
      <w:proofErr w:type="gramEnd"/>
      <w:r w:rsidRPr="007F170E">
        <w:rPr>
          <w:rFonts w:ascii="Calibri" w:eastAsia="標楷體" w:hAnsi="Calibri" w:cstheme="minorHAnsi" w:hint="eastAsia"/>
          <w:szCs w:val="24"/>
        </w:rPr>
        <w:t>於買方，於應收帳款轉銷時，將買方資料填報聯徵中心建檔並與揭露供會員金融機構查詢。</w:t>
      </w:r>
      <w:proofErr w:type="gramStart"/>
      <w:r w:rsidRPr="007F170E">
        <w:rPr>
          <w:rFonts w:ascii="Calibri" w:eastAsia="標楷體" w:hAnsi="Calibri" w:cstheme="minorHAnsi" w:hint="eastAsia"/>
          <w:szCs w:val="24"/>
        </w:rPr>
        <w:t>若歸責</w:t>
      </w:r>
      <w:proofErr w:type="gramEnd"/>
      <w:r w:rsidRPr="007F170E">
        <w:rPr>
          <w:rFonts w:ascii="Calibri" w:eastAsia="標楷體" w:hAnsi="Calibri" w:cstheme="minorHAnsi" w:hint="eastAsia"/>
          <w:szCs w:val="24"/>
        </w:rPr>
        <w:t>於賣方，則於帳款轉銷時，列報為賣方逾期放款。</w:t>
      </w:r>
    </w:p>
    <w:p w:rsidR="001A58A3" w:rsidRPr="00943C44" w:rsidRDefault="001A58A3" w:rsidP="0062792A">
      <w:pPr>
        <w:widowControl/>
        <w:rPr>
          <w:rFonts w:eastAsia="標楷體"/>
          <w:sz w:val="40"/>
          <w:szCs w:val="40"/>
        </w:rPr>
      </w:pPr>
      <w:r w:rsidRPr="000F0BA9">
        <w:rPr>
          <w:rFonts w:eastAsia="標楷體" w:hint="eastAsia"/>
          <w:sz w:val="40"/>
          <w:szCs w:val="40"/>
        </w:rPr>
        <w:t>牛刀小試</w:t>
      </w:r>
      <w:r>
        <w:rPr>
          <w:rFonts w:eastAsia="標楷體" w:hint="eastAsia"/>
          <w:sz w:val="40"/>
          <w:szCs w:val="40"/>
        </w:rPr>
        <w:t>6-4</w:t>
      </w:r>
    </w:p>
    <w:p w:rsidR="001A58A3" w:rsidRDefault="001A58A3" w:rsidP="001A58A3">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1.FACTORING</w:t>
      </w:r>
      <w:r>
        <w:rPr>
          <w:rFonts w:eastAsia="標楷體" w:hint="eastAsia"/>
          <w:szCs w:val="24"/>
        </w:rPr>
        <w:t>業務中有關預支價金，下列敘述何者錯誤？</w:t>
      </w:r>
    </w:p>
    <w:p w:rsidR="001A58A3" w:rsidRDefault="001A58A3" w:rsidP="001A58A3">
      <w:pPr>
        <w:widowControl/>
        <w:ind w:leftChars="262" w:left="754" w:hangingChars="52" w:hanging="125"/>
        <w:jc w:val="both"/>
        <w:rPr>
          <w:rFonts w:eastAsia="標楷體"/>
          <w:szCs w:val="24"/>
        </w:rPr>
      </w:pPr>
      <w:r>
        <w:rPr>
          <w:rFonts w:eastAsia="標楷體" w:hint="eastAsia"/>
          <w:szCs w:val="24"/>
        </w:rPr>
        <w:t xml:space="preserve"> (1)</w:t>
      </w:r>
      <w:r>
        <w:rPr>
          <w:rFonts w:eastAsia="標楷體" w:hint="eastAsia"/>
          <w:szCs w:val="24"/>
        </w:rPr>
        <w:t>申請人應填具「預支價金申請書」。</w:t>
      </w:r>
    </w:p>
    <w:p w:rsidR="001A58A3" w:rsidRDefault="001A58A3" w:rsidP="001A58A3">
      <w:pPr>
        <w:widowControl/>
        <w:ind w:leftChars="315" w:left="1061" w:hangingChars="127" w:hanging="305"/>
        <w:jc w:val="both"/>
        <w:rPr>
          <w:rFonts w:eastAsia="標楷體"/>
          <w:szCs w:val="24"/>
        </w:rPr>
      </w:pPr>
      <w:r>
        <w:rPr>
          <w:rFonts w:eastAsia="標楷體" w:hint="eastAsia"/>
          <w:szCs w:val="24"/>
        </w:rPr>
        <w:t>(2)</w:t>
      </w:r>
      <w:r>
        <w:rPr>
          <w:rFonts w:eastAsia="標楷體" w:hint="eastAsia"/>
          <w:szCs w:val="24"/>
        </w:rPr>
        <w:t>買方應收帳款已辦妥轉讓手續，相關應徵提文件業已送達。</w:t>
      </w:r>
    </w:p>
    <w:p w:rsidR="001A58A3" w:rsidRDefault="001A58A3" w:rsidP="001A58A3">
      <w:pPr>
        <w:widowControl/>
        <w:ind w:leftChars="315" w:left="1061" w:hangingChars="127" w:hanging="305"/>
        <w:jc w:val="both"/>
        <w:rPr>
          <w:rFonts w:eastAsia="標楷體"/>
          <w:szCs w:val="24"/>
        </w:rPr>
      </w:pPr>
      <w:r>
        <w:rPr>
          <w:rFonts w:eastAsia="標楷體" w:hint="eastAsia"/>
          <w:szCs w:val="24"/>
        </w:rPr>
        <w:t>(3)</w:t>
      </w:r>
      <w:r>
        <w:rPr>
          <w:rFonts w:eastAsia="標楷體" w:hint="eastAsia"/>
          <w:szCs w:val="24"/>
        </w:rPr>
        <w:t>銀行須確認</w:t>
      </w:r>
      <w:proofErr w:type="gramStart"/>
      <w:r>
        <w:rPr>
          <w:rFonts w:eastAsia="標楷體" w:hint="eastAsia"/>
          <w:szCs w:val="24"/>
        </w:rPr>
        <w:t>可動撥預支</w:t>
      </w:r>
      <w:proofErr w:type="gramEnd"/>
      <w:r>
        <w:rPr>
          <w:rFonts w:eastAsia="標楷體" w:hint="eastAsia"/>
          <w:szCs w:val="24"/>
        </w:rPr>
        <w:t>價金額度餘額後辦理。</w:t>
      </w:r>
    </w:p>
    <w:p w:rsidR="001A58A3" w:rsidRDefault="001A58A3" w:rsidP="001A58A3">
      <w:pPr>
        <w:widowControl/>
        <w:spacing w:after="240"/>
        <w:ind w:leftChars="315" w:left="1061" w:hangingChars="127" w:hanging="305"/>
        <w:jc w:val="both"/>
        <w:rPr>
          <w:rFonts w:eastAsia="標楷體"/>
          <w:szCs w:val="24"/>
        </w:rPr>
      </w:pPr>
      <w:r>
        <w:rPr>
          <w:rFonts w:eastAsia="標楷體" w:hint="eastAsia"/>
          <w:szCs w:val="24"/>
        </w:rPr>
        <w:t>(4)</w:t>
      </w:r>
      <w:r>
        <w:rPr>
          <w:rFonts w:eastAsia="標楷體" w:hint="eastAsia"/>
          <w:szCs w:val="24"/>
        </w:rPr>
        <w:t>預支價金之融資係由進口帳款承購商提供。</w:t>
      </w:r>
    </w:p>
    <w:p w:rsidR="001A58A3" w:rsidRDefault="001A58A3" w:rsidP="001A58A3">
      <w:pPr>
        <w:widowControl/>
        <w:spacing w:after="240"/>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在辦理應收帳款承購業務之徵信審查時，下列何者不須考量？</w:t>
      </w:r>
      <w:r>
        <w:rPr>
          <w:rFonts w:eastAsia="標楷體"/>
          <w:szCs w:val="24"/>
        </w:rPr>
        <w:br/>
      </w:r>
      <w:r>
        <w:rPr>
          <w:rFonts w:eastAsia="標楷體" w:hint="eastAsia"/>
          <w:szCs w:val="24"/>
        </w:rPr>
        <w:t>(1)</w:t>
      </w:r>
      <w:r>
        <w:rPr>
          <w:rFonts w:eastAsia="標楷體" w:hint="eastAsia"/>
          <w:szCs w:val="24"/>
        </w:rPr>
        <w:t>買方之信用。</w:t>
      </w:r>
      <w:r>
        <w:rPr>
          <w:rFonts w:eastAsia="標楷體"/>
          <w:szCs w:val="24"/>
        </w:rPr>
        <w:br/>
      </w:r>
      <w:r>
        <w:rPr>
          <w:rFonts w:eastAsia="標楷體" w:hint="eastAsia"/>
          <w:szCs w:val="24"/>
        </w:rPr>
        <w:t>(2)</w:t>
      </w:r>
      <w:r>
        <w:rPr>
          <w:rFonts w:eastAsia="標楷體" w:hint="eastAsia"/>
          <w:szCs w:val="24"/>
        </w:rPr>
        <w:t>買賣雙方交易行為是否屬實。</w:t>
      </w:r>
      <w:r>
        <w:rPr>
          <w:rFonts w:eastAsia="標楷體"/>
          <w:szCs w:val="24"/>
        </w:rPr>
        <w:br/>
      </w:r>
      <w:r>
        <w:rPr>
          <w:rFonts w:eastAsia="標楷體" w:hint="eastAsia"/>
          <w:szCs w:val="24"/>
        </w:rPr>
        <w:t>(3)</w:t>
      </w:r>
      <w:r>
        <w:rPr>
          <w:rFonts w:eastAsia="標楷體" w:hint="eastAsia"/>
          <w:szCs w:val="24"/>
        </w:rPr>
        <w:t>應收帳款之品質。</w:t>
      </w:r>
      <w:r>
        <w:rPr>
          <w:rFonts w:eastAsia="標楷體"/>
          <w:szCs w:val="24"/>
        </w:rPr>
        <w:br/>
      </w:r>
      <w:r>
        <w:rPr>
          <w:rFonts w:eastAsia="標楷體" w:hint="eastAsia"/>
          <w:szCs w:val="24"/>
        </w:rPr>
        <w:t>(4)</w:t>
      </w:r>
      <w:r>
        <w:rPr>
          <w:rFonts w:eastAsia="標楷體" w:hint="eastAsia"/>
          <w:szCs w:val="24"/>
        </w:rPr>
        <w:t>貨物之品質。</w:t>
      </w:r>
    </w:p>
    <w:p w:rsidR="001A58A3" w:rsidRDefault="001A58A3" w:rsidP="001A58A3">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有關銀行辦理應收帳款承購業務之相關法令規定，下列敘述何者錯誤？</w:t>
      </w:r>
      <w:r>
        <w:rPr>
          <w:rFonts w:eastAsia="標楷體"/>
          <w:szCs w:val="24"/>
        </w:rPr>
        <w:br/>
      </w:r>
      <w:r>
        <w:rPr>
          <w:rFonts w:eastAsia="標楷體" w:hint="eastAsia"/>
          <w:szCs w:val="24"/>
        </w:rPr>
        <w:t>(1)</w:t>
      </w:r>
      <w:r>
        <w:rPr>
          <w:rFonts w:eastAsia="標楷體" w:hint="eastAsia"/>
          <w:szCs w:val="24"/>
        </w:rPr>
        <w:t>不論有追索權或無追索權，</w:t>
      </w:r>
      <w:proofErr w:type="gramStart"/>
      <w:r>
        <w:rPr>
          <w:rFonts w:eastAsia="標楷體" w:hint="eastAsia"/>
          <w:szCs w:val="24"/>
        </w:rPr>
        <w:t>皆屬授信</w:t>
      </w:r>
      <w:proofErr w:type="gramEnd"/>
      <w:r>
        <w:rPr>
          <w:rFonts w:eastAsia="標楷體" w:hint="eastAsia"/>
          <w:szCs w:val="24"/>
        </w:rPr>
        <w:t>業務。</w:t>
      </w:r>
      <w:r>
        <w:rPr>
          <w:rFonts w:eastAsia="標楷體"/>
          <w:szCs w:val="24"/>
        </w:rPr>
        <w:br/>
      </w:r>
      <w:r>
        <w:rPr>
          <w:rFonts w:eastAsia="標楷體" w:hint="eastAsia"/>
          <w:szCs w:val="24"/>
        </w:rPr>
        <w:t>(2)</w:t>
      </w:r>
      <w:r>
        <w:rPr>
          <w:rFonts w:eastAsia="標楷體" w:hint="eastAsia"/>
          <w:szCs w:val="24"/>
        </w:rPr>
        <w:t>無追索權者，授信對象為買方。</w:t>
      </w:r>
    </w:p>
    <w:p w:rsidR="001A58A3" w:rsidRDefault="001A58A3" w:rsidP="001A58A3">
      <w:pPr>
        <w:widowControl/>
        <w:ind w:leftChars="17" w:left="797" w:hangingChars="315" w:hanging="756"/>
        <w:jc w:val="both"/>
        <w:rPr>
          <w:rFonts w:eastAsia="標楷體"/>
          <w:szCs w:val="24"/>
        </w:rPr>
      </w:pPr>
      <w:r>
        <w:rPr>
          <w:rFonts w:eastAsia="標楷體" w:hint="eastAsia"/>
          <w:szCs w:val="24"/>
        </w:rPr>
        <w:t xml:space="preserve">      (3)</w:t>
      </w:r>
      <w:r>
        <w:rPr>
          <w:rFonts w:eastAsia="標楷體" w:hint="eastAsia"/>
          <w:szCs w:val="24"/>
        </w:rPr>
        <w:t>不論有追索權或無追索權，皆以融資餘額為備抵呆帳之提列基準。</w:t>
      </w:r>
    </w:p>
    <w:p w:rsidR="001A58A3" w:rsidRDefault="001A58A3" w:rsidP="001A58A3">
      <w:pPr>
        <w:widowControl/>
        <w:ind w:leftChars="314" w:left="795" w:hangingChars="17" w:hanging="41"/>
        <w:jc w:val="both"/>
        <w:rPr>
          <w:rFonts w:eastAsia="標楷體"/>
          <w:szCs w:val="24"/>
        </w:rPr>
      </w:pPr>
      <w:r>
        <w:rPr>
          <w:rFonts w:eastAsia="標楷體" w:hint="eastAsia"/>
          <w:szCs w:val="24"/>
        </w:rPr>
        <w:t>(4)</w:t>
      </w:r>
      <w:r>
        <w:rPr>
          <w:rFonts w:eastAsia="標楷體" w:hint="eastAsia"/>
          <w:szCs w:val="24"/>
        </w:rPr>
        <w:t>有保險公司保證之無追索權應收帳款，</w:t>
      </w:r>
      <w:proofErr w:type="gramStart"/>
      <w:r>
        <w:rPr>
          <w:rFonts w:eastAsia="標楷體" w:hint="eastAsia"/>
          <w:szCs w:val="24"/>
        </w:rPr>
        <w:t>俟</w:t>
      </w:r>
      <w:proofErr w:type="gramEnd"/>
      <w:r>
        <w:rPr>
          <w:rFonts w:eastAsia="標楷體" w:hint="eastAsia"/>
          <w:szCs w:val="24"/>
        </w:rPr>
        <w:t>確定不理賠之日起三個月內，由銀行依個案情形</w:t>
      </w:r>
    </w:p>
    <w:p w:rsidR="001A58A3" w:rsidRPr="002E242A" w:rsidRDefault="001A58A3" w:rsidP="001A58A3">
      <w:pPr>
        <w:widowControl/>
        <w:spacing w:after="240"/>
        <w:ind w:leftChars="331" w:left="794" w:firstLineChars="100" w:firstLine="240"/>
        <w:jc w:val="both"/>
        <w:rPr>
          <w:rFonts w:eastAsia="標楷體"/>
          <w:szCs w:val="24"/>
        </w:rPr>
      </w:pPr>
      <w:r>
        <w:rPr>
          <w:rFonts w:eastAsia="標楷體" w:hint="eastAsia"/>
          <w:szCs w:val="24"/>
        </w:rPr>
        <w:t>自行判斷列報逾期放款。</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在辦理應收帳款承購業務時，逾期款項收回時，其利息之計收為何？</w:t>
      </w:r>
    </w:p>
    <w:p w:rsidR="001A58A3" w:rsidRPr="00C02FA5" w:rsidRDefault="001A58A3" w:rsidP="001A58A3">
      <w:pPr>
        <w:widowControl/>
        <w:ind w:firstLineChars="320" w:firstLine="768"/>
        <w:jc w:val="both"/>
        <w:rPr>
          <w:rFonts w:eastAsia="標楷體"/>
          <w:szCs w:val="24"/>
        </w:rPr>
      </w:pPr>
      <w:r>
        <w:rPr>
          <w:rFonts w:eastAsia="標楷體" w:hint="eastAsia"/>
          <w:szCs w:val="24"/>
        </w:rPr>
        <w:lastRenderedPageBreak/>
        <w:t>(1)</w:t>
      </w:r>
      <w:r>
        <w:rPr>
          <w:rFonts w:eastAsia="標楷體" w:hint="eastAsia"/>
          <w:szCs w:val="24"/>
        </w:rPr>
        <w:t>僅計算至原應收帳款到期日</w:t>
      </w:r>
      <w:r w:rsidRPr="00C02FA5">
        <w:rPr>
          <w:rFonts w:eastAsia="標楷體" w:hint="eastAsia"/>
          <w:szCs w:val="24"/>
        </w:rPr>
        <w:t>。</w:t>
      </w:r>
    </w:p>
    <w:p w:rsidR="001A58A3" w:rsidRPr="00C02FA5" w:rsidRDefault="001A58A3" w:rsidP="001A58A3">
      <w:pPr>
        <w:widowControl/>
        <w:ind w:firstLineChars="320" w:firstLine="768"/>
        <w:jc w:val="both"/>
        <w:rPr>
          <w:rFonts w:eastAsia="標楷體"/>
          <w:szCs w:val="24"/>
        </w:rPr>
      </w:pPr>
      <w:r>
        <w:rPr>
          <w:rFonts w:eastAsia="標楷體" w:hint="eastAsia"/>
          <w:szCs w:val="24"/>
        </w:rPr>
        <w:t>(2)</w:t>
      </w:r>
      <w:r>
        <w:rPr>
          <w:rFonts w:eastAsia="標楷體" w:hint="eastAsia"/>
          <w:szCs w:val="24"/>
        </w:rPr>
        <w:t>於</w:t>
      </w:r>
      <w:r>
        <w:rPr>
          <w:rFonts w:eastAsia="標楷體" w:hint="eastAsia"/>
          <w:szCs w:val="24"/>
        </w:rPr>
        <w:t>60</w:t>
      </w:r>
      <w:r>
        <w:rPr>
          <w:rFonts w:eastAsia="標楷體" w:hint="eastAsia"/>
          <w:szCs w:val="24"/>
        </w:rPr>
        <w:t>天內收回，僅計算至原應收帳款到期日</w:t>
      </w:r>
      <w:r w:rsidRPr="00C02FA5">
        <w:rPr>
          <w:rFonts w:eastAsia="標楷體" w:hint="eastAsia"/>
          <w:szCs w:val="24"/>
        </w:rPr>
        <w:t>。</w:t>
      </w:r>
    </w:p>
    <w:p w:rsidR="001A58A3" w:rsidRDefault="001A58A3" w:rsidP="001A58A3">
      <w:pPr>
        <w:widowControl/>
        <w:ind w:firstLineChars="320" w:firstLine="768"/>
        <w:jc w:val="both"/>
        <w:rPr>
          <w:rFonts w:eastAsia="標楷體"/>
          <w:szCs w:val="24"/>
        </w:rPr>
      </w:pPr>
      <w:r>
        <w:rPr>
          <w:rFonts w:eastAsia="標楷體" w:hint="eastAsia"/>
          <w:szCs w:val="24"/>
        </w:rPr>
        <w:t>(3)</w:t>
      </w:r>
      <w:r>
        <w:rPr>
          <w:rFonts w:eastAsia="標楷體" w:hint="eastAsia"/>
          <w:szCs w:val="24"/>
        </w:rPr>
        <w:t>於</w:t>
      </w:r>
      <w:r>
        <w:rPr>
          <w:rFonts w:eastAsia="標楷體" w:hint="eastAsia"/>
          <w:szCs w:val="24"/>
        </w:rPr>
        <w:t>90</w:t>
      </w:r>
      <w:r>
        <w:rPr>
          <w:rFonts w:eastAsia="標楷體" w:hint="eastAsia"/>
          <w:szCs w:val="24"/>
        </w:rPr>
        <w:t>天內收回，利息不計。</w:t>
      </w:r>
    </w:p>
    <w:p w:rsidR="001A58A3" w:rsidRDefault="001A58A3" w:rsidP="001A58A3">
      <w:pPr>
        <w:widowControl/>
        <w:spacing w:after="240"/>
        <w:ind w:leftChars="321" w:left="1048" w:hangingChars="116" w:hanging="278"/>
        <w:jc w:val="both"/>
        <w:rPr>
          <w:rFonts w:eastAsia="標楷體"/>
          <w:szCs w:val="24"/>
        </w:rPr>
      </w:pPr>
      <w:r>
        <w:rPr>
          <w:rFonts w:eastAsia="標楷體" w:hint="eastAsia"/>
          <w:szCs w:val="24"/>
        </w:rPr>
        <w:t>(4)</w:t>
      </w:r>
      <w:r>
        <w:rPr>
          <w:rFonts w:eastAsia="標楷體" w:hint="eastAsia"/>
          <w:szCs w:val="24"/>
        </w:rPr>
        <w:t>於</w:t>
      </w:r>
      <w:r>
        <w:rPr>
          <w:rFonts w:eastAsia="標楷體" w:hint="eastAsia"/>
          <w:szCs w:val="24"/>
        </w:rPr>
        <w:t>90</w:t>
      </w:r>
      <w:r>
        <w:rPr>
          <w:rFonts w:eastAsia="標楷體" w:hint="eastAsia"/>
          <w:szCs w:val="24"/>
        </w:rPr>
        <w:t>天內收回，融資利息，仍應照常計算並向客戶收取。</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有追索權之應收帳款承購業務，有關其逾期放款之列報，下列何者正確？</w:t>
      </w:r>
    </w:p>
    <w:p w:rsidR="001A58A3" w:rsidRPr="00C02FA5" w:rsidRDefault="001A58A3" w:rsidP="001A58A3">
      <w:pPr>
        <w:widowControl/>
        <w:ind w:firstLineChars="295" w:firstLine="708"/>
        <w:jc w:val="both"/>
        <w:rPr>
          <w:rFonts w:eastAsia="標楷體"/>
          <w:szCs w:val="24"/>
        </w:rPr>
      </w:pPr>
      <w:r>
        <w:rPr>
          <w:rFonts w:eastAsia="標楷體" w:hint="eastAsia"/>
          <w:szCs w:val="24"/>
        </w:rPr>
        <w:t>(1)</w:t>
      </w:r>
      <w:r>
        <w:rPr>
          <w:rFonts w:eastAsia="標楷體" w:hint="eastAsia"/>
          <w:szCs w:val="24"/>
        </w:rPr>
        <w:t>於帳款轉銷時將賣方資料填報聯徵中心建檔並予揭露供會員查詢</w:t>
      </w:r>
      <w:r w:rsidRPr="00C02FA5">
        <w:rPr>
          <w:rFonts w:eastAsia="標楷體" w:hint="eastAsia"/>
          <w:szCs w:val="24"/>
        </w:rPr>
        <w:t>。</w:t>
      </w:r>
    </w:p>
    <w:p w:rsidR="001A58A3" w:rsidRPr="00C02FA5" w:rsidRDefault="001A58A3" w:rsidP="001A58A3">
      <w:pPr>
        <w:widowControl/>
        <w:ind w:left="720"/>
        <w:jc w:val="both"/>
        <w:rPr>
          <w:rFonts w:eastAsia="標楷體"/>
          <w:szCs w:val="24"/>
        </w:rPr>
      </w:pPr>
      <w:r w:rsidRPr="00C02FA5">
        <w:rPr>
          <w:rFonts w:eastAsia="標楷體" w:hint="eastAsia"/>
          <w:szCs w:val="24"/>
        </w:rPr>
        <w:t>(2)</w:t>
      </w:r>
      <w:r>
        <w:rPr>
          <w:rFonts w:eastAsia="標楷體" w:hint="eastAsia"/>
          <w:szCs w:val="24"/>
        </w:rPr>
        <w:t>於帳款轉銷時將買方資料填報聯徵中心建檔並予揭露供會員查詢</w:t>
      </w:r>
      <w:r w:rsidRPr="00C02FA5">
        <w:rPr>
          <w:rFonts w:eastAsia="標楷體" w:hint="eastAsia"/>
          <w:szCs w:val="24"/>
        </w:rPr>
        <w:t>。</w:t>
      </w:r>
    </w:p>
    <w:p w:rsidR="001A58A3" w:rsidRDefault="001A58A3" w:rsidP="001A58A3">
      <w:pPr>
        <w:widowControl/>
        <w:ind w:leftChars="296" w:left="979" w:hangingChars="112" w:hanging="269"/>
        <w:jc w:val="both"/>
        <w:rPr>
          <w:rFonts w:eastAsia="標楷體"/>
          <w:szCs w:val="24"/>
        </w:rPr>
      </w:pPr>
      <w:r>
        <w:rPr>
          <w:rFonts w:eastAsia="標楷體" w:hint="eastAsia"/>
          <w:szCs w:val="24"/>
        </w:rPr>
        <w:t>(3)</w:t>
      </w:r>
      <w:r>
        <w:rPr>
          <w:rFonts w:eastAsia="標楷體" w:hint="eastAsia"/>
          <w:szCs w:val="24"/>
        </w:rPr>
        <w:t>於帳款轉銷時將承購商資料填報聯徵中心建檔並予揭露供會員查詢。</w:t>
      </w:r>
    </w:p>
    <w:p w:rsidR="001A58A3" w:rsidRDefault="001A58A3" w:rsidP="001A58A3">
      <w:pPr>
        <w:widowControl/>
        <w:ind w:firstLineChars="40" w:firstLine="96"/>
        <w:jc w:val="both"/>
        <w:rPr>
          <w:rFonts w:eastAsia="標楷體"/>
          <w:szCs w:val="24"/>
        </w:rPr>
      </w:pPr>
      <w:r>
        <w:rPr>
          <w:rFonts w:eastAsia="標楷體" w:hint="eastAsia"/>
          <w:szCs w:val="24"/>
        </w:rPr>
        <w:t xml:space="preserve">     (4)</w:t>
      </w:r>
      <w:r>
        <w:rPr>
          <w:rFonts w:eastAsia="標楷體" w:hint="eastAsia"/>
          <w:szCs w:val="24"/>
        </w:rPr>
        <w:t>比照一般放款，於帳款逾期三個月時，向聯徵中心列報為賣方之逾期放款。</w:t>
      </w: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Pr="00B315A4" w:rsidRDefault="001A58A3" w:rsidP="001A58A3">
      <w:pPr>
        <w:jc w:val="both"/>
        <w:rPr>
          <w:rFonts w:ascii="Calibri" w:eastAsia="標楷體" w:hAnsi="Calibri" w:cstheme="minorHAnsi"/>
          <w:szCs w:val="24"/>
        </w:rPr>
      </w:pPr>
      <w:bookmarkStart w:id="6" w:name="_GoBack"/>
      <w:bookmarkEnd w:id="6"/>
      <w:r>
        <w:rPr>
          <w:rFonts w:eastAsia="標楷體" w:hint="eastAsia"/>
          <w:szCs w:val="24"/>
        </w:rPr>
        <w:t>Answer</w:t>
      </w:r>
      <w:r>
        <w:rPr>
          <w:rFonts w:eastAsia="標楷體" w:hint="eastAsia"/>
          <w:szCs w:val="24"/>
        </w:rPr>
        <w:t>：</w:t>
      </w:r>
      <w:r>
        <w:rPr>
          <w:rFonts w:eastAsia="標楷體" w:hint="eastAsia"/>
          <w:szCs w:val="24"/>
        </w:rPr>
        <w:t>4  4  3  4  4</w:t>
      </w:r>
    </w:p>
    <w:p w:rsidR="001A58A3" w:rsidRDefault="001A58A3" w:rsidP="001A58A3">
      <w:pPr>
        <w:jc w:val="both"/>
        <w:rPr>
          <w:rFonts w:ascii="Calibri" w:eastAsia="標楷體" w:hAnsi="Calibri" w:cstheme="minorHAnsi"/>
          <w:szCs w:val="24"/>
        </w:rPr>
      </w:pPr>
    </w:p>
    <w:p w:rsidR="001A58A3" w:rsidRDefault="001A58A3" w:rsidP="001A58A3">
      <w:pPr>
        <w:jc w:val="center"/>
        <w:rPr>
          <w:rFonts w:ascii="Calibri" w:eastAsia="標楷體" w:hAnsi="Calibri" w:cstheme="minorHAnsi"/>
          <w:szCs w:val="24"/>
        </w:rPr>
      </w:pPr>
      <w:r w:rsidRPr="004A0658">
        <w:rPr>
          <w:rFonts w:ascii="標楷體" w:eastAsia="標楷體" w:hAnsi="標楷體" w:cstheme="minorHAnsi" w:hint="eastAsia"/>
          <w:sz w:val="40"/>
          <w:szCs w:val="40"/>
        </w:rPr>
        <w:t>第七章  外幣保證業務</w:t>
      </w:r>
    </w:p>
    <w:p w:rsidR="001A58A3" w:rsidRPr="005D1B45" w:rsidRDefault="001A58A3" w:rsidP="006C5313">
      <w:pPr>
        <w:pStyle w:val="a3"/>
        <w:numPr>
          <w:ilvl w:val="0"/>
          <w:numId w:val="110"/>
        </w:numPr>
        <w:ind w:leftChars="0"/>
        <w:jc w:val="both"/>
        <w:rPr>
          <w:rFonts w:ascii="Calibri" w:eastAsia="標楷體" w:hAnsi="Calibri"/>
          <w:sz w:val="30"/>
          <w:szCs w:val="30"/>
        </w:rPr>
      </w:pPr>
      <w:r w:rsidRPr="005D1B45">
        <w:rPr>
          <w:rFonts w:ascii="Calibri" w:eastAsia="標楷體" w:hAnsi="Calibri" w:hint="eastAsia"/>
          <w:sz w:val="30"/>
          <w:szCs w:val="30"/>
        </w:rPr>
        <w:t>外幣保證業務概述</w:t>
      </w:r>
    </w:p>
    <w:p w:rsidR="001A58A3" w:rsidRPr="005D1B45" w:rsidRDefault="001A58A3" w:rsidP="006C5313">
      <w:pPr>
        <w:pStyle w:val="a3"/>
        <w:numPr>
          <w:ilvl w:val="1"/>
          <w:numId w:val="110"/>
        </w:numPr>
        <w:spacing w:after="240"/>
        <w:ind w:leftChars="0" w:left="284" w:hanging="284"/>
        <w:jc w:val="both"/>
        <w:rPr>
          <w:rFonts w:ascii="Calibri" w:eastAsia="標楷體" w:hAnsi="Calibri"/>
          <w:sz w:val="26"/>
          <w:szCs w:val="26"/>
        </w:rPr>
      </w:pPr>
      <w:r w:rsidRPr="005D1B45">
        <w:rPr>
          <w:rFonts w:ascii="Calibri" w:eastAsia="標楷體" w:hAnsi="Calibri" w:hint="eastAsia"/>
          <w:sz w:val="26"/>
          <w:szCs w:val="26"/>
        </w:rPr>
        <w:t>外幣保證之意義與功能</w:t>
      </w:r>
    </w:p>
    <w:p w:rsidR="001A58A3" w:rsidRDefault="001A58A3" w:rsidP="001A58A3">
      <w:pPr>
        <w:ind w:leftChars="119" w:left="560" w:hangingChars="114" w:hanging="274"/>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D1B45">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外幣保證意義</w:t>
      </w:r>
    </w:p>
    <w:p w:rsidR="001A58A3" w:rsidRPr="005D1B45" w:rsidRDefault="001A58A3" w:rsidP="001A58A3">
      <w:pPr>
        <w:ind w:leftChars="240" w:left="780" w:hangingChars="85" w:hanging="204"/>
        <w:jc w:val="both"/>
        <w:rPr>
          <w:rFonts w:ascii="Calibri" w:eastAsia="標楷體" w:hAnsi="Calibri"/>
        </w:rPr>
      </w:pPr>
      <w:r>
        <w:rPr>
          <w:rFonts w:ascii="Calibri" w:eastAsia="標楷體" w:hAnsi="Calibri" w:hint="eastAsia"/>
        </w:rPr>
        <w:t>A.</w:t>
      </w:r>
      <w:r>
        <w:rPr>
          <w:rFonts w:ascii="Calibri" w:eastAsia="標楷體" w:hAnsi="Calibri" w:hint="eastAsia"/>
        </w:rPr>
        <w:t>銀行依客戶要求，對客戶的交易對象出具書面承諾</w:t>
      </w:r>
      <w:r>
        <w:rPr>
          <w:rFonts w:ascii="Calibri" w:eastAsia="標楷體" w:hAnsi="Calibri" w:hint="eastAsia"/>
        </w:rPr>
        <w:t>(</w:t>
      </w:r>
      <w:r>
        <w:rPr>
          <w:rFonts w:ascii="Calibri" w:eastAsia="標楷體" w:hAnsi="Calibri" w:hint="eastAsia"/>
        </w:rPr>
        <w:t>保證函或擔保信用狀</w:t>
      </w:r>
      <w:r>
        <w:rPr>
          <w:rFonts w:ascii="Calibri" w:eastAsia="標楷體" w:hAnsi="Calibri" w:hint="eastAsia"/>
        </w:rPr>
        <w:t>)</w:t>
      </w:r>
      <w:r>
        <w:rPr>
          <w:rFonts w:ascii="Calibri" w:eastAsia="標楷體" w:hAnsi="Calibri" w:hint="eastAsia"/>
        </w:rPr>
        <w:t>。承諾該客戶或書面承諾上保證的第三者違約時，對受益人</w:t>
      </w:r>
      <w:r>
        <w:rPr>
          <w:rFonts w:ascii="Calibri" w:eastAsia="標楷體" w:hAnsi="Calibri" w:hint="eastAsia"/>
        </w:rPr>
        <w:t>(</w:t>
      </w:r>
      <w:r>
        <w:rPr>
          <w:rFonts w:ascii="Calibri" w:eastAsia="標楷體" w:hAnsi="Calibri" w:hint="eastAsia"/>
        </w:rPr>
        <w:t>交易對象</w:t>
      </w:r>
      <w:r>
        <w:rPr>
          <w:rFonts w:ascii="Calibri" w:eastAsia="標楷體" w:hAnsi="Calibri" w:hint="eastAsia"/>
        </w:rPr>
        <w:t>)</w:t>
      </w:r>
      <w:r>
        <w:rPr>
          <w:rFonts w:ascii="Calibri" w:eastAsia="標楷體" w:hAnsi="Calibri" w:hint="eastAsia"/>
        </w:rPr>
        <w:t>依據書面承諾的規定，對</w:t>
      </w:r>
      <w:r>
        <w:rPr>
          <w:rFonts w:ascii="Calibri" w:eastAsia="標楷體" w:hAnsi="Calibri" w:hint="eastAsia"/>
        </w:rPr>
        <w:t xml:space="preserve"> </w:t>
      </w:r>
      <w:r>
        <w:rPr>
          <w:rFonts w:ascii="Calibri" w:eastAsia="標楷體" w:hAnsi="Calibri" w:hint="eastAsia"/>
        </w:rPr>
        <w:t>提示符合的單據，經請求即須支付款項。</w:t>
      </w:r>
    </w:p>
    <w:p w:rsidR="001A58A3" w:rsidRDefault="001A58A3" w:rsidP="001A58A3">
      <w:pPr>
        <w:spacing w:after="240"/>
        <w:ind w:leftChars="237" w:left="768" w:hangingChars="83" w:hanging="199"/>
        <w:jc w:val="both"/>
        <w:rPr>
          <w:rFonts w:ascii="Calibri" w:eastAsia="標楷體" w:hAnsi="Calibri"/>
        </w:rPr>
      </w:pPr>
      <w:r>
        <w:rPr>
          <w:rFonts w:ascii="Calibri" w:eastAsia="標楷體" w:hAnsi="Calibri" w:hint="eastAsia"/>
        </w:rPr>
        <w:t>B.</w:t>
      </w:r>
      <w:r>
        <w:rPr>
          <w:rFonts w:ascii="Calibri" w:eastAsia="標楷體" w:hAnsi="Calibri" w:hint="eastAsia"/>
        </w:rPr>
        <w:t>外幣保證業務皆獨立於基礎契約，擔保</w:t>
      </w:r>
      <w:proofErr w:type="gramStart"/>
      <w:r>
        <w:rPr>
          <w:rFonts w:ascii="Calibri" w:eastAsia="標楷體" w:hAnsi="Calibri" w:hint="eastAsia"/>
        </w:rPr>
        <w:t>函無敘</w:t>
      </w:r>
      <w:proofErr w:type="gramEnd"/>
      <w:r>
        <w:rPr>
          <w:rFonts w:ascii="Calibri" w:eastAsia="標楷體" w:hAnsi="Calibri" w:hint="eastAsia"/>
        </w:rPr>
        <w:t>明其為</w:t>
      </w:r>
      <w:r>
        <w:rPr>
          <w:rFonts w:ascii="Calibri" w:eastAsia="標楷體" w:hAnsi="Calibri"/>
        </w:rPr>
        <w:t>”PRIMARY”</w:t>
      </w:r>
      <w:r>
        <w:rPr>
          <w:rFonts w:ascii="Calibri" w:eastAsia="標楷體" w:hAnsi="Calibri" w:hint="eastAsia"/>
        </w:rPr>
        <w:t>，若</w:t>
      </w:r>
      <w:proofErr w:type="gramStart"/>
      <w:r>
        <w:rPr>
          <w:rFonts w:ascii="Calibri" w:eastAsia="標楷體" w:hAnsi="Calibri" w:hint="eastAsia"/>
        </w:rPr>
        <w:t>如此</w:t>
      </w:r>
      <w:proofErr w:type="gramEnd"/>
      <w:r>
        <w:rPr>
          <w:rFonts w:ascii="Calibri" w:eastAsia="標楷體" w:hAnsi="Calibri" w:hint="eastAsia"/>
        </w:rPr>
        <w:t>敘明，僅表示擔保函是簽發人的獨立義務。</w:t>
      </w:r>
    </w:p>
    <w:p w:rsidR="001A58A3" w:rsidRPr="005D1B45" w:rsidRDefault="001A58A3" w:rsidP="001A58A3">
      <w:pPr>
        <w:ind w:leftChars="129" w:left="567" w:hangingChars="107" w:hanging="257"/>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外幣保證功能：銀行依客戶請求簽發函或擔保信用狀，雖未有直接資金之貸</w:t>
      </w:r>
      <w:proofErr w:type="gramStart"/>
      <w:r>
        <w:rPr>
          <w:rFonts w:ascii="Calibri" w:eastAsia="標楷體" w:hAnsi="Calibri" w:hint="eastAsia"/>
        </w:rPr>
        <w:t>予</w:t>
      </w:r>
      <w:proofErr w:type="gramEnd"/>
      <w:r>
        <w:rPr>
          <w:rFonts w:ascii="Calibri" w:eastAsia="標楷體" w:hAnsi="Calibri" w:hint="eastAsia"/>
        </w:rPr>
        <w:t>，但對受益人有承諾，因此屬銀行「或有負債」。</w:t>
      </w:r>
    </w:p>
    <w:p w:rsidR="001A58A3" w:rsidRPr="0008471A" w:rsidRDefault="001A58A3" w:rsidP="001A58A3">
      <w:pPr>
        <w:spacing w:after="240"/>
        <w:jc w:val="both"/>
        <w:rPr>
          <w:rFonts w:ascii="Calibri" w:eastAsia="標楷體" w:hAnsi="Calibri"/>
        </w:rPr>
      </w:pPr>
    </w:p>
    <w:p w:rsidR="001A58A3" w:rsidRPr="005D1B45" w:rsidRDefault="001A58A3" w:rsidP="006C5313">
      <w:pPr>
        <w:pStyle w:val="a3"/>
        <w:numPr>
          <w:ilvl w:val="1"/>
          <w:numId w:val="110"/>
        </w:numPr>
        <w:spacing w:after="240"/>
        <w:ind w:leftChars="0" w:left="284" w:hanging="284"/>
        <w:jc w:val="both"/>
        <w:rPr>
          <w:rFonts w:ascii="Calibri" w:eastAsia="標楷體" w:hAnsi="Calibri"/>
        </w:rPr>
      </w:pPr>
      <w:r w:rsidRPr="003B2255">
        <w:rPr>
          <w:rFonts w:ascii="Calibri" w:eastAsia="標楷體" w:hAnsi="Calibri" w:hint="eastAsia"/>
          <w:sz w:val="26"/>
          <w:szCs w:val="26"/>
        </w:rPr>
        <w:t>指定銀行辦理外幣擔保付款的保證業務</w:t>
      </w:r>
    </w:p>
    <w:p w:rsidR="001A58A3" w:rsidRPr="005D1B45" w:rsidRDefault="001A58A3" w:rsidP="001A58A3">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proofErr w:type="gramStart"/>
      <w:r>
        <w:rPr>
          <w:rFonts w:ascii="Calibri" w:eastAsia="標楷體" w:hAnsi="Calibri" w:hint="eastAsia"/>
        </w:rPr>
        <w:t>承作</w:t>
      </w:r>
      <w:proofErr w:type="gramEnd"/>
      <w:r>
        <w:rPr>
          <w:rFonts w:ascii="Calibri" w:eastAsia="標楷體" w:hAnsi="Calibri" w:hint="eastAsia"/>
        </w:rPr>
        <w:t>對象：以國內客戶為限。</w:t>
      </w:r>
    </w:p>
    <w:p w:rsidR="001A58A3" w:rsidRPr="0008471A" w:rsidRDefault="001A58A3" w:rsidP="001A58A3">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proofErr w:type="gramStart"/>
      <w:r>
        <w:rPr>
          <w:rFonts w:ascii="Calibri" w:eastAsia="標楷體" w:hAnsi="Calibri" w:hint="eastAsia"/>
        </w:rPr>
        <w:t>憑辦文件</w:t>
      </w:r>
      <w:proofErr w:type="gramEnd"/>
      <w:r>
        <w:rPr>
          <w:rFonts w:ascii="Calibri" w:eastAsia="標楷體" w:hAnsi="Calibri" w:hint="eastAsia"/>
        </w:rPr>
        <w:t>：憑國內客戶提供有外幣保證實際需求的證明文件。</w:t>
      </w:r>
    </w:p>
    <w:p w:rsidR="001A58A3" w:rsidRPr="005D1B45" w:rsidRDefault="001A58A3" w:rsidP="001A58A3">
      <w:pPr>
        <w:spacing w:after="240"/>
        <w:ind w:leftChars="119" w:left="531" w:hangingChars="102" w:hanging="245"/>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3</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擔保信用狀開發：指定銀行為客戶簽發擔保信用狀，以直接或間接的方式，擔保國內廠商的海外子公司向境外金融機構借款，應就被擔保海外子公司財務狀況、業務經營情形及還款財源詳加評估。</w:t>
      </w:r>
    </w:p>
    <w:p w:rsidR="001A58A3" w:rsidRPr="005D1B45" w:rsidRDefault="001A58A3" w:rsidP="001A58A3">
      <w:pPr>
        <w:spacing w:after="240"/>
        <w:ind w:firstLineChars="118" w:firstLine="283"/>
        <w:jc w:val="both"/>
        <w:rPr>
          <w:rFonts w:ascii="Calibri" w:eastAsia="標楷體" w:hAnsi="Calibri"/>
        </w:rPr>
      </w:pPr>
      <w:r>
        <w:rPr>
          <w:rFonts w:ascii="Calibri" w:eastAsia="標楷體" w:hAnsi="Calibri"/>
        </w:rPr>
        <w:lastRenderedPageBreak/>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3B2255">
        <w:rPr>
          <w:rFonts w:ascii="Calibri" w:eastAsia="標楷體" w:hAnsi="Calibri" w:hint="eastAsia"/>
          <w:position w:val="3"/>
          <w:sz w:val="16"/>
        </w:rPr>
        <w:instrText>4</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保證債務履行：應由客戶依申報辦法規定辦理。</w:t>
      </w:r>
    </w:p>
    <w:p w:rsidR="001A58A3" w:rsidRPr="005D1B45" w:rsidRDefault="001A58A3" w:rsidP="001A58A3">
      <w:pPr>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03AA9">
        <w:rPr>
          <w:rFonts w:ascii="Calibri" w:eastAsia="標楷體" w:hAnsi="Calibri" w:hint="eastAsia"/>
          <w:position w:val="3"/>
          <w:sz w:val="16"/>
        </w:rPr>
        <w:instrText>5</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列報文件：應將月底餘額及其保證性質，列表報送本行外匯局。</w:t>
      </w:r>
    </w:p>
    <w:p w:rsidR="001A58A3" w:rsidRPr="005D1B45" w:rsidRDefault="001A58A3" w:rsidP="001A58A3">
      <w:pPr>
        <w:spacing w:after="240"/>
        <w:jc w:val="both"/>
        <w:rPr>
          <w:rFonts w:ascii="Calibri" w:eastAsia="標楷體" w:hAnsi="Calibri"/>
        </w:rPr>
      </w:pPr>
    </w:p>
    <w:p w:rsidR="001A58A3" w:rsidRPr="00503AA9" w:rsidRDefault="001A58A3" w:rsidP="006C5313">
      <w:pPr>
        <w:pStyle w:val="a3"/>
        <w:numPr>
          <w:ilvl w:val="1"/>
          <w:numId w:val="110"/>
        </w:numPr>
        <w:spacing w:after="240"/>
        <w:ind w:leftChars="0" w:left="284" w:hanging="284"/>
        <w:jc w:val="both"/>
        <w:rPr>
          <w:rFonts w:ascii="Calibri" w:eastAsia="標楷體" w:hAnsi="Calibri"/>
          <w:sz w:val="26"/>
          <w:szCs w:val="26"/>
        </w:rPr>
      </w:pPr>
      <w:r w:rsidRPr="00503AA9">
        <w:rPr>
          <w:rFonts w:ascii="Calibri" w:eastAsia="標楷體" w:hAnsi="Calibri" w:hint="eastAsia"/>
          <w:sz w:val="26"/>
          <w:szCs w:val="26"/>
        </w:rPr>
        <w:t>外幣保證的架構</w:t>
      </w:r>
    </w:p>
    <w:p w:rsidR="001A58A3" w:rsidRPr="005D1B45" w:rsidRDefault="001A58A3" w:rsidP="001A58A3">
      <w:pPr>
        <w:spacing w:after="240"/>
        <w:ind w:leftChars="118" w:left="513" w:hangingChars="96" w:hanging="230"/>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03AA9">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直接保證</w:t>
      </w:r>
      <w:r>
        <w:rPr>
          <w:rFonts w:ascii="Calibri" w:eastAsia="標楷體" w:hAnsi="Calibri" w:hint="eastAsia"/>
        </w:rPr>
        <w:t>(D</w:t>
      </w:r>
      <w:r>
        <w:rPr>
          <w:rFonts w:ascii="Calibri" w:eastAsia="標楷體" w:hAnsi="Calibri"/>
        </w:rPr>
        <w:t>irect guarantee</w:t>
      </w:r>
      <w:r>
        <w:rPr>
          <w:rFonts w:ascii="Calibri" w:eastAsia="標楷體" w:hAnsi="Calibri" w:hint="eastAsia"/>
        </w:rPr>
        <w:t>)</w:t>
      </w:r>
      <w:r>
        <w:rPr>
          <w:rFonts w:ascii="Calibri" w:eastAsia="標楷體" w:hAnsi="Calibri" w:hint="eastAsia"/>
        </w:rPr>
        <w:t>：保證人</w:t>
      </w:r>
      <w:r>
        <w:rPr>
          <w:rFonts w:ascii="Calibri" w:eastAsia="標楷體" w:hAnsi="Calibri" w:hint="eastAsia"/>
        </w:rPr>
        <w:t>(</w:t>
      </w:r>
      <w:r>
        <w:rPr>
          <w:rFonts w:ascii="Calibri" w:eastAsia="標楷體" w:hAnsi="Calibri" w:hint="eastAsia"/>
        </w:rPr>
        <w:t>簽發人或開狀銀行</w:t>
      </w:r>
      <w:r>
        <w:rPr>
          <w:rFonts w:ascii="Calibri" w:eastAsia="標楷體" w:hAnsi="Calibri" w:hint="eastAsia"/>
        </w:rPr>
        <w:t>)</w:t>
      </w:r>
      <w:r>
        <w:rPr>
          <w:rFonts w:ascii="Calibri" w:eastAsia="標楷體" w:hAnsi="Calibri" w:hint="eastAsia"/>
        </w:rPr>
        <w:t>依指示人</w:t>
      </w:r>
      <w:r>
        <w:rPr>
          <w:rFonts w:ascii="Calibri" w:eastAsia="標楷體" w:hAnsi="Calibri" w:hint="eastAsia"/>
        </w:rPr>
        <w:t>(</w:t>
      </w:r>
      <w:r>
        <w:rPr>
          <w:rFonts w:ascii="Calibri" w:eastAsia="標楷體" w:hAnsi="Calibri" w:hint="eastAsia"/>
        </w:rPr>
        <w:t>申請人</w:t>
      </w:r>
      <w:r>
        <w:rPr>
          <w:rFonts w:ascii="Calibri" w:eastAsia="標楷體" w:hAnsi="Calibri" w:hint="eastAsia"/>
        </w:rPr>
        <w:t>)</w:t>
      </w:r>
      <w:r>
        <w:rPr>
          <w:rFonts w:ascii="Calibri" w:eastAsia="標楷體" w:hAnsi="Calibri" w:hint="eastAsia"/>
        </w:rPr>
        <w:t>，對受益人所做的承諾。在申請人違約時，對受益人的</w:t>
      </w:r>
      <w:proofErr w:type="gramStart"/>
      <w:r>
        <w:rPr>
          <w:rFonts w:ascii="Calibri" w:eastAsia="標楷體" w:hAnsi="Calibri" w:hint="eastAsia"/>
        </w:rPr>
        <w:t>求償將依</w:t>
      </w:r>
      <w:proofErr w:type="gramEnd"/>
      <w:r>
        <w:rPr>
          <w:rFonts w:ascii="Calibri" w:eastAsia="標楷體" w:hAnsi="Calibri" w:hint="eastAsia"/>
        </w:rPr>
        <w:t>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對受益人付款。</w:t>
      </w:r>
    </w:p>
    <w:p w:rsidR="001A58A3" w:rsidRDefault="001A58A3" w:rsidP="001A58A3">
      <w:pPr>
        <w:ind w:leftChars="119" w:left="545" w:hangingChars="108" w:hanging="259"/>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03AA9">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間接保證</w:t>
      </w:r>
      <w:r>
        <w:rPr>
          <w:rFonts w:ascii="Calibri" w:eastAsia="標楷體" w:hAnsi="Calibri" w:hint="eastAsia"/>
        </w:rPr>
        <w:t>(I</w:t>
      </w:r>
      <w:r>
        <w:rPr>
          <w:rFonts w:ascii="Calibri" w:eastAsia="標楷體" w:hAnsi="Calibri"/>
        </w:rPr>
        <w:t>ndirect guarantee</w:t>
      </w:r>
      <w:r>
        <w:rPr>
          <w:rFonts w:ascii="Calibri" w:eastAsia="標楷體" w:hAnsi="Calibri" w:hint="eastAsia"/>
        </w:rPr>
        <w:t>)</w:t>
      </w:r>
      <w:r>
        <w:rPr>
          <w:rFonts w:ascii="Calibri" w:eastAsia="標楷體" w:hAnsi="Calibri" w:hint="eastAsia"/>
        </w:rPr>
        <w:t>：在受益人拒絕接受本國以外的開狀銀行所簽發的保證函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時，可由開狀銀行以相對保證人</w:t>
      </w:r>
      <w:r>
        <w:rPr>
          <w:rFonts w:ascii="Calibri" w:eastAsia="標楷體" w:hAnsi="Calibri" w:hint="eastAsia"/>
        </w:rPr>
        <w:t>(</w:t>
      </w:r>
      <w:r>
        <w:rPr>
          <w:rFonts w:ascii="Calibri" w:eastAsia="標楷體" w:hAnsi="Calibri"/>
        </w:rPr>
        <w:t>counter guarantor</w:t>
      </w:r>
      <w:r>
        <w:rPr>
          <w:rFonts w:ascii="Calibri" w:eastAsia="標楷體" w:hAnsi="Calibri" w:hint="eastAsia"/>
        </w:rPr>
        <w:t>)</w:t>
      </w:r>
      <w:r>
        <w:rPr>
          <w:rFonts w:ascii="Calibri" w:eastAsia="標楷體" w:hAnsi="Calibri" w:hint="eastAsia"/>
        </w:rPr>
        <w:t>的身分，簽發相對保證函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給受益人所在國家的開狀銀行，再由後者簽發獨立保證函</w:t>
      </w:r>
      <w:r>
        <w:rPr>
          <w:rFonts w:ascii="Calibri" w:eastAsia="標楷體" w:hAnsi="Calibri" w:hint="eastAsia"/>
        </w:rPr>
        <w:t>(</w:t>
      </w:r>
      <w:r>
        <w:rPr>
          <w:rFonts w:ascii="Calibri" w:eastAsia="標楷體" w:hAnsi="Calibri" w:hint="eastAsia"/>
        </w:rPr>
        <w:t>擔保信用狀</w:t>
      </w:r>
      <w:r>
        <w:rPr>
          <w:rFonts w:ascii="Calibri" w:eastAsia="標楷體" w:hAnsi="Calibri" w:hint="eastAsia"/>
        </w:rPr>
        <w:t>)</w:t>
      </w:r>
      <w:r>
        <w:rPr>
          <w:rFonts w:ascii="Calibri" w:eastAsia="標楷體" w:hAnsi="Calibri" w:hint="eastAsia"/>
        </w:rPr>
        <w:t>給受益人。</w:t>
      </w:r>
    </w:p>
    <w:p w:rsidR="001A58A3" w:rsidRDefault="001A58A3" w:rsidP="001A58A3">
      <w:pPr>
        <w:spacing w:after="240"/>
        <w:jc w:val="both"/>
        <w:rPr>
          <w:rFonts w:ascii="Calibri" w:eastAsia="標楷體" w:hAnsi="Calibri"/>
        </w:rPr>
      </w:pPr>
    </w:p>
    <w:p w:rsidR="001A58A3" w:rsidRDefault="001A58A3" w:rsidP="001A58A3">
      <w:pPr>
        <w:spacing w:after="240"/>
        <w:jc w:val="both"/>
        <w:rPr>
          <w:rFonts w:ascii="Calibri" w:eastAsia="標楷體" w:hAnsi="Calibri"/>
        </w:rPr>
      </w:pPr>
    </w:p>
    <w:p w:rsidR="001A58A3" w:rsidRDefault="001A58A3" w:rsidP="001A58A3">
      <w:pPr>
        <w:spacing w:after="240"/>
        <w:jc w:val="both"/>
        <w:rPr>
          <w:rFonts w:ascii="Calibri" w:eastAsia="標楷體" w:hAnsi="Calibri"/>
        </w:rPr>
      </w:pPr>
    </w:p>
    <w:p w:rsidR="001A58A3" w:rsidRPr="000B4515" w:rsidRDefault="001A58A3" w:rsidP="001A58A3">
      <w:pPr>
        <w:spacing w:after="240"/>
        <w:jc w:val="both"/>
        <w:rPr>
          <w:rFonts w:ascii="Calibri" w:eastAsia="標楷體" w:hAnsi="Calibri"/>
        </w:rPr>
      </w:pPr>
    </w:p>
    <w:p w:rsidR="001A58A3" w:rsidRPr="005D1B45" w:rsidRDefault="001A58A3" w:rsidP="006C5313">
      <w:pPr>
        <w:pStyle w:val="a3"/>
        <w:numPr>
          <w:ilvl w:val="1"/>
          <w:numId w:val="110"/>
        </w:numPr>
        <w:spacing w:after="240"/>
        <w:ind w:leftChars="0" w:left="284" w:hanging="284"/>
        <w:jc w:val="both"/>
        <w:rPr>
          <w:rFonts w:ascii="Calibri" w:eastAsia="標楷體" w:hAnsi="Calibri"/>
        </w:rPr>
      </w:pPr>
      <w:r w:rsidRPr="000B4515">
        <w:rPr>
          <w:rFonts w:ascii="Calibri" w:eastAsia="標楷體" w:hAnsi="Calibri" w:hint="eastAsia"/>
          <w:sz w:val="26"/>
          <w:szCs w:val="26"/>
        </w:rPr>
        <w:t>外幣保證的簽發方式</w:t>
      </w:r>
    </w:p>
    <w:p w:rsidR="001A58A3" w:rsidRPr="005D1B45" w:rsidRDefault="001A58A3" w:rsidP="001A58A3">
      <w:pPr>
        <w:spacing w:after="240"/>
        <w:ind w:firstLineChars="134" w:firstLine="322"/>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B4515">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保證函</w:t>
      </w:r>
      <w:r>
        <w:rPr>
          <w:rFonts w:ascii="Calibri" w:eastAsia="標楷體" w:hAnsi="Calibri" w:hint="eastAsia"/>
        </w:rPr>
        <w:t>(Bank guarantee)</w:t>
      </w:r>
      <w:r>
        <w:rPr>
          <w:rFonts w:ascii="Calibri" w:eastAsia="標楷體" w:hAnsi="Calibri" w:hint="eastAsia"/>
        </w:rPr>
        <w:t>：通行於歐洲，通常以銀行開發保證函方式辦理。亦稱</w:t>
      </w:r>
      <w:r>
        <w:rPr>
          <w:rFonts w:ascii="Calibri" w:eastAsia="標楷體" w:hAnsi="Calibri" w:hint="eastAsia"/>
        </w:rPr>
        <w:t>Demand Guarantee.</w:t>
      </w:r>
    </w:p>
    <w:p w:rsidR="001A58A3" w:rsidRDefault="001A58A3" w:rsidP="001A58A3">
      <w:pPr>
        <w:ind w:leftChars="134" w:left="574" w:hangingChars="105" w:hanging="252"/>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B4515">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擔保信用狀</w:t>
      </w:r>
      <w:r>
        <w:rPr>
          <w:rFonts w:ascii="Calibri" w:eastAsia="標楷體" w:hAnsi="Calibri" w:hint="eastAsia"/>
        </w:rPr>
        <w:t>(Standby L/C)</w:t>
      </w:r>
      <w:r>
        <w:rPr>
          <w:rFonts w:ascii="Calibri" w:eastAsia="標楷體" w:hAnsi="Calibri" w:hint="eastAsia"/>
        </w:rPr>
        <w:t>：美國金融界商品。與用於國際貿易貸款清算</w:t>
      </w:r>
      <w:proofErr w:type="gramStart"/>
      <w:r>
        <w:rPr>
          <w:rFonts w:ascii="Calibri" w:eastAsia="標楷體" w:hAnsi="Calibri" w:hint="eastAsia"/>
        </w:rPr>
        <w:t>的跟單信用</w:t>
      </w:r>
      <w:proofErr w:type="gramEnd"/>
      <w:r>
        <w:rPr>
          <w:rFonts w:ascii="Calibri" w:eastAsia="標楷體" w:hAnsi="Calibri" w:hint="eastAsia"/>
        </w:rPr>
        <w:t>狀不同，主要用於各項契約履行的保證，用於直接付款者較為罕見。</w:t>
      </w:r>
    </w:p>
    <w:p w:rsidR="001A58A3" w:rsidRDefault="001A58A3" w:rsidP="001A58A3">
      <w:pPr>
        <w:spacing w:after="240"/>
        <w:ind w:leftChars="134" w:left="574" w:hangingChars="105" w:hanging="252"/>
        <w:jc w:val="both"/>
        <w:rPr>
          <w:rFonts w:ascii="Calibri" w:eastAsia="標楷體" w:hAnsi="Calibri"/>
        </w:rPr>
      </w:pPr>
    </w:p>
    <w:p w:rsidR="001A58A3" w:rsidRPr="000B4515" w:rsidRDefault="001A58A3" w:rsidP="006C5313">
      <w:pPr>
        <w:pStyle w:val="a3"/>
        <w:numPr>
          <w:ilvl w:val="1"/>
          <w:numId w:val="110"/>
        </w:numPr>
        <w:spacing w:after="240"/>
        <w:ind w:leftChars="0" w:left="284" w:hanging="284"/>
        <w:jc w:val="both"/>
        <w:rPr>
          <w:rFonts w:ascii="Calibri" w:eastAsia="標楷體" w:hAnsi="Calibri"/>
        </w:rPr>
      </w:pPr>
      <w:r w:rsidRPr="000D36EB">
        <w:rPr>
          <w:rFonts w:ascii="Calibri" w:eastAsia="標楷體" w:hAnsi="Calibri" w:hint="eastAsia"/>
          <w:sz w:val="26"/>
          <w:szCs w:val="26"/>
        </w:rPr>
        <w:t>外幣保證的種類</w:t>
      </w:r>
    </w:p>
    <w:p w:rsidR="001A58A3" w:rsidRPr="005D1B45" w:rsidRDefault="001A58A3" w:rsidP="001A58A3">
      <w:pPr>
        <w:spacing w:after="240"/>
        <w:ind w:leftChars="128" w:left="528" w:hangingChars="92" w:hanging="221"/>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D36EB">
        <w:rPr>
          <w:rFonts w:ascii="Calibri" w:eastAsia="標楷體" w:hAnsi="Calibri" w:hint="eastAsia"/>
          <w:position w:val="3"/>
          <w:sz w:val="16"/>
        </w:rPr>
        <w:instrText>1</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投標保證</w:t>
      </w:r>
      <w:r>
        <w:rPr>
          <w:rFonts w:ascii="Calibri" w:eastAsia="標楷體" w:hAnsi="Calibri" w:hint="eastAsia"/>
        </w:rPr>
        <w:t>(The tender guarantee)</w:t>
      </w:r>
      <w:r>
        <w:rPr>
          <w:rFonts w:ascii="Calibri" w:eastAsia="標楷體" w:hAnsi="Calibri" w:hint="eastAsia"/>
        </w:rPr>
        <w:t>：再進行公開招標中，招標的業主為避免得標者拒絕簽約，通常要求投標者投標時，須依招標規定繳交保證金，若得標者拒絕簽約時，保證金將被沒收。代替</w:t>
      </w:r>
      <w:proofErr w:type="gramStart"/>
      <w:r>
        <w:rPr>
          <w:rFonts w:ascii="Calibri" w:eastAsia="標楷體" w:hAnsi="Calibri" w:hint="eastAsia"/>
        </w:rPr>
        <w:t>此向押標金</w:t>
      </w:r>
      <w:proofErr w:type="gramEnd"/>
      <w:r>
        <w:rPr>
          <w:rFonts w:ascii="Calibri" w:eastAsia="標楷體" w:hAnsi="Calibri" w:hint="eastAsia"/>
        </w:rPr>
        <w:t>保證的保證函，即屬投標保證。</w:t>
      </w:r>
    </w:p>
    <w:p w:rsidR="001A58A3" w:rsidRPr="005D1B45" w:rsidRDefault="001A58A3" w:rsidP="001A58A3">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444772">
        <w:rPr>
          <w:rFonts w:ascii="Calibri" w:eastAsia="標楷體" w:hAnsi="Calibri" w:hint="eastAsia"/>
          <w:position w:val="3"/>
          <w:sz w:val="16"/>
        </w:rPr>
        <w:instrText>2</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履約保證</w:t>
      </w:r>
      <w:r>
        <w:rPr>
          <w:rFonts w:ascii="Calibri" w:eastAsia="標楷體" w:hAnsi="Calibri" w:hint="eastAsia"/>
        </w:rPr>
        <w:t>(The perfor</w:t>
      </w:r>
      <w:r>
        <w:rPr>
          <w:rFonts w:ascii="Calibri" w:eastAsia="標楷體" w:hAnsi="Calibri"/>
        </w:rPr>
        <w:t>mance guarantee</w:t>
      </w:r>
      <w:r>
        <w:rPr>
          <w:rFonts w:ascii="Calibri" w:eastAsia="標楷體" w:hAnsi="Calibri" w:hint="eastAsia"/>
        </w:rPr>
        <w:t>)</w:t>
      </w:r>
      <w:r>
        <w:rPr>
          <w:rFonts w:ascii="Calibri" w:eastAsia="標楷體" w:hAnsi="Calibri" w:hint="eastAsia"/>
        </w:rPr>
        <w:t>：為各項契約履行的保證者。</w:t>
      </w:r>
    </w:p>
    <w:p w:rsidR="001A58A3" w:rsidRPr="005D1B45" w:rsidRDefault="001A58A3" w:rsidP="001A58A3">
      <w:pPr>
        <w:spacing w:after="240"/>
        <w:ind w:leftChars="119" w:left="516" w:hangingChars="96" w:hanging="230"/>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73A84">
        <w:rPr>
          <w:rFonts w:ascii="Calibri" w:eastAsia="標楷體" w:hAnsi="Calibri" w:hint="eastAsia"/>
          <w:position w:val="3"/>
          <w:sz w:val="16"/>
        </w:rPr>
        <w:instrText>3</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預付款</w:t>
      </w:r>
      <w:r>
        <w:rPr>
          <w:rFonts w:ascii="Calibri" w:eastAsia="標楷體" w:hAnsi="Calibri" w:hint="eastAsia"/>
        </w:rPr>
        <w:t>(</w:t>
      </w:r>
      <w:r>
        <w:rPr>
          <w:rFonts w:ascii="Calibri" w:eastAsia="標楷體" w:hAnsi="Calibri" w:hint="eastAsia"/>
        </w:rPr>
        <w:t>償還</w:t>
      </w:r>
      <w:r>
        <w:rPr>
          <w:rFonts w:ascii="Calibri" w:eastAsia="標楷體" w:hAnsi="Calibri" w:hint="eastAsia"/>
        </w:rPr>
        <w:t>)</w:t>
      </w:r>
      <w:r>
        <w:rPr>
          <w:rFonts w:ascii="Calibri" w:eastAsia="標楷體" w:hAnsi="Calibri" w:hint="eastAsia"/>
        </w:rPr>
        <w:t>保證</w:t>
      </w:r>
      <w:r>
        <w:rPr>
          <w:rFonts w:ascii="Calibri" w:eastAsia="標楷體" w:hAnsi="Calibri" w:hint="eastAsia"/>
        </w:rPr>
        <w:t>(The advance(</w:t>
      </w:r>
      <w:r>
        <w:rPr>
          <w:rFonts w:ascii="Calibri" w:eastAsia="標楷體" w:hAnsi="Calibri"/>
        </w:rPr>
        <w:t>repayment</w:t>
      </w:r>
      <w:r>
        <w:rPr>
          <w:rFonts w:ascii="Calibri" w:eastAsia="標楷體" w:hAnsi="Calibri" w:hint="eastAsia"/>
        </w:rPr>
        <w:t>)</w:t>
      </w:r>
      <w:r>
        <w:rPr>
          <w:rFonts w:ascii="Calibri" w:eastAsia="標楷體" w:hAnsi="Calibri"/>
        </w:rPr>
        <w:t xml:space="preserve"> guarantee</w:t>
      </w:r>
      <w:r>
        <w:rPr>
          <w:rFonts w:ascii="Calibri" w:eastAsia="標楷體" w:hAnsi="Calibri" w:hint="eastAsia"/>
        </w:rPr>
        <w:t>)</w:t>
      </w:r>
      <w:r>
        <w:rPr>
          <w:rFonts w:ascii="Calibri" w:eastAsia="標楷體" w:hAnsi="Calibri" w:hint="eastAsia"/>
        </w:rPr>
        <w:t>：在大金額且契約存續期間較長之交易，契約規定承包商可在契約或交易完成前，先行支領部分款</w:t>
      </w:r>
      <w:r>
        <w:rPr>
          <w:rFonts w:ascii="Calibri" w:eastAsia="標楷體" w:hAnsi="Calibri" w:hint="eastAsia"/>
        </w:rPr>
        <w:lastRenderedPageBreak/>
        <w:t>項。但為確保承包商或供應商支領預付款後，仍會確實履行契約，而要求提供的保證。</w:t>
      </w:r>
    </w:p>
    <w:p w:rsidR="001A58A3" w:rsidRPr="005D1B45" w:rsidRDefault="001A58A3" w:rsidP="001A58A3">
      <w:pPr>
        <w:spacing w:after="240"/>
        <w:ind w:leftChars="119" w:left="531" w:hangingChars="102" w:hanging="245"/>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73A84">
        <w:rPr>
          <w:rFonts w:ascii="Calibri" w:eastAsia="標楷體" w:hAnsi="Calibri" w:hint="eastAsia"/>
          <w:position w:val="3"/>
          <w:sz w:val="16"/>
        </w:rPr>
        <w:instrText>4</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維護</w:t>
      </w:r>
      <w:r>
        <w:rPr>
          <w:rFonts w:ascii="Calibri" w:eastAsia="標楷體" w:hAnsi="Calibri" w:hint="eastAsia"/>
        </w:rPr>
        <w:t>(</w:t>
      </w:r>
      <w:r>
        <w:rPr>
          <w:rFonts w:ascii="Calibri" w:eastAsia="標楷體" w:hAnsi="Calibri" w:hint="eastAsia"/>
        </w:rPr>
        <w:t>保固</w:t>
      </w:r>
      <w:r>
        <w:rPr>
          <w:rFonts w:ascii="Calibri" w:eastAsia="標楷體" w:hAnsi="Calibri" w:hint="eastAsia"/>
        </w:rPr>
        <w:t>)</w:t>
      </w:r>
      <w:r>
        <w:rPr>
          <w:rFonts w:ascii="Calibri" w:eastAsia="標楷體" w:hAnsi="Calibri" w:hint="eastAsia"/>
        </w:rPr>
        <w:t>保證</w:t>
      </w:r>
      <w:r>
        <w:rPr>
          <w:rFonts w:ascii="Calibri" w:eastAsia="標楷體" w:hAnsi="Calibri" w:hint="eastAsia"/>
        </w:rPr>
        <w:t>(The m</w:t>
      </w:r>
      <w:r>
        <w:rPr>
          <w:rFonts w:ascii="Calibri" w:eastAsia="標楷體" w:hAnsi="Calibri"/>
        </w:rPr>
        <w:t>aintenance(warranty) guarantee</w:t>
      </w:r>
      <w:r>
        <w:rPr>
          <w:rFonts w:ascii="Calibri" w:eastAsia="標楷體" w:hAnsi="Calibri" w:hint="eastAsia"/>
        </w:rPr>
        <w:t>)</w:t>
      </w:r>
      <w:r>
        <w:rPr>
          <w:rFonts w:ascii="Calibri" w:eastAsia="標楷體" w:hAnsi="Calibri" w:hint="eastAsia"/>
        </w:rPr>
        <w:t>：於營建或工程標的完工後一定</w:t>
      </w:r>
      <w:proofErr w:type="gramStart"/>
      <w:r>
        <w:rPr>
          <w:rFonts w:ascii="Calibri" w:eastAsia="標楷體" w:hAnsi="Calibri" w:hint="eastAsia"/>
        </w:rPr>
        <w:t>期間，</w:t>
      </w:r>
      <w:proofErr w:type="gramEnd"/>
      <w:r>
        <w:rPr>
          <w:rFonts w:ascii="Calibri" w:eastAsia="標楷體" w:hAnsi="Calibri" w:hint="eastAsia"/>
        </w:rPr>
        <w:t>承包商依約定須負責標的物的維修等。提供此等維修或保固的保證，稱為維護</w:t>
      </w:r>
      <w:r>
        <w:rPr>
          <w:rFonts w:ascii="Calibri" w:eastAsia="標楷體" w:hAnsi="Calibri" w:hint="eastAsia"/>
        </w:rPr>
        <w:t>(</w:t>
      </w:r>
      <w:r>
        <w:rPr>
          <w:rFonts w:ascii="Calibri" w:eastAsia="標楷體" w:hAnsi="Calibri" w:hint="eastAsia"/>
        </w:rPr>
        <w:t>保固</w:t>
      </w:r>
      <w:r>
        <w:rPr>
          <w:rFonts w:ascii="Calibri" w:eastAsia="標楷體" w:hAnsi="Calibri" w:hint="eastAsia"/>
        </w:rPr>
        <w:t>)</w:t>
      </w:r>
      <w:r>
        <w:rPr>
          <w:rFonts w:ascii="Calibri" w:eastAsia="標楷體" w:hAnsi="Calibri" w:hint="eastAsia"/>
        </w:rPr>
        <w:t>保證。</w:t>
      </w:r>
    </w:p>
    <w:p w:rsidR="001A58A3" w:rsidRPr="005D1B45" w:rsidRDefault="001A58A3" w:rsidP="001A58A3">
      <w:pPr>
        <w:spacing w:after="240"/>
        <w:ind w:leftChars="119" w:left="545" w:hangingChars="108" w:hanging="259"/>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5E358B">
        <w:rPr>
          <w:rFonts w:ascii="Calibri" w:eastAsia="標楷體" w:hAnsi="Calibri" w:hint="eastAsia"/>
          <w:position w:val="3"/>
          <w:sz w:val="16"/>
        </w:rPr>
        <w:instrText>5</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記帳</w:t>
      </w:r>
      <w:r>
        <w:rPr>
          <w:rFonts w:ascii="Calibri" w:eastAsia="標楷體" w:hAnsi="Calibri" w:hint="eastAsia"/>
        </w:rPr>
        <w:t>(Open account)</w:t>
      </w:r>
      <w:r>
        <w:rPr>
          <w:rFonts w:ascii="Calibri" w:eastAsia="標楷體" w:hAnsi="Calibri" w:hint="eastAsia"/>
        </w:rPr>
        <w:t>：若雙方約定以</w:t>
      </w:r>
      <w:r>
        <w:rPr>
          <w:rFonts w:ascii="Calibri" w:eastAsia="標楷體" w:hAnsi="Calibri" w:hint="eastAsia"/>
        </w:rPr>
        <w:t>O/A</w:t>
      </w:r>
      <w:r>
        <w:rPr>
          <w:rFonts w:ascii="Calibri" w:eastAsia="標楷體" w:hAnsi="Calibri" w:hint="eastAsia"/>
        </w:rPr>
        <w:t>交易，為確保交貨後買方如期付款，賣方通常會要求記帳付款保證。但該保證函僅為申請人違約未</w:t>
      </w:r>
      <w:proofErr w:type="gramStart"/>
      <w:r>
        <w:rPr>
          <w:rFonts w:ascii="Calibri" w:eastAsia="標楷體" w:hAnsi="Calibri" w:hint="eastAsia"/>
        </w:rPr>
        <w:t>付款時求償</w:t>
      </w:r>
      <w:proofErr w:type="gramEnd"/>
      <w:r>
        <w:rPr>
          <w:rFonts w:ascii="Calibri" w:eastAsia="標楷體" w:hAnsi="Calibri" w:hint="eastAsia"/>
        </w:rPr>
        <w:t>保證之用，並不直接作為付款工具。</w:t>
      </w:r>
    </w:p>
    <w:p w:rsidR="001A58A3" w:rsidRDefault="001A58A3" w:rsidP="001A58A3">
      <w:pPr>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0449A5">
        <w:rPr>
          <w:rFonts w:ascii="Calibri" w:eastAsia="標楷體" w:hAnsi="Calibri" w:hint="eastAsia"/>
          <w:position w:val="3"/>
          <w:sz w:val="16"/>
        </w:rPr>
        <w:instrText>6</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借款</w:t>
      </w:r>
      <w:r>
        <w:rPr>
          <w:rFonts w:ascii="Calibri" w:eastAsia="標楷體" w:hAnsi="Calibri" w:hint="eastAsia"/>
        </w:rPr>
        <w:t>/</w:t>
      </w:r>
      <w:r>
        <w:rPr>
          <w:rFonts w:ascii="Calibri" w:eastAsia="標楷體" w:hAnsi="Calibri" w:hint="eastAsia"/>
        </w:rPr>
        <w:t>融資保證</w:t>
      </w:r>
    </w:p>
    <w:p w:rsidR="001A58A3" w:rsidRPr="005D1B45" w:rsidRDefault="001A58A3" w:rsidP="001A58A3">
      <w:pPr>
        <w:ind w:firstLineChars="221" w:firstLine="530"/>
        <w:jc w:val="both"/>
        <w:rPr>
          <w:rFonts w:ascii="Calibri" w:eastAsia="標楷體" w:hAnsi="Calibri"/>
        </w:rPr>
      </w:pPr>
      <w:r>
        <w:rPr>
          <w:rFonts w:ascii="Calibri" w:eastAsia="標楷體" w:hAnsi="Calibri" w:hint="eastAsia"/>
        </w:rPr>
        <w:t>A.</w:t>
      </w:r>
      <w:r>
        <w:rPr>
          <w:rFonts w:ascii="Calibri" w:eastAsia="標楷體" w:hAnsi="Calibri" w:hint="eastAsia"/>
        </w:rPr>
        <w:t>提供借款人向金融機構或其他資金提供者借款或申請授信額度作為擔保之用。</w:t>
      </w:r>
    </w:p>
    <w:p w:rsidR="001A58A3" w:rsidRDefault="001A58A3" w:rsidP="001A58A3">
      <w:pPr>
        <w:ind w:firstLineChars="221" w:firstLine="530"/>
        <w:jc w:val="both"/>
        <w:rPr>
          <w:rFonts w:ascii="Calibri" w:eastAsia="標楷體" w:hAnsi="Calibri"/>
        </w:rPr>
      </w:pPr>
      <w:r>
        <w:rPr>
          <w:rFonts w:ascii="Calibri" w:eastAsia="標楷體" w:hAnsi="Calibri" w:hint="eastAsia"/>
        </w:rPr>
        <w:t>B.</w:t>
      </w:r>
      <w:r>
        <w:rPr>
          <w:rFonts w:ascii="Calibri" w:eastAsia="標楷體" w:hAnsi="Calibri" w:hint="eastAsia"/>
        </w:rPr>
        <w:t>此類保證函或擔保信用狀之受益人為提供借款或融資的金融機構。</w:t>
      </w:r>
    </w:p>
    <w:p w:rsidR="001A58A3" w:rsidRPr="005D1B45" w:rsidRDefault="001A58A3" w:rsidP="001A58A3">
      <w:pPr>
        <w:spacing w:after="240"/>
        <w:ind w:leftChars="222" w:left="727" w:hangingChars="81" w:hanging="194"/>
        <w:jc w:val="both"/>
        <w:rPr>
          <w:rFonts w:ascii="Calibri" w:eastAsia="標楷體" w:hAnsi="Calibri"/>
        </w:rPr>
      </w:pPr>
      <w:r>
        <w:rPr>
          <w:rFonts w:ascii="Calibri" w:eastAsia="標楷體" w:hAnsi="Calibri" w:hint="eastAsia"/>
        </w:rPr>
        <w:t>C.</w:t>
      </w:r>
      <w:r>
        <w:rPr>
          <w:rFonts w:ascii="Calibri" w:eastAsia="標楷體" w:hAnsi="Calibri" w:hint="eastAsia"/>
        </w:rPr>
        <w:t>依央行規定，以外幣資產為擔保品或保證的新台幣融資，各該項目單一客戶餘額達等值五百萬美元以上，應檢附客戶名稱即融資餘額等資料，於次月</w:t>
      </w:r>
      <w:r>
        <w:rPr>
          <w:rFonts w:ascii="Calibri" w:eastAsia="標楷體" w:hAnsi="Calibri" w:hint="eastAsia"/>
        </w:rPr>
        <w:t>10</w:t>
      </w:r>
      <w:r>
        <w:rPr>
          <w:rFonts w:ascii="Calibri" w:eastAsia="標楷體" w:hAnsi="Calibri" w:hint="eastAsia"/>
        </w:rPr>
        <w:t>日前送報外匯局簽證科。</w:t>
      </w:r>
    </w:p>
    <w:p w:rsidR="001A58A3" w:rsidRPr="00B87AF1" w:rsidRDefault="001A58A3" w:rsidP="001A58A3">
      <w:pPr>
        <w:spacing w:after="240"/>
        <w:ind w:firstLineChars="118" w:firstLine="283"/>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87AF1">
        <w:rPr>
          <w:rFonts w:ascii="Calibri" w:eastAsia="標楷體" w:hAnsi="Calibri" w:hint="eastAsia"/>
          <w:position w:val="3"/>
          <w:sz w:val="16"/>
        </w:rPr>
        <w:instrText>7</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保險保證：保證委任人的保險</w:t>
      </w:r>
      <w:r>
        <w:rPr>
          <w:rFonts w:ascii="Calibri" w:eastAsia="標楷體" w:hAnsi="Calibri" w:hint="eastAsia"/>
        </w:rPr>
        <w:t>/</w:t>
      </w:r>
      <w:r>
        <w:rPr>
          <w:rFonts w:ascii="Calibri" w:eastAsia="標楷體" w:hAnsi="Calibri" w:hint="eastAsia"/>
        </w:rPr>
        <w:t>再保險義務。</w:t>
      </w:r>
    </w:p>
    <w:p w:rsidR="001A58A3" w:rsidRDefault="001A58A3" w:rsidP="001A58A3">
      <w:pPr>
        <w:spacing w:after="240"/>
        <w:ind w:leftChars="128" w:left="542" w:hangingChars="98" w:hanging="235"/>
        <w:jc w:val="both"/>
        <w:rPr>
          <w:rFonts w:ascii="Calibri" w:eastAsia="標楷體" w:hAnsi="Calibri"/>
        </w:rPr>
      </w:pPr>
      <w:r>
        <w:rPr>
          <w:rFonts w:ascii="Calibri" w:eastAsia="標楷體" w:hAnsi="Calibri"/>
        </w:rPr>
        <w:fldChar w:fldCharType="begin"/>
      </w:r>
      <w:r>
        <w:rPr>
          <w:rFonts w:ascii="Calibri" w:eastAsia="標楷體" w:hAnsi="Calibri"/>
        </w:rPr>
        <w:instrText xml:space="preserve"> </w:instrText>
      </w:r>
      <w:r>
        <w:rPr>
          <w:rFonts w:ascii="Calibri" w:eastAsia="標楷體" w:hAnsi="Calibri" w:hint="eastAsia"/>
        </w:rPr>
        <w:instrText>eq \o\ac(</w:instrText>
      </w:r>
      <w:r>
        <w:rPr>
          <w:rFonts w:ascii="Calibri" w:eastAsia="標楷體" w:hAnsi="Calibri" w:hint="eastAsia"/>
        </w:rPr>
        <w:instrText>○</w:instrText>
      </w:r>
      <w:r>
        <w:rPr>
          <w:rFonts w:ascii="Calibri" w:eastAsia="標楷體" w:hAnsi="Calibri" w:hint="eastAsia"/>
        </w:rPr>
        <w:instrText>,</w:instrText>
      </w:r>
      <w:r w:rsidRPr="00B87AF1">
        <w:rPr>
          <w:rFonts w:ascii="Calibri" w:eastAsia="標楷體" w:hAnsi="Calibri" w:hint="eastAsia"/>
          <w:position w:val="3"/>
          <w:sz w:val="16"/>
        </w:rPr>
        <w:instrText>8</w:instrText>
      </w:r>
      <w:r>
        <w:rPr>
          <w:rFonts w:ascii="Calibri" w:eastAsia="標楷體" w:hAnsi="Calibri" w:hint="eastAsia"/>
        </w:rPr>
        <w:instrText>)</w:instrText>
      </w:r>
      <w:r>
        <w:rPr>
          <w:rFonts w:ascii="Calibri" w:eastAsia="標楷體" w:hAnsi="Calibri"/>
        </w:rPr>
        <w:fldChar w:fldCharType="end"/>
      </w:r>
      <w:r>
        <w:rPr>
          <w:rFonts w:ascii="Calibri" w:eastAsia="標楷體" w:hAnsi="Calibri" w:hint="eastAsia"/>
        </w:rPr>
        <w:t>相對保證</w:t>
      </w:r>
      <w:r>
        <w:rPr>
          <w:rFonts w:ascii="Calibri" w:eastAsia="標楷體" w:hAnsi="Calibri" w:hint="eastAsia"/>
        </w:rPr>
        <w:t>/</w:t>
      </w:r>
      <w:r>
        <w:rPr>
          <w:rFonts w:ascii="Calibri" w:eastAsia="標楷體" w:hAnsi="Calibri" w:hint="eastAsia"/>
        </w:rPr>
        <w:t>相對擔保函：由申請人向相對保證人申請開發給另一保證人，請求該保證人依據所收到的保證函，轉開另一獨立保證函給最終受益人的保證業務。</w:t>
      </w:r>
    </w:p>
    <w:p w:rsidR="001A58A3" w:rsidRDefault="001A58A3" w:rsidP="001A58A3">
      <w:pPr>
        <w:spacing w:after="240"/>
        <w:ind w:leftChars="128" w:left="542" w:hangingChars="98" w:hanging="235"/>
        <w:jc w:val="both"/>
        <w:rPr>
          <w:rFonts w:ascii="Calibri" w:eastAsia="標楷體" w:hAnsi="Calibri"/>
        </w:rPr>
      </w:pPr>
    </w:p>
    <w:p w:rsidR="001A58A3" w:rsidRDefault="001A58A3" w:rsidP="001A58A3">
      <w:pPr>
        <w:spacing w:after="240"/>
        <w:ind w:leftChars="128" w:left="542" w:hangingChars="98" w:hanging="235"/>
        <w:jc w:val="both"/>
        <w:rPr>
          <w:rFonts w:ascii="Calibri" w:eastAsia="標楷體" w:hAnsi="Calibri"/>
        </w:rPr>
      </w:pPr>
    </w:p>
    <w:p w:rsidR="001A58A3" w:rsidRDefault="001A58A3" w:rsidP="001A58A3">
      <w:pPr>
        <w:spacing w:after="240"/>
        <w:ind w:leftChars="128" w:left="542" w:hangingChars="98" w:hanging="235"/>
        <w:jc w:val="both"/>
        <w:rPr>
          <w:rFonts w:ascii="Calibri" w:eastAsia="標楷體" w:hAnsi="Calibri"/>
        </w:rPr>
      </w:pPr>
    </w:p>
    <w:p w:rsidR="001A58A3" w:rsidRDefault="001A58A3" w:rsidP="001A58A3">
      <w:pPr>
        <w:spacing w:after="240"/>
        <w:ind w:leftChars="128" w:left="542" w:hangingChars="98" w:hanging="235"/>
        <w:jc w:val="both"/>
        <w:rPr>
          <w:rFonts w:ascii="Calibri" w:eastAsia="標楷體" w:hAnsi="Calibri"/>
        </w:rPr>
      </w:pPr>
    </w:p>
    <w:p w:rsidR="001A58A3" w:rsidRDefault="001A58A3" w:rsidP="001A58A3">
      <w:pPr>
        <w:spacing w:after="240"/>
        <w:ind w:leftChars="128" w:left="542" w:hangingChars="98" w:hanging="235"/>
        <w:jc w:val="both"/>
        <w:rPr>
          <w:rFonts w:ascii="Calibri" w:eastAsia="標楷體" w:hAnsi="Calibri"/>
        </w:rPr>
      </w:pPr>
    </w:p>
    <w:p w:rsidR="001A58A3" w:rsidRDefault="001A58A3" w:rsidP="001A58A3">
      <w:pPr>
        <w:ind w:leftChars="128" w:left="542" w:hangingChars="98" w:hanging="235"/>
        <w:jc w:val="both"/>
        <w:rPr>
          <w:rFonts w:ascii="Calibri" w:eastAsia="標楷體" w:hAnsi="Calibri"/>
        </w:rPr>
      </w:pPr>
    </w:p>
    <w:p w:rsidR="001A58A3" w:rsidRPr="00B87AF1" w:rsidRDefault="001A58A3" w:rsidP="006C5313">
      <w:pPr>
        <w:pStyle w:val="a3"/>
        <w:numPr>
          <w:ilvl w:val="1"/>
          <w:numId w:val="110"/>
        </w:numPr>
        <w:spacing w:after="240"/>
        <w:ind w:leftChars="0" w:left="284" w:hanging="284"/>
        <w:jc w:val="both"/>
        <w:rPr>
          <w:rFonts w:ascii="Calibri" w:eastAsia="標楷體" w:hAnsi="Calibri"/>
          <w:sz w:val="26"/>
          <w:szCs w:val="26"/>
        </w:rPr>
      </w:pPr>
      <w:r w:rsidRPr="00B87AF1">
        <w:rPr>
          <w:rFonts w:ascii="Calibri" w:eastAsia="標楷體" w:hAnsi="Calibri" w:hint="eastAsia"/>
          <w:sz w:val="26"/>
          <w:szCs w:val="26"/>
        </w:rPr>
        <w:t>UCP600</w:t>
      </w:r>
      <w:r w:rsidRPr="00B87AF1">
        <w:rPr>
          <w:rFonts w:ascii="Calibri" w:eastAsia="標楷體" w:hAnsi="Calibri" w:hint="eastAsia"/>
          <w:sz w:val="26"/>
          <w:szCs w:val="26"/>
        </w:rPr>
        <w:t>、</w:t>
      </w:r>
      <w:r w:rsidRPr="00B87AF1">
        <w:rPr>
          <w:rFonts w:ascii="Calibri" w:eastAsia="標楷體" w:hAnsi="Calibri" w:hint="eastAsia"/>
          <w:sz w:val="26"/>
          <w:szCs w:val="26"/>
        </w:rPr>
        <w:t>ISP98</w:t>
      </w:r>
      <w:r w:rsidRPr="00B87AF1">
        <w:rPr>
          <w:rFonts w:ascii="Calibri" w:eastAsia="標楷體" w:hAnsi="Calibri" w:hint="eastAsia"/>
          <w:sz w:val="26"/>
          <w:szCs w:val="26"/>
        </w:rPr>
        <w:t>與</w:t>
      </w:r>
      <w:r w:rsidRPr="00B87AF1">
        <w:rPr>
          <w:rFonts w:ascii="Calibri" w:eastAsia="標楷體" w:hAnsi="Calibri" w:hint="eastAsia"/>
          <w:sz w:val="26"/>
          <w:szCs w:val="26"/>
        </w:rPr>
        <w:t>URDG758</w:t>
      </w:r>
      <w:r w:rsidRPr="00B87AF1">
        <w:rPr>
          <w:rFonts w:ascii="Calibri" w:eastAsia="標楷體" w:hAnsi="Calibri" w:hint="eastAsia"/>
          <w:sz w:val="26"/>
          <w:szCs w:val="26"/>
        </w:rPr>
        <w:t>比較</w:t>
      </w:r>
    </w:p>
    <w:tbl>
      <w:tblPr>
        <w:tblStyle w:val="a3"/>
        <w:tblW w:w="0" w:type="auto"/>
        <w:jc w:val="center"/>
        <w:tblLook w:val="04A0" w:firstRow="1" w:lastRow="0" w:firstColumn="1" w:lastColumn="0" w:noHBand="0" w:noVBand="1"/>
      </w:tblPr>
      <w:tblGrid>
        <w:gridCol w:w="1961"/>
        <w:gridCol w:w="2093"/>
        <w:gridCol w:w="2041"/>
        <w:gridCol w:w="2211"/>
      </w:tblGrid>
      <w:tr w:rsidR="001A58A3" w:rsidTr="001A58A3">
        <w:trPr>
          <w:jc w:val="center"/>
        </w:trPr>
        <w:tc>
          <w:tcPr>
            <w:tcW w:w="2689" w:type="dxa"/>
            <w:vAlign w:val="center"/>
          </w:tcPr>
          <w:p w:rsidR="001A58A3" w:rsidRDefault="001A58A3" w:rsidP="001A58A3">
            <w:pPr>
              <w:jc w:val="right"/>
              <w:rPr>
                <w:rFonts w:ascii="Calibri" w:eastAsia="標楷體" w:hAnsi="Calibri"/>
              </w:rPr>
            </w:pPr>
            <w:r>
              <w:rPr>
                <w:rFonts w:ascii="Calibri" w:eastAsia="標楷體" w:hAnsi="Calibri" w:hint="eastAsia"/>
                <w:noProof/>
                <w:sz w:val="26"/>
                <w:szCs w:val="26"/>
              </w:rPr>
              <mc:AlternateContent>
                <mc:Choice Requires="wps">
                  <w:drawing>
                    <wp:anchor distT="0" distB="0" distL="114300" distR="114300" simplePos="0" relativeHeight="251666432" behindDoc="0" locked="0" layoutInCell="1" allowOverlap="1" wp14:anchorId="1EFBD7D2" wp14:editId="6DEFD9B5">
                      <wp:simplePos x="0" y="0"/>
                      <wp:positionH relativeFrom="column">
                        <wp:posOffset>-76835</wp:posOffset>
                      </wp:positionH>
                      <wp:positionV relativeFrom="paragraph">
                        <wp:posOffset>9525</wp:posOffset>
                      </wp:positionV>
                      <wp:extent cx="1701800" cy="447040"/>
                      <wp:effectExtent l="0" t="0" r="31750" b="29210"/>
                      <wp:wrapNone/>
                      <wp:docPr id="224" name="直線接點 224"/>
                      <wp:cNvGraphicFramePr/>
                      <a:graphic xmlns:a="http://schemas.openxmlformats.org/drawingml/2006/main">
                        <a:graphicData uri="http://schemas.microsoft.com/office/word/2010/wordprocessingShape">
                          <wps:wsp>
                            <wps:cNvCnPr/>
                            <wps:spPr>
                              <a:xfrm>
                                <a:off x="0" y="0"/>
                                <a:ext cx="1701800" cy="4470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CD6262" id="直線接點 2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75pt" to="127.9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" strokecolor="windowText" strokeweight=".5pt">
                      <v:stroke joinstyle="miter"/>
                    </v:line>
                  </w:pict>
                </mc:Fallback>
              </mc:AlternateContent>
            </w:r>
            <w:r>
              <w:rPr>
                <w:rFonts w:ascii="Calibri" w:eastAsia="標楷體" w:hAnsi="Calibri" w:hint="eastAsia"/>
              </w:rPr>
              <w:t>規則</w:t>
            </w:r>
          </w:p>
          <w:p w:rsidR="001A58A3" w:rsidRDefault="001A58A3" w:rsidP="001A58A3">
            <w:pPr>
              <w:rPr>
                <w:rFonts w:ascii="Calibri" w:eastAsia="標楷體" w:hAnsi="Calibri"/>
              </w:rPr>
            </w:pPr>
            <w:r>
              <w:rPr>
                <w:rFonts w:ascii="Calibri" w:eastAsia="標楷體" w:hAnsi="Calibri" w:hint="eastAsia"/>
              </w:rPr>
              <w:t>項目</w:t>
            </w:r>
          </w:p>
        </w:tc>
        <w:tc>
          <w:tcPr>
            <w:tcW w:w="2539" w:type="dxa"/>
            <w:vAlign w:val="center"/>
          </w:tcPr>
          <w:p w:rsidR="001A58A3" w:rsidRDefault="001A58A3" w:rsidP="001A58A3">
            <w:pPr>
              <w:jc w:val="center"/>
              <w:rPr>
                <w:rFonts w:ascii="Calibri" w:eastAsia="標楷體" w:hAnsi="Calibri"/>
              </w:rPr>
            </w:pPr>
            <w:r>
              <w:rPr>
                <w:rFonts w:ascii="Calibri" w:eastAsia="標楷體" w:hAnsi="Calibri" w:hint="eastAsia"/>
              </w:rPr>
              <w:t>UCP600</w:t>
            </w:r>
          </w:p>
          <w:p w:rsidR="001A58A3" w:rsidRDefault="001A58A3" w:rsidP="001A58A3">
            <w:pPr>
              <w:jc w:val="center"/>
              <w:rPr>
                <w:rFonts w:ascii="Calibri" w:eastAsia="標楷體" w:hAnsi="Calibri"/>
              </w:rPr>
            </w:pPr>
            <w:r>
              <w:rPr>
                <w:rFonts w:ascii="Calibri" w:eastAsia="標楷體" w:hAnsi="Calibri" w:hint="eastAsia"/>
              </w:rPr>
              <w:t>信用狀統一慣例</w:t>
            </w:r>
          </w:p>
        </w:tc>
        <w:tc>
          <w:tcPr>
            <w:tcW w:w="2614" w:type="dxa"/>
            <w:vAlign w:val="center"/>
          </w:tcPr>
          <w:p w:rsidR="001A58A3" w:rsidRDefault="001A58A3" w:rsidP="001A58A3">
            <w:pPr>
              <w:jc w:val="center"/>
              <w:rPr>
                <w:rFonts w:ascii="Calibri" w:eastAsia="標楷體" w:hAnsi="Calibri"/>
              </w:rPr>
            </w:pPr>
            <w:r>
              <w:rPr>
                <w:rFonts w:ascii="Calibri" w:eastAsia="標楷體" w:hAnsi="Calibri" w:hint="eastAsia"/>
              </w:rPr>
              <w:t>ISP98</w:t>
            </w:r>
          </w:p>
          <w:p w:rsidR="001A58A3" w:rsidRDefault="001A58A3" w:rsidP="001A58A3">
            <w:pPr>
              <w:jc w:val="center"/>
              <w:rPr>
                <w:rFonts w:ascii="Calibri" w:eastAsia="標楷體" w:hAnsi="Calibri"/>
              </w:rPr>
            </w:pPr>
            <w:r>
              <w:rPr>
                <w:rFonts w:ascii="Calibri" w:eastAsia="標楷體" w:hAnsi="Calibri" w:hint="eastAsia"/>
              </w:rPr>
              <w:t>國際擔保函慣例</w:t>
            </w:r>
          </w:p>
        </w:tc>
        <w:tc>
          <w:tcPr>
            <w:tcW w:w="2614" w:type="dxa"/>
            <w:vAlign w:val="center"/>
          </w:tcPr>
          <w:p w:rsidR="001A58A3" w:rsidRDefault="001A58A3" w:rsidP="001A58A3">
            <w:pPr>
              <w:jc w:val="center"/>
              <w:rPr>
                <w:rFonts w:ascii="Calibri" w:eastAsia="標楷體" w:hAnsi="Calibri"/>
              </w:rPr>
            </w:pPr>
            <w:r>
              <w:rPr>
                <w:rFonts w:ascii="Calibri" w:eastAsia="標楷體" w:hAnsi="Calibri" w:hint="eastAsia"/>
              </w:rPr>
              <w:t>URDG758</w:t>
            </w:r>
          </w:p>
          <w:p w:rsidR="001A58A3" w:rsidRDefault="001A58A3" w:rsidP="001A58A3">
            <w:pPr>
              <w:jc w:val="center"/>
              <w:rPr>
                <w:rFonts w:ascii="Calibri" w:eastAsia="標楷體" w:hAnsi="Calibri"/>
              </w:rPr>
            </w:pPr>
            <w:r>
              <w:rPr>
                <w:rFonts w:ascii="Calibri" w:eastAsia="標楷體" w:hAnsi="Calibri" w:hint="eastAsia"/>
              </w:rPr>
              <w:t>即付保證函統一規則</w:t>
            </w:r>
          </w:p>
        </w:tc>
      </w:tr>
      <w:tr w:rsidR="001A58A3" w:rsidTr="001A58A3">
        <w:trPr>
          <w:jc w:val="center"/>
        </w:trPr>
        <w:tc>
          <w:tcPr>
            <w:tcW w:w="2689" w:type="dxa"/>
            <w:vAlign w:val="center"/>
          </w:tcPr>
          <w:p w:rsidR="001A58A3" w:rsidRDefault="001A58A3" w:rsidP="001A58A3">
            <w:pPr>
              <w:jc w:val="center"/>
              <w:rPr>
                <w:rFonts w:ascii="Calibri" w:eastAsia="標楷體" w:hAnsi="Calibri"/>
              </w:rPr>
            </w:pPr>
            <w:r>
              <w:rPr>
                <w:rFonts w:ascii="Calibri" w:eastAsia="標楷體" w:hAnsi="Calibri" w:hint="eastAsia"/>
              </w:rPr>
              <w:t>審查及拒付</w:t>
            </w:r>
            <w:r>
              <w:rPr>
                <w:rFonts w:ascii="Calibri" w:eastAsia="標楷體" w:hAnsi="Calibri" w:hint="eastAsia"/>
              </w:rPr>
              <w:lastRenderedPageBreak/>
              <w:t>時限</w:t>
            </w:r>
          </w:p>
        </w:tc>
        <w:tc>
          <w:tcPr>
            <w:tcW w:w="2539" w:type="dxa"/>
            <w:vAlign w:val="center"/>
          </w:tcPr>
          <w:p w:rsidR="001A58A3" w:rsidRDefault="001A58A3" w:rsidP="001A58A3">
            <w:pPr>
              <w:jc w:val="center"/>
              <w:rPr>
                <w:rFonts w:ascii="Calibri" w:eastAsia="標楷體" w:hAnsi="Calibri"/>
              </w:rPr>
            </w:pPr>
            <w:r>
              <w:rPr>
                <w:rFonts w:ascii="Calibri" w:eastAsia="標楷體" w:hAnsi="Calibri" w:hint="eastAsia"/>
              </w:rPr>
              <w:lastRenderedPageBreak/>
              <w:t>最長</w:t>
            </w:r>
            <w:r>
              <w:rPr>
                <w:rFonts w:ascii="Calibri" w:eastAsia="標楷體" w:hAnsi="Calibri" w:hint="eastAsia"/>
              </w:rPr>
              <w:t>5</w:t>
            </w:r>
            <w:r>
              <w:rPr>
                <w:rFonts w:ascii="Calibri" w:eastAsia="標楷體" w:hAnsi="Calibri" w:hint="eastAsia"/>
              </w:rPr>
              <w:t>個銀</w:t>
            </w:r>
            <w:r>
              <w:rPr>
                <w:rFonts w:ascii="Calibri" w:eastAsia="標楷體" w:hAnsi="Calibri" w:hint="eastAsia"/>
              </w:rPr>
              <w:lastRenderedPageBreak/>
              <w:t>行營業日</w:t>
            </w:r>
          </w:p>
        </w:tc>
        <w:tc>
          <w:tcPr>
            <w:tcW w:w="2614" w:type="dxa"/>
            <w:vAlign w:val="center"/>
          </w:tcPr>
          <w:p w:rsidR="001A58A3" w:rsidRDefault="001A58A3" w:rsidP="001A58A3">
            <w:pPr>
              <w:ind w:rightChars="-25" w:right="-60"/>
              <w:jc w:val="center"/>
              <w:rPr>
                <w:rFonts w:ascii="Calibri" w:eastAsia="標楷體" w:hAnsi="Calibri"/>
              </w:rPr>
            </w:pPr>
            <w:r>
              <w:rPr>
                <w:rFonts w:ascii="Calibri" w:eastAsia="標楷體" w:hAnsi="Calibri" w:hint="eastAsia"/>
              </w:rPr>
              <w:lastRenderedPageBreak/>
              <w:t>於</w:t>
            </w:r>
            <w:r>
              <w:rPr>
                <w:rFonts w:ascii="Calibri" w:eastAsia="標楷體" w:hAnsi="Calibri" w:hint="eastAsia"/>
              </w:rPr>
              <w:t>3</w:t>
            </w:r>
            <w:r>
              <w:rPr>
                <w:rFonts w:ascii="Calibri" w:eastAsia="標楷體" w:hAnsi="Calibri" w:hint="eastAsia"/>
              </w:rPr>
              <w:t>個營業</w:t>
            </w:r>
            <w:r>
              <w:rPr>
                <w:rFonts w:ascii="Calibri" w:eastAsia="標楷體" w:hAnsi="Calibri" w:hint="eastAsia"/>
              </w:rPr>
              <w:lastRenderedPageBreak/>
              <w:t>日發出通知為合理，超過</w:t>
            </w:r>
            <w:r>
              <w:rPr>
                <w:rFonts w:ascii="Calibri" w:eastAsia="標楷體" w:hAnsi="Calibri" w:hint="eastAsia"/>
              </w:rPr>
              <w:t>7</w:t>
            </w:r>
            <w:r>
              <w:rPr>
                <w:rFonts w:ascii="Calibri" w:eastAsia="標楷體" w:hAnsi="Calibri" w:hint="eastAsia"/>
              </w:rPr>
              <w:t>個營業日視為不合理。</w:t>
            </w:r>
          </w:p>
        </w:tc>
        <w:tc>
          <w:tcPr>
            <w:tcW w:w="2614" w:type="dxa"/>
            <w:vAlign w:val="center"/>
          </w:tcPr>
          <w:p w:rsidR="001A58A3" w:rsidRDefault="001A58A3" w:rsidP="001A58A3">
            <w:pPr>
              <w:jc w:val="center"/>
              <w:rPr>
                <w:rFonts w:ascii="Calibri" w:eastAsia="標楷體" w:hAnsi="Calibri"/>
              </w:rPr>
            </w:pPr>
            <w:r>
              <w:rPr>
                <w:rFonts w:ascii="Calibri" w:eastAsia="標楷體" w:hAnsi="Calibri" w:hint="eastAsia"/>
              </w:rPr>
              <w:lastRenderedPageBreak/>
              <w:t>5</w:t>
            </w:r>
            <w:r>
              <w:rPr>
                <w:rFonts w:ascii="Calibri" w:eastAsia="標楷體" w:hAnsi="Calibri" w:hint="eastAsia"/>
              </w:rPr>
              <w:t>個營業日</w:t>
            </w:r>
          </w:p>
        </w:tc>
      </w:tr>
      <w:tr w:rsidR="001A58A3" w:rsidTr="001A58A3">
        <w:trPr>
          <w:jc w:val="center"/>
        </w:trPr>
        <w:tc>
          <w:tcPr>
            <w:tcW w:w="2689" w:type="dxa"/>
            <w:vAlign w:val="center"/>
          </w:tcPr>
          <w:p w:rsidR="001A58A3" w:rsidRDefault="001A58A3" w:rsidP="001A58A3">
            <w:pPr>
              <w:jc w:val="center"/>
              <w:rPr>
                <w:rFonts w:ascii="Calibri" w:eastAsia="標楷體" w:hAnsi="Calibri"/>
              </w:rPr>
            </w:pPr>
            <w:r>
              <w:rPr>
                <w:rFonts w:ascii="Calibri" w:eastAsia="標楷體" w:hAnsi="Calibri" w:hint="eastAsia"/>
              </w:rPr>
              <w:t>不可抗力的銀行停業日</w:t>
            </w:r>
          </w:p>
        </w:tc>
        <w:tc>
          <w:tcPr>
            <w:tcW w:w="2539" w:type="dxa"/>
            <w:vAlign w:val="center"/>
          </w:tcPr>
          <w:p w:rsidR="001A58A3" w:rsidRDefault="001A58A3" w:rsidP="001A58A3">
            <w:pPr>
              <w:jc w:val="center"/>
              <w:rPr>
                <w:rFonts w:ascii="Calibri" w:eastAsia="標楷體" w:hAnsi="Calibri"/>
              </w:rPr>
            </w:pPr>
            <w:r>
              <w:rPr>
                <w:rFonts w:ascii="Calibri" w:eastAsia="標楷體" w:hAnsi="Calibri" w:hint="eastAsia"/>
              </w:rPr>
              <w:t>不能展延</w:t>
            </w:r>
          </w:p>
        </w:tc>
        <w:tc>
          <w:tcPr>
            <w:tcW w:w="2614" w:type="dxa"/>
            <w:vAlign w:val="center"/>
          </w:tcPr>
          <w:p w:rsidR="001A58A3" w:rsidRPr="00C356C2" w:rsidRDefault="001A58A3" w:rsidP="001A58A3">
            <w:pPr>
              <w:ind w:rightChars="-25" w:right="-60"/>
              <w:jc w:val="center"/>
              <w:rPr>
                <w:rFonts w:ascii="Calibri" w:eastAsia="標楷體" w:hAnsi="Calibri"/>
              </w:rPr>
            </w:pPr>
            <w:r w:rsidRPr="00C356C2">
              <w:rPr>
                <w:rFonts w:ascii="Calibri" w:eastAsia="標楷體" w:hAnsi="Calibri" w:hint="eastAsia"/>
              </w:rPr>
              <w:t>恢復營業後，已失效的擔保函，自動展延</w:t>
            </w:r>
            <w:r w:rsidRPr="00C356C2">
              <w:rPr>
                <w:rFonts w:ascii="Calibri" w:eastAsia="標楷體" w:hAnsi="Calibri" w:hint="eastAsia"/>
              </w:rPr>
              <w:t>30</w:t>
            </w:r>
            <w:r w:rsidRPr="00C356C2">
              <w:rPr>
                <w:rFonts w:ascii="Calibri" w:eastAsia="標楷體" w:hAnsi="Calibri" w:hint="eastAsia"/>
              </w:rPr>
              <w:t>日。</w:t>
            </w:r>
          </w:p>
        </w:tc>
        <w:tc>
          <w:tcPr>
            <w:tcW w:w="2614" w:type="dxa"/>
            <w:vAlign w:val="center"/>
          </w:tcPr>
          <w:p w:rsidR="001A58A3" w:rsidRPr="00C356C2" w:rsidRDefault="001A58A3" w:rsidP="001A58A3">
            <w:pPr>
              <w:jc w:val="center"/>
              <w:rPr>
                <w:rFonts w:ascii="Calibri" w:eastAsia="標楷體" w:hAnsi="Calibri"/>
              </w:rPr>
            </w:pPr>
            <w:r>
              <w:rPr>
                <w:rFonts w:ascii="Calibri" w:eastAsia="標楷體" w:hAnsi="Calibri" w:hint="eastAsia"/>
              </w:rPr>
              <w:t>自保證函有效期限</w:t>
            </w:r>
            <w:proofErr w:type="gramStart"/>
            <w:r>
              <w:rPr>
                <w:rFonts w:ascii="Calibri" w:eastAsia="標楷體" w:hAnsi="Calibri" w:hint="eastAsia"/>
              </w:rPr>
              <w:t>起算展延</w:t>
            </w:r>
            <w:proofErr w:type="gramEnd"/>
            <w:r>
              <w:rPr>
                <w:rFonts w:ascii="Calibri" w:eastAsia="標楷體" w:hAnsi="Calibri" w:hint="eastAsia"/>
              </w:rPr>
              <w:t>30</w:t>
            </w:r>
            <w:r>
              <w:rPr>
                <w:rFonts w:ascii="Calibri" w:eastAsia="標楷體" w:hAnsi="Calibri" w:hint="eastAsia"/>
              </w:rPr>
              <w:t>日。</w:t>
            </w:r>
          </w:p>
        </w:tc>
      </w:tr>
      <w:tr w:rsidR="001A58A3" w:rsidTr="001A58A3">
        <w:trPr>
          <w:jc w:val="center"/>
        </w:trPr>
        <w:tc>
          <w:tcPr>
            <w:tcW w:w="2689" w:type="dxa"/>
            <w:vAlign w:val="center"/>
          </w:tcPr>
          <w:p w:rsidR="001A58A3" w:rsidRDefault="001A58A3" w:rsidP="001A58A3">
            <w:pPr>
              <w:jc w:val="center"/>
              <w:rPr>
                <w:rFonts w:ascii="Calibri" w:eastAsia="標楷體" w:hAnsi="Calibri"/>
              </w:rPr>
            </w:pPr>
            <w:r>
              <w:rPr>
                <w:rFonts w:ascii="Calibri" w:eastAsia="標楷體" w:hAnsi="Calibri" w:hint="eastAsia"/>
              </w:rPr>
              <w:t>國定假日或例假日</w:t>
            </w:r>
          </w:p>
          <w:p w:rsidR="001A58A3" w:rsidRDefault="001A58A3" w:rsidP="001A58A3">
            <w:pPr>
              <w:jc w:val="center"/>
              <w:rPr>
                <w:rFonts w:ascii="Calibri" w:eastAsia="標楷體" w:hAnsi="Calibri"/>
              </w:rPr>
            </w:pPr>
            <w:r>
              <w:rPr>
                <w:rFonts w:ascii="Calibri" w:eastAsia="標楷體" w:hAnsi="Calibri" w:hint="eastAsia"/>
              </w:rPr>
              <w:t>不營業</w:t>
            </w:r>
          </w:p>
        </w:tc>
        <w:tc>
          <w:tcPr>
            <w:tcW w:w="2539" w:type="dxa"/>
            <w:vAlign w:val="center"/>
          </w:tcPr>
          <w:p w:rsidR="001A58A3" w:rsidRDefault="001A58A3" w:rsidP="001A58A3">
            <w:pPr>
              <w:jc w:val="center"/>
              <w:rPr>
                <w:rFonts w:ascii="Calibri" w:eastAsia="標楷體" w:hAnsi="Calibri"/>
              </w:rPr>
            </w:pPr>
            <w:r>
              <w:rPr>
                <w:rFonts w:ascii="Calibri" w:eastAsia="標楷體" w:hAnsi="Calibri" w:hint="eastAsia"/>
              </w:rPr>
              <w:t>展延至次一營業日</w:t>
            </w:r>
          </w:p>
        </w:tc>
        <w:tc>
          <w:tcPr>
            <w:tcW w:w="2614" w:type="dxa"/>
            <w:vAlign w:val="center"/>
          </w:tcPr>
          <w:p w:rsidR="001A58A3" w:rsidRDefault="001A58A3" w:rsidP="001A58A3">
            <w:pPr>
              <w:jc w:val="center"/>
              <w:rPr>
                <w:rFonts w:ascii="Calibri" w:eastAsia="標楷體" w:hAnsi="Calibri"/>
              </w:rPr>
            </w:pPr>
            <w:r>
              <w:rPr>
                <w:rFonts w:ascii="Calibri" w:eastAsia="標楷體" w:hAnsi="Calibri" w:hint="eastAsia"/>
              </w:rPr>
              <w:t>展延至次一營業日</w:t>
            </w:r>
          </w:p>
        </w:tc>
        <w:tc>
          <w:tcPr>
            <w:tcW w:w="2614" w:type="dxa"/>
            <w:vAlign w:val="center"/>
          </w:tcPr>
          <w:p w:rsidR="001A58A3" w:rsidRDefault="001A58A3" w:rsidP="001A58A3">
            <w:pPr>
              <w:jc w:val="center"/>
              <w:rPr>
                <w:rFonts w:ascii="Calibri" w:eastAsia="標楷體" w:hAnsi="Calibri"/>
              </w:rPr>
            </w:pPr>
            <w:r>
              <w:rPr>
                <w:rFonts w:ascii="Calibri" w:eastAsia="標楷體" w:hAnsi="Calibri" w:hint="eastAsia"/>
              </w:rPr>
              <w:t>展延至次一營業日</w:t>
            </w:r>
          </w:p>
        </w:tc>
      </w:tr>
      <w:tr w:rsidR="001A58A3" w:rsidTr="001A58A3">
        <w:trPr>
          <w:jc w:val="center"/>
        </w:trPr>
        <w:tc>
          <w:tcPr>
            <w:tcW w:w="2689" w:type="dxa"/>
            <w:vAlign w:val="center"/>
          </w:tcPr>
          <w:p w:rsidR="001A58A3" w:rsidRDefault="001A58A3" w:rsidP="001A58A3">
            <w:pPr>
              <w:jc w:val="center"/>
              <w:rPr>
                <w:rFonts w:ascii="Calibri" w:eastAsia="標楷體" w:hAnsi="Calibri"/>
              </w:rPr>
            </w:pPr>
            <w:r>
              <w:rPr>
                <w:rFonts w:ascii="Calibri" w:eastAsia="標楷體" w:hAnsi="Calibri" w:hint="eastAsia"/>
              </w:rPr>
              <w:t>轉讓次數</w:t>
            </w:r>
          </w:p>
        </w:tc>
        <w:tc>
          <w:tcPr>
            <w:tcW w:w="2539" w:type="dxa"/>
            <w:vAlign w:val="center"/>
          </w:tcPr>
          <w:p w:rsidR="001A58A3" w:rsidRDefault="001A58A3" w:rsidP="001A58A3">
            <w:pPr>
              <w:jc w:val="center"/>
              <w:rPr>
                <w:rFonts w:ascii="Calibri" w:eastAsia="標楷體" w:hAnsi="Calibri"/>
              </w:rPr>
            </w:pPr>
            <w:r>
              <w:rPr>
                <w:rFonts w:ascii="Calibri" w:eastAsia="標楷體" w:hAnsi="Calibri" w:hint="eastAsia"/>
              </w:rPr>
              <w:t>僅能全部或部分轉讓一次</w:t>
            </w:r>
          </w:p>
        </w:tc>
        <w:tc>
          <w:tcPr>
            <w:tcW w:w="2614" w:type="dxa"/>
            <w:vAlign w:val="center"/>
          </w:tcPr>
          <w:p w:rsidR="001A58A3" w:rsidRDefault="001A58A3" w:rsidP="001A58A3">
            <w:pPr>
              <w:jc w:val="center"/>
              <w:rPr>
                <w:rFonts w:ascii="Calibri" w:eastAsia="標楷體" w:hAnsi="Calibri"/>
              </w:rPr>
            </w:pPr>
            <w:r>
              <w:rPr>
                <w:rFonts w:ascii="Calibri" w:eastAsia="標楷體" w:hAnsi="Calibri" w:hint="eastAsia"/>
              </w:rPr>
              <w:t>全部轉讓一次以上</w:t>
            </w:r>
          </w:p>
        </w:tc>
        <w:tc>
          <w:tcPr>
            <w:tcW w:w="2614" w:type="dxa"/>
            <w:vAlign w:val="center"/>
          </w:tcPr>
          <w:p w:rsidR="001A58A3" w:rsidRDefault="001A58A3" w:rsidP="001A58A3">
            <w:pPr>
              <w:jc w:val="center"/>
              <w:rPr>
                <w:rFonts w:ascii="Calibri" w:eastAsia="標楷體" w:hAnsi="Calibri"/>
              </w:rPr>
            </w:pPr>
            <w:r>
              <w:rPr>
                <w:rFonts w:ascii="Calibri" w:eastAsia="標楷體" w:hAnsi="Calibri" w:hint="eastAsia"/>
              </w:rPr>
              <w:t>保證函不可轉讓，除非明示可轉讓，如此可轉讓超過一次。</w:t>
            </w:r>
          </w:p>
        </w:tc>
      </w:tr>
    </w:tbl>
    <w:p w:rsidR="001A58A3" w:rsidRDefault="001A58A3" w:rsidP="001A58A3">
      <w:pPr>
        <w:jc w:val="both"/>
        <w:rPr>
          <w:rFonts w:ascii="Calibri" w:eastAsia="標楷體" w:hAnsi="Calibri"/>
        </w:rPr>
      </w:pPr>
    </w:p>
    <w:p w:rsidR="001A58A3" w:rsidRDefault="001A58A3">
      <w:pPr>
        <w:widowControl/>
        <w:rPr>
          <w:rFonts w:ascii="Calibri" w:eastAsia="標楷體" w:hAnsi="Calibri"/>
        </w:rPr>
      </w:pPr>
      <w:r>
        <w:rPr>
          <w:rFonts w:ascii="Calibri" w:eastAsia="標楷體" w:hAnsi="Calibri"/>
        </w:rPr>
        <w:br w:type="page"/>
      </w:r>
    </w:p>
    <w:p w:rsidR="001A58A3" w:rsidRPr="00943C44" w:rsidRDefault="001A58A3" w:rsidP="001A58A3">
      <w:pPr>
        <w:widowControl/>
        <w:jc w:val="both"/>
        <w:rPr>
          <w:rFonts w:eastAsia="標楷體"/>
          <w:sz w:val="40"/>
          <w:szCs w:val="40"/>
        </w:rPr>
      </w:pPr>
      <w:r w:rsidRPr="000F0BA9">
        <w:rPr>
          <w:rFonts w:eastAsia="標楷體" w:hint="eastAsia"/>
          <w:sz w:val="40"/>
          <w:szCs w:val="40"/>
        </w:rPr>
        <w:lastRenderedPageBreak/>
        <w:t>牛刀小試</w:t>
      </w:r>
      <w:r>
        <w:rPr>
          <w:rFonts w:eastAsia="標楷體" w:hint="eastAsia"/>
          <w:sz w:val="40"/>
          <w:szCs w:val="40"/>
        </w:rPr>
        <w:t>7-1</w:t>
      </w:r>
    </w:p>
    <w:p w:rsidR="001A58A3" w:rsidRDefault="001A58A3" w:rsidP="001A58A3">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proofErr w:type="gramStart"/>
      <w:r>
        <w:rPr>
          <w:rFonts w:eastAsia="標楷體" w:hint="eastAsia"/>
          <w:szCs w:val="24"/>
        </w:rPr>
        <w:t>跟單信用</w:t>
      </w:r>
      <w:proofErr w:type="gramEnd"/>
      <w:r>
        <w:rPr>
          <w:rFonts w:eastAsia="標楷體" w:hint="eastAsia"/>
          <w:szCs w:val="24"/>
        </w:rPr>
        <w:t>狀通常作為商業交易之貨款清償，原則上皆會被使用；但</w:t>
      </w:r>
      <w:r>
        <w:rPr>
          <w:rFonts w:eastAsia="標楷體" w:hint="eastAsia"/>
          <w:szCs w:val="24"/>
        </w:rPr>
        <w:t>STANDBY L/C</w:t>
      </w:r>
      <w:r>
        <w:rPr>
          <w:rFonts w:eastAsia="標楷體" w:hint="eastAsia"/>
          <w:szCs w:val="24"/>
        </w:rPr>
        <w:t>通常係用於下列何種用途，原則上係備而不用？</w:t>
      </w:r>
    </w:p>
    <w:p w:rsidR="001A58A3" w:rsidRDefault="001A58A3" w:rsidP="001A58A3">
      <w:pPr>
        <w:widowControl/>
        <w:ind w:leftChars="262" w:left="754" w:hangingChars="52" w:hanging="125"/>
        <w:jc w:val="both"/>
        <w:rPr>
          <w:rFonts w:eastAsia="標楷體"/>
          <w:szCs w:val="24"/>
        </w:rPr>
      </w:pPr>
      <w:r>
        <w:rPr>
          <w:rFonts w:eastAsia="標楷體" w:hint="eastAsia"/>
          <w:szCs w:val="24"/>
        </w:rPr>
        <w:t xml:space="preserve"> (1)</w:t>
      </w:r>
      <w:r>
        <w:rPr>
          <w:rFonts w:eastAsia="標楷體" w:hint="eastAsia"/>
          <w:szCs w:val="24"/>
        </w:rPr>
        <w:t>押匯。</w:t>
      </w:r>
    </w:p>
    <w:p w:rsidR="001A58A3" w:rsidRDefault="001A58A3" w:rsidP="001A58A3">
      <w:pPr>
        <w:widowControl/>
        <w:ind w:leftChars="315" w:left="1061" w:hangingChars="127" w:hanging="305"/>
        <w:jc w:val="both"/>
        <w:rPr>
          <w:rFonts w:eastAsia="標楷體"/>
          <w:szCs w:val="24"/>
        </w:rPr>
      </w:pPr>
      <w:r>
        <w:rPr>
          <w:rFonts w:eastAsia="標楷體" w:hint="eastAsia"/>
          <w:szCs w:val="24"/>
        </w:rPr>
        <w:t>(2)</w:t>
      </w:r>
      <w:r>
        <w:rPr>
          <w:rFonts w:eastAsia="標楷體" w:hint="eastAsia"/>
          <w:szCs w:val="24"/>
        </w:rPr>
        <w:t>保證。</w:t>
      </w:r>
    </w:p>
    <w:p w:rsidR="001A58A3" w:rsidRDefault="001A58A3" w:rsidP="001A58A3">
      <w:pPr>
        <w:widowControl/>
        <w:ind w:leftChars="315" w:left="1061" w:hangingChars="127" w:hanging="305"/>
        <w:jc w:val="both"/>
        <w:rPr>
          <w:rFonts w:eastAsia="標楷體"/>
          <w:szCs w:val="24"/>
        </w:rPr>
      </w:pPr>
      <w:r>
        <w:rPr>
          <w:rFonts w:eastAsia="標楷體" w:hint="eastAsia"/>
          <w:szCs w:val="24"/>
        </w:rPr>
        <w:t>(3)</w:t>
      </w:r>
      <w:r>
        <w:rPr>
          <w:rFonts w:eastAsia="標楷體" w:hint="eastAsia"/>
          <w:szCs w:val="24"/>
        </w:rPr>
        <w:t>貼現。</w:t>
      </w:r>
    </w:p>
    <w:p w:rsidR="001A58A3" w:rsidRDefault="001A58A3" w:rsidP="001A58A3">
      <w:pPr>
        <w:widowControl/>
        <w:spacing w:after="240"/>
        <w:ind w:leftChars="315" w:left="1061" w:hangingChars="127" w:hanging="305"/>
        <w:jc w:val="both"/>
        <w:rPr>
          <w:rFonts w:eastAsia="標楷體"/>
          <w:szCs w:val="24"/>
        </w:rPr>
      </w:pPr>
      <w:r>
        <w:rPr>
          <w:rFonts w:eastAsia="標楷體" w:hint="eastAsia"/>
          <w:szCs w:val="24"/>
        </w:rPr>
        <w:t>(4)</w:t>
      </w:r>
      <w:r>
        <w:rPr>
          <w:rFonts w:eastAsia="標楷體" w:hint="eastAsia"/>
          <w:szCs w:val="24"/>
        </w:rPr>
        <w:t>承兌。</w:t>
      </w:r>
    </w:p>
    <w:p w:rsidR="001A58A3" w:rsidRDefault="001A58A3" w:rsidP="001A58A3">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依</w:t>
      </w:r>
      <w:r>
        <w:rPr>
          <w:rFonts w:eastAsia="標楷體" w:hint="eastAsia"/>
          <w:szCs w:val="24"/>
        </w:rPr>
        <w:t xml:space="preserve">ISP98 1.06 </w:t>
      </w:r>
      <w:r>
        <w:rPr>
          <w:rFonts w:eastAsia="標楷體" w:hint="eastAsia"/>
          <w:szCs w:val="24"/>
        </w:rPr>
        <w:t>對擔保函性質之敘述，下列何者錯誤？</w:t>
      </w:r>
      <w:r>
        <w:rPr>
          <w:rFonts w:eastAsia="標楷體"/>
          <w:szCs w:val="24"/>
        </w:rPr>
        <w:br/>
      </w:r>
      <w:r>
        <w:rPr>
          <w:rFonts w:eastAsia="標楷體" w:hint="eastAsia"/>
          <w:szCs w:val="24"/>
        </w:rPr>
        <w:t>(1)</w:t>
      </w:r>
      <w:r>
        <w:rPr>
          <w:rFonts w:eastAsia="標楷體" w:hint="eastAsia"/>
          <w:szCs w:val="24"/>
        </w:rPr>
        <w:t>由於擔保函</w:t>
      </w:r>
      <w:proofErr w:type="gramStart"/>
      <w:r>
        <w:rPr>
          <w:rFonts w:eastAsia="標楷體" w:hint="eastAsia"/>
          <w:szCs w:val="24"/>
        </w:rPr>
        <w:t>係跟單</w:t>
      </w:r>
      <w:proofErr w:type="gramEnd"/>
      <w:r>
        <w:rPr>
          <w:rFonts w:eastAsia="標楷體" w:hint="eastAsia"/>
          <w:szCs w:val="24"/>
        </w:rPr>
        <w:t>，簽發人之義務依單據之提示及對所要求單據表面審查而定。</w:t>
      </w:r>
      <w:r>
        <w:rPr>
          <w:rFonts w:eastAsia="標楷體"/>
          <w:szCs w:val="24"/>
        </w:rPr>
        <w:br/>
      </w:r>
      <w:r>
        <w:rPr>
          <w:rFonts w:eastAsia="標楷體" w:hint="eastAsia"/>
          <w:szCs w:val="24"/>
        </w:rPr>
        <w:t>(2)</w:t>
      </w:r>
      <w:r w:rsidRPr="00121D4C">
        <w:rPr>
          <w:rFonts w:eastAsia="標楷體" w:hint="eastAsia"/>
          <w:szCs w:val="24"/>
        </w:rPr>
        <w:t>擔保函一經簽發</w:t>
      </w:r>
      <w:r>
        <w:rPr>
          <w:rFonts w:eastAsia="標楷體" w:hint="eastAsia"/>
          <w:szCs w:val="24"/>
        </w:rPr>
        <w:t>即為不可撤銷、獨立、</w:t>
      </w:r>
      <w:proofErr w:type="gramStart"/>
      <w:r>
        <w:rPr>
          <w:rFonts w:eastAsia="標楷體" w:hint="eastAsia"/>
          <w:szCs w:val="24"/>
        </w:rPr>
        <w:t>跟單及</w:t>
      </w:r>
      <w:proofErr w:type="gramEnd"/>
      <w:r>
        <w:rPr>
          <w:rFonts w:eastAsia="標楷體" w:hint="eastAsia"/>
          <w:szCs w:val="24"/>
        </w:rPr>
        <w:t>具有拘束力之承諾，且擔保函條款須如此敘</w:t>
      </w:r>
    </w:p>
    <w:p w:rsidR="001A58A3" w:rsidRDefault="001A58A3" w:rsidP="001A58A3">
      <w:pPr>
        <w:widowControl/>
        <w:ind w:leftChars="315" w:left="756" w:firstLineChars="116" w:firstLine="278"/>
        <w:jc w:val="both"/>
        <w:rPr>
          <w:rFonts w:eastAsia="標楷體"/>
          <w:szCs w:val="24"/>
        </w:rPr>
      </w:pPr>
      <w:r>
        <w:rPr>
          <w:rFonts w:eastAsia="標楷體" w:hint="eastAsia"/>
          <w:szCs w:val="24"/>
        </w:rPr>
        <w:t>明。</w:t>
      </w:r>
      <w:r>
        <w:rPr>
          <w:rFonts w:eastAsia="標楷體"/>
          <w:szCs w:val="24"/>
        </w:rPr>
        <w:br/>
      </w:r>
      <w:r>
        <w:rPr>
          <w:rFonts w:eastAsia="標楷體" w:hint="eastAsia"/>
          <w:szCs w:val="24"/>
        </w:rPr>
        <w:t>(3)</w:t>
      </w:r>
      <w:r w:rsidRPr="00121D4C">
        <w:rPr>
          <w:rFonts w:eastAsia="標楷體" w:hint="eastAsia"/>
          <w:szCs w:val="24"/>
        </w:rPr>
        <w:t>擔保函一經簽發即具有拘束</w:t>
      </w:r>
      <w:r>
        <w:rPr>
          <w:rFonts w:eastAsia="標楷體" w:hint="eastAsia"/>
          <w:szCs w:val="24"/>
        </w:rPr>
        <w:t>力，則不論申請人是否授權其簽發，其對簽發</w:t>
      </w:r>
      <w:proofErr w:type="gramStart"/>
      <w:r>
        <w:rPr>
          <w:rFonts w:eastAsia="標楷體" w:hint="eastAsia"/>
          <w:szCs w:val="24"/>
        </w:rPr>
        <w:t>人均有強制</w:t>
      </w:r>
      <w:proofErr w:type="gramEnd"/>
      <w:r>
        <w:rPr>
          <w:rFonts w:eastAsia="標楷體" w:hint="eastAsia"/>
          <w:szCs w:val="24"/>
        </w:rPr>
        <w:t>性。</w:t>
      </w:r>
      <w:r>
        <w:rPr>
          <w:rFonts w:eastAsia="標楷體"/>
          <w:szCs w:val="24"/>
        </w:rPr>
        <w:br/>
      </w:r>
      <w:r>
        <w:rPr>
          <w:rFonts w:eastAsia="標楷體" w:hint="eastAsia"/>
          <w:szCs w:val="24"/>
        </w:rPr>
        <w:t>(4)</w:t>
      </w:r>
      <w:proofErr w:type="gramStart"/>
      <w:r>
        <w:rPr>
          <w:rFonts w:eastAsia="標楷體" w:hint="eastAsia"/>
          <w:szCs w:val="24"/>
        </w:rPr>
        <w:t>擔保函雖係</w:t>
      </w:r>
      <w:proofErr w:type="gramEnd"/>
      <w:r>
        <w:rPr>
          <w:rFonts w:eastAsia="標楷體" w:hint="eastAsia"/>
          <w:szCs w:val="24"/>
        </w:rPr>
        <w:t>不可撤銷，但仍得依擔保函之規定，</w:t>
      </w:r>
      <w:proofErr w:type="gramStart"/>
      <w:r>
        <w:rPr>
          <w:rFonts w:eastAsia="標楷體" w:hint="eastAsia"/>
          <w:szCs w:val="24"/>
        </w:rPr>
        <w:t>或經可</w:t>
      </w:r>
      <w:proofErr w:type="gramEnd"/>
      <w:r>
        <w:rPr>
          <w:rFonts w:eastAsia="標楷體" w:hint="eastAsia"/>
          <w:szCs w:val="24"/>
        </w:rPr>
        <w:t>對取消有所主張者之同意，簽發人仍</w:t>
      </w:r>
    </w:p>
    <w:p w:rsidR="001A58A3" w:rsidRDefault="001A58A3" w:rsidP="001A58A3">
      <w:pPr>
        <w:widowControl/>
        <w:spacing w:after="240"/>
        <w:ind w:leftChars="315" w:left="756" w:firstLineChars="116" w:firstLine="278"/>
        <w:jc w:val="both"/>
        <w:rPr>
          <w:rFonts w:eastAsia="標楷體"/>
          <w:szCs w:val="24"/>
        </w:rPr>
      </w:pPr>
      <w:r>
        <w:rPr>
          <w:rFonts w:eastAsia="標楷體" w:hint="eastAsia"/>
          <w:szCs w:val="24"/>
        </w:rPr>
        <w:t>得取消其義務。</w:t>
      </w:r>
    </w:p>
    <w:p w:rsidR="001A58A3" w:rsidRDefault="001A58A3" w:rsidP="001A58A3">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指定銀行</w:t>
      </w:r>
      <w:proofErr w:type="gramStart"/>
      <w:r>
        <w:rPr>
          <w:rFonts w:eastAsia="標楷體" w:hint="eastAsia"/>
          <w:szCs w:val="24"/>
        </w:rPr>
        <w:t>承作</w:t>
      </w:r>
      <w:proofErr w:type="gramEnd"/>
      <w:r>
        <w:rPr>
          <w:rFonts w:eastAsia="標楷體" w:hint="eastAsia"/>
          <w:szCs w:val="24"/>
        </w:rPr>
        <w:t>外幣擔保付款之保證業務，下列敘述何者錯誤？</w:t>
      </w:r>
      <w:r>
        <w:rPr>
          <w:rFonts w:eastAsia="標楷體"/>
          <w:szCs w:val="24"/>
        </w:rPr>
        <w:br/>
      </w:r>
      <w:r>
        <w:rPr>
          <w:rFonts w:eastAsia="標楷體" w:hint="eastAsia"/>
          <w:szCs w:val="24"/>
        </w:rPr>
        <w:t>(1)</w:t>
      </w:r>
      <w:proofErr w:type="gramStart"/>
      <w:r>
        <w:rPr>
          <w:rFonts w:eastAsia="標楷體" w:hint="eastAsia"/>
          <w:szCs w:val="24"/>
        </w:rPr>
        <w:t>承作</w:t>
      </w:r>
      <w:proofErr w:type="gramEnd"/>
      <w:r>
        <w:rPr>
          <w:rFonts w:eastAsia="標楷體" w:hint="eastAsia"/>
          <w:szCs w:val="24"/>
        </w:rPr>
        <w:t>對象以國內顧客為限。</w:t>
      </w:r>
      <w:r>
        <w:rPr>
          <w:rFonts w:eastAsia="標楷體"/>
          <w:szCs w:val="24"/>
        </w:rPr>
        <w:br/>
      </w:r>
      <w:r>
        <w:rPr>
          <w:rFonts w:eastAsia="標楷體" w:hint="eastAsia"/>
          <w:szCs w:val="24"/>
        </w:rPr>
        <w:t>(2)</w:t>
      </w:r>
      <w:r>
        <w:rPr>
          <w:rFonts w:eastAsia="標楷體" w:hint="eastAsia"/>
          <w:szCs w:val="24"/>
        </w:rPr>
        <w:t>應憑顧客提供之有關交易文件辦理。</w:t>
      </w:r>
    </w:p>
    <w:p w:rsidR="001A58A3" w:rsidRDefault="001A58A3" w:rsidP="001A58A3">
      <w:pPr>
        <w:widowControl/>
        <w:ind w:leftChars="17" w:left="797" w:hangingChars="315" w:hanging="756"/>
        <w:jc w:val="both"/>
        <w:rPr>
          <w:rFonts w:eastAsia="標楷體"/>
          <w:szCs w:val="24"/>
        </w:rPr>
      </w:pPr>
      <w:r>
        <w:rPr>
          <w:rFonts w:eastAsia="標楷體" w:hint="eastAsia"/>
          <w:szCs w:val="24"/>
        </w:rPr>
        <w:t xml:space="preserve">      (3)</w:t>
      </w:r>
      <w:r>
        <w:rPr>
          <w:rFonts w:eastAsia="標楷體" w:hint="eastAsia"/>
          <w:szCs w:val="24"/>
        </w:rPr>
        <w:t>履行保證責任之結匯應以銀行為申報義務人。</w:t>
      </w:r>
    </w:p>
    <w:p w:rsidR="001A58A3" w:rsidRPr="002E242A" w:rsidRDefault="001A58A3" w:rsidP="001A58A3">
      <w:pPr>
        <w:widowControl/>
        <w:spacing w:after="240"/>
        <w:ind w:leftChars="314" w:left="795" w:hangingChars="17" w:hanging="41"/>
        <w:jc w:val="both"/>
        <w:rPr>
          <w:rFonts w:eastAsia="標楷體"/>
          <w:szCs w:val="24"/>
        </w:rPr>
      </w:pPr>
      <w:r>
        <w:rPr>
          <w:rFonts w:eastAsia="標楷體" w:hint="eastAsia"/>
          <w:szCs w:val="24"/>
        </w:rPr>
        <w:t>(4)</w:t>
      </w:r>
      <w:r>
        <w:rPr>
          <w:rFonts w:eastAsia="標楷體" w:hint="eastAsia"/>
          <w:szCs w:val="24"/>
        </w:rPr>
        <w:t>應將月底餘額及其保證性質列表報送中央銀行外匯局。</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國際招標時要求參加投標的人須先繳交總價某個百分比或固定金額的保證，此種保證稱為？</w:t>
      </w:r>
    </w:p>
    <w:p w:rsidR="001A58A3" w:rsidRPr="00C02FA5" w:rsidRDefault="001A58A3" w:rsidP="001A58A3">
      <w:pPr>
        <w:widowControl/>
        <w:ind w:firstLineChars="320" w:firstLine="768"/>
        <w:jc w:val="both"/>
        <w:rPr>
          <w:rFonts w:eastAsia="標楷體"/>
          <w:szCs w:val="24"/>
        </w:rPr>
      </w:pPr>
      <w:r>
        <w:rPr>
          <w:rFonts w:eastAsia="標楷體" w:hint="eastAsia"/>
          <w:szCs w:val="24"/>
        </w:rPr>
        <w:t>(1)</w:t>
      </w:r>
      <w:r>
        <w:rPr>
          <w:rFonts w:eastAsia="標楷體" w:hint="eastAsia"/>
          <w:szCs w:val="24"/>
        </w:rPr>
        <w:t>商業保證</w:t>
      </w:r>
      <w:r w:rsidRPr="00C02FA5">
        <w:rPr>
          <w:rFonts w:eastAsia="標楷體" w:hint="eastAsia"/>
          <w:szCs w:val="24"/>
        </w:rPr>
        <w:t>。</w:t>
      </w:r>
    </w:p>
    <w:p w:rsidR="001A58A3" w:rsidRPr="00C02FA5" w:rsidRDefault="001A58A3" w:rsidP="001A58A3">
      <w:pPr>
        <w:widowControl/>
        <w:ind w:firstLineChars="320" w:firstLine="768"/>
        <w:jc w:val="both"/>
        <w:rPr>
          <w:rFonts w:eastAsia="標楷體"/>
          <w:szCs w:val="24"/>
        </w:rPr>
      </w:pPr>
      <w:r>
        <w:rPr>
          <w:rFonts w:eastAsia="標楷體" w:hint="eastAsia"/>
          <w:szCs w:val="24"/>
        </w:rPr>
        <w:t>(2)</w:t>
      </w:r>
      <w:r>
        <w:rPr>
          <w:rFonts w:eastAsia="標楷體" w:hint="eastAsia"/>
          <w:szCs w:val="24"/>
        </w:rPr>
        <w:t>履約保證</w:t>
      </w:r>
      <w:r w:rsidRPr="00C02FA5">
        <w:rPr>
          <w:rFonts w:eastAsia="標楷體" w:hint="eastAsia"/>
          <w:szCs w:val="24"/>
        </w:rPr>
        <w:t>。</w:t>
      </w:r>
    </w:p>
    <w:p w:rsidR="001A58A3" w:rsidRDefault="001A58A3" w:rsidP="001A58A3">
      <w:pPr>
        <w:widowControl/>
        <w:ind w:firstLineChars="320" w:firstLine="768"/>
        <w:jc w:val="both"/>
        <w:rPr>
          <w:rFonts w:eastAsia="標楷體"/>
          <w:szCs w:val="24"/>
        </w:rPr>
      </w:pPr>
      <w:r>
        <w:rPr>
          <w:rFonts w:eastAsia="標楷體" w:hint="eastAsia"/>
          <w:szCs w:val="24"/>
        </w:rPr>
        <w:t>(3)</w:t>
      </w:r>
      <w:r>
        <w:rPr>
          <w:rFonts w:eastAsia="標楷體" w:hint="eastAsia"/>
          <w:szCs w:val="24"/>
        </w:rPr>
        <w:t>直接付款保證。</w:t>
      </w:r>
    </w:p>
    <w:p w:rsidR="001A58A3" w:rsidRDefault="001A58A3" w:rsidP="001A58A3">
      <w:pPr>
        <w:widowControl/>
        <w:spacing w:after="240"/>
        <w:ind w:leftChars="321" w:left="1048" w:hangingChars="116" w:hanging="278"/>
        <w:jc w:val="both"/>
        <w:rPr>
          <w:rFonts w:eastAsia="標楷體"/>
          <w:szCs w:val="24"/>
        </w:rPr>
      </w:pPr>
      <w:r>
        <w:rPr>
          <w:rFonts w:eastAsia="標楷體" w:hint="eastAsia"/>
          <w:szCs w:val="24"/>
        </w:rPr>
        <w:t>(4)</w:t>
      </w:r>
      <w:r>
        <w:rPr>
          <w:rFonts w:eastAsia="標楷體" w:hint="eastAsia"/>
          <w:szCs w:val="24"/>
        </w:rPr>
        <w:t>押標金保證。</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5.</w:t>
      </w:r>
      <w:r>
        <w:rPr>
          <w:rFonts w:eastAsia="標楷體" w:hint="eastAsia"/>
          <w:szCs w:val="24"/>
        </w:rPr>
        <w:t>外幣保證之基礎契約規定承攬人</w:t>
      </w:r>
      <w:proofErr w:type="gramStart"/>
      <w:r>
        <w:rPr>
          <w:rFonts w:eastAsia="標楷體" w:hint="eastAsia"/>
          <w:szCs w:val="24"/>
        </w:rPr>
        <w:t>得預領部分</w:t>
      </w:r>
      <w:proofErr w:type="gramEnd"/>
      <w:r>
        <w:rPr>
          <w:rFonts w:eastAsia="標楷體" w:hint="eastAsia"/>
          <w:szCs w:val="24"/>
        </w:rPr>
        <w:t>金額，但如承攬人未盡其義務時，</w:t>
      </w:r>
      <w:proofErr w:type="gramStart"/>
      <w:r>
        <w:rPr>
          <w:rFonts w:eastAsia="標楷體" w:hint="eastAsia"/>
          <w:szCs w:val="24"/>
        </w:rPr>
        <w:t>定</w:t>
      </w:r>
      <w:proofErr w:type="gramEnd"/>
      <w:r>
        <w:rPr>
          <w:rFonts w:eastAsia="標楷體" w:hint="eastAsia"/>
          <w:szCs w:val="24"/>
        </w:rPr>
        <w:t>作人可將保證金沒入，以補償其損失，此種保證稱為？</w:t>
      </w:r>
    </w:p>
    <w:p w:rsidR="001A58A3" w:rsidRPr="00C02FA5" w:rsidRDefault="001A58A3" w:rsidP="001A58A3">
      <w:pPr>
        <w:widowControl/>
        <w:ind w:firstLineChars="295" w:firstLine="708"/>
        <w:jc w:val="both"/>
        <w:rPr>
          <w:rFonts w:eastAsia="標楷體"/>
          <w:szCs w:val="24"/>
        </w:rPr>
      </w:pPr>
      <w:r>
        <w:rPr>
          <w:rFonts w:eastAsia="標楷體" w:hint="eastAsia"/>
          <w:szCs w:val="24"/>
        </w:rPr>
        <w:t>(1)</w:t>
      </w:r>
      <w:r>
        <w:rPr>
          <w:rFonts w:eastAsia="標楷體" w:hint="eastAsia"/>
          <w:szCs w:val="24"/>
        </w:rPr>
        <w:t>財務保證</w:t>
      </w:r>
      <w:r w:rsidRPr="00C02FA5">
        <w:rPr>
          <w:rFonts w:eastAsia="標楷體" w:hint="eastAsia"/>
          <w:szCs w:val="24"/>
        </w:rPr>
        <w:t>。</w:t>
      </w:r>
    </w:p>
    <w:p w:rsidR="001A58A3" w:rsidRPr="00C02FA5" w:rsidRDefault="001A58A3" w:rsidP="001A58A3">
      <w:pPr>
        <w:widowControl/>
        <w:ind w:left="720"/>
        <w:jc w:val="both"/>
        <w:rPr>
          <w:rFonts w:eastAsia="標楷體"/>
          <w:szCs w:val="24"/>
        </w:rPr>
      </w:pPr>
      <w:r w:rsidRPr="00C02FA5">
        <w:rPr>
          <w:rFonts w:eastAsia="標楷體" w:hint="eastAsia"/>
          <w:szCs w:val="24"/>
        </w:rPr>
        <w:t>(2)</w:t>
      </w:r>
      <w:r>
        <w:rPr>
          <w:rFonts w:eastAsia="標楷體" w:hint="eastAsia"/>
          <w:szCs w:val="24"/>
        </w:rPr>
        <w:t>相對保證</w:t>
      </w:r>
      <w:r w:rsidRPr="00C02FA5">
        <w:rPr>
          <w:rFonts w:eastAsia="標楷體" w:hint="eastAsia"/>
          <w:szCs w:val="24"/>
        </w:rPr>
        <w:t>。</w:t>
      </w:r>
    </w:p>
    <w:p w:rsidR="001A58A3" w:rsidRDefault="001A58A3" w:rsidP="001A58A3">
      <w:pPr>
        <w:widowControl/>
        <w:ind w:leftChars="296" w:left="979" w:hangingChars="112" w:hanging="269"/>
        <w:jc w:val="both"/>
        <w:rPr>
          <w:rFonts w:eastAsia="標楷體"/>
          <w:szCs w:val="24"/>
        </w:rPr>
      </w:pPr>
      <w:r>
        <w:rPr>
          <w:rFonts w:eastAsia="標楷體" w:hint="eastAsia"/>
          <w:szCs w:val="24"/>
        </w:rPr>
        <w:t>(3)</w:t>
      </w:r>
      <w:r>
        <w:rPr>
          <w:rFonts w:eastAsia="標楷體" w:hint="eastAsia"/>
          <w:szCs w:val="24"/>
        </w:rPr>
        <w:t>預付款保證。</w:t>
      </w:r>
    </w:p>
    <w:p w:rsidR="001A58A3" w:rsidRDefault="001A58A3" w:rsidP="001A58A3">
      <w:pPr>
        <w:widowControl/>
        <w:ind w:firstLineChars="40" w:firstLine="96"/>
        <w:jc w:val="both"/>
        <w:rPr>
          <w:rFonts w:eastAsia="標楷體"/>
          <w:szCs w:val="24"/>
        </w:rPr>
      </w:pPr>
      <w:r>
        <w:rPr>
          <w:rFonts w:eastAsia="標楷體" w:hint="eastAsia"/>
          <w:szCs w:val="24"/>
        </w:rPr>
        <w:t xml:space="preserve">     (4)</w:t>
      </w:r>
      <w:r>
        <w:rPr>
          <w:rFonts w:eastAsia="標楷體" w:hint="eastAsia"/>
          <w:szCs w:val="24"/>
        </w:rPr>
        <w:t>保留款保證。</w:t>
      </w:r>
    </w:p>
    <w:p w:rsidR="001A58A3" w:rsidRDefault="001A58A3" w:rsidP="001A58A3">
      <w:pPr>
        <w:widowControl/>
        <w:jc w:val="both"/>
        <w:rPr>
          <w:rFonts w:eastAsia="標楷體"/>
          <w:szCs w:val="24"/>
        </w:rPr>
      </w:pPr>
    </w:p>
    <w:p w:rsidR="001A58A3" w:rsidRPr="00B315A4" w:rsidRDefault="001A58A3" w:rsidP="001A58A3">
      <w:pPr>
        <w:jc w:val="both"/>
        <w:rPr>
          <w:rFonts w:ascii="Calibri" w:eastAsia="標楷體" w:hAnsi="Calibri" w:cstheme="minorHAnsi"/>
          <w:szCs w:val="24"/>
        </w:rPr>
      </w:pPr>
      <w:r>
        <w:rPr>
          <w:rFonts w:eastAsia="標楷體" w:hint="eastAsia"/>
          <w:szCs w:val="24"/>
        </w:rPr>
        <w:t>Answer</w:t>
      </w:r>
      <w:r>
        <w:rPr>
          <w:rFonts w:eastAsia="標楷體" w:hint="eastAsia"/>
          <w:szCs w:val="24"/>
        </w:rPr>
        <w:t>：</w:t>
      </w:r>
      <w:r>
        <w:rPr>
          <w:rFonts w:eastAsia="標楷體" w:hint="eastAsia"/>
          <w:szCs w:val="24"/>
        </w:rPr>
        <w:t xml:space="preserve"> </w:t>
      </w:r>
      <w:proofErr w:type="gramStart"/>
      <w:r>
        <w:rPr>
          <w:rFonts w:eastAsia="標楷體" w:hint="eastAsia"/>
          <w:szCs w:val="24"/>
        </w:rPr>
        <w:t>2  2</w:t>
      </w:r>
      <w:proofErr w:type="gramEnd"/>
      <w:r>
        <w:rPr>
          <w:rFonts w:eastAsia="標楷體" w:hint="eastAsia"/>
          <w:szCs w:val="24"/>
        </w:rPr>
        <w:t xml:space="preserve">  3  4  3</w:t>
      </w:r>
    </w:p>
    <w:p w:rsidR="001A58A3" w:rsidRPr="00452A67" w:rsidRDefault="001A58A3" w:rsidP="006C5313">
      <w:pPr>
        <w:pStyle w:val="a3"/>
        <w:widowControl/>
        <w:numPr>
          <w:ilvl w:val="0"/>
          <w:numId w:val="110"/>
        </w:numPr>
        <w:ind w:leftChars="0"/>
        <w:rPr>
          <w:rFonts w:ascii="Calibri" w:eastAsia="標楷體" w:hAnsi="Calibri"/>
          <w:sz w:val="30"/>
          <w:szCs w:val="30"/>
        </w:rPr>
      </w:pPr>
      <w:r w:rsidRPr="00452A67">
        <w:rPr>
          <w:rFonts w:ascii="Calibri" w:eastAsia="標楷體" w:hAnsi="Calibri"/>
        </w:rPr>
        <w:br w:type="page"/>
      </w:r>
      <w:r w:rsidRPr="00452A67">
        <w:rPr>
          <w:rFonts w:ascii="Calibri" w:eastAsia="標楷體" w:hAnsi="Calibri" w:hint="eastAsia"/>
          <w:sz w:val="30"/>
          <w:szCs w:val="30"/>
        </w:rPr>
        <w:lastRenderedPageBreak/>
        <w:t>外幣保證事務</w:t>
      </w:r>
    </w:p>
    <w:p w:rsidR="001A58A3" w:rsidRPr="004F09D9" w:rsidRDefault="001A58A3" w:rsidP="006C5313">
      <w:pPr>
        <w:numPr>
          <w:ilvl w:val="1"/>
          <w:numId w:val="110"/>
        </w:numPr>
        <w:spacing w:after="240"/>
        <w:ind w:left="284" w:hanging="284"/>
        <w:jc w:val="both"/>
        <w:rPr>
          <w:rFonts w:ascii="Calibri" w:eastAsia="標楷體" w:hAnsi="Calibri"/>
          <w:sz w:val="26"/>
          <w:szCs w:val="26"/>
        </w:rPr>
      </w:pPr>
      <w:r w:rsidRPr="004F09D9">
        <w:rPr>
          <w:rFonts w:ascii="Calibri" w:eastAsia="標楷體" w:hAnsi="Calibri" w:hint="eastAsia"/>
          <w:sz w:val="26"/>
          <w:szCs w:val="26"/>
        </w:rPr>
        <w:t>辦理外幣保證業務應注意事項</w:t>
      </w:r>
    </w:p>
    <w:p w:rsidR="001A58A3" w:rsidRPr="004F09D9" w:rsidRDefault="001A58A3" w:rsidP="001A58A3">
      <w:pPr>
        <w:spacing w:after="240"/>
        <w:ind w:leftChars="118" w:left="516" w:hangingChars="97" w:hanging="233"/>
        <w:jc w:val="both"/>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1</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hint="eastAsia"/>
        </w:rPr>
        <w:t>由於保證函依據</w:t>
      </w:r>
      <w:r w:rsidRPr="004F09D9">
        <w:rPr>
          <w:rFonts w:ascii="Calibri" w:eastAsia="標楷體" w:hAnsi="Calibri" w:hint="eastAsia"/>
        </w:rPr>
        <w:t>UCP600</w:t>
      </w:r>
      <w:r w:rsidRPr="004F09D9">
        <w:rPr>
          <w:rFonts w:ascii="Calibri" w:eastAsia="標楷體" w:hAnsi="Calibri" w:hint="eastAsia"/>
        </w:rPr>
        <w:t>、</w:t>
      </w:r>
      <w:r w:rsidRPr="004F09D9">
        <w:rPr>
          <w:rFonts w:ascii="Calibri" w:eastAsia="標楷體" w:hAnsi="Calibri" w:hint="eastAsia"/>
        </w:rPr>
        <w:t>ISP98</w:t>
      </w:r>
      <w:r w:rsidRPr="004F09D9">
        <w:rPr>
          <w:rFonts w:ascii="Calibri" w:eastAsia="標楷體" w:hAnsi="Calibri" w:hint="eastAsia"/>
        </w:rPr>
        <w:t>及</w:t>
      </w:r>
      <w:r w:rsidRPr="004F09D9">
        <w:rPr>
          <w:rFonts w:ascii="Calibri" w:eastAsia="標楷體" w:hAnsi="Calibri" w:hint="eastAsia"/>
        </w:rPr>
        <w:t>URDG758</w:t>
      </w:r>
      <w:r w:rsidRPr="004F09D9">
        <w:rPr>
          <w:rFonts w:ascii="Calibri" w:eastAsia="標楷體" w:hAnsi="Calibri" w:hint="eastAsia"/>
        </w:rPr>
        <w:t>等規定，擔保信用狀及保證函</w:t>
      </w:r>
      <w:r>
        <w:rPr>
          <w:rFonts w:ascii="Calibri" w:eastAsia="標楷體" w:hAnsi="Calibri" w:hint="eastAsia"/>
        </w:rPr>
        <w:t>皆</w:t>
      </w:r>
      <w:r w:rsidRPr="004F09D9">
        <w:rPr>
          <w:rFonts w:ascii="Calibri" w:eastAsia="標楷體" w:hAnsi="Calibri" w:hint="eastAsia"/>
        </w:rPr>
        <w:t>獨立於基礎契約，不可撤銷。因其使用是「一經</w:t>
      </w:r>
      <w:proofErr w:type="gramStart"/>
      <w:r w:rsidRPr="004F09D9">
        <w:rPr>
          <w:rFonts w:ascii="Calibri" w:eastAsia="標楷體" w:hAnsi="Calibri" w:hint="eastAsia"/>
        </w:rPr>
        <w:t>開狀即需</w:t>
      </w:r>
      <w:proofErr w:type="gramEnd"/>
      <w:r w:rsidRPr="004F09D9">
        <w:rPr>
          <w:rFonts w:ascii="Calibri" w:eastAsia="標楷體" w:hAnsi="Calibri" w:hint="eastAsia"/>
        </w:rPr>
        <w:t>付款</w:t>
      </w:r>
      <w:r w:rsidRPr="004F09D9">
        <w:rPr>
          <w:rFonts w:ascii="Calibri" w:eastAsia="標楷體" w:hAnsi="Calibri" w:hint="eastAsia"/>
        </w:rPr>
        <w:t>(P</w:t>
      </w:r>
      <w:r w:rsidRPr="004F09D9">
        <w:rPr>
          <w:rFonts w:ascii="Calibri" w:eastAsia="標楷體" w:hAnsi="Calibri"/>
        </w:rPr>
        <w:t>ayment on First Demand</w:t>
      </w:r>
      <w:r w:rsidRPr="004F09D9">
        <w:rPr>
          <w:rFonts w:ascii="Calibri" w:eastAsia="標楷體" w:hAnsi="Calibri" w:hint="eastAsia"/>
        </w:rPr>
        <w:t>)</w:t>
      </w:r>
      <w:r w:rsidRPr="004F09D9">
        <w:rPr>
          <w:rFonts w:ascii="Calibri" w:eastAsia="標楷體" w:hAnsi="Calibri" w:hint="eastAsia"/>
        </w:rPr>
        <w:t>」，開證銀行幾乎無拒付的機會，因此需慎選客戶承做。作風保守的銀行，甚至一律單筆承做，不給額度。</w:t>
      </w:r>
    </w:p>
    <w:p w:rsidR="001A58A3" w:rsidRPr="004F09D9" w:rsidRDefault="001A58A3" w:rsidP="001A58A3">
      <w:pPr>
        <w:ind w:firstLineChars="118" w:firstLine="283"/>
        <w:jc w:val="both"/>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2</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hint="eastAsia"/>
        </w:rPr>
        <w:t>注意開發技巧</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的金額確定。</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避免開發</w:t>
      </w:r>
      <w:r w:rsidRPr="004F09D9">
        <w:rPr>
          <w:rFonts w:ascii="Calibri" w:eastAsia="標楷體" w:hAnsi="Calibri" w:hint="eastAsia"/>
        </w:rPr>
        <w:t xml:space="preserve"> </w:t>
      </w:r>
      <w:proofErr w:type="gramStart"/>
      <w:r w:rsidRPr="004F09D9">
        <w:rPr>
          <w:rFonts w:ascii="Calibri" w:eastAsia="標楷體" w:hAnsi="Calibri"/>
        </w:rPr>
        <w:t>”</w:t>
      </w:r>
      <w:proofErr w:type="gramEnd"/>
      <w:r w:rsidRPr="004F09D9">
        <w:rPr>
          <w:rFonts w:ascii="Calibri" w:eastAsia="標楷體" w:hAnsi="Calibri"/>
        </w:rPr>
        <w:t>Transferable</w:t>
      </w:r>
      <w:proofErr w:type="gramStart"/>
      <w:r w:rsidRPr="004F09D9">
        <w:rPr>
          <w:rFonts w:ascii="Calibri" w:eastAsia="標楷體" w:hAnsi="Calibri"/>
        </w:rPr>
        <w:t>”</w:t>
      </w:r>
      <w:proofErr w:type="gramEnd"/>
      <w:r w:rsidRPr="004F09D9">
        <w:rPr>
          <w:rFonts w:ascii="Calibri" w:eastAsia="標楷體" w:hAnsi="Calibri" w:hint="eastAsia"/>
        </w:rPr>
        <w:t xml:space="preserve"> </w:t>
      </w:r>
      <w:r w:rsidRPr="004F09D9">
        <w:rPr>
          <w:rFonts w:ascii="Calibri" w:eastAsia="標楷體" w:hAnsi="Calibri" w:hint="eastAsia"/>
        </w:rPr>
        <w:t>或</w:t>
      </w:r>
      <w:r w:rsidRPr="004F09D9">
        <w:rPr>
          <w:rFonts w:ascii="Calibri" w:eastAsia="標楷體" w:hAnsi="Calibri" w:hint="eastAsia"/>
        </w:rPr>
        <w:t xml:space="preserve"> </w:t>
      </w:r>
      <w:proofErr w:type="gramStart"/>
      <w:r w:rsidRPr="004F09D9">
        <w:rPr>
          <w:rFonts w:ascii="Calibri" w:eastAsia="標楷體" w:hAnsi="Calibri"/>
        </w:rPr>
        <w:t>”</w:t>
      </w:r>
      <w:proofErr w:type="gramEnd"/>
      <w:r w:rsidRPr="004F09D9">
        <w:rPr>
          <w:rFonts w:ascii="Calibri" w:eastAsia="標楷體" w:hAnsi="Calibri"/>
        </w:rPr>
        <w:t>Freely Negotiable</w:t>
      </w:r>
      <w:proofErr w:type="gramStart"/>
      <w:r w:rsidRPr="004F09D9">
        <w:rPr>
          <w:rFonts w:ascii="Calibri" w:eastAsia="標楷體" w:hAnsi="Calibri"/>
        </w:rPr>
        <w:t>”</w:t>
      </w:r>
      <w:proofErr w:type="gramEnd"/>
      <w:r w:rsidRPr="004F09D9">
        <w:rPr>
          <w:rFonts w:ascii="Calibri" w:eastAsia="標楷體" w:hAnsi="Calibri" w:hint="eastAsia"/>
        </w:rPr>
        <w:t xml:space="preserve"> </w:t>
      </w:r>
      <w:r w:rsidRPr="004F09D9">
        <w:rPr>
          <w:rFonts w:ascii="Calibri" w:eastAsia="標楷體" w:hAnsi="Calibri" w:hint="eastAsia"/>
        </w:rPr>
        <w:t>的保證函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宜規定其使用為在開狀信用狀付款</w:t>
      </w:r>
      <w:r w:rsidRPr="004F09D9">
        <w:rPr>
          <w:rFonts w:ascii="Calibri" w:eastAsia="標楷體" w:hAnsi="Calibri" w:hint="eastAsia"/>
        </w:rPr>
        <w:t>(</w:t>
      </w:r>
      <w:r w:rsidRPr="004F09D9">
        <w:rPr>
          <w:rFonts w:ascii="Calibri" w:eastAsia="標楷體" w:hAnsi="Calibri"/>
        </w:rPr>
        <w:t xml:space="preserve"> available for payment at our counter </w:t>
      </w:r>
      <w:r w:rsidRPr="004F09D9">
        <w:rPr>
          <w:rFonts w:ascii="Calibri" w:eastAsia="標楷體" w:hAnsi="Calibri" w:hint="eastAsia"/>
        </w:rPr>
        <w:t>)</w:t>
      </w:r>
      <w:r w:rsidRPr="004F09D9">
        <w:rPr>
          <w:rFonts w:ascii="Calibri" w:eastAsia="標楷體" w:hAnsi="Calibri" w:hint="eastAsia"/>
        </w:rPr>
        <w:t>。</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有效期限宜規定在開狀銀行櫃台</w:t>
      </w:r>
      <w:r w:rsidRPr="004F09D9">
        <w:rPr>
          <w:rFonts w:ascii="Calibri" w:eastAsia="標楷體" w:hAnsi="Calibri" w:hint="eastAsia"/>
        </w:rPr>
        <w:t>(</w:t>
      </w:r>
      <w:r w:rsidRPr="004F09D9">
        <w:rPr>
          <w:rFonts w:ascii="Calibri" w:eastAsia="標楷體" w:hAnsi="Calibri"/>
        </w:rPr>
        <w:t>to expire at our counter</w:t>
      </w:r>
      <w:r w:rsidRPr="004F09D9">
        <w:rPr>
          <w:rFonts w:ascii="Calibri" w:eastAsia="標楷體" w:hAnsi="Calibri" w:hint="eastAsia"/>
        </w:rPr>
        <w:t>)</w:t>
      </w:r>
      <w:r w:rsidRPr="004F09D9">
        <w:rPr>
          <w:rFonts w:ascii="Calibri" w:eastAsia="標楷體" w:hAnsi="Calibri" w:hint="eastAsia"/>
        </w:rPr>
        <w:t>。</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信用狀本文宜加</w:t>
      </w:r>
      <w:proofErr w:type="gramStart"/>
      <w:r w:rsidRPr="004F09D9">
        <w:rPr>
          <w:rFonts w:ascii="Calibri" w:eastAsia="標楷體" w:hAnsi="Calibri" w:hint="eastAsia"/>
        </w:rPr>
        <w:t>註</w:t>
      </w:r>
      <w:proofErr w:type="gramEnd"/>
      <w:r w:rsidRPr="004F09D9">
        <w:rPr>
          <w:rFonts w:ascii="Calibri" w:eastAsia="標楷體" w:hAnsi="Calibri" w:hint="eastAsia"/>
        </w:rPr>
        <w:t>自動失效之文字。</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客戶要求開發可循環使用或自動展期之保證函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，除債權十足確保，否則不宜。</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加</w:t>
      </w:r>
      <w:proofErr w:type="gramStart"/>
      <w:r w:rsidRPr="004F09D9">
        <w:rPr>
          <w:rFonts w:ascii="Calibri" w:eastAsia="標楷體" w:hAnsi="Calibri" w:hint="eastAsia"/>
        </w:rPr>
        <w:t>註</w:t>
      </w:r>
      <w:proofErr w:type="gramEnd"/>
      <w:r w:rsidRPr="004F09D9">
        <w:rPr>
          <w:rFonts w:ascii="Calibri" w:eastAsia="標楷體" w:hAnsi="Calibri" w:hint="eastAsia"/>
        </w:rPr>
        <w:t>適用的統一規則或慣例。</w:t>
      </w:r>
    </w:p>
    <w:p w:rsidR="001A58A3" w:rsidRPr="004F09D9" w:rsidRDefault="001A58A3" w:rsidP="006C5313">
      <w:pPr>
        <w:numPr>
          <w:ilvl w:val="0"/>
          <w:numId w:val="111"/>
        </w:numPr>
        <w:jc w:val="both"/>
        <w:rPr>
          <w:rFonts w:ascii="Calibri" w:eastAsia="標楷體" w:hAnsi="Calibri"/>
        </w:rPr>
      </w:pPr>
      <w:r w:rsidRPr="004F09D9">
        <w:rPr>
          <w:rFonts w:ascii="Calibri" w:eastAsia="標楷體" w:hAnsi="Calibri" w:hint="eastAsia"/>
        </w:rPr>
        <w:t>開狀銀行受理開發保證函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的申請時，是使用一般進口開狀申請書。</w:t>
      </w:r>
    </w:p>
    <w:p w:rsidR="001A58A3" w:rsidRPr="004F09D9" w:rsidRDefault="001A58A3" w:rsidP="001A58A3">
      <w:pPr>
        <w:spacing w:after="240"/>
        <w:jc w:val="both"/>
        <w:rPr>
          <w:rFonts w:ascii="Calibri" w:eastAsia="標楷體" w:hAnsi="Calibri"/>
        </w:rPr>
      </w:pPr>
    </w:p>
    <w:p w:rsidR="001A58A3" w:rsidRPr="004F09D9" w:rsidRDefault="001A58A3" w:rsidP="006C5313">
      <w:pPr>
        <w:numPr>
          <w:ilvl w:val="1"/>
          <w:numId w:val="110"/>
        </w:numPr>
        <w:spacing w:after="240"/>
        <w:ind w:left="284" w:hanging="284"/>
        <w:jc w:val="both"/>
        <w:rPr>
          <w:rFonts w:ascii="Calibri" w:eastAsia="標楷體" w:hAnsi="Calibri"/>
          <w:sz w:val="26"/>
          <w:szCs w:val="26"/>
        </w:rPr>
      </w:pPr>
      <w:r w:rsidRPr="004F09D9">
        <w:rPr>
          <w:rFonts w:ascii="Calibri" w:eastAsia="標楷體" w:hAnsi="Calibri" w:hint="eastAsia"/>
          <w:sz w:val="26"/>
          <w:szCs w:val="26"/>
        </w:rPr>
        <w:t>保證責任之履行</w:t>
      </w:r>
    </w:p>
    <w:p w:rsidR="001A58A3" w:rsidRPr="004F09D9" w:rsidRDefault="001A58A3" w:rsidP="001A58A3">
      <w:pPr>
        <w:spacing w:after="240"/>
        <w:ind w:leftChars="119" w:left="545" w:hangingChars="108" w:hanging="259"/>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1</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hint="eastAsia"/>
        </w:rPr>
        <w:t>兌付請求</w:t>
      </w:r>
      <w:r w:rsidRPr="004F09D9">
        <w:rPr>
          <w:rFonts w:ascii="Calibri" w:eastAsia="標楷體" w:hAnsi="Calibri" w:hint="eastAsia"/>
        </w:rPr>
        <w:t>(</w:t>
      </w:r>
      <w:r w:rsidRPr="004F09D9">
        <w:rPr>
          <w:rFonts w:ascii="Calibri" w:eastAsia="標楷體" w:hAnsi="Calibri"/>
        </w:rPr>
        <w:t>demand</w:t>
      </w:r>
      <w:r w:rsidRPr="004F09D9">
        <w:rPr>
          <w:rFonts w:ascii="Calibri" w:eastAsia="標楷體" w:hAnsi="Calibri" w:hint="eastAsia"/>
        </w:rPr>
        <w:t>)</w:t>
      </w:r>
      <w:r w:rsidRPr="004F09D9">
        <w:rPr>
          <w:rFonts w:ascii="Calibri" w:eastAsia="標楷體" w:hAnsi="Calibri" w:hint="eastAsia"/>
        </w:rPr>
        <w:t>之審查：開發銀行應依據保證函</w:t>
      </w:r>
      <w:r w:rsidRPr="004F09D9">
        <w:rPr>
          <w:rFonts w:ascii="Calibri" w:eastAsia="標楷體" w:hAnsi="Calibri" w:hint="eastAsia"/>
        </w:rPr>
        <w:t>(</w:t>
      </w:r>
      <w:r w:rsidRPr="004F09D9">
        <w:rPr>
          <w:rFonts w:ascii="Calibri" w:eastAsia="標楷體" w:hAnsi="Calibri" w:hint="eastAsia"/>
        </w:rPr>
        <w:t>擔保信用狀</w:t>
      </w:r>
      <w:r w:rsidRPr="004F09D9">
        <w:rPr>
          <w:rFonts w:ascii="Calibri" w:eastAsia="標楷體" w:hAnsi="Calibri" w:hint="eastAsia"/>
        </w:rPr>
        <w:t>)</w:t>
      </w:r>
      <w:r w:rsidRPr="004F09D9">
        <w:rPr>
          <w:rFonts w:ascii="Calibri" w:eastAsia="標楷體" w:hAnsi="Calibri" w:hint="eastAsia"/>
        </w:rPr>
        <w:t>及適用的國際慣例</w:t>
      </w:r>
      <w:r w:rsidRPr="004F09D9">
        <w:rPr>
          <w:rFonts w:ascii="Calibri" w:eastAsia="標楷體" w:hAnsi="Calibri" w:hint="eastAsia"/>
        </w:rPr>
        <w:t>(</w:t>
      </w:r>
      <w:r w:rsidRPr="004F09D9">
        <w:rPr>
          <w:rFonts w:ascii="Calibri" w:eastAsia="標楷體" w:hAnsi="Calibri" w:hint="eastAsia"/>
        </w:rPr>
        <w:t>規則</w:t>
      </w:r>
      <w:r w:rsidRPr="004F09D9">
        <w:rPr>
          <w:rFonts w:ascii="Calibri" w:eastAsia="標楷體" w:hAnsi="Calibri" w:hint="eastAsia"/>
        </w:rPr>
        <w:t>)</w:t>
      </w:r>
      <w:r w:rsidRPr="004F09D9">
        <w:rPr>
          <w:rFonts w:ascii="Calibri" w:eastAsia="標楷體" w:hAnsi="Calibri" w:hint="eastAsia"/>
        </w:rPr>
        <w:t>，審查所提示的單據或文件是否符合。</w:t>
      </w:r>
    </w:p>
    <w:p w:rsidR="001A58A3" w:rsidRDefault="001A58A3" w:rsidP="001A58A3">
      <w:pPr>
        <w:spacing w:after="240"/>
        <w:ind w:leftChars="119" w:left="560" w:hangingChars="114" w:hanging="274"/>
        <w:jc w:val="both"/>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2</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rPr>
        <w:t>保證款項之</w:t>
      </w:r>
      <w:proofErr w:type="gramStart"/>
      <w:r w:rsidRPr="004F09D9">
        <w:rPr>
          <w:rFonts w:ascii="Calibri" w:eastAsia="標楷體" w:hAnsi="Calibri" w:hint="eastAsia"/>
        </w:rPr>
        <w:t>匯</w:t>
      </w:r>
      <w:proofErr w:type="gramEnd"/>
      <w:r w:rsidRPr="004F09D9">
        <w:rPr>
          <w:rFonts w:ascii="Calibri" w:eastAsia="標楷體" w:hAnsi="Calibri"/>
        </w:rPr>
        <w:t>付</w:t>
      </w:r>
      <w:r w:rsidRPr="004F09D9">
        <w:rPr>
          <w:rFonts w:ascii="Calibri" w:eastAsia="標楷體" w:hAnsi="Calibri" w:hint="eastAsia"/>
        </w:rPr>
        <w:t>：申請人填具「外匯收支或交易申報書」，並在央行規定的結匯額度內</w:t>
      </w:r>
      <w:r w:rsidRPr="004F09D9">
        <w:rPr>
          <w:rFonts w:ascii="Calibri" w:eastAsia="標楷體" w:hAnsi="Calibri" w:hint="eastAsia"/>
        </w:rPr>
        <w:t>(</w:t>
      </w:r>
      <w:r w:rsidRPr="004F09D9">
        <w:rPr>
          <w:rFonts w:ascii="Calibri" w:eastAsia="標楷體" w:hAnsi="Calibri" w:hint="eastAsia"/>
        </w:rPr>
        <w:t>公司每年</w:t>
      </w:r>
      <w:r w:rsidRPr="004F09D9">
        <w:rPr>
          <w:rFonts w:ascii="Calibri" w:eastAsia="標楷體" w:hAnsi="Calibri" w:hint="eastAsia"/>
        </w:rPr>
        <w:t>5</w:t>
      </w:r>
      <w:proofErr w:type="gramStart"/>
      <w:r w:rsidRPr="004F09D9">
        <w:rPr>
          <w:rFonts w:ascii="Calibri" w:eastAsia="標楷體" w:hAnsi="Calibri" w:hint="eastAsia"/>
        </w:rPr>
        <w:t>千萬</w:t>
      </w:r>
      <w:proofErr w:type="gramEnd"/>
      <w:r w:rsidRPr="004F09D9">
        <w:rPr>
          <w:rFonts w:ascii="Calibri" w:eastAsia="標楷體" w:hAnsi="Calibri" w:hint="eastAsia"/>
        </w:rPr>
        <w:t>美元，個人、團體每年</w:t>
      </w:r>
      <w:r w:rsidRPr="004F09D9">
        <w:rPr>
          <w:rFonts w:ascii="Calibri" w:eastAsia="標楷體" w:hAnsi="Calibri" w:hint="eastAsia"/>
        </w:rPr>
        <w:t>5</w:t>
      </w:r>
      <w:proofErr w:type="gramStart"/>
      <w:r w:rsidRPr="004F09D9">
        <w:rPr>
          <w:rFonts w:ascii="Calibri" w:eastAsia="標楷體" w:hAnsi="Calibri" w:hint="eastAsia"/>
        </w:rPr>
        <w:t>百萬</w:t>
      </w:r>
      <w:proofErr w:type="gramEnd"/>
      <w:r w:rsidRPr="004F09D9">
        <w:rPr>
          <w:rFonts w:ascii="Calibri" w:eastAsia="標楷體" w:hAnsi="Calibri" w:hint="eastAsia"/>
        </w:rPr>
        <w:t>)</w:t>
      </w:r>
      <w:r w:rsidRPr="004F09D9">
        <w:rPr>
          <w:rFonts w:ascii="Calibri" w:eastAsia="標楷體" w:hAnsi="Calibri" w:hint="eastAsia"/>
        </w:rPr>
        <w:t>。</w:t>
      </w:r>
    </w:p>
    <w:p w:rsidR="001A58A3" w:rsidRPr="004F09D9" w:rsidRDefault="001A58A3" w:rsidP="001A58A3">
      <w:pPr>
        <w:spacing w:after="240"/>
        <w:ind w:leftChars="119" w:left="560" w:hangingChars="114" w:hanging="274"/>
        <w:jc w:val="both"/>
        <w:rPr>
          <w:rFonts w:ascii="Calibri" w:eastAsia="標楷體" w:hAnsi="Calibri"/>
        </w:rPr>
      </w:pPr>
    </w:p>
    <w:p w:rsidR="001A58A3" w:rsidRPr="004F09D9" w:rsidRDefault="001A58A3" w:rsidP="006C5313">
      <w:pPr>
        <w:numPr>
          <w:ilvl w:val="1"/>
          <w:numId w:val="110"/>
        </w:numPr>
        <w:spacing w:after="240"/>
        <w:ind w:left="284" w:hanging="284"/>
        <w:jc w:val="both"/>
        <w:rPr>
          <w:rFonts w:ascii="Calibri" w:eastAsia="標楷體" w:hAnsi="Calibri"/>
          <w:sz w:val="26"/>
          <w:szCs w:val="26"/>
        </w:rPr>
      </w:pPr>
      <w:r w:rsidRPr="004F09D9">
        <w:rPr>
          <w:rFonts w:ascii="Calibri" w:eastAsia="標楷體" w:hAnsi="Calibri"/>
          <w:sz w:val="26"/>
          <w:szCs w:val="26"/>
        </w:rPr>
        <w:t>會計分</w:t>
      </w:r>
      <w:r w:rsidRPr="004F09D9">
        <w:rPr>
          <w:rFonts w:ascii="Calibri" w:eastAsia="標楷體" w:hAnsi="Calibri" w:hint="eastAsia"/>
          <w:sz w:val="26"/>
          <w:szCs w:val="26"/>
        </w:rPr>
        <w:t>錄</w:t>
      </w:r>
    </w:p>
    <w:p w:rsidR="001A58A3" w:rsidRPr="004F09D9" w:rsidRDefault="001A58A3" w:rsidP="001A58A3">
      <w:pPr>
        <w:ind w:firstLineChars="118" w:firstLine="283"/>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1</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rPr>
        <w:t>開發保證函獲頒保信用狀：</w:t>
      </w:r>
      <w:r w:rsidRPr="004F09D9">
        <w:rPr>
          <w:rFonts w:ascii="Calibri" w:eastAsia="標楷體" w:hAnsi="Calibri"/>
        </w:rPr>
        <w:t>(</w:t>
      </w:r>
      <w:r w:rsidRPr="004F09D9">
        <w:rPr>
          <w:rFonts w:ascii="Calibri" w:eastAsia="標楷體" w:hAnsi="Calibri" w:hint="eastAsia"/>
        </w:rPr>
        <w:t>借</w:t>
      </w:r>
      <w:r w:rsidRPr="004F09D9">
        <w:rPr>
          <w:rFonts w:ascii="Calibri" w:eastAsia="標楷體" w:hAnsi="Calibri"/>
        </w:rPr>
        <w:t>)</w:t>
      </w:r>
      <w:r w:rsidRPr="004F09D9">
        <w:rPr>
          <w:rFonts w:ascii="Calibri" w:eastAsia="標楷體" w:hAnsi="Calibri" w:hint="eastAsia"/>
        </w:rPr>
        <w:t>應收保證款項</w:t>
      </w:r>
    </w:p>
    <w:p w:rsidR="001A58A3" w:rsidRPr="004F09D9" w:rsidRDefault="001A58A3" w:rsidP="001A58A3">
      <w:pPr>
        <w:spacing w:after="240"/>
        <w:ind w:leftChars="-29" w:left="-70"/>
        <w:rPr>
          <w:rFonts w:ascii="Calibri" w:eastAsia="標楷體" w:hAnsi="Calibri"/>
        </w:rPr>
      </w:pPr>
      <w:r w:rsidRPr="004F09D9">
        <w:rPr>
          <w:rFonts w:ascii="Calibri" w:eastAsia="標楷體" w:hAnsi="Calibri" w:hint="eastAsia"/>
        </w:rPr>
        <w:t xml:space="preserve">                         </w:t>
      </w:r>
      <w:r>
        <w:rPr>
          <w:rFonts w:ascii="Calibri" w:eastAsia="標楷體" w:hAnsi="Calibri" w:hint="eastAsia"/>
        </w:rPr>
        <w:t xml:space="preserve">    </w:t>
      </w:r>
      <w:r w:rsidRPr="004F09D9">
        <w:rPr>
          <w:rFonts w:ascii="Calibri" w:eastAsia="標楷體" w:hAnsi="Calibri" w:hint="eastAsia"/>
        </w:rPr>
        <w:t>(</w:t>
      </w:r>
      <w:r w:rsidRPr="004F09D9">
        <w:rPr>
          <w:rFonts w:ascii="Calibri" w:eastAsia="標楷體" w:hAnsi="Calibri" w:hint="eastAsia"/>
        </w:rPr>
        <w:t>貸</w:t>
      </w:r>
      <w:r w:rsidRPr="004F09D9">
        <w:rPr>
          <w:rFonts w:ascii="Calibri" w:eastAsia="標楷體" w:hAnsi="Calibri" w:hint="eastAsia"/>
        </w:rPr>
        <w:t>)</w:t>
      </w:r>
      <w:r w:rsidRPr="004F09D9">
        <w:rPr>
          <w:rFonts w:ascii="Calibri" w:eastAsia="標楷體" w:hAnsi="Calibri" w:hint="eastAsia"/>
        </w:rPr>
        <w:t>保證款項</w:t>
      </w:r>
    </w:p>
    <w:p w:rsidR="001A58A3" w:rsidRPr="004F09D9" w:rsidRDefault="001A58A3" w:rsidP="001A58A3">
      <w:pPr>
        <w:ind w:firstLineChars="118" w:firstLine="283"/>
        <w:rPr>
          <w:rFonts w:ascii="Calibri" w:eastAsia="標楷體" w:hAnsi="Calibri"/>
        </w:rPr>
      </w:pPr>
      <w:r w:rsidRPr="004F09D9">
        <w:rPr>
          <w:rFonts w:ascii="Calibri" w:eastAsia="標楷體" w:hAnsi="Calibri"/>
        </w:rPr>
        <w:fldChar w:fldCharType="begin"/>
      </w:r>
      <w:r w:rsidRPr="004F09D9">
        <w:rPr>
          <w:rFonts w:ascii="Calibri" w:eastAsia="標楷體" w:hAnsi="Calibri"/>
        </w:rPr>
        <w:instrText xml:space="preserve"> </w:instrText>
      </w:r>
      <w:r w:rsidRPr="004F09D9">
        <w:rPr>
          <w:rFonts w:ascii="Calibri" w:eastAsia="標楷體" w:hAnsi="Calibri" w:hint="eastAsia"/>
        </w:rPr>
        <w:instrText>eq \o\ac(</w:instrText>
      </w:r>
      <w:r w:rsidRPr="004F09D9">
        <w:rPr>
          <w:rFonts w:ascii="Calibri" w:eastAsia="標楷體" w:hAnsi="Calibri" w:hint="eastAsia"/>
        </w:rPr>
        <w:instrText>○</w:instrText>
      </w:r>
      <w:r w:rsidRPr="004F09D9">
        <w:rPr>
          <w:rFonts w:ascii="Calibri" w:eastAsia="標楷體" w:hAnsi="Calibri" w:hint="eastAsia"/>
        </w:rPr>
        <w:instrText>,</w:instrText>
      </w:r>
      <w:r w:rsidRPr="004F09D9">
        <w:rPr>
          <w:rFonts w:ascii="Calibri" w:eastAsia="標楷體" w:hAnsi="Calibri" w:hint="eastAsia"/>
          <w:position w:val="3"/>
          <w:sz w:val="16"/>
        </w:rPr>
        <w:instrText>2</w:instrText>
      </w:r>
      <w:r w:rsidRPr="004F09D9">
        <w:rPr>
          <w:rFonts w:ascii="Calibri" w:eastAsia="標楷體" w:hAnsi="Calibri" w:hint="eastAsia"/>
        </w:rPr>
        <w:instrText>)</w:instrText>
      </w:r>
      <w:r w:rsidRPr="004F09D9">
        <w:rPr>
          <w:rFonts w:ascii="Calibri" w:eastAsia="標楷體" w:hAnsi="Calibri"/>
        </w:rPr>
        <w:fldChar w:fldCharType="end"/>
      </w:r>
      <w:r w:rsidRPr="004F09D9">
        <w:rPr>
          <w:rFonts w:ascii="Calibri" w:eastAsia="標楷體" w:hAnsi="Calibri"/>
        </w:rPr>
        <w:t>外幣保證責任解除或履行時：</w:t>
      </w:r>
      <w:r w:rsidRPr="004F09D9">
        <w:rPr>
          <w:rFonts w:ascii="Calibri" w:eastAsia="標楷體" w:hAnsi="Calibri"/>
        </w:rPr>
        <w:t>(</w:t>
      </w:r>
      <w:r w:rsidRPr="004F09D9">
        <w:rPr>
          <w:rFonts w:ascii="Calibri" w:eastAsia="標楷體" w:hAnsi="Calibri" w:hint="eastAsia"/>
        </w:rPr>
        <w:t>借</w:t>
      </w:r>
      <w:r w:rsidRPr="004F09D9">
        <w:rPr>
          <w:rFonts w:ascii="Calibri" w:eastAsia="標楷體" w:hAnsi="Calibri"/>
        </w:rPr>
        <w:t>)</w:t>
      </w:r>
      <w:r w:rsidRPr="004F09D9">
        <w:rPr>
          <w:rFonts w:ascii="Calibri" w:eastAsia="標楷體" w:hAnsi="Calibri" w:hint="eastAsia"/>
        </w:rPr>
        <w:t>保證款項</w:t>
      </w:r>
    </w:p>
    <w:p w:rsidR="001A58A3" w:rsidRPr="004F09D9" w:rsidRDefault="001A58A3" w:rsidP="001A58A3">
      <w:pPr>
        <w:ind w:leftChars="-29" w:left="-70"/>
        <w:rPr>
          <w:rFonts w:ascii="Calibri" w:eastAsia="標楷體" w:hAnsi="Calibri"/>
        </w:rPr>
      </w:pPr>
      <w:r w:rsidRPr="004F09D9">
        <w:rPr>
          <w:rFonts w:ascii="Calibri" w:eastAsia="標楷體" w:hAnsi="Calibri" w:hint="eastAsia"/>
        </w:rPr>
        <w:t xml:space="preserve">                           </w:t>
      </w:r>
      <w:r>
        <w:rPr>
          <w:rFonts w:ascii="Calibri" w:eastAsia="標楷體" w:hAnsi="Calibri" w:hint="eastAsia"/>
        </w:rPr>
        <w:t xml:space="preserve">   </w:t>
      </w:r>
      <w:r w:rsidRPr="004F09D9">
        <w:rPr>
          <w:rFonts w:ascii="Calibri" w:eastAsia="標楷體" w:hAnsi="Calibri" w:hint="eastAsia"/>
        </w:rPr>
        <w:t xml:space="preserve"> (</w:t>
      </w:r>
      <w:r w:rsidRPr="004F09D9">
        <w:rPr>
          <w:rFonts w:ascii="Calibri" w:eastAsia="標楷體" w:hAnsi="Calibri" w:hint="eastAsia"/>
        </w:rPr>
        <w:t>貸</w:t>
      </w:r>
      <w:r w:rsidRPr="004F09D9">
        <w:rPr>
          <w:rFonts w:ascii="Calibri" w:eastAsia="標楷體" w:hAnsi="Calibri" w:hint="eastAsia"/>
        </w:rPr>
        <w:t>)</w:t>
      </w:r>
      <w:r w:rsidRPr="004F09D9">
        <w:rPr>
          <w:rFonts w:ascii="Calibri" w:eastAsia="標楷體" w:hAnsi="Calibri" w:hint="eastAsia"/>
        </w:rPr>
        <w:t>應收保證款項</w:t>
      </w:r>
    </w:p>
    <w:p w:rsidR="001A58A3" w:rsidRPr="005D1B45" w:rsidRDefault="001A58A3" w:rsidP="001A58A3">
      <w:pPr>
        <w:jc w:val="both"/>
        <w:rPr>
          <w:rFonts w:ascii="Calibri" w:eastAsia="標楷體" w:hAnsi="Calibri"/>
        </w:rPr>
      </w:pPr>
    </w:p>
    <w:p w:rsidR="001A58A3" w:rsidRPr="005D1B45" w:rsidRDefault="001A58A3" w:rsidP="001A58A3">
      <w:pPr>
        <w:jc w:val="both"/>
        <w:rPr>
          <w:rFonts w:ascii="Calibri" w:eastAsia="標楷體" w:hAnsi="Calibri"/>
        </w:rPr>
      </w:pPr>
    </w:p>
    <w:p w:rsidR="001A58A3" w:rsidRPr="005D1B45" w:rsidRDefault="001A58A3" w:rsidP="001A58A3">
      <w:pPr>
        <w:jc w:val="both"/>
        <w:rPr>
          <w:rFonts w:ascii="Calibri" w:eastAsia="標楷體" w:hAnsi="Calibri"/>
        </w:rPr>
      </w:pPr>
    </w:p>
    <w:p w:rsidR="001A58A3" w:rsidRPr="005D1B45" w:rsidRDefault="001A58A3" w:rsidP="001A58A3">
      <w:pPr>
        <w:jc w:val="both"/>
        <w:rPr>
          <w:rFonts w:ascii="Calibri" w:eastAsia="標楷體" w:hAnsi="Calibri"/>
        </w:rPr>
      </w:pPr>
    </w:p>
    <w:p w:rsidR="001A58A3" w:rsidRPr="005D1B45" w:rsidRDefault="001A58A3" w:rsidP="001A58A3">
      <w:pPr>
        <w:jc w:val="both"/>
        <w:rPr>
          <w:rFonts w:ascii="Calibri" w:eastAsia="標楷體" w:hAnsi="Calibri"/>
        </w:rPr>
      </w:pPr>
    </w:p>
    <w:p w:rsidR="001A58A3" w:rsidRPr="005D1B45" w:rsidRDefault="001A58A3" w:rsidP="001A58A3">
      <w:pPr>
        <w:jc w:val="both"/>
        <w:rPr>
          <w:rFonts w:ascii="Calibri" w:eastAsia="標楷體" w:hAnsi="Calibri"/>
        </w:rPr>
      </w:pPr>
    </w:p>
    <w:p w:rsidR="001A58A3" w:rsidRPr="005D1B45" w:rsidRDefault="001A58A3" w:rsidP="001A58A3">
      <w:pPr>
        <w:jc w:val="both"/>
        <w:rPr>
          <w:rFonts w:ascii="Calibri" w:eastAsia="標楷體" w:hAnsi="Calibri"/>
        </w:rPr>
      </w:pPr>
    </w:p>
    <w:p w:rsidR="001A58A3" w:rsidRPr="005D1B45" w:rsidRDefault="001A58A3" w:rsidP="001A58A3">
      <w:pPr>
        <w:jc w:val="both"/>
        <w:rPr>
          <w:rFonts w:ascii="Calibri" w:eastAsia="標楷體" w:hAnsi="Calibri"/>
        </w:rPr>
      </w:pPr>
    </w:p>
    <w:p w:rsidR="001A58A3" w:rsidRDefault="001A58A3"/>
    <w:p w:rsidR="001A58A3" w:rsidRPr="00943C44" w:rsidRDefault="001A58A3" w:rsidP="001A58A3">
      <w:pPr>
        <w:widowControl/>
        <w:jc w:val="both"/>
        <w:rPr>
          <w:rFonts w:eastAsia="標楷體"/>
          <w:sz w:val="40"/>
          <w:szCs w:val="40"/>
        </w:rPr>
      </w:pPr>
      <w:r w:rsidRPr="000F0BA9">
        <w:rPr>
          <w:rFonts w:eastAsia="標楷體" w:hint="eastAsia"/>
          <w:sz w:val="40"/>
          <w:szCs w:val="40"/>
        </w:rPr>
        <w:t>牛刀小試</w:t>
      </w:r>
      <w:r>
        <w:rPr>
          <w:rFonts w:eastAsia="標楷體" w:hint="eastAsia"/>
          <w:sz w:val="40"/>
          <w:szCs w:val="40"/>
        </w:rPr>
        <w:t>7-2</w:t>
      </w:r>
    </w:p>
    <w:p w:rsidR="001A58A3" w:rsidRDefault="001A58A3" w:rsidP="001A58A3">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1.</w:t>
      </w:r>
      <w:r>
        <w:rPr>
          <w:rFonts w:eastAsia="標楷體" w:hint="eastAsia"/>
          <w:szCs w:val="24"/>
        </w:rPr>
        <w:t>有關保證函</w:t>
      </w:r>
      <w:r>
        <w:rPr>
          <w:rFonts w:eastAsia="標楷體" w:hint="eastAsia"/>
          <w:szCs w:val="24"/>
        </w:rPr>
        <w:t>/</w:t>
      </w:r>
      <w:r>
        <w:rPr>
          <w:rFonts w:eastAsia="標楷體" w:hint="eastAsia"/>
          <w:szCs w:val="24"/>
        </w:rPr>
        <w:t>擔保信用狀的開發，下列敘述何者錯誤？</w:t>
      </w:r>
    </w:p>
    <w:p w:rsidR="001A58A3" w:rsidRDefault="001A58A3" w:rsidP="001A58A3">
      <w:pPr>
        <w:widowControl/>
        <w:ind w:leftChars="262" w:left="754" w:hangingChars="52" w:hanging="125"/>
        <w:jc w:val="both"/>
        <w:rPr>
          <w:rFonts w:eastAsia="標楷體"/>
          <w:szCs w:val="24"/>
        </w:rPr>
      </w:pPr>
      <w:r>
        <w:rPr>
          <w:rFonts w:eastAsia="標楷體" w:hint="eastAsia"/>
          <w:szCs w:val="24"/>
        </w:rPr>
        <w:t xml:space="preserve"> (1)</w:t>
      </w:r>
      <w:r>
        <w:rPr>
          <w:rFonts w:eastAsia="標楷體" w:hint="eastAsia"/>
          <w:szCs w:val="24"/>
        </w:rPr>
        <w:t>保證條款如載有不利簽發銀行者，應予剔除。</w:t>
      </w:r>
    </w:p>
    <w:p w:rsidR="001A58A3" w:rsidRDefault="001A58A3" w:rsidP="001A58A3">
      <w:pPr>
        <w:widowControl/>
        <w:ind w:leftChars="315" w:left="1061" w:hangingChars="127" w:hanging="305"/>
        <w:jc w:val="both"/>
        <w:rPr>
          <w:rFonts w:eastAsia="標楷體"/>
          <w:szCs w:val="24"/>
        </w:rPr>
      </w:pPr>
      <w:r>
        <w:rPr>
          <w:rFonts w:eastAsia="標楷體" w:hint="eastAsia"/>
          <w:szCs w:val="24"/>
        </w:rPr>
        <w:t>(2)</w:t>
      </w:r>
      <w:r>
        <w:rPr>
          <w:rFonts w:eastAsia="標楷體" w:hint="eastAsia"/>
          <w:szCs w:val="24"/>
        </w:rPr>
        <w:t>保證金額必須確定，不確定者，將視為無限保證責任。</w:t>
      </w:r>
    </w:p>
    <w:p w:rsidR="001A58A3" w:rsidRDefault="001A58A3" w:rsidP="001A58A3">
      <w:pPr>
        <w:widowControl/>
        <w:ind w:leftChars="315" w:left="1061" w:hangingChars="127" w:hanging="305"/>
        <w:jc w:val="both"/>
        <w:rPr>
          <w:rFonts w:eastAsia="標楷體"/>
          <w:szCs w:val="24"/>
        </w:rPr>
      </w:pPr>
      <w:r>
        <w:rPr>
          <w:rFonts w:eastAsia="標楷體" w:hint="eastAsia"/>
          <w:szCs w:val="24"/>
        </w:rPr>
        <w:t>(3)</w:t>
      </w:r>
      <w:r>
        <w:rPr>
          <w:rFonts w:eastAsia="標楷體" w:hint="eastAsia"/>
          <w:szCs w:val="24"/>
        </w:rPr>
        <w:t>除作業程序比照一般進口信用狀之開發外，案件申請一律</w:t>
      </w:r>
      <w:proofErr w:type="gramStart"/>
      <w:r>
        <w:rPr>
          <w:rFonts w:eastAsia="標楷體" w:hint="eastAsia"/>
          <w:szCs w:val="24"/>
        </w:rPr>
        <w:t>採</w:t>
      </w:r>
      <w:proofErr w:type="gramEnd"/>
      <w:r>
        <w:rPr>
          <w:rFonts w:eastAsia="標楷體" w:hint="eastAsia"/>
          <w:szCs w:val="24"/>
        </w:rPr>
        <w:t>通案處理。</w:t>
      </w:r>
    </w:p>
    <w:p w:rsidR="001A58A3" w:rsidRDefault="001A58A3" w:rsidP="001A58A3">
      <w:pPr>
        <w:widowControl/>
        <w:spacing w:after="240"/>
        <w:ind w:leftChars="315" w:left="1061" w:hangingChars="127" w:hanging="305"/>
        <w:jc w:val="both"/>
        <w:rPr>
          <w:rFonts w:eastAsia="標楷體"/>
          <w:szCs w:val="24"/>
        </w:rPr>
      </w:pPr>
      <w:r>
        <w:rPr>
          <w:rFonts w:eastAsia="標楷體" w:hint="eastAsia"/>
          <w:szCs w:val="24"/>
        </w:rPr>
        <w:t>(4)</w:t>
      </w:r>
      <w:r>
        <w:rPr>
          <w:rFonts w:eastAsia="標楷體" w:hint="eastAsia"/>
          <w:szCs w:val="24"/>
        </w:rPr>
        <w:t>保證期限以不超過一年為原則，提示地除須經其他銀行</w:t>
      </w:r>
      <w:proofErr w:type="gramStart"/>
      <w:r>
        <w:rPr>
          <w:rFonts w:eastAsia="標楷體" w:hint="eastAsia"/>
          <w:szCs w:val="24"/>
        </w:rPr>
        <w:t>保兌外</w:t>
      </w:r>
      <w:proofErr w:type="gramEnd"/>
      <w:r>
        <w:rPr>
          <w:rFonts w:eastAsia="標楷體" w:hint="eastAsia"/>
          <w:szCs w:val="24"/>
        </w:rPr>
        <w:t>，必須限制在</w:t>
      </w:r>
      <w:proofErr w:type="gramStart"/>
      <w:r>
        <w:rPr>
          <w:rFonts w:eastAsia="標楷體" w:hint="eastAsia"/>
          <w:szCs w:val="24"/>
        </w:rPr>
        <w:t>開狀行櫃</w:t>
      </w:r>
      <w:proofErr w:type="gramEnd"/>
      <w:r>
        <w:rPr>
          <w:rFonts w:eastAsia="標楷體" w:hint="eastAsia"/>
          <w:szCs w:val="24"/>
        </w:rPr>
        <w:t>檯。</w:t>
      </w:r>
    </w:p>
    <w:p w:rsidR="001A58A3" w:rsidRDefault="001A58A3" w:rsidP="001A58A3">
      <w:pPr>
        <w:widowControl/>
        <w:spacing w:after="240"/>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2.</w:t>
      </w:r>
      <w:r>
        <w:rPr>
          <w:rFonts w:eastAsia="標楷體" w:hint="eastAsia"/>
          <w:szCs w:val="24"/>
        </w:rPr>
        <w:t>目前國內多數銀行於接受客戶之申請，簽發銀行保證或擔保信用狀時，大多要求客戶填妥下列哪一種文件？</w:t>
      </w:r>
      <w:r>
        <w:rPr>
          <w:rFonts w:eastAsia="標楷體"/>
          <w:szCs w:val="24"/>
        </w:rPr>
        <w:br/>
      </w:r>
      <w:r>
        <w:rPr>
          <w:rFonts w:eastAsia="標楷體" w:hint="eastAsia"/>
          <w:szCs w:val="24"/>
        </w:rPr>
        <w:t>(1)</w:t>
      </w:r>
      <w:r>
        <w:rPr>
          <w:rFonts w:eastAsia="標楷體" w:hint="eastAsia"/>
          <w:szCs w:val="24"/>
        </w:rPr>
        <w:t>借款申請書。</w:t>
      </w:r>
      <w:r>
        <w:rPr>
          <w:rFonts w:eastAsia="標楷體"/>
          <w:szCs w:val="24"/>
        </w:rPr>
        <w:br/>
      </w:r>
      <w:r>
        <w:rPr>
          <w:rFonts w:eastAsia="標楷體" w:hint="eastAsia"/>
          <w:szCs w:val="24"/>
        </w:rPr>
        <w:t>(2)</w:t>
      </w:r>
      <w:r>
        <w:rPr>
          <w:rFonts w:eastAsia="標楷體" w:hint="eastAsia"/>
          <w:szCs w:val="24"/>
        </w:rPr>
        <w:t>匯出匯款申請書。</w:t>
      </w:r>
      <w:r>
        <w:rPr>
          <w:rFonts w:eastAsia="標楷體"/>
          <w:szCs w:val="24"/>
        </w:rPr>
        <w:br/>
      </w:r>
      <w:r>
        <w:rPr>
          <w:rFonts w:eastAsia="標楷體" w:hint="eastAsia"/>
          <w:szCs w:val="24"/>
        </w:rPr>
        <w:t>(3)</w:t>
      </w:r>
      <w:r>
        <w:rPr>
          <w:rFonts w:eastAsia="標楷體" w:hint="eastAsia"/>
          <w:szCs w:val="24"/>
        </w:rPr>
        <w:t>出口押匯瑕疵擔保</w:t>
      </w:r>
      <w:r>
        <w:rPr>
          <w:rFonts w:eastAsia="標楷體" w:hint="eastAsia"/>
          <w:szCs w:val="24"/>
        </w:rPr>
        <w:t>/</w:t>
      </w:r>
      <w:proofErr w:type="gramStart"/>
      <w:r>
        <w:rPr>
          <w:rFonts w:eastAsia="標楷體" w:hint="eastAsia"/>
          <w:szCs w:val="24"/>
        </w:rPr>
        <w:t>保結書</w:t>
      </w:r>
      <w:proofErr w:type="gramEnd"/>
      <w:r>
        <w:rPr>
          <w:rFonts w:eastAsia="標楷體" w:hint="eastAsia"/>
          <w:szCs w:val="24"/>
        </w:rPr>
        <w:t>。</w:t>
      </w:r>
      <w:r>
        <w:rPr>
          <w:rFonts w:eastAsia="標楷體"/>
          <w:szCs w:val="24"/>
        </w:rPr>
        <w:br/>
      </w:r>
      <w:r>
        <w:rPr>
          <w:rFonts w:eastAsia="標楷體" w:hint="eastAsia"/>
          <w:szCs w:val="24"/>
        </w:rPr>
        <w:t>(4)</w:t>
      </w:r>
      <w:r>
        <w:rPr>
          <w:rFonts w:eastAsia="標楷體" w:hint="eastAsia"/>
          <w:szCs w:val="24"/>
        </w:rPr>
        <w:t>開發信用狀申請書。</w:t>
      </w:r>
    </w:p>
    <w:p w:rsidR="001A58A3" w:rsidRDefault="001A58A3" w:rsidP="001A58A3">
      <w:pPr>
        <w:widowControl/>
        <w:ind w:left="756" w:hangingChars="315" w:hanging="756"/>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3.</w:t>
      </w:r>
      <w:r>
        <w:rPr>
          <w:rFonts w:eastAsia="標楷體" w:hint="eastAsia"/>
          <w:szCs w:val="24"/>
        </w:rPr>
        <w:t>依</w:t>
      </w:r>
      <w:r>
        <w:rPr>
          <w:rFonts w:eastAsia="標楷體" w:hint="eastAsia"/>
          <w:szCs w:val="24"/>
        </w:rPr>
        <w:t>ISP98</w:t>
      </w:r>
      <w:r>
        <w:rPr>
          <w:rFonts w:eastAsia="標楷體" w:hint="eastAsia"/>
          <w:szCs w:val="24"/>
        </w:rPr>
        <w:t>之規定，受益人提示符合擔保函條款之單據請求付款時，該擔保函簽發人應如何處理方為正確？</w:t>
      </w:r>
      <w:r>
        <w:rPr>
          <w:rFonts w:eastAsia="標楷體"/>
          <w:szCs w:val="24"/>
        </w:rPr>
        <w:br/>
      </w:r>
      <w:r>
        <w:rPr>
          <w:rFonts w:eastAsia="標楷體" w:hint="eastAsia"/>
          <w:szCs w:val="24"/>
        </w:rPr>
        <w:t>(1)</w:t>
      </w:r>
      <w:r>
        <w:rPr>
          <w:rFonts w:eastAsia="標楷體" w:hint="eastAsia"/>
          <w:szCs w:val="24"/>
        </w:rPr>
        <w:t>就表面顯示符合擔保函條款之提示為兌付。</w:t>
      </w:r>
      <w:r>
        <w:rPr>
          <w:rFonts w:eastAsia="標楷體"/>
          <w:szCs w:val="24"/>
        </w:rPr>
        <w:br/>
      </w:r>
      <w:r>
        <w:rPr>
          <w:rFonts w:eastAsia="標楷體" w:hint="eastAsia"/>
          <w:szCs w:val="24"/>
        </w:rPr>
        <w:t>(2)</w:t>
      </w:r>
      <w:r>
        <w:rPr>
          <w:rFonts w:eastAsia="標楷體" w:hint="eastAsia"/>
          <w:szCs w:val="24"/>
        </w:rPr>
        <w:t>尚待法院判決以確立賠償責任。</w:t>
      </w:r>
    </w:p>
    <w:p w:rsidR="001A58A3" w:rsidRDefault="001A58A3" w:rsidP="001A58A3">
      <w:pPr>
        <w:widowControl/>
        <w:ind w:leftChars="17" w:left="797" w:hangingChars="315" w:hanging="756"/>
        <w:jc w:val="both"/>
        <w:rPr>
          <w:rFonts w:eastAsia="標楷體"/>
          <w:szCs w:val="24"/>
        </w:rPr>
      </w:pPr>
      <w:r>
        <w:rPr>
          <w:rFonts w:eastAsia="標楷體" w:hint="eastAsia"/>
          <w:szCs w:val="24"/>
        </w:rPr>
        <w:t xml:space="preserve">      (3)</w:t>
      </w:r>
      <w:r>
        <w:rPr>
          <w:rFonts w:eastAsia="標楷體" w:hint="eastAsia"/>
          <w:szCs w:val="24"/>
        </w:rPr>
        <w:t>開狀申請人已結束營業，拒絕付款。</w:t>
      </w:r>
    </w:p>
    <w:p w:rsidR="001A58A3" w:rsidRPr="002E242A" w:rsidRDefault="001A58A3" w:rsidP="001A58A3">
      <w:pPr>
        <w:widowControl/>
        <w:spacing w:after="240"/>
        <w:ind w:leftChars="314" w:left="795" w:hangingChars="17" w:hanging="41"/>
        <w:jc w:val="both"/>
        <w:rPr>
          <w:rFonts w:eastAsia="標楷體"/>
          <w:szCs w:val="24"/>
        </w:rPr>
      </w:pPr>
      <w:r>
        <w:rPr>
          <w:rFonts w:eastAsia="標楷體" w:hint="eastAsia"/>
          <w:szCs w:val="24"/>
        </w:rPr>
        <w:t>(4)</w:t>
      </w:r>
      <w:r>
        <w:rPr>
          <w:rFonts w:eastAsia="標楷體" w:hint="eastAsia"/>
          <w:szCs w:val="24"/>
        </w:rPr>
        <w:t>申請人費用未付，簽發效力未定。</w:t>
      </w:r>
    </w:p>
    <w:p w:rsidR="001A58A3" w:rsidRDefault="001A58A3" w:rsidP="001A58A3">
      <w:pPr>
        <w:widowControl/>
        <w:ind w:left="708" w:hangingChars="295" w:hanging="708"/>
        <w:jc w:val="both"/>
        <w:rPr>
          <w:rFonts w:eastAsia="標楷體"/>
          <w:szCs w:val="24"/>
        </w:rPr>
      </w:pPr>
      <w:r>
        <w:rPr>
          <w:rFonts w:eastAsia="標楷體" w:hint="eastAsia"/>
          <w:szCs w:val="24"/>
        </w:rPr>
        <w:t>(</w:t>
      </w:r>
      <w:r>
        <w:rPr>
          <w:rFonts w:eastAsia="標楷體" w:hint="eastAsia"/>
          <w:szCs w:val="24"/>
        </w:rPr>
        <w:t xml:space="preserve">　</w:t>
      </w:r>
      <w:r>
        <w:rPr>
          <w:rFonts w:eastAsia="標楷體" w:hint="eastAsia"/>
          <w:szCs w:val="24"/>
        </w:rPr>
        <w:t xml:space="preserve"> ) 4.</w:t>
      </w:r>
      <w:r>
        <w:rPr>
          <w:rFonts w:eastAsia="標楷體" w:hint="eastAsia"/>
          <w:szCs w:val="24"/>
        </w:rPr>
        <w:t>指定銀行接受國內廠商委託簽發擔保信用狀，擔保其海外子公司向國外金融機構借款，如須履行保證債務時，應由何者填寫申報書辦理結匯？</w:t>
      </w:r>
    </w:p>
    <w:p w:rsidR="001A58A3" w:rsidRPr="00C02FA5" w:rsidRDefault="001A58A3" w:rsidP="001A58A3">
      <w:pPr>
        <w:widowControl/>
        <w:ind w:firstLineChars="320" w:firstLine="768"/>
        <w:jc w:val="both"/>
        <w:rPr>
          <w:rFonts w:eastAsia="標楷體"/>
          <w:szCs w:val="24"/>
        </w:rPr>
      </w:pPr>
      <w:r>
        <w:rPr>
          <w:rFonts w:eastAsia="標楷體" w:hint="eastAsia"/>
          <w:szCs w:val="24"/>
        </w:rPr>
        <w:t>(1)</w:t>
      </w:r>
      <w:r>
        <w:rPr>
          <w:rFonts w:eastAsia="標楷體" w:hint="eastAsia"/>
          <w:szCs w:val="24"/>
        </w:rPr>
        <w:t>國內廠商</w:t>
      </w:r>
      <w:r w:rsidRPr="00C02FA5">
        <w:rPr>
          <w:rFonts w:eastAsia="標楷體" w:hint="eastAsia"/>
          <w:szCs w:val="24"/>
        </w:rPr>
        <w:t>。</w:t>
      </w:r>
    </w:p>
    <w:p w:rsidR="001A58A3" w:rsidRPr="00C02FA5" w:rsidRDefault="001A58A3" w:rsidP="001A58A3">
      <w:pPr>
        <w:widowControl/>
        <w:ind w:firstLineChars="320" w:firstLine="768"/>
        <w:jc w:val="both"/>
        <w:rPr>
          <w:rFonts w:eastAsia="標楷體"/>
          <w:szCs w:val="24"/>
        </w:rPr>
      </w:pPr>
      <w:r>
        <w:rPr>
          <w:rFonts w:eastAsia="標楷體" w:hint="eastAsia"/>
          <w:szCs w:val="24"/>
        </w:rPr>
        <w:t>(2)</w:t>
      </w:r>
      <w:r>
        <w:rPr>
          <w:rFonts w:eastAsia="標楷體" w:hint="eastAsia"/>
          <w:szCs w:val="24"/>
        </w:rPr>
        <w:t>國外子公司</w:t>
      </w:r>
      <w:r w:rsidRPr="00C02FA5">
        <w:rPr>
          <w:rFonts w:eastAsia="標楷體" w:hint="eastAsia"/>
          <w:szCs w:val="24"/>
        </w:rPr>
        <w:t>。</w:t>
      </w:r>
    </w:p>
    <w:p w:rsidR="001A58A3" w:rsidRDefault="001A58A3" w:rsidP="001A58A3">
      <w:pPr>
        <w:widowControl/>
        <w:ind w:firstLineChars="320" w:firstLine="768"/>
        <w:jc w:val="both"/>
        <w:rPr>
          <w:rFonts w:eastAsia="標楷體"/>
          <w:szCs w:val="24"/>
        </w:rPr>
      </w:pPr>
      <w:r>
        <w:rPr>
          <w:rFonts w:eastAsia="標楷體" w:hint="eastAsia"/>
          <w:szCs w:val="24"/>
        </w:rPr>
        <w:t>(3)</w:t>
      </w:r>
      <w:r>
        <w:rPr>
          <w:rFonts w:eastAsia="標楷體" w:hint="eastAsia"/>
          <w:szCs w:val="24"/>
        </w:rPr>
        <w:t>國內開狀銀行。</w:t>
      </w:r>
    </w:p>
    <w:p w:rsidR="001A58A3" w:rsidRDefault="001A58A3" w:rsidP="001A58A3">
      <w:pPr>
        <w:widowControl/>
        <w:spacing w:after="240"/>
        <w:ind w:leftChars="321" w:left="1048" w:hangingChars="116" w:hanging="278"/>
        <w:jc w:val="both"/>
        <w:rPr>
          <w:rFonts w:eastAsia="標楷體"/>
          <w:szCs w:val="24"/>
        </w:rPr>
      </w:pPr>
      <w:r>
        <w:rPr>
          <w:rFonts w:eastAsia="標楷體" w:hint="eastAsia"/>
          <w:szCs w:val="24"/>
        </w:rPr>
        <w:t>(4)</w:t>
      </w:r>
      <w:r>
        <w:rPr>
          <w:rFonts w:eastAsia="標楷體" w:hint="eastAsia"/>
          <w:szCs w:val="24"/>
        </w:rPr>
        <w:t>國內廠商僅得以自有外匯支付。</w:t>
      </w: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widowControl/>
        <w:jc w:val="both"/>
        <w:rPr>
          <w:rFonts w:eastAsia="標楷體"/>
          <w:szCs w:val="24"/>
        </w:rPr>
      </w:pPr>
    </w:p>
    <w:p w:rsidR="001A58A3" w:rsidRDefault="001A58A3" w:rsidP="001A58A3">
      <w:pPr>
        <w:jc w:val="both"/>
        <w:rPr>
          <w:rFonts w:eastAsia="標楷體"/>
          <w:szCs w:val="24"/>
        </w:rPr>
      </w:pPr>
      <w:r>
        <w:rPr>
          <w:rFonts w:eastAsia="標楷體" w:hint="eastAsia"/>
          <w:szCs w:val="24"/>
        </w:rPr>
        <w:t>Answer</w:t>
      </w:r>
      <w:r>
        <w:rPr>
          <w:rFonts w:eastAsia="標楷體" w:hint="eastAsia"/>
          <w:szCs w:val="24"/>
        </w:rPr>
        <w:t>：</w:t>
      </w:r>
      <w:r>
        <w:rPr>
          <w:rFonts w:eastAsia="標楷體" w:hint="eastAsia"/>
          <w:szCs w:val="24"/>
        </w:rPr>
        <w:t xml:space="preserve"> 3   4   1   1</w:t>
      </w:r>
    </w:p>
    <w:p w:rsidR="001A58A3" w:rsidRPr="001D7E6D" w:rsidRDefault="001A58A3" w:rsidP="001A58A3">
      <w:pPr>
        <w:widowControl/>
        <w:jc w:val="center"/>
        <w:rPr>
          <w:rFonts w:ascii="標楷體" w:eastAsia="標楷體" w:hAnsi="標楷體"/>
          <w:sz w:val="44"/>
          <w:szCs w:val="44"/>
        </w:rPr>
      </w:pPr>
      <w:r>
        <w:rPr>
          <w:rFonts w:eastAsia="標楷體"/>
          <w:szCs w:val="24"/>
        </w:rPr>
        <w:br w:type="page"/>
      </w:r>
      <w:r w:rsidRPr="001D7E6D">
        <w:rPr>
          <w:rFonts w:ascii="標楷體" w:eastAsia="標楷體" w:hAnsi="標楷體" w:hint="eastAsia"/>
          <w:sz w:val="44"/>
          <w:szCs w:val="44"/>
        </w:rPr>
        <w:lastRenderedPageBreak/>
        <w:t>第33屆進出口外匯試題</w:t>
      </w:r>
    </w:p>
    <w:p w:rsidR="001A58A3" w:rsidRPr="001D7E6D" w:rsidRDefault="001A58A3" w:rsidP="001A58A3">
      <w:pPr>
        <w:jc w:val="both"/>
        <w:rPr>
          <w:rFonts w:ascii="標楷體" w:eastAsia="標楷體" w:hAnsi="標楷體"/>
          <w:szCs w:val="24"/>
        </w:rPr>
      </w:pPr>
      <w:r w:rsidRPr="001D7E6D">
        <w:rPr>
          <w:rFonts w:ascii="標楷體" w:eastAsia="標楷體" w:hAnsi="標楷體" w:hint="eastAsia"/>
          <w:szCs w:val="24"/>
        </w:rPr>
        <w:t>(   )1.賣方貨款之收取如為買賣雙方談妥交易而於賣方出貨前，買方即將貨款先行</w:t>
      </w:r>
      <w:proofErr w:type="gramStart"/>
      <w:r w:rsidRPr="001D7E6D">
        <w:rPr>
          <w:rFonts w:ascii="標楷體" w:eastAsia="標楷體" w:hAnsi="標楷體" w:hint="eastAsia"/>
          <w:szCs w:val="24"/>
        </w:rPr>
        <w:t>匯</w:t>
      </w:r>
      <w:proofErr w:type="gramEnd"/>
      <w:r w:rsidRPr="001D7E6D">
        <w:rPr>
          <w:rFonts w:ascii="標楷體" w:eastAsia="標楷體" w:hAnsi="標楷體" w:hint="eastAsia"/>
          <w:szCs w:val="24"/>
        </w:rPr>
        <w:t>付賣方之交易</w:t>
      </w:r>
      <w:r>
        <w:rPr>
          <w:rFonts w:ascii="標楷體" w:eastAsia="標楷體" w:hAnsi="標楷體" w:hint="eastAsia"/>
          <w:szCs w:val="24"/>
        </w:rPr>
        <w:t xml:space="preserve">  </w:t>
      </w:r>
      <w:r>
        <w:rPr>
          <w:rFonts w:ascii="標楷體" w:eastAsia="標楷體" w:hAnsi="標楷體"/>
          <w:szCs w:val="24"/>
        </w:rPr>
        <w:br/>
      </w:r>
      <w:r>
        <w:rPr>
          <w:rFonts w:ascii="標楷體" w:eastAsia="標楷體" w:hAnsi="標楷體" w:hint="eastAsia"/>
          <w:szCs w:val="24"/>
        </w:rPr>
        <w:t xml:space="preserve">       </w:t>
      </w:r>
      <w:r w:rsidRPr="001D7E6D">
        <w:rPr>
          <w:rFonts w:ascii="標楷體" w:eastAsia="標楷體" w:hAnsi="標楷體" w:hint="eastAsia"/>
          <w:szCs w:val="24"/>
        </w:rPr>
        <w:t>方式，稱為下列何者？</w:t>
      </w:r>
    </w:p>
    <w:p w:rsidR="001A58A3" w:rsidRPr="001D7E6D" w:rsidRDefault="001A58A3" w:rsidP="001A58A3">
      <w:pPr>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hint="eastAsia"/>
          <w:szCs w:val="24"/>
        </w:rPr>
        <w:t>(1)託收 (2)預付貨款 (3)記帳 (4)信用狀</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2.依管理外匯條例規定，所稱「外匯」係指下列何者？</w:t>
      </w:r>
    </w:p>
    <w:p w:rsidR="001A58A3" w:rsidRPr="001D7E6D" w:rsidRDefault="001A58A3" w:rsidP="001A58A3">
      <w:pPr>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hint="eastAsia"/>
          <w:szCs w:val="24"/>
        </w:rPr>
        <w:t>(1)黃金 (2)外幣期貨</w:t>
      </w:r>
      <w:r>
        <w:rPr>
          <w:rFonts w:ascii="標楷體" w:eastAsia="標楷體" w:hAnsi="標楷體" w:hint="eastAsia"/>
          <w:szCs w:val="24"/>
        </w:rPr>
        <w:t xml:space="preserve"> </w:t>
      </w:r>
      <w:r w:rsidRPr="001D7E6D">
        <w:rPr>
          <w:rFonts w:ascii="標楷體" w:eastAsia="標楷體" w:hAnsi="標楷體" w:hint="eastAsia"/>
          <w:szCs w:val="24"/>
        </w:rPr>
        <w:t>(3)外幣選擇權 (4)外國貨幣、票據及有價證券</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3.貨款之付款方式中，銀行以押匯方式處理為下列何者？</w:t>
      </w:r>
    </w:p>
    <w:p w:rsidR="001A58A3" w:rsidRPr="001D7E6D" w:rsidRDefault="001A58A3" w:rsidP="001A58A3">
      <w:pPr>
        <w:spacing w:after="240"/>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szCs w:val="24"/>
        </w:rPr>
        <w:t>(1) L/C (2) D/P (3) D/A (4) O/A</w:t>
      </w:r>
    </w:p>
    <w:p w:rsidR="001A58A3" w:rsidRPr="001D7E6D" w:rsidRDefault="001A58A3" w:rsidP="001A58A3">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w:t>
      </w:r>
      <w:proofErr w:type="gramStart"/>
      <w:r w:rsidRPr="001D7E6D">
        <w:rPr>
          <w:rFonts w:ascii="標楷體" w:eastAsia="標楷體" w:hAnsi="標楷體" w:hint="eastAsia"/>
          <w:szCs w:val="24"/>
        </w:rPr>
        <w:t>信用狀雖未</w:t>
      </w:r>
      <w:proofErr w:type="gramEnd"/>
      <w:r w:rsidRPr="001D7E6D">
        <w:rPr>
          <w:rFonts w:ascii="標楷體" w:eastAsia="標楷體" w:hAnsi="標楷體" w:hint="eastAsia"/>
          <w:szCs w:val="24"/>
        </w:rPr>
        <w:t>逾有效期限，但出口商因故不能出貨時，開狀銀行於下列何種情況下，得應開狀</w:t>
      </w:r>
      <w:r>
        <w:rPr>
          <w:rFonts w:ascii="標楷體" w:eastAsia="標楷體" w:hAnsi="標楷體" w:hint="eastAsia"/>
          <w:szCs w:val="24"/>
        </w:rPr>
        <w:t xml:space="preserve"> </w:t>
      </w:r>
      <w:r>
        <w:rPr>
          <w:rFonts w:ascii="標楷體" w:eastAsia="標楷體" w:hAnsi="標楷體"/>
          <w:szCs w:val="24"/>
        </w:rPr>
        <w:br/>
      </w:r>
      <w:r>
        <w:rPr>
          <w:rFonts w:ascii="標楷體" w:eastAsia="標楷體" w:hAnsi="標楷體" w:hint="eastAsia"/>
          <w:szCs w:val="24"/>
        </w:rPr>
        <w:t xml:space="preserve">       </w:t>
      </w:r>
      <w:r w:rsidRPr="001D7E6D">
        <w:rPr>
          <w:rFonts w:ascii="標楷體" w:eastAsia="標楷體" w:hAnsi="標楷體" w:hint="eastAsia"/>
          <w:szCs w:val="24"/>
        </w:rPr>
        <w:t>人之申請，退還保證金？</w:t>
      </w:r>
    </w:p>
    <w:p w:rsidR="001A58A3" w:rsidRDefault="001A58A3" w:rsidP="001A58A3">
      <w:pPr>
        <w:ind w:left="960" w:hangingChars="400" w:hanging="960"/>
        <w:jc w:val="both"/>
        <w:rPr>
          <w:rFonts w:ascii="標楷體" w:eastAsia="標楷體" w:hAnsi="標楷體"/>
          <w:szCs w:val="24"/>
        </w:rPr>
      </w:pPr>
      <w:r>
        <w:rPr>
          <w:rFonts w:ascii="標楷體" w:eastAsia="標楷體" w:hAnsi="標楷體" w:hint="eastAsia"/>
          <w:szCs w:val="24"/>
        </w:rPr>
        <w:t xml:space="preserve">       </w:t>
      </w:r>
      <w:r w:rsidRPr="001D7E6D">
        <w:rPr>
          <w:rFonts w:ascii="標楷體" w:eastAsia="標楷體" w:hAnsi="標楷體" w:hint="eastAsia"/>
          <w:szCs w:val="24"/>
        </w:rPr>
        <w:t>(1)須</w:t>
      </w:r>
      <w:proofErr w:type="gramStart"/>
      <w:r w:rsidRPr="001D7E6D">
        <w:rPr>
          <w:rFonts w:ascii="標楷體" w:eastAsia="標楷體" w:hAnsi="標楷體" w:hint="eastAsia"/>
          <w:szCs w:val="24"/>
        </w:rPr>
        <w:t>俟</w:t>
      </w:r>
      <w:proofErr w:type="gramEnd"/>
      <w:r w:rsidRPr="001D7E6D">
        <w:rPr>
          <w:rFonts w:ascii="標楷體" w:eastAsia="標楷體" w:hAnsi="標楷體" w:hint="eastAsia"/>
          <w:szCs w:val="24"/>
        </w:rPr>
        <w:t xml:space="preserve"> L/C 過期後始可退還</w:t>
      </w:r>
    </w:p>
    <w:p w:rsidR="001A58A3"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(2)視 L/C 金額之大小決定退還與否</w:t>
      </w:r>
    </w:p>
    <w:p w:rsidR="001A58A3" w:rsidRDefault="001A58A3" w:rsidP="001A58A3">
      <w:pPr>
        <w:ind w:leftChars="355" w:left="1200" w:hangingChars="145" w:hanging="348"/>
        <w:jc w:val="both"/>
        <w:rPr>
          <w:rFonts w:ascii="標楷體" w:eastAsia="標楷體" w:hAnsi="標楷體"/>
          <w:szCs w:val="24"/>
        </w:rPr>
      </w:pPr>
      <w:r w:rsidRPr="001D7E6D">
        <w:rPr>
          <w:rFonts w:ascii="標楷體" w:eastAsia="標楷體" w:hAnsi="標楷體" w:hint="eastAsia"/>
          <w:szCs w:val="24"/>
        </w:rPr>
        <w:t>(3)只要</w:t>
      </w:r>
      <w:proofErr w:type="gramStart"/>
      <w:r w:rsidRPr="001D7E6D">
        <w:rPr>
          <w:rFonts w:ascii="標楷體" w:eastAsia="標楷體" w:hAnsi="標楷體" w:hint="eastAsia"/>
          <w:szCs w:val="24"/>
        </w:rPr>
        <w:t>開狀人提出</w:t>
      </w:r>
      <w:proofErr w:type="gramEnd"/>
      <w:r w:rsidRPr="001D7E6D">
        <w:rPr>
          <w:rFonts w:ascii="標楷體" w:eastAsia="標楷體" w:hAnsi="標楷體" w:hint="eastAsia"/>
          <w:szCs w:val="24"/>
        </w:rPr>
        <w:t>申請即可退還</w:t>
      </w:r>
    </w:p>
    <w:p w:rsidR="001A58A3" w:rsidRPr="001D7E6D" w:rsidRDefault="001A58A3" w:rsidP="001A58A3">
      <w:pPr>
        <w:spacing w:after="240"/>
        <w:ind w:leftChars="355" w:left="1200" w:hangingChars="145" w:hanging="348"/>
        <w:jc w:val="both"/>
        <w:rPr>
          <w:rFonts w:ascii="標楷體" w:eastAsia="標楷體" w:hAnsi="標楷體"/>
          <w:szCs w:val="24"/>
        </w:rPr>
      </w:pPr>
      <w:r w:rsidRPr="001D7E6D">
        <w:rPr>
          <w:rFonts w:ascii="標楷體" w:eastAsia="標楷體" w:hAnsi="標楷體" w:hint="eastAsia"/>
          <w:szCs w:val="24"/>
        </w:rPr>
        <w:t>(4)須照會國外通知銀行證實受益人同意撤銷 L/C 後始能退還</w:t>
      </w:r>
    </w:p>
    <w:p w:rsidR="001A58A3" w:rsidRPr="001D7E6D" w:rsidRDefault="001A58A3" w:rsidP="001A58A3">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5.依 UCP600 規定，下列何種用語表明，該</w:t>
      </w:r>
      <w:proofErr w:type="gramStart"/>
      <w:r w:rsidRPr="001D7E6D">
        <w:rPr>
          <w:rFonts w:ascii="標楷體" w:eastAsia="標楷體" w:hAnsi="標楷體" w:hint="eastAsia"/>
          <w:szCs w:val="24"/>
        </w:rPr>
        <w:t>信用狀始視為</w:t>
      </w:r>
      <w:proofErr w:type="gramEnd"/>
      <w:r w:rsidRPr="001D7E6D">
        <w:rPr>
          <w:rFonts w:ascii="標楷體" w:eastAsia="標楷體" w:hAnsi="標楷體" w:hint="eastAsia"/>
          <w:szCs w:val="24"/>
        </w:rPr>
        <w:t>可轉讓信用狀？</w:t>
      </w:r>
    </w:p>
    <w:p w:rsidR="001A58A3" w:rsidRPr="001D7E6D" w:rsidRDefault="001A58A3" w:rsidP="001A58A3">
      <w:pPr>
        <w:spacing w:after="240"/>
        <w:ind w:firstLineChars="354" w:firstLine="850"/>
        <w:jc w:val="both"/>
        <w:rPr>
          <w:rFonts w:ascii="標楷體" w:eastAsia="標楷體" w:hAnsi="標楷體"/>
          <w:szCs w:val="24"/>
        </w:rPr>
      </w:pPr>
      <w:r w:rsidRPr="001D7E6D">
        <w:rPr>
          <w:rFonts w:ascii="標楷體" w:eastAsia="標楷體" w:hAnsi="標楷體"/>
          <w:szCs w:val="24"/>
        </w:rPr>
        <w:t>(1) DIVISIBLE (2) TRANSFERABLE (3) ASSIGNABLE (4) TRANSMISSIBLE</w:t>
      </w:r>
    </w:p>
    <w:p w:rsidR="001A58A3" w:rsidRPr="001D7E6D" w:rsidRDefault="001A58A3" w:rsidP="001A58A3">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6.依 UCP600 規定，</w:t>
      </w:r>
      <w:proofErr w:type="gramStart"/>
      <w:r w:rsidRPr="001D7E6D">
        <w:rPr>
          <w:rFonts w:ascii="標楷體" w:eastAsia="標楷體" w:hAnsi="標楷體" w:hint="eastAsia"/>
          <w:szCs w:val="24"/>
        </w:rPr>
        <w:t>信用狀敘明</w:t>
      </w:r>
      <w:proofErr w:type="gramEnd"/>
      <w:r w:rsidRPr="001D7E6D">
        <w:rPr>
          <w:rFonts w:ascii="標楷體" w:eastAsia="標楷體" w:hAnsi="標楷體" w:hint="eastAsia"/>
          <w:szCs w:val="24"/>
        </w:rPr>
        <w:t>為兌付或讓購之有效期限，視為下列何者？</w:t>
      </w:r>
    </w:p>
    <w:p w:rsidR="001A58A3"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(1)開狀銀行付款之最後期限</w:t>
      </w:r>
    </w:p>
    <w:p w:rsidR="001A58A3" w:rsidRPr="001D7E6D"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(2)提示之有效期限</w:t>
      </w:r>
    </w:p>
    <w:p w:rsidR="001A58A3"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(3)補償銀行付款之最後期限</w:t>
      </w:r>
    </w:p>
    <w:p w:rsidR="001A58A3" w:rsidRPr="001D7E6D"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(4)押匯銀行審查單據之最後期限</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7.開發信用狀保證金之收取比率，由下列何者決定？</w:t>
      </w:r>
    </w:p>
    <w:p w:rsidR="001A58A3" w:rsidRPr="001D7E6D" w:rsidRDefault="001A58A3" w:rsidP="001A58A3">
      <w:pPr>
        <w:spacing w:after="240"/>
        <w:ind w:firstLineChars="354" w:firstLine="850"/>
        <w:jc w:val="both"/>
        <w:rPr>
          <w:rFonts w:ascii="標楷體" w:eastAsia="標楷體" w:hAnsi="標楷體"/>
          <w:szCs w:val="24"/>
        </w:rPr>
      </w:pPr>
      <w:r w:rsidRPr="001D7E6D">
        <w:rPr>
          <w:rFonts w:ascii="標楷體" w:eastAsia="標楷體" w:hAnsi="標楷體" w:hint="eastAsia"/>
          <w:szCs w:val="24"/>
        </w:rPr>
        <w:t>(1)金管會 (2)中央銀行 (3)指定銀行 (4)進口商</w:t>
      </w:r>
    </w:p>
    <w:p w:rsidR="001A58A3" w:rsidRPr="001D7E6D" w:rsidRDefault="001A58A3" w:rsidP="001A58A3">
      <w:pPr>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8.信用狀之「</w:t>
      </w:r>
      <w:proofErr w:type="gramStart"/>
      <w:r w:rsidRPr="001D7E6D">
        <w:rPr>
          <w:rFonts w:ascii="標楷體" w:eastAsia="標楷體" w:hAnsi="標楷體" w:hint="eastAsia"/>
          <w:szCs w:val="24"/>
        </w:rPr>
        <w:t>保兌</w:t>
      </w:r>
      <w:proofErr w:type="gramEnd"/>
      <w:r w:rsidRPr="001D7E6D">
        <w:rPr>
          <w:rFonts w:ascii="標楷體" w:eastAsia="標楷體" w:hAnsi="標楷體" w:hint="eastAsia"/>
          <w:szCs w:val="24"/>
        </w:rPr>
        <w:t>」意為：</w:t>
      </w:r>
    </w:p>
    <w:p w:rsidR="001A58A3" w:rsidRPr="001D7E6D"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(1)保證</w:t>
      </w:r>
      <w:proofErr w:type="gramStart"/>
      <w:r w:rsidRPr="001D7E6D">
        <w:rPr>
          <w:rFonts w:ascii="標楷體" w:eastAsia="標楷體" w:hAnsi="標楷體" w:hint="eastAsia"/>
          <w:szCs w:val="24"/>
        </w:rPr>
        <w:t>信用狀項下</w:t>
      </w:r>
      <w:proofErr w:type="gramEnd"/>
      <w:r w:rsidRPr="001D7E6D">
        <w:rPr>
          <w:rFonts w:ascii="標楷體" w:eastAsia="標楷體" w:hAnsi="標楷體" w:hint="eastAsia"/>
          <w:szCs w:val="24"/>
        </w:rPr>
        <w:t>匯票將可無條件獲得承兌</w:t>
      </w:r>
    </w:p>
    <w:p w:rsidR="001A58A3" w:rsidRPr="001D7E6D"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(2)</w:t>
      </w:r>
      <w:proofErr w:type="gramStart"/>
      <w:r w:rsidRPr="001D7E6D">
        <w:rPr>
          <w:rFonts w:ascii="標楷體" w:eastAsia="標楷體" w:hAnsi="標楷體" w:hint="eastAsia"/>
          <w:szCs w:val="24"/>
        </w:rPr>
        <w:t>保兌銀行</w:t>
      </w:r>
      <w:proofErr w:type="gramEnd"/>
      <w:r w:rsidRPr="001D7E6D">
        <w:rPr>
          <w:rFonts w:ascii="標楷體" w:eastAsia="標楷體" w:hAnsi="標楷體" w:hint="eastAsia"/>
          <w:szCs w:val="24"/>
        </w:rPr>
        <w:t>保證將無條件承兌該</w:t>
      </w:r>
      <w:proofErr w:type="gramStart"/>
      <w:r w:rsidRPr="001D7E6D">
        <w:rPr>
          <w:rFonts w:ascii="標楷體" w:eastAsia="標楷體" w:hAnsi="標楷體" w:hint="eastAsia"/>
          <w:szCs w:val="24"/>
        </w:rPr>
        <w:t>信用狀項</w:t>
      </w:r>
      <w:proofErr w:type="gramEnd"/>
      <w:r w:rsidRPr="001D7E6D">
        <w:rPr>
          <w:rFonts w:ascii="標楷體" w:eastAsia="標楷體" w:hAnsi="標楷體" w:hint="eastAsia"/>
          <w:szCs w:val="24"/>
        </w:rPr>
        <w:t>下匯票</w:t>
      </w:r>
    </w:p>
    <w:p w:rsidR="001A58A3" w:rsidRPr="001D7E6D"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(3)</w:t>
      </w:r>
      <w:proofErr w:type="gramStart"/>
      <w:r w:rsidRPr="001D7E6D">
        <w:rPr>
          <w:rFonts w:ascii="標楷體" w:eastAsia="標楷體" w:hAnsi="標楷體" w:hint="eastAsia"/>
          <w:szCs w:val="24"/>
        </w:rPr>
        <w:t>保兌銀行</w:t>
      </w:r>
      <w:proofErr w:type="gramEnd"/>
      <w:r w:rsidRPr="001D7E6D">
        <w:rPr>
          <w:rFonts w:ascii="標楷體" w:eastAsia="標楷體" w:hAnsi="標楷體" w:hint="eastAsia"/>
          <w:szCs w:val="24"/>
        </w:rPr>
        <w:t>保證信用狀金額可兌換成任何幣別</w:t>
      </w:r>
    </w:p>
    <w:p w:rsidR="001A58A3" w:rsidRPr="001D7E6D" w:rsidRDefault="001A58A3" w:rsidP="001A58A3">
      <w:pPr>
        <w:spacing w:after="240"/>
        <w:ind w:firstLineChars="354" w:firstLine="850"/>
        <w:jc w:val="both"/>
        <w:rPr>
          <w:rFonts w:ascii="標楷體" w:eastAsia="標楷體" w:hAnsi="標楷體"/>
          <w:szCs w:val="24"/>
        </w:rPr>
      </w:pPr>
      <w:r w:rsidRPr="001D7E6D">
        <w:rPr>
          <w:rFonts w:ascii="標楷體" w:eastAsia="標楷體" w:hAnsi="標楷體" w:hint="eastAsia"/>
          <w:szCs w:val="24"/>
        </w:rPr>
        <w:t>(4)</w:t>
      </w:r>
      <w:proofErr w:type="gramStart"/>
      <w:r w:rsidRPr="001D7E6D">
        <w:rPr>
          <w:rFonts w:ascii="標楷體" w:eastAsia="標楷體" w:hAnsi="標楷體" w:hint="eastAsia"/>
          <w:szCs w:val="24"/>
        </w:rPr>
        <w:t>保兌銀行</w:t>
      </w:r>
      <w:proofErr w:type="gramEnd"/>
      <w:r w:rsidRPr="001D7E6D">
        <w:rPr>
          <w:rFonts w:ascii="標楷體" w:eastAsia="標楷體" w:hAnsi="標楷體" w:hint="eastAsia"/>
          <w:szCs w:val="24"/>
        </w:rPr>
        <w:t>於開狀銀行原有之確定承諾外，亦對符合之提示為兌付或讓購之確定承諾</w:t>
      </w:r>
    </w:p>
    <w:p w:rsidR="001A58A3" w:rsidRPr="001D7E6D" w:rsidRDefault="001A58A3" w:rsidP="001A58A3">
      <w:pPr>
        <w:ind w:left="850" w:hangingChars="354" w:hanging="85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9.依 UCP600 規定，信用狀受益人對同一修改書內若干修改事項僅為部分</w:t>
      </w:r>
      <w:r w:rsidRPr="001D7E6D">
        <w:rPr>
          <w:rFonts w:ascii="標楷體" w:eastAsia="標楷體" w:hAnsi="標楷體" w:hint="eastAsia"/>
          <w:szCs w:val="24"/>
        </w:rPr>
        <w:lastRenderedPageBreak/>
        <w:t>接受者，視為對該修</w:t>
      </w:r>
      <w:r>
        <w:rPr>
          <w:rFonts w:ascii="標楷體" w:eastAsia="標楷體" w:hAnsi="標楷體"/>
          <w:szCs w:val="24"/>
        </w:rPr>
        <w:br/>
      </w:r>
      <w:proofErr w:type="gramStart"/>
      <w:r w:rsidRPr="001D7E6D">
        <w:rPr>
          <w:rFonts w:ascii="標楷體" w:eastAsia="標楷體" w:hAnsi="標楷體" w:hint="eastAsia"/>
          <w:szCs w:val="24"/>
        </w:rPr>
        <w:t>改書</w:t>
      </w:r>
      <w:proofErr w:type="gramEnd"/>
      <w:r w:rsidRPr="001D7E6D">
        <w:rPr>
          <w:rFonts w:ascii="標楷體" w:eastAsia="標楷體" w:hAnsi="標楷體" w:hint="eastAsia"/>
          <w:szCs w:val="24"/>
        </w:rPr>
        <w:t>：</w:t>
      </w:r>
    </w:p>
    <w:p w:rsidR="001A58A3" w:rsidRPr="001D7E6D"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(1)全部之接受 (2)部分之接受 (3)拒絕之知會 (4)對未接受之部分視為拒絕</w:t>
      </w:r>
    </w:p>
    <w:p w:rsidR="001A58A3" w:rsidRDefault="001A58A3" w:rsidP="001A58A3">
      <w:pPr>
        <w:spacing w:before="240"/>
        <w:jc w:val="both"/>
        <w:rPr>
          <w:rFonts w:ascii="標楷體" w:eastAsia="標楷體" w:hAnsi="標楷體"/>
          <w:szCs w:val="24"/>
        </w:rPr>
      </w:pPr>
    </w:p>
    <w:p w:rsidR="001A58A3" w:rsidRDefault="001A58A3" w:rsidP="001A58A3">
      <w:pPr>
        <w:spacing w:before="240"/>
        <w:jc w:val="both"/>
        <w:rPr>
          <w:rFonts w:ascii="標楷體" w:eastAsia="標楷體" w:hAnsi="標楷體"/>
          <w:szCs w:val="24"/>
        </w:rPr>
      </w:pPr>
    </w:p>
    <w:p w:rsidR="001A58A3" w:rsidRDefault="001A58A3" w:rsidP="001A58A3">
      <w:pPr>
        <w:spacing w:before="240"/>
        <w:jc w:val="both"/>
        <w:rPr>
          <w:rFonts w:ascii="標楷體" w:eastAsia="標楷體" w:hAnsi="標楷體"/>
          <w:szCs w:val="24"/>
        </w:rPr>
      </w:pP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10.開狀銀行受理進口商申請開狀，</w:t>
      </w:r>
      <w:proofErr w:type="gramStart"/>
      <w:r w:rsidRPr="001D7E6D">
        <w:rPr>
          <w:rFonts w:ascii="標楷體" w:eastAsia="標楷體" w:hAnsi="標楷體" w:hint="eastAsia"/>
          <w:szCs w:val="24"/>
        </w:rPr>
        <w:t>倘須徵提</w:t>
      </w:r>
      <w:proofErr w:type="gramEnd"/>
      <w:r w:rsidRPr="001D7E6D">
        <w:rPr>
          <w:rFonts w:ascii="標楷體" w:eastAsia="標楷體" w:hAnsi="標楷體" w:hint="eastAsia"/>
          <w:szCs w:val="24"/>
        </w:rPr>
        <w:t>保險單者，下列敘述何者正確？</w:t>
      </w:r>
    </w:p>
    <w:p w:rsidR="001A58A3"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(1)</w:t>
      </w:r>
      <w:proofErr w:type="gramStart"/>
      <w:r w:rsidRPr="001D7E6D">
        <w:rPr>
          <w:rFonts w:ascii="標楷體" w:eastAsia="標楷體" w:hAnsi="標楷體" w:hint="eastAsia"/>
          <w:szCs w:val="24"/>
        </w:rPr>
        <w:t>徵提保險單</w:t>
      </w:r>
      <w:proofErr w:type="gramEnd"/>
      <w:r w:rsidRPr="001D7E6D">
        <w:rPr>
          <w:rFonts w:ascii="標楷體" w:eastAsia="標楷體" w:hAnsi="標楷體" w:hint="eastAsia"/>
          <w:szCs w:val="24"/>
        </w:rPr>
        <w:t>正本與保費收據正本</w:t>
      </w:r>
    </w:p>
    <w:p w:rsidR="001A58A3" w:rsidRPr="001D7E6D"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(2)</w:t>
      </w:r>
      <w:proofErr w:type="gramStart"/>
      <w:r w:rsidRPr="001D7E6D">
        <w:rPr>
          <w:rFonts w:ascii="標楷體" w:eastAsia="標楷體" w:hAnsi="標楷體" w:hint="eastAsia"/>
          <w:szCs w:val="24"/>
        </w:rPr>
        <w:t>徵提保險單</w:t>
      </w:r>
      <w:proofErr w:type="gramEnd"/>
      <w:r w:rsidRPr="001D7E6D">
        <w:rPr>
          <w:rFonts w:ascii="標楷體" w:eastAsia="標楷體" w:hAnsi="標楷體" w:hint="eastAsia"/>
          <w:szCs w:val="24"/>
        </w:rPr>
        <w:t>正本與保費收據副本</w:t>
      </w:r>
    </w:p>
    <w:p w:rsidR="001A58A3"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(3)</w:t>
      </w:r>
      <w:proofErr w:type="gramStart"/>
      <w:r w:rsidRPr="001D7E6D">
        <w:rPr>
          <w:rFonts w:ascii="標楷體" w:eastAsia="標楷體" w:hAnsi="標楷體" w:hint="eastAsia"/>
          <w:szCs w:val="24"/>
        </w:rPr>
        <w:t>徵提保險單</w:t>
      </w:r>
      <w:proofErr w:type="gramEnd"/>
      <w:r w:rsidRPr="001D7E6D">
        <w:rPr>
          <w:rFonts w:ascii="標楷體" w:eastAsia="標楷體" w:hAnsi="標楷體" w:hint="eastAsia"/>
          <w:szCs w:val="24"/>
        </w:rPr>
        <w:t>副本與保費收據副本</w:t>
      </w:r>
    </w:p>
    <w:p w:rsidR="001A58A3" w:rsidRDefault="001A58A3" w:rsidP="001A58A3">
      <w:pPr>
        <w:ind w:firstLineChars="354" w:firstLine="850"/>
        <w:jc w:val="both"/>
        <w:rPr>
          <w:rFonts w:ascii="標楷體" w:eastAsia="標楷體" w:hAnsi="標楷體"/>
          <w:szCs w:val="24"/>
        </w:rPr>
      </w:pPr>
      <w:r w:rsidRPr="001D7E6D">
        <w:rPr>
          <w:rFonts w:ascii="標楷體" w:eastAsia="標楷體" w:hAnsi="標楷體" w:hint="eastAsia"/>
          <w:szCs w:val="24"/>
        </w:rPr>
        <w:t>(4)</w:t>
      </w:r>
      <w:proofErr w:type="gramStart"/>
      <w:r w:rsidRPr="001D7E6D">
        <w:rPr>
          <w:rFonts w:ascii="標楷體" w:eastAsia="標楷體" w:hAnsi="標楷體" w:hint="eastAsia"/>
          <w:szCs w:val="24"/>
        </w:rPr>
        <w:t>徵提保險單</w:t>
      </w:r>
      <w:proofErr w:type="gramEnd"/>
      <w:r w:rsidRPr="001D7E6D">
        <w:rPr>
          <w:rFonts w:ascii="標楷體" w:eastAsia="標楷體" w:hAnsi="標楷體" w:hint="eastAsia"/>
          <w:szCs w:val="24"/>
        </w:rPr>
        <w:t>副本與保費收據正本</w:t>
      </w:r>
    </w:p>
    <w:p w:rsidR="001A58A3" w:rsidRPr="001D7E6D" w:rsidRDefault="001A58A3" w:rsidP="001A58A3">
      <w:pPr>
        <w:spacing w:before="240"/>
        <w:ind w:left="991" w:hangingChars="413" w:hanging="991"/>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11.進口商直接自出口商收到一份正本海運提單，可填妥副提單背書擔保提貨申請書，向開狀銀行申請，憑以向船公司提貨，此項作業稱為：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(1)擔保提貨 (2)副提單背書 (3)船邊提貨 (4)小提單提貨</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12.開狀銀行以授權扣帳(RE FORM)方式開狀時，須拍發授權補償銀行扣帳之 SWIFT 電文格式為何？</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w:t>
      </w:r>
      <w:proofErr w:type="gramStart"/>
      <w:r w:rsidRPr="001D7E6D">
        <w:rPr>
          <w:rFonts w:ascii="標楷體" w:eastAsia="標楷體" w:hAnsi="標楷體"/>
          <w:szCs w:val="24"/>
        </w:rPr>
        <w:t>1)MT</w:t>
      </w:r>
      <w:proofErr w:type="gramEnd"/>
      <w:r w:rsidRPr="001D7E6D">
        <w:rPr>
          <w:rFonts w:ascii="標楷體" w:eastAsia="標楷體" w:hAnsi="標楷體"/>
          <w:szCs w:val="24"/>
        </w:rPr>
        <w:t>734 (2)MT740 (3)MT742 (4)MT752</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13.銀行為確保債權，運送單據須以開狀銀行</w:t>
      </w:r>
      <w:proofErr w:type="gramStart"/>
      <w:r w:rsidRPr="001D7E6D">
        <w:rPr>
          <w:rFonts w:ascii="標楷體" w:eastAsia="標楷體" w:hAnsi="標楷體" w:hint="eastAsia"/>
          <w:szCs w:val="24"/>
        </w:rPr>
        <w:t>為受貨人</w:t>
      </w:r>
      <w:proofErr w:type="gramEnd"/>
      <w:r w:rsidRPr="001D7E6D">
        <w:rPr>
          <w:rFonts w:ascii="標楷體" w:eastAsia="標楷體" w:hAnsi="標楷體" w:hint="eastAsia"/>
          <w:szCs w:val="24"/>
        </w:rPr>
        <w:t>，但因提單性質之不同，安全保障程度有差異，以下列何種提單較有保障？</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(1)空運提單 (2)海運提單 (3)海運貨單 (4)</w:t>
      </w:r>
      <w:proofErr w:type="gramStart"/>
      <w:r w:rsidRPr="001D7E6D">
        <w:rPr>
          <w:rFonts w:ascii="標楷體" w:eastAsia="標楷體" w:hAnsi="標楷體" w:hint="eastAsia"/>
          <w:szCs w:val="24"/>
        </w:rPr>
        <w:t>傭</w:t>
      </w:r>
      <w:proofErr w:type="gramEnd"/>
      <w:r w:rsidRPr="001D7E6D">
        <w:rPr>
          <w:rFonts w:ascii="標楷體" w:eastAsia="標楷體" w:hAnsi="標楷體" w:hint="eastAsia"/>
          <w:szCs w:val="24"/>
        </w:rPr>
        <w:t>船提單</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14.申請人填寫之開發信用狀申請書，其得填列之內容不包括下列何項目？</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(1)有效期限 (2)起運港 (3)貿易條規 (4)補償銀行</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15.有關 2010 年版國貿條規規範之內容，下列敘述何者錯誤？</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(1)共規範 11 種條規</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(2)亦規範處理貨物所有權之移轉</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 xml:space="preserve">(3)賣方所負擔的義務與責任最小者為 EXW 條規 </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(4)當事人擬援引國貿條規，須於契約中載明適用之貿易條件及版本</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16.依 UCP600 規定，倘信用</w:t>
      </w:r>
      <w:proofErr w:type="gramStart"/>
      <w:r w:rsidRPr="001D7E6D">
        <w:rPr>
          <w:rFonts w:ascii="標楷體" w:eastAsia="標楷體" w:hAnsi="標楷體" w:hint="eastAsia"/>
          <w:szCs w:val="24"/>
        </w:rPr>
        <w:t>狀未另有</w:t>
      </w:r>
      <w:proofErr w:type="gramEnd"/>
      <w:r w:rsidRPr="001D7E6D">
        <w:rPr>
          <w:rFonts w:ascii="標楷體" w:eastAsia="標楷體" w:hAnsi="標楷體" w:hint="eastAsia"/>
          <w:szCs w:val="24"/>
        </w:rPr>
        <w:t>規定，有關商業發票之敘述，下列何者錯誤？</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(1)除已轉讓信用狀外，須以申請人為抬頭人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lastRenderedPageBreak/>
        <w:t>(2)須以信用狀同一貨幣表示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(3)一律須簽署</w:t>
      </w:r>
    </w:p>
    <w:p w:rsidR="001A58A3" w:rsidRPr="001D7E6D" w:rsidRDefault="001A58A3" w:rsidP="001A58A3">
      <w:pPr>
        <w:ind w:leftChars="413" w:left="1356" w:hangingChars="152" w:hanging="365"/>
        <w:jc w:val="both"/>
        <w:rPr>
          <w:rFonts w:ascii="標楷體" w:eastAsia="標楷體" w:hAnsi="標楷體"/>
          <w:szCs w:val="24"/>
        </w:rPr>
      </w:pPr>
      <w:r w:rsidRPr="001D7E6D">
        <w:rPr>
          <w:rFonts w:ascii="標楷體" w:eastAsia="標楷體" w:hAnsi="標楷體" w:hint="eastAsia"/>
          <w:szCs w:val="24"/>
        </w:rPr>
        <w:t>(4)指定銀行、</w:t>
      </w:r>
      <w:proofErr w:type="gramStart"/>
      <w:r w:rsidRPr="001D7E6D">
        <w:rPr>
          <w:rFonts w:ascii="標楷體" w:eastAsia="標楷體" w:hAnsi="標楷體" w:hint="eastAsia"/>
          <w:szCs w:val="24"/>
        </w:rPr>
        <w:t>保兌銀行</w:t>
      </w:r>
      <w:proofErr w:type="gramEnd"/>
      <w:r w:rsidRPr="001D7E6D">
        <w:rPr>
          <w:rFonts w:ascii="標楷體" w:eastAsia="標楷體" w:hAnsi="標楷體" w:hint="eastAsia"/>
          <w:szCs w:val="24"/>
        </w:rPr>
        <w:t>（如有保兌）或開狀銀行得在不逾信用狀金額之兌付或讓購下，接受超逾信用狀金額之發票</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17.在協會貨物保險條款中，有關竊盜、</w:t>
      </w:r>
      <w:proofErr w:type="gramStart"/>
      <w:r w:rsidRPr="001D7E6D">
        <w:rPr>
          <w:rFonts w:ascii="標楷體" w:eastAsia="標楷體" w:hAnsi="標楷體" w:hint="eastAsia"/>
          <w:szCs w:val="24"/>
        </w:rPr>
        <w:t>短交險係</w:t>
      </w:r>
      <w:proofErr w:type="gramEnd"/>
      <w:r w:rsidRPr="001D7E6D">
        <w:rPr>
          <w:rFonts w:ascii="標楷體" w:eastAsia="標楷體" w:hAnsi="標楷體" w:hint="eastAsia"/>
          <w:szCs w:val="24"/>
        </w:rPr>
        <w:t>指下列何者？</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W.A. (2) F.P.A. (3) T.P.N.D. (4) J.W.O.B.</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18.下列何者為可轉讓的運送單據？</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Courier receipt (2) Marine bill of lading (3) Airway bill (4) Mate's receipt</w:t>
      </w:r>
    </w:p>
    <w:p w:rsidR="001A58A3" w:rsidRPr="001D7E6D" w:rsidRDefault="001A58A3" w:rsidP="001A58A3">
      <w:pPr>
        <w:spacing w:before="240"/>
        <w:ind w:left="965" w:hangingChars="402" w:hanging="965"/>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19.縱部分裝運不被允許，如信用狀載有貨物之數量，而該數量業已全部裝運，且信用狀載有單價而該單價未減少者，則未用餘額在多少百分比以內之差額應屬容許？</w:t>
      </w:r>
    </w:p>
    <w:p w:rsidR="001A58A3" w:rsidRPr="00306284" w:rsidRDefault="001A58A3" w:rsidP="006C5313">
      <w:pPr>
        <w:pStyle w:val="a3"/>
        <w:numPr>
          <w:ilvl w:val="0"/>
          <w:numId w:val="113"/>
        </w:numPr>
        <w:ind w:leftChars="0"/>
        <w:jc w:val="both"/>
        <w:rPr>
          <w:rFonts w:ascii="標楷體" w:eastAsia="標楷體" w:hAnsi="標楷體"/>
          <w:szCs w:val="24"/>
        </w:rPr>
      </w:pPr>
      <w:r w:rsidRPr="00306284">
        <w:rPr>
          <w:rFonts w:ascii="標楷體" w:eastAsia="標楷體" w:hAnsi="標楷體"/>
          <w:szCs w:val="24"/>
        </w:rPr>
        <w:t>3% (2) 5% (3) 8% (4) 10%</w:t>
      </w:r>
    </w:p>
    <w:p w:rsidR="001A58A3" w:rsidRDefault="001A58A3" w:rsidP="001A58A3">
      <w:pPr>
        <w:jc w:val="both"/>
        <w:rPr>
          <w:rFonts w:ascii="標楷體" w:eastAsia="標楷體" w:hAnsi="標楷體"/>
          <w:szCs w:val="24"/>
        </w:rPr>
      </w:pPr>
    </w:p>
    <w:p w:rsidR="001A58A3" w:rsidRPr="00306284" w:rsidRDefault="001A58A3" w:rsidP="001A58A3">
      <w:pPr>
        <w:jc w:val="both"/>
        <w:rPr>
          <w:rFonts w:ascii="標楷體" w:eastAsia="標楷體" w:hAnsi="標楷體"/>
          <w:szCs w:val="24"/>
        </w:rPr>
      </w:pP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20.依 UCP600 規定，</w:t>
      </w:r>
      <w:proofErr w:type="gramStart"/>
      <w:r w:rsidRPr="001D7E6D">
        <w:rPr>
          <w:rFonts w:ascii="標楷體" w:eastAsia="標楷體" w:hAnsi="標楷體" w:hint="eastAsia"/>
          <w:szCs w:val="24"/>
        </w:rPr>
        <w:t>所謂保兌信用</w:t>
      </w:r>
      <w:proofErr w:type="gramEnd"/>
      <w:r w:rsidRPr="001D7E6D">
        <w:rPr>
          <w:rFonts w:ascii="標楷體" w:eastAsia="標楷體" w:hAnsi="標楷體" w:hint="eastAsia"/>
          <w:szCs w:val="24"/>
        </w:rPr>
        <w:t>狀之情形，下列敘述何者錯誤？</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(1)由開狀銀行在國內之聯行保兌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(2)由開狀銀行在受益人國家之通</w:t>
      </w:r>
      <w:proofErr w:type="gramStart"/>
      <w:r w:rsidRPr="001D7E6D">
        <w:rPr>
          <w:rFonts w:ascii="標楷體" w:eastAsia="標楷體" w:hAnsi="標楷體" w:hint="eastAsia"/>
          <w:szCs w:val="24"/>
        </w:rPr>
        <w:t>匯</w:t>
      </w:r>
      <w:proofErr w:type="gramEnd"/>
      <w:r w:rsidRPr="001D7E6D">
        <w:rPr>
          <w:rFonts w:ascii="標楷體" w:eastAsia="標楷體" w:hAnsi="標楷體" w:hint="eastAsia"/>
          <w:szCs w:val="24"/>
        </w:rPr>
        <w:t>行保兌</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(3)由通知銀行保兌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(4)由第三地銀行保兌</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21.依 UCP600 規定，有關單據審查之原則，下列何者錯誤？</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(1)單據間之內容須完全一致始視為相符</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(2)信用狀未要求之單據不予理會並得退還提示人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(3)銀行審查單據之時間為自提示日之次日起最長五個銀行營業日</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w:t>
      </w:r>
      <w:proofErr w:type="gramStart"/>
      <w:r w:rsidRPr="001D7E6D">
        <w:rPr>
          <w:rFonts w:ascii="標楷體" w:eastAsia="標楷體" w:hAnsi="標楷體" w:hint="eastAsia"/>
          <w:szCs w:val="24"/>
        </w:rPr>
        <w:t>須僅以</w:t>
      </w:r>
      <w:proofErr w:type="gramEnd"/>
      <w:r w:rsidRPr="001D7E6D">
        <w:rPr>
          <w:rFonts w:ascii="標楷體" w:eastAsia="標楷體" w:hAnsi="標楷體" w:hint="eastAsia"/>
          <w:szCs w:val="24"/>
        </w:rPr>
        <w:t>單據為本，審查所提示單據，藉以決定單據就表面上所示是否構成符合之提示</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22.依 eUCP 有關正本及副本、運送等之規定，下列敘述何者錯誤？</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(1)如證明運送之電子記錄未表明裝運或發送日期，則其簽發日期將視為裝運或發送日期</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(2)電子信用狀要求提示兩份正本之電子記錄時，則須提示兩份電子記錄始符合規定</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(3)如電子記錄載有證明裝運或發送日期之註記，則該註記日期將視為裝運或發送日期</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(4)表明附加資料內容之註記無須另外簽署或另以其他方式確認</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lastRenderedPageBreak/>
        <w:t>(   )</w:t>
      </w:r>
      <w:r w:rsidRPr="001D7E6D">
        <w:rPr>
          <w:rFonts w:ascii="標楷體" w:eastAsia="標楷體" w:hAnsi="標楷體" w:hint="eastAsia"/>
          <w:szCs w:val="24"/>
        </w:rPr>
        <w:t>23.依 URC522 規定，下列何者非屬財務單據(Financial Documents)？</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(1)匯票 (2)發票 (3)本票 (4)支票</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24.如託收指示書表明憑付款交付商業單據，而含未來日期付款之遠期匯票，銀行應如何處理？</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(1)僅於付款後才能交付單據</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(2)得憑承兌而交付單據</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(3)得逕行退還所由收受託收之銀行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(4)在所由收受託收之銀行無進一步指示前置之不理</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25.有關託收拒絕付款之拒絕證書，下列敘述何者正確？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(1)託收指示書應特別指示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(2)若託收指示書無指示，銀行仍須為之</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(3)即使託收指示書有指示，銀行亦得不予理會</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(4)不論託收指示書有否特別指示，</w:t>
      </w:r>
      <w:proofErr w:type="gramStart"/>
      <w:r w:rsidRPr="001D7E6D">
        <w:rPr>
          <w:rFonts w:ascii="標楷體" w:eastAsia="標楷體" w:hAnsi="標楷體" w:hint="eastAsia"/>
          <w:szCs w:val="24"/>
        </w:rPr>
        <w:t>銀行均應辦理</w:t>
      </w:r>
      <w:proofErr w:type="gramEnd"/>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26.依 URC522 規定，銀行對託收之單據應如何處理？</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(1)需逐一審查單據內容</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(2)僅需審查匯票與提單</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(3)僅需審查匯票與商業發票</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(4)就所收受之單據外觀上決定是否與託收指示書所</w:t>
      </w:r>
      <w:proofErr w:type="gramStart"/>
      <w:r w:rsidRPr="001D7E6D">
        <w:rPr>
          <w:rFonts w:ascii="標楷體" w:eastAsia="標楷體" w:hAnsi="標楷體" w:hint="eastAsia"/>
          <w:szCs w:val="24"/>
        </w:rPr>
        <w:t>列載皆相符</w:t>
      </w:r>
      <w:proofErr w:type="gramEnd"/>
      <w:r w:rsidRPr="001D7E6D">
        <w:rPr>
          <w:rFonts w:ascii="標楷體" w:eastAsia="標楷體" w:hAnsi="標楷體" w:hint="eastAsia"/>
          <w:szCs w:val="24"/>
        </w:rPr>
        <w:t>，</w:t>
      </w:r>
      <w:proofErr w:type="gramStart"/>
      <w:r w:rsidRPr="001D7E6D">
        <w:rPr>
          <w:rFonts w:ascii="標楷體" w:eastAsia="標楷體" w:hAnsi="標楷體" w:hint="eastAsia"/>
          <w:szCs w:val="24"/>
        </w:rPr>
        <w:t>但毋</w:t>
      </w:r>
      <w:proofErr w:type="gramEnd"/>
      <w:r w:rsidRPr="001D7E6D">
        <w:rPr>
          <w:rFonts w:ascii="標楷體" w:eastAsia="標楷體" w:hAnsi="標楷體" w:hint="eastAsia"/>
          <w:szCs w:val="24"/>
        </w:rPr>
        <w:t>需審查單據之內容</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27.當代收銀行對於託收指示書載明須由其擔當付款保證人的條件不擬接受時，須儘速通知：</w:t>
      </w:r>
    </w:p>
    <w:p w:rsidR="001A58A3" w:rsidRPr="00306284" w:rsidRDefault="001A58A3" w:rsidP="006C5313">
      <w:pPr>
        <w:pStyle w:val="a3"/>
        <w:numPr>
          <w:ilvl w:val="0"/>
          <w:numId w:val="114"/>
        </w:numPr>
        <w:ind w:leftChars="0"/>
        <w:jc w:val="both"/>
        <w:rPr>
          <w:rFonts w:ascii="標楷體" w:eastAsia="標楷體" w:hAnsi="標楷體"/>
          <w:szCs w:val="24"/>
        </w:rPr>
      </w:pPr>
      <w:r w:rsidRPr="00306284">
        <w:rPr>
          <w:rFonts w:ascii="標楷體" w:eastAsia="標楷體" w:hAnsi="標楷體" w:hint="eastAsia"/>
          <w:szCs w:val="24"/>
        </w:rPr>
        <w:t>委託人 (2)付款人 (3)提示銀行 (4)所由收受託收指示之銀行</w:t>
      </w:r>
    </w:p>
    <w:p w:rsidR="001A58A3" w:rsidRDefault="001A58A3" w:rsidP="001A58A3">
      <w:pPr>
        <w:jc w:val="both"/>
        <w:rPr>
          <w:rFonts w:ascii="標楷體" w:eastAsia="標楷體" w:hAnsi="標楷體"/>
          <w:szCs w:val="24"/>
        </w:rPr>
      </w:pPr>
    </w:p>
    <w:p w:rsidR="001A58A3" w:rsidRDefault="001A58A3" w:rsidP="001A58A3">
      <w:pPr>
        <w:jc w:val="both"/>
        <w:rPr>
          <w:rFonts w:ascii="標楷體" w:eastAsia="標楷體" w:hAnsi="標楷體"/>
          <w:szCs w:val="24"/>
        </w:rPr>
      </w:pPr>
    </w:p>
    <w:p w:rsidR="001A58A3" w:rsidRPr="00306284" w:rsidRDefault="001A58A3" w:rsidP="001A58A3">
      <w:pPr>
        <w:jc w:val="both"/>
        <w:rPr>
          <w:rFonts w:ascii="標楷體" w:eastAsia="標楷體" w:hAnsi="標楷體"/>
          <w:szCs w:val="24"/>
        </w:rPr>
      </w:pP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28.所謂「進口託收/記帳融資」，下列敘述何者正確？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(1)限以 L/C 方式出口貨物之出口商辦理</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(2)限以 L/C 方式進口貨物之進口商辦理</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(3)為以 D/A、D/P、O/A 等方式出口貨物之出口商提供融資</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(4)為以 D/A、D/P、O/A 等方式進口貨物之進口商提供融資</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29.辦理 D/A 之進口代收，</w:t>
      </w:r>
      <w:proofErr w:type="gramStart"/>
      <w:r w:rsidRPr="001D7E6D">
        <w:rPr>
          <w:rFonts w:ascii="標楷體" w:eastAsia="標楷體" w:hAnsi="標楷體" w:hint="eastAsia"/>
          <w:szCs w:val="24"/>
        </w:rPr>
        <w:t>倘已承兌匯票</w:t>
      </w:r>
      <w:proofErr w:type="gramEnd"/>
      <w:r w:rsidRPr="001D7E6D">
        <w:rPr>
          <w:rFonts w:ascii="標楷體" w:eastAsia="標楷體" w:hAnsi="標楷體" w:hint="eastAsia"/>
          <w:szCs w:val="24"/>
        </w:rPr>
        <w:t>到期而進口商拒付時，代收銀行依國外銀行之指示，應向下列何處申請作成拒絕證書？</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(1)國外銀行所在之地方法院公證處</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(2)出口港所在之地方法院公證處</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lastRenderedPageBreak/>
        <w:t>(3)付款地所在之地方法院公證處</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(4)進口港所在之地方法院公證處</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30.國際商會第 522 號出版物《託收統一規則》1995 年修訂中，若託收統一規則與國家、地方法律或規章有所抵觸者，下列何者敘述正確？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 URC522 效力優於國家、地方法律或規章</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(2)國家、地方法律或規章效力優於 URC522</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 xml:space="preserve">(3) URC522 效力與國家、地方法律或規章一樣 </w:t>
      </w:r>
    </w:p>
    <w:p w:rsidR="001A58A3" w:rsidRPr="001D7E6D" w:rsidRDefault="001A58A3" w:rsidP="001A58A3">
      <w:pPr>
        <w:ind w:firstLineChars="413" w:firstLine="991"/>
        <w:jc w:val="both"/>
        <w:rPr>
          <w:rFonts w:ascii="標楷體" w:eastAsia="標楷體" w:hAnsi="標楷體"/>
          <w:szCs w:val="24"/>
        </w:rPr>
      </w:pPr>
      <w:r>
        <w:rPr>
          <w:rFonts w:ascii="標楷體" w:eastAsia="標楷體" w:hAnsi="標楷體"/>
          <w:szCs w:val="24"/>
        </w:rPr>
        <w:t>(</w:t>
      </w:r>
      <w:r w:rsidRPr="001D7E6D">
        <w:rPr>
          <w:rFonts w:ascii="標楷體" w:eastAsia="標楷體" w:hAnsi="標楷體" w:hint="eastAsia"/>
          <w:szCs w:val="24"/>
        </w:rPr>
        <w:t>4) URC522 效力與國家、地方法律或規章無關</w:t>
      </w:r>
    </w:p>
    <w:p w:rsidR="001A58A3" w:rsidRPr="001D7E6D" w:rsidRDefault="001A58A3" w:rsidP="001A58A3">
      <w:pPr>
        <w:spacing w:before="240"/>
        <w:ind w:left="1133" w:hangingChars="472" w:hanging="1133"/>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31.託收銀行於託收指示書上若明</w:t>
      </w:r>
      <w:proofErr w:type="gramStart"/>
      <w:r w:rsidRPr="001D7E6D">
        <w:rPr>
          <w:rFonts w:ascii="標楷體" w:eastAsia="標楷體" w:hAnsi="標楷體" w:hint="eastAsia"/>
          <w:szCs w:val="24"/>
        </w:rPr>
        <w:t>載待收</w:t>
      </w:r>
      <w:proofErr w:type="gramEnd"/>
      <w:r w:rsidRPr="001D7E6D">
        <w:rPr>
          <w:rFonts w:ascii="標楷體" w:eastAsia="標楷體" w:hAnsi="標楷體" w:hint="eastAsia"/>
          <w:szCs w:val="24"/>
        </w:rPr>
        <w:t>之利息或費用不得拋棄(NON-WAIVER)，而進口商拒絕支付該等利息或費用時，代收銀行如何處理該進口單據？</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(1)不得交付單據 (2)承兌後交單 (3)償付貨款後交單 (4)具結後付款或承兌交單</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32.下列何者為 URC522 所稱之託收銀行？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PRINCIPAL (2) REMITTING BANK (3) COLLECTING BANK (4) PRESENTING BANK</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33.有關 URC522 規定，下列何者錯誤？</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w:t>
      </w:r>
      <w:proofErr w:type="gramStart"/>
      <w:r w:rsidRPr="001D7E6D">
        <w:rPr>
          <w:rFonts w:ascii="標楷體" w:eastAsia="標楷體" w:hAnsi="標楷體" w:hint="eastAsia"/>
          <w:szCs w:val="24"/>
        </w:rPr>
        <w:t>光票託收</w:t>
      </w:r>
      <w:proofErr w:type="gramEnd"/>
      <w:r w:rsidRPr="001D7E6D">
        <w:rPr>
          <w:rFonts w:ascii="標楷體" w:eastAsia="標楷體" w:hAnsi="標楷體" w:hint="eastAsia"/>
          <w:szCs w:val="24"/>
        </w:rPr>
        <w:t>一律不接受部分付款</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w:t>
      </w:r>
      <w:proofErr w:type="gramStart"/>
      <w:r w:rsidRPr="001D7E6D">
        <w:rPr>
          <w:rFonts w:ascii="標楷體" w:eastAsia="標楷體" w:hAnsi="標楷體" w:hint="eastAsia"/>
          <w:szCs w:val="24"/>
        </w:rPr>
        <w:t>跟單託收</w:t>
      </w:r>
      <w:proofErr w:type="gramEnd"/>
      <w:r w:rsidRPr="001D7E6D">
        <w:rPr>
          <w:rFonts w:ascii="標楷體" w:eastAsia="標楷體" w:hAnsi="標楷體" w:hint="eastAsia"/>
          <w:szCs w:val="24"/>
        </w:rPr>
        <w:t>需託收指示書授權始可部分付款</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w:t>
      </w:r>
      <w:proofErr w:type="gramStart"/>
      <w:r w:rsidRPr="001D7E6D">
        <w:rPr>
          <w:rFonts w:ascii="標楷體" w:eastAsia="標楷體" w:hAnsi="標楷體" w:hint="eastAsia"/>
          <w:szCs w:val="24"/>
        </w:rPr>
        <w:t>縱得接受</w:t>
      </w:r>
      <w:proofErr w:type="gramEnd"/>
      <w:r w:rsidRPr="001D7E6D">
        <w:rPr>
          <w:rFonts w:ascii="標楷體" w:eastAsia="標楷體" w:hAnsi="標楷體" w:hint="eastAsia"/>
          <w:szCs w:val="24"/>
        </w:rPr>
        <w:t>部分付款，但單據僅</w:t>
      </w:r>
      <w:proofErr w:type="gramStart"/>
      <w:r w:rsidRPr="001D7E6D">
        <w:rPr>
          <w:rFonts w:ascii="標楷體" w:eastAsia="標楷體" w:hAnsi="標楷體" w:hint="eastAsia"/>
          <w:szCs w:val="24"/>
        </w:rPr>
        <w:t>於收妥全</w:t>
      </w:r>
      <w:proofErr w:type="gramEnd"/>
      <w:r w:rsidRPr="001D7E6D">
        <w:rPr>
          <w:rFonts w:ascii="標楷體" w:eastAsia="標楷體" w:hAnsi="標楷體" w:hint="eastAsia"/>
          <w:szCs w:val="24"/>
        </w:rPr>
        <w:t>部款項後，始得交付付款人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w:t>
      </w:r>
      <w:proofErr w:type="gramStart"/>
      <w:r w:rsidRPr="001D7E6D">
        <w:rPr>
          <w:rFonts w:ascii="標楷體" w:eastAsia="標楷體" w:hAnsi="標楷體" w:hint="eastAsia"/>
          <w:szCs w:val="24"/>
        </w:rPr>
        <w:t>就光票託收</w:t>
      </w:r>
      <w:proofErr w:type="gramEnd"/>
      <w:r w:rsidRPr="001D7E6D">
        <w:rPr>
          <w:rFonts w:ascii="標楷體" w:eastAsia="標楷體" w:hAnsi="標楷體" w:hint="eastAsia"/>
          <w:szCs w:val="24"/>
        </w:rPr>
        <w:t>而言，託收規則之規定與我國票據法不抵觸時，始能拘束有關各方</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34.下列何種託收匯票之到期日與付款人（進口商）之承兌日有關？</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90 days after sight</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 90 days after date</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 xml:space="preserve">(3) 90 days after B/L date </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(4) 90 dys after invoice date</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35.辦理 D/A 承兌如有輸入許可證時，應核對下列何單據之日期，不得遲於輸入許可證的有效日期？</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(1)匯票簽發日 (2)發票簽發日 (3)提單裝船日 (4)產地證明簽發日</w:t>
      </w:r>
    </w:p>
    <w:p w:rsidR="001A58A3" w:rsidRDefault="001A58A3" w:rsidP="001A58A3">
      <w:pPr>
        <w:jc w:val="both"/>
        <w:rPr>
          <w:rFonts w:ascii="標楷體" w:eastAsia="標楷體" w:hAnsi="標楷體"/>
          <w:szCs w:val="24"/>
        </w:rPr>
      </w:pPr>
    </w:p>
    <w:p w:rsidR="001A58A3" w:rsidRDefault="001A58A3" w:rsidP="001A58A3">
      <w:pPr>
        <w:jc w:val="both"/>
        <w:rPr>
          <w:rFonts w:ascii="標楷體" w:eastAsia="標楷體" w:hAnsi="標楷體"/>
          <w:szCs w:val="24"/>
        </w:rPr>
      </w:pPr>
    </w:p>
    <w:p w:rsidR="001A58A3" w:rsidRDefault="001A58A3" w:rsidP="001A58A3">
      <w:pPr>
        <w:jc w:val="both"/>
        <w:rPr>
          <w:rFonts w:ascii="標楷體" w:eastAsia="標楷體" w:hAnsi="標楷體"/>
          <w:szCs w:val="24"/>
        </w:rPr>
      </w:pPr>
    </w:p>
    <w:p w:rsidR="001A58A3" w:rsidRPr="001D7E6D" w:rsidRDefault="001A58A3" w:rsidP="001A58A3">
      <w:pPr>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36.</w:t>
      </w:r>
      <w:proofErr w:type="gramStart"/>
      <w:r w:rsidRPr="001D7E6D">
        <w:rPr>
          <w:rFonts w:ascii="標楷體" w:eastAsia="標楷體" w:hAnsi="標楷體" w:hint="eastAsia"/>
          <w:szCs w:val="24"/>
        </w:rPr>
        <w:t>跟單信用</w:t>
      </w:r>
      <w:proofErr w:type="gramEnd"/>
      <w:r w:rsidRPr="001D7E6D">
        <w:rPr>
          <w:rFonts w:ascii="標楷體" w:eastAsia="標楷體" w:hAnsi="標楷體" w:hint="eastAsia"/>
          <w:szCs w:val="24"/>
        </w:rPr>
        <w:t xml:space="preserve">狀通常作為商業交易之貨款清償，原則上皆會被使用；但 </w:t>
      </w:r>
      <w:r w:rsidRPr="001D7E6D">
        <w:rPr>
          <w:rFonts w:ascii="標楷體" w:eastAsia="標楷體" w:hAnsi="標楷體" w:hint="eastAsia"/>
          <w:szCs w:val="24"/>
        </w:rPr>
        <w:lastRenderedPageBreak/>
        <w:t>STANDBY L/C 通常用於下列何種用途，原則上係備而不用？</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(1)押匯 (2)保證 (3)貼現 (4)承兌</w:t>
      </w:r>
    </w:p>
    <w:p w:rsidR="001A58A3" w:rsidRPr="00362248" w:rsidRDefault="001A58A3" w:rsidP="001A58A3">
      <w:pPr>
        <w:spacing w:before="240"/>
        <w:jc w:val="both"/>
        <w:rPr>
          <w:rFonts w:ascii="標楷體" w:eastAsia="標楷體" w:hAnsi="標楷體"/>
          <w:spacing w:val="-4"/>
          <w:szCs w:val="24"/>
        </w:rPr>
      </w:pPr>
      <w:r w:rsidRPr="00362248">
        <w:rPr>
          <w:rFonts w:ascii="標楷體" w:eastAsia="標楷體" w:hAnsi="標楷體" w:hint="eastAsia"/>
          <w:spacing w:val="-4"/>
          <w:szCs w:val="24"/>
        </w:rPr>
        <w:t>(   )37.銀行為客戶簽發 BANK GUARANTEE 或 STANDBY L/C 時，下列哪一種方式對開狀銀行較為有利？</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FREELY NEGOTIABLE WITH ANY BANK</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 AVAILABLE AT THE COUNTER OF THE ISSUING BANK ONLY</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TRANSFERABLE AND NEGOTIABLE WITH ANY BANK</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(4) AVAILABLE FOR PAYMENT WITH THE ADVISING BANK</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38.簽發以採購貨品的買方為受益人之保證函，以備萬一賣方</w:t>
      </w:r>
      <w:proofErr w:type="gramStart"/>
      <w:r w:rsidRPr="001D7E6D">
        <w:rPr>
          <w:rFonts w:ascii="標楷體" w:eastAsia="標楷體" w:hAnsi="標楷體" w:hint="eastAsia"/>
          <w:szCs w:val="24"/>
        </w:rPr>
        <w:t>不</w:t>
      </w:r>
      <w:proofErr w:type="gramEnd"/>
      <w:r w:rsidRPr="001D7E6D">
        <w:rPr>
          <w:rFonts w:ascii="標楷體" w:eastAsia="標楷體" w:hAnsi="標楷體" w:hint="eastAsia"/>
          <w:szCs w:val="24"/>
        </w:rPr>
        <w:t>如期順利交貨之保證，稱為：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(1)預付款保證 (2)履約保證 (3)財務保證 (4)保留款保證</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39.下列哪一種國際規則是專為擔保信用狀而訂定？</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URDG (Uniform Rules for Demand Guarantees)</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w:t>
      </w:r>
      <w:r>
        <w:rPr>
          <w:rFonts w:ascii="標楷體" w:eastAsia="標楷體" w:hAnsi="標楷體"/>
          <w:szCs w:val="24"/>
        </w:rPr>
        <w:t xml:space="preserve"> </w:t>
      </w:r>
      <w:r w:rsidRPr="001D7E6D">
        <w:rPr>
          <w:rFonts w:ascii="標楷體" w:eastAsia="標楷體" w:hAnsi="標楷體"/>
          <w:szCs w:val="24"/>
        </w:rPr>
        <w:t>URCG (Uniform Rules for Contract Guarantees)</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ISP98 (International Standby Practice 1998)</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(4)</w:t>
      </w:r>
      <w:r>
        <w:rPr>
          <w:rFonts w:ascii="標楷體" w:eastAsia="標楷體" w:hAnsi="標楷體"/>
          <w:szCs w:val="24"/>
        </w:rPr>
        <w:t xml:space="preserve"> </w:t>
      </w:r>
      <w:r w:rsidRPr="001D7E6D">
        <w:rPr>
          <w:rFonts w:ascii="標楷體" w:eastAsia="標楷體" w:hAnsi="標楷體"/>
          <w:szCs w:val="24"/>
        </w:rPr>
        <w:t>UCP (Uniform Customs &amp; Practice for Documentary)</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40.外幣保證的簽發架構中，間接保證四角關係之當事人為何？</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(1)申請人、受益人、補償銀行、保證人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(2)申請人、受益人、</w:t>
      </w:r>
      <w:proofErr w:type="gramStart"/>
      <w:r w:rsidRPr="001D7E6D">
        <w:rPr>
          <w:rFonts w:ascii="標楷體" w:eastAsia="標楷體" w:hAnsi="標楷體" w:hint="eastAsia"/>
          <w:szCs w:val="24"/>
        </w:rPr>
        <w:t>保兌人</w:t>
      </w:r>
      <w:proofErr w:type="gramEnd"/>
      <w:r w:rsidRPr="001D7E6D">
        <w:rPr>
          <w:rFonts w:ascii="標楷體" w:eastAsia="標楷體" w:hAnsi="標楷體" w:hint="eastAsia"/>
          <w:szCs w:val="24"/>
        </w:rPr>
        <w:t>、保證人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(3)申請人、受益人、相對保證人、保證人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(4)申請人、受益人、押匯銀行、保證人</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41.依 ISP98 規定，倘遇不可抗力因素導致銀行不營業，致擔保信用狀逾期，則除</w:t>
      </w:r>
      <w:proofErr w:type="gramStart"/>
      <w:r w:rsidRPr="001D7E6D">
        <w:rPr>
          <w:rFonts w:ascii="標楷體" w:eastAsia="標楷體" w:hAnsi="標楷體" w:hint="eastAsia"/>
          <w:szCs w:val="24"/>
        </w:rPr>
        <w:t>擔保函另有</w:t>
      </w:r>
      <w:proofErr w:type="gramEnd"/>
      <w:r w:rsidRPr="001D7E6D">
        <w:rPr>
          <w:rFonts w:ascii="標楷體" w:eastAsia="標楷體" w:hAnsi="標楷體" w:hint="eastAsia"/>
          <w:szCs w:val="24"/>
        </w:rPr>
        <w:t>規定外，最後提示日之展延規定為何？</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(1)順延至次一營業日</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 xml:space="preserve">(2)恢復營業後，已失效之擔保函，自動展延 30 </w:t>
      </w:r>
      <w:proofErr w:type="gramStart"/>
      <w:r w:rsidRPr="001D7E6D">
        <w:rPr>
          <w:rFonts w:ascii="標楷體" w:eastAsia="標楷體" w:hAnsi="標楷體" w:hint="eastAsia"/>
          <w:szCs w:val="24"/>
        </w:rPr>
        <w:t>個</w:t>
      </w:r>
      <w:proofErr w:type="gramEnd"/>
      <w:r w:rsidRPr="001D7E6D">
        <w:rPr>
          <w:rFonts w:ascii="標楷體" w:eastAsia="標楷體" w:hAnsi="標楷體" w:hint="eastAsia"/>
          <w:szCs w:val="24"/>
        </w:rPr>
        <w:t>曆日</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(3)自保證函有效期限</w:t>
      </w:r>
      <w:proofErr w:type="gramStart"/>
      <w:r w:rsidRPr="001D7E6D">
        <w:rPr>
          <w:rFonts w:ascii="標楷體" w:eastAsia="標楷體" w:hAnsi="標楷體" w:hint="eastAsia"/>
          <w:szCs w:val="24"/>
        </w:rPr>
        <w:t>起算展延</w:t>
      </w:r>
      <w:proofErr w:type="gramEnd"/>
      <w:r w:rsidRPr="001D7E6D">
        <w:rPr>
          <w:rFonts w:ascii="標楷體" w:eastAsia="標楷體" w:hAnsi="標楷體" w:hint="eastAsia"/>
          <w:szCs w:val="24"/>
        </w:rPr>
        <w:t xml:space="preserve"> 30 個曆日</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(4)不能展延</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42.目前在我國進口</w:t>
      </w:r>
      <w:proofErr w:type="gramStart"/>
      <w:r w:rsidRPr="001D7E6D">
        <w:rPr>
          <w:rFonts w:ascii="標楷體" w:eastAsia="標楷體" w:hAnsi="標楷體" w:hint="eastAsia"/>
          <w:szCs w:val="24"/>
        </w:rPr>
        <w:t>開狀應憑</w:t>
      </w:r>
      <w:proofErr w:type="gramEnd"/>
      <w:r w:rsidRPr="001D7E6D">
        <w:rPr>
          <w:rFonts w:ascii="標楷體" w:eastAsia="標楷體" w:hAnsi="標楷體" w:hint="eastAsia"/>
          <w:szCs w:val="24"/>
        </w:rPr>
        <w:t>下列何種文件辦理？</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(1)一律憑輸入許可證</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(2)一律憑交易證明文件</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(3)除進口大陸物品外一律憑交易證明文件</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(4)除國貿局限制輸入貨品表之貨品外，得憑交易證明文件</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43.依 UCP600 規定，有關「信用狀轉讓」敘述，下列何者為錯誤？</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(1)開狀銀行得為轉讓銀行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lastRenderedPageBreak/>
        <w:t>(2)在自由讓購信用狀之情形，經信用狀特別授權辦理轉讓之轉讓銀行辦理</w:t>
      </w:r>
    </w:p>
    <w:p w:rsidR="001A58A3" w:rsidRPr="001D7E6D" w:rsidRDefault="001A58A3" w:rsidP="001A58A3">
      <w:pPr>
        <w:ind w:leftChars="414" w:left="1316" w:hangingChars="134" w:hanging="322"/>
        <w:jc w:val="both"/>
        <w:rPr>
          <w:rFonts w:ascii="標楷體" w:eastAsia="標楷體" w:hAnsi="標楷體"/>
          <w:szCs w:val="24"/>
        </w:rPr>
      </w:pPr>
      <w:r w:rsidRPr="001D7E6D">
        <w:rPr>
          <w:rFonts w:ascii="標楷體" w:eastAsia="標楷體" w:hAnsi="標楷體" w:hint="eastAsia"/>
          <w:szCs w:val="24"/>
        </w:rPr>
        <w:t>(3)除</w:t>
      </w:r>
      <w:proofErr w:type="gramStart"/>
      <w:r w:rsidRPr="001D7E6D">
        <w:rPr>
          <w:rFonts w:ascii="標楷體" w:eastAsia="標楷體" w:hAnsi="標楷體" w:hint="eastAsia"/>
          <w:szCs w:val="24"/>
        </w:rPr>
        <w:t>信用狀另有敘明</w:t>
      </w:r>
      <w:proofErr w:type="gramEnd"/>
      <w:r w:rsidRPr="001D7E6D">
        <w:rPr>
          <w:rFonts w:ascii="標楷體" w:eastAsia="標楷體" w:hAnsi="標楷體" w:hint="eastAsia"/>
          <w:szCs w:val="24"/>
        </w:rPr>
        <w:t>外，可轉讓</w:t>
      </w:r>
      <w:proofErr w:type="gramStart"/>
      <w:r w:rsidRPr="001D7E6D">
        <w:rPr>
          <w:rFonts w:ascii="標楷體" w:eastAsia="標楷體" w:hAnsi="標楷體" w:hint="eastAsia"/>
          <w:szCs w:val="24"/>
        </w:rPr>
        <w:t>信用狀僅</w:t>
      </w:r>
      <w:proofErr w:type="gramEnd"/>
      <w:r w:rsidRPr="001D7E6D">
        <w:rPr>
          <w:rFonts w:ascii="標楷體" w:eastAsia="標楷體" w:hAnsi="標楷體" w:hint="eastAsia"/>
          <w:szCs w:val="24"/>
        </w:rPr>
        <w:t>能轉讓一次，並禁止第二受益人重行轉讓予第一受益人</w:t>
      </w:r>
    </w:p>
    <w:p w:rsidR="001A58A3" w:rsidRPr="001D7E6D" w:rsidRDefault="001A58A3" w:rsidP="001A58A3">
      <w:pPr>
        <w:ind w:leftChars="414" w:left="1356" w:hangingChars="151" w:hanging="362"/>
        <w:jc w:val="both"/>
        <w:rPr>
          <w:rFonts w:ascii="標楷體" w:eastAsia="標楷體" w:hAnsi="標楷體"/>
          <w:szCs w:val="24"/>
        </w:rPr>
      </w:pPr>
      <w:r w:rsidRPr="001D7E6D">
        <w:rPr>
          <w:rFonts w:ascii="標楷體" w:eastAsia="標楷體" w:hAnsi="標楷體" w:hint="eastAsia"/>
          <w:szCs w:val="24"/>
        </w:rPr>
        <w:t>(4)在信用狀允許部分裝運的情形下，第一受益人可以同時將一張信用狀之金額，轉讓給一個以上的第二受益人</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44.有關信用狀通知之敘述，下列何者錯誤？</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(1)修改書之通知銀行與信用狀之通知銀行應為同一銀行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(2)若信用</w:t>
      </w:r>
      <w:proofErr w:type="gramStart"/>
      <w:r w:rsidRPr="001D7E6D">
        <w:rPr>
          <w:rFonts w:ascii="標楷體" w:eastAsia="標楷體" w:hAnsi="標楷體" w:hint="eastAsia"/>
          <w:szCs w:val="24"/>
        </w:rPr>
        <w:t>狀押碼</w:t>
      </w:r>
      <w:proofErr w:type="gramEnd"/>
      <w:r w:rsidRPr="001D7E6D">
        <w:rPr>
          <w:rFonts w:ascii="標楷體" w:eastAsia="標楷體" w:hAnsi="標楷體" w:hint="eastAsia"/>
          <w:szCs w:val="24"/>
        </w:rPr>
        <w:t>無法核對，通知銀行應立即去電開狀銀行，告知無法確信該信用狀真實性</w:t>
      </w:r>
    </w:p>
    <w:p w:rsidR="001A58A3" w:rsidRPr="001D7E6D" w:rsidRDefault="001A58A3" w:rsidP="001A58A3">
      <w:pPr>
        <w:ind w:leftChars="420" w:left="1385" w:hangingChars="157" w:hanging="377"/>
        <w:jc w:val="both"/>
        <w:rPr>
          <w:rFonts w:ascii="標楷體" w:eastAsia="標楷體" w:hAnsi="標楷體"/>
          <w:szCs w:val="24"/>
        </w:rPr>
      </w:pPr>
      <w:r w:rsidRPr="001D7E6D">
        <w:rPr>
          <w:rFonts w:ascii="標楷體" w:eastAsia="標楷體" w:hAnsi="標楷體" w:hint="eastAsia"/>
          <w:szCs w:val="24"/>
        </w:rPr>
        <w:t>(3)如通知銀行仍欲選擇通知就外觀真實性無法確信之信用狀時，僅須告知開狀銀行其無法確信該信用狀之真實性即可</w:t>
      </w:r>
    </w:p>
    <w:p w:rsidR="001A58A3" w:rsidRPr="001D7E6D" w:rsidRDefault="001A58A3" w:rsidP="001A58A3">
      <w:pPr>
        <w:ind w:leftChars="413" w:left="1344" w:hangingChars="147" w:hanging="353"/>
        <w:jc w:val="both"/>
        <w:rPr>
          <w:rFonts w:ascii="標楷體" w:eastAsia="標楷體" w:hAnsi="標楷體"/>
          <w:szCs w:val="24"/>
        </w:rPr>
      </w:pPr>
      <w:r w:rsidRPr="001D7E6D">
        <w:rPr>
          <w:rFonts w:ascii="標楷體" w:eastAsia="標楷體" w:hAnsi="標楷體" w:hint="eastAsia"/>
          <w:szCs w:val="24"/>
        </w:rPr>
        <w:t>(4)通知銀行如選擇通知信用狀，則應確信其所通知信用狀外觀真實性，且該通知書正確反映所收到之信用狀之條款及條件</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45.依 UCP600 規定，有關</w:t>
      </w:r>
      <w:proofErr w:type="gramStart"/>
      <w:r w:rsidRPr="001D7E6D">
        <w:rPr>
          <w:rFonts w:ascii="標楷體" w:eastAsia="標楷體" w:hAnsi="標楷體" w:hint="eastAsia"/>
          <w:szCs w:val="24"/>
        </w:rPr>
        <w:t>”</w:t>
      </w:r>
      <w:proofErr w:type="gramEnd"/>
      <w:r w:rsidRPr="001D7E6D">
        <w:rPr>
          <w:rFonts w:ascii="標楷體" w:eastAsia="標楷體" w:hAnsi="標楷體" w:hint="eastAsia"/>
          <w:szCs w:val="24"/>
        </w:rPr>
        <w:t>the operative credit”之敘述，下列何者錯誤？</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(1)經確認</w:t>
      </w:r>
      <w:proofErr w:type="gramStart"/>
      <w:r w:rsidRPr="001D7E6D">
        <w:rPr>
          <w:rFonts w:ascii="標楷體" w:eastAsia="標楷體" w:hAnsi="標楷體" w:hint="eastAsia"/>
          <w:szCs w:val="24"/>
        </w:rPr>
        <w:t>之電傳</w:t>
      </w:r>
      <w:proofErr w:type="gramEnd"/>
      <w:r w:rsidRPr="001D7E6D">
        <w:rPr>
          <w:rFonts w:ascii="標楷體" w:eastAsia="標楷體" w:hAnsi="標楷體" w:hint="eastAsia"/>
          <w:szCs w:val="24"/>
        </w:rPr>
        <w:t>信用狀，將視為”the operative credit”</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w:t>
      </w:r>
      <w:proofErr w:type="gramStart"/>
      <w:r w:rsidRPr="001D7E6D">
        <w:rPr>
          <w:rFonts w:ascii="標楷體" w:eastAsia="標楷體" w:hAnsi="標楷體" w:hint="eastAsia"/>
          <w:szCs w:val="24"/>
        </w:rPr>
        <w:t>若電傳</w:t>
      </w:r>
      <w:proofErr w:type="gramEnd"/>
      <w:r w:rsidRPr="001D7E6D">
        <w:rPr>
          <w:rFonts w:ascii="標楷體" w:eastAsia="標楷體" w:hAnsi="標楷體" w:hint="eastAsia"/>
          <w:szCs w:val="24"/>
        </w:rPr>
        <w:t>載明”</w:t>
      </w:r>
      <w:proofErr w:type="gramStart"/>
      <w:r w:rsidRPr="001D7E6D">
        <w:rPr>
          <w:rFonts w:ascii="標楷體" w:eastAsia="標楷體" w:hAnsi="標楷體" w:hint="eastAsia"/>
          <w:szCs w:val="24"/>
        </w:rPr>
        <w:t>明細後</w:t>
      </w:r>
      <w:proofErr w:type="gramEnd"/>
      <w:r w:rsidRPr="001D7E6D">
        <w:rPr>
          <w:rFonts w:ascii="標楷體" w:eastAsia="標楷體" w:hAnsi="標楷體" w:hint="eastAsia"/>
          <w:szCs w:val="24"/>
        </w:rPr>
        <w:t>送”時，則該</w:t>
      </w:r>
      <w:proofErr w:type="gramStart"/>
      <w:r w:rsidRPr="001D7E6D">
        <w:rPr>
          <w:rFonts w:ascii="標楷體" w:eastAsia="標楷體" w:hAnsi="標楷體" w:hint="eastAsia"/>
          <w:szCs w:val="24"/>
        </w:rPr>
        <w:t>項電</w:t>
      </w:r>
      <w:proofErr w:type="gramEnd"/>
      <w:r w:rsidRPr="001D7E6D">
        <w:rPr>
          <w:rFonts w:ascii="標楷體" w:eastAsia="標楷體" w:hAnsi="標楷體" w:hint="eastAsia"/>
          <w:szCs w:val="24"/>
        </w:rPr>
        <w:t>傳將不視為”the operative credit”</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(3)開狀銀行只有在備妥簽發</w:t>
      </w:r>
      <w:proofErr w:type="gramStart"/>
      <w:r w:rsidRPr="001D7E6D">
        <w:rPr>
          <w:rFonts w:ascii="標楷體" w:eastAsia="標楷體" w:hAnsi="標楷體" w:hint="eastAsia"/>
          <w:szCs w:val="24"/>
        </w:rPr>
        <w:t>”</w:t>
      </w:r>
      <w:proofErr w:type="gramEnd"/>
      <w:r w:rsidRPr="001D7E6D">
        <w:rPr>
          <w:rFonts w:ascii="標楷體" w:eastAsia="標楷體" w:hAnsi="標楷體" w:hint="eastAsia"/>
          <w:szCs w:val="24"/>
        </w:rPr>
        <w:t>the operative credit”時，始得發出信用狀之預先通知</w:t>
      </w:r>
    </w:p>
    <w:p w:rsidR="001A58A3" w:rsidRPr="001D7E6D" w:rsidRDefault="001A58A3" w:rsidP="001A58A3">
      <w:pPr>
        <w:ind w:leftChars="414" w:left="1356" w:hangingChars="151" w:hanging="362"/>
        <w:jc w:val="both"/>
        <w:rPr>
          <w:rFonts w:ascii="標楷體" w:eastAsia="標楷體" w:hAnsi="標楷體"/>
          <w:szCs w:val="24"/>
        </w:rPr>
      </w:pPr>
      <w:r w:rsidRPr="001D7E6D">
        <w:rPr>
          <w:rFonts w:ascii="標楷體" w:eastAsia="標楷體" w:hAnsi="標楷體" w:hint="eastAsia"/>
          <w:szCs w:val="24"/>
        </w:rPr>
        <w:t>(4)</w:t>
      </w:r>
      <w:proofErr w:type="gramStart"/>
      <w:r w:rsidRPr="001D7E6D">
        <w:rPr>
          <w:rFonts w:ascii="標楷體" w:eastAsia="標楷體" w:hAnsi="標楷體" w:hint="eastAsia"/>
          <w:szCs w:val="24"/>
        </w:rPr>
        <w:t>若電傳</w:t>
      </w:r>
      <w:proofErr w:type="gramEnd"/>
      <w:r w:rsidRPr="001D7E6D">
        <w:rPr>
          <w:rFonts w:ascii="標楷體" w:eastAsia="標楷體" w:hAnsi="標楷體" w:hint="eastAsia"/>
          <w:szCs w:val="24"/>
        </w:rPr>
        <w:t>載有”</w:t>
      </w:r>
      <w:proofErr w:type="gramStart"/>
      <w:r w:rsidRPr="001D7E6D">
        <w:rPr>
          <w:rFonts w:ascii="標楷體" w:eastAsia="標楷體" w:hAnsi="標楷體" w:hint="eastAsia"/>
          <w:szCs w:val="24"/>
        </w:rPr>
        <w:t>明細後</w:t>
      </w:r>
      <w:proofErr w:type="gramEnd"/>
      <w:r w:rsidRPr="001D7E6D">
        <w:rPr>
          <w:rFonts w:ascii="標楷體" w:eastAsia="標楷體" w:hAnsi="標楷體" w:hint="eastAsia"/>
          <w:szCs w:val="24"/>
        </w:rPr>
        <w:t>送”時，開狀銀行不須隨後儘速簽發”the operative credit”，其條款得與</w:t>
      </w:r>
      <w:proofErr w:type="gramStart"/>
      <w:r w:rsidRPr="001D7E6D">
        <w:rPr>
          <w:rFonts w:ascii="標楷體" w:eastAsia="標楷體" w:hAnsi="標楷體" w:hint="eastAsia"/>
          <w:szCs w:val="24"/>
        </w:rPr>
        <w:t>該電</w:t>
      </w:r>
      <w:proofErr w:type="gramEnd"/>
      <w:r w:rsidRPr="001D7E6D">
        <w:rPr>
          <w:rFonts w:ascii="標楷體" w:eastAsia="標楷體" w:hAnsi="標楷體" w:hint="eastAsia"/>
          <w:szCs w:val="24"/>
        </w:rPr>
        <w:t>傳有所牴觸</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46.依 UCP600 規定，下列何者為信用狀轉讓時，不得減少或縮短之項目？</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(1)信用狀金額</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(2)信用狀所載之任何單價</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(3)信用狀有效期限</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(4)保險須投保之百分比</w:t>
      </w:r>
    </w:p>
    <w:p w:rsidR="001A58A3" w:rsidRPr="001D7E6D" w:rsidRDefault="001A58A3" w:rsidP="001A58A3">
      <w:pPr>
        <w:spacing w:before="240"/>
        <w:ind w:left="991" w:hangingChars="413" w:hanging="991"/>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47.若 L/C 規定 SHIPMENT MUST BE EFFECTED ON OR ABOUT JUL.14, 20XX，則下列裝船日期何者不符規定？</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JUL.10, 20XX (2) JUL.12, 20XX (3) JUL.19, 20XX (4) JUL.24, 20XX</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48.依據 ISBP745，信用狀要求提示「INVOICE」時，下列何種形式之發票名稱不符合要求？</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 xml:space="preserve">(1) Customs Invoice (2) Final Invoice (3) Pro-forma Invoice </w:t>
      </w:r>
      <w:r w:rsidRPr="001D7E6D">
        <w:rPr>
          <w:rFonts w:ascii="標楷體" w:eastAsia="標楷體" w:hAnsi="標楷體"/>
          <w:szCs w:val="24"/>
        </w:rPr>
        <w:lastRenderedPageBreak/>
        <w:t>(4) Consular Invoice</w:t>
      </w:r>
    </w:p>
    <w:p w:rsidR="001A58A3" w:rsidRPr="001D7E6D" w:rsidRDefault="001A58A3" w:rsidP="001A58A3">
      <w:pPr>
        <w:spacing w:before="240"/>
        <w:ind w:left="991" w:hangingChars="413" w:hanging="991"/>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49.以下列何種條規交易，賣方須訂定可以使買方或任何其他享有貨物保險利益者，有權直接向保險公司索賠之保險單據？</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FCA (2) CPT (3) CIP (4) DAP</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50.依 UCP600 規定，除</w:t>
      </w:r>
      <w:proofErr w:type="gramStart"/>
      <w:r w:rsidRPr="001D7E6D">
        <w:rPr>
          <w:rFonts w:ascii="標楷體" w:eastAsia="標楷體" w:hAnsi="標楷體" w:hint="eastAsia"/>
          <w:szCs w:val="24"/>
        </w:rPr>
        <w:t>信用狀另有</w:t>
      </w:r>
      <w:proofErr w:type="gramEnd"/>
      <w:r w:rsidRPr="001D7E6D">
        <w:rPr>
          <w:rFonts w:ascii="標楷體" w:eastAsia="標楷體" w:hAnsi="標楷體" w:hint="eastAsia"/>
          <w:szCs w:val="24"/>
        </w:rPr>
        <w:t>規定外，下列何種保險單據，銀行將不予接受？</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Insurance policy</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 Insurance certificate under an open cover</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Insurance declaration under an open cover</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(4) Cover notes</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51.依我國之押匯實務，押匯銀行於出口押匯款項超過相當時日仍無法</w:t>
      </w:r>
      <w:proofErr w:type="gramStart"/>
      <w:r w:rsidRPr="001D7E6D">
        <w:rPr>
          <w:rFonts w:ascii="標楷體" w:eastAsia="標楷體" w:hAnsi="標楷體" w:hint="eastAsia"/>
          <w:szCs w:val="24"/>
        </w:rPr>
        <w:t>收妥時</w:t>
      </w:r>
      <w:proofErr w:type="gramEnd"/>
      <w:r w:rsidRPr="001D7E6D">
        <w:rPr>
          <w:rFonts w:ascii="標楷體" w:eastAsia="標楷體" w:hAnsi="標楷體" w:hint="eastAsia"/>
          <w:szCs w:val="24"/>
        </w:rPr>
        <w:t>：</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(1)可憑出口押匯申請書及總</w:t>
      </w:r>
      <w:proofErr w:type="gramStart"/>
      <w:r w:rsidRPr="001D7E6D">
        <w:rPr>
          <w:rFonts w:ascii="標楷體" w:eastAsia="標楷體" w:hAnsi="標楷體" w:hint="eastAsia"/>
          <w:szCs w:val="24"/>
        </w:rPr>
        <w:t>質權書之</w:t>
      </w:r>
      <w:proofErr w:type="gramEnd"/>
      <w:r w:rsidRPr="001D7E6D">
        <w:rPr>
          <w:rFonts w:ascii="標楷體" w:eastAsia="標楷體" w:hAnsi="標楷體" w:hint="eastAsia"/>
          <w:szCs w:val="24"/>
        </w:rPr>
        <w:t>約定向出口商追回押匯款項</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(2)未收到開狀銀行之拒付通知，不能向出口商追回押匯款項</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(3)單據無瑕疵，不能向出口商追回押匯款項</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(4)押匯銀行付出款項即無追索權，不能向出口商追回押匯款項</w:t>
      </w:r>
    </w:p>
    <w:p w:rsidR="001A58A3" w:rsidRPr="001D7E6D" w:rsidRDefault="001A58A3" w:rsidP="001A58A3">
      <w:pPr>
        <w:ind w:firstLineChars="413" w:firstLine="991"/>
        <w:jc w:val="both"/>
        <w:rPr>
          <w:rFonts w:ascii="標楷體" w:eastAsia="標楷體" w:hAnsi="標楷體"/>
          <w:szCs w:val="24"/>
        </w:rPr>
      </w:pP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52.有關出口押匯之敘述，下列何者正確？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(1)出口押匯</w:t>
      </w:r>
      <w:proofErr w:type="gramStart"/>
      <w:r w:rsidRPr="001D7E6D">
        <w:rPr>
          <w:rFonts w:ascii="標楷體" w:eastAsia="標楷體" w:hAnsi="標楷體" w:hint="eastAsia"/>
          <w:szCs w:val="24"/>
        </w:rPr>
        <w:t>徵提之保結</w:t>
      </w:r>
      <w:proofErr w:type="gramEnd"/>
      <w:r w:rsidRPr="001D7E6D">
        <w:rPr>
          <w:rFonts w:ascii="標楷體" w:eastAsia="標楷體" w:hAnsi="標楷體" w:hint="eastAsia"/>
          <w:szCs w:val="24"/>
        </w:rPr>
        <w:t>書亦可拘束開狀銀行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(2)出口商於銀行辦理出口押匯，其押匯款一律須結售成新臺幣</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(3)銀行承做出口押匯，因有信用狀作為十足擔保，故無風險可言</w:t>
      </w:r>
    </w:p>
    <w:p w:rsidR="001A58A3" w:rsidRPr="001D7E6D" w:rsidRDefault="001A58A3" w:rsidP="001A58A3">
      <w:pPr>
        <w:ind w:leftChars="414" w:left="1416" w:hangingChars="176" w:hanging="422"/>
        <w:jc w:val="both"/>
        <w:rPr>
          <w:rFonts w:ascii="標楷體" w:eastAsia="標楷體" w:hAnsi="標楷體"/>
          <w:szCs w:val="24"/>
        </w:rPr>
      </w:pPr>
      <w:r w:rsidRPr="001D7E6D">
        <w:rPr>
          <w:rFonts w:ascii="標楷體" w:eastAsia="標楷體" w:hAnsi="標楷體" w:hint="eastAsia"/>
          <w:szCs w:val="24"/>
        </w:rPr>
        <w:t>(4)銀行承做出口押匯業務，無論出口商將押匯款兌換為新臺幣或存入外匯存款，</w:t>
      </w:r>
      <w:proofErr w:type="gramStart"/>
      <w:r w:rsidRPr="001D7E6D">
        <w:rPr>
          <w:rFonts w:ascii="標楷體" w:eastAsia="標楷體" w:hAnsi="標楷體" w:hint="eastAsia"/>
          <w:szCs w:val="24"/>
        </w:rPr>
        <w:t>均須填報</w:t>
      </w:r>
      <w:proofErr w:type="gramEnd"/>
      <w:r w:rsidRPr="001D7E6D">
        <w:rPr>
          <w:rFonts w:ascii="標楷體" w:eastAsia="標楷體" w:hAnsi="標楷體" w:hint="eastAsia"/>
          <w:szCs w:val="24"/>
        </w:rPr>
        <w:t>「出口及匯入匯款交易日報表」</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53.依 2010 年版國貿條規，COST AND FREIGHT 運費在內條件（加</w:t>
      </w:r>
      <w:proofErr w:type="gramStart"/>
      <w:r w:rsidRPr="001D7E6D">
        <w:rPr>
          <w:rFonts w:ascii="標楷體" w:eastAsia="標楷體" w:hAnsi="標楷體" w:hint="eastAsia"/>
          <w:szCs w:val="24"/>
        </w:rPr>
        <w:t>註</w:t>
      </w:r>
      <w:proofErr w:type="gramEnd"/>
      <w:r w:rsidRPr="001D7E6D">
        <w:rPr>
          <w:rFonts w:ascii="標楷體" w:eastAsia="標楷體" w:hAnsi="標楷體" w:hint="eastAsia"/>
          <w:szCs w:val="24"/>
        </w:rPr>
        <w:t>指定目的港）的貿易條規應為下列何者？</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CFR (2) C&amp;F (3) FCA (4) FAS</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54.有關提單之更正及更改處之規定，下列何者正確？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(1)提單之更正及更改不須確認</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(2)裝載註記亦屬更正處而須經確認</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(3)提單得由未表明係代理何者之任何代理人確認</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(4)提單得由任何代理人確認，但須表明其係運送人或船長之代理人</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55.如信用狀金額為 US $5,000.00 貨物數量為 ABOUT 1,000 DOZENS，單價為 US $5.00/DOZEN 時，銀行可以接受押匯之最高金額為：</w:t>
      </w:r>
    </w:p>
    <w:p w:rsidR="001A58A3" w:rsidRPr="001D7E6D" w:rsidRDefault="001A58A3" w:rsidP="001A58A3">
      <w:pPr>
        <w:ind w:leftChars="413" w:left="991"/>
        <w:jc w:val="both"/>
        <w:rPr>
          <w:rFonts w:ascii="標楷體" w:eastAsia="標楷體" w:hAnsi="標楷體"/>
          <w:szCs w:val="24"/>
        </w:rPr>
      </w:pPr>
      <w:r w:rsidRPr="001D7E6D">
        <w:rPr>
          <w:rFonts w:ascii="標楷體" w:eastAsia="標楷體" w:hAnsi="標楷體"/>
          <w:szCs w:val="24"/>
        </w:rPr>
        <w:t>(</w:t>
      </w:r>
      <w:proofErr w:type="gramStart"/>
      <w:r w:rsidRPr="001D7E6D">
        <w:rPr>
          <w:rFonts w:ascii="標楷體" w:eastAsia="標楷體" w:hAnsi="標楷體"/>
          <w:szCs w:val="24"/>
        </w:rPr>
        <w:t>1)US</w:t>
      </w:r>
      <w:proofErr w:type="gramEnd"/>
      <w:r w:rsidRPr="001D7E6D">
        <w:rPr>
          <w:rFonts w:ascii="標楷體" w:eastAsia="標楷體" w:hAnsi="標楷體"/>
          <w:szCs w:val="24"/>
        </w:rPr>
        <w:t xml:space="preserve"> $4,500.00 (2)US $5,000.00 (3)US $5,500.00 (4)US </w:t>
      </w:r>
      <w:r w:rsidRPr="001D7E6D">
        <w:rPr>
          <w:rFonts w:ascii="標楷體" w:eastAsia="標楷體" w:hAnsi="標楷體"/>
          <w:szCs w:val="24"/>
        </w:rPr>
        <w:lastRenderedPageBreak/>
        <w:t>$6,000.00</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56.依 UCP600 第 2 條之定義，所謂兌付(Honour)未包括下列何者？</w:t>
      </w:r>
    </w:p>
    <w:p w:rsidR="001A58A3" w:rsidRDefault="001A58A3" w:rsidP="001A58A3">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w:t>
      </w:r>
      <w:proofErr w:type="gramStart"/>
      <w:r w:rsidRPr="001D7E6D">
        <w:rPr>
          <w:rFonts w:ascii="標楷體" w:eastAsia="標楷體" w:hAnsi="標楷體"/>
          <w:szCs w:val="24"/>
        </w:rPr>
        <w:t>1)Credit</w:t>
      </w:r>
      <w:proofErr w:type="gramEnd"/>
      <w:r w:rsidRPr="001D7E6D">
        <w:rPr>
          <w:rFonts w:ascii="標楷體" w:eastAsia="標楷體" w:hAnsi="標楷體"/>
          <w:szCs w:val="24"/>
        </w:rPr>
        <w:t xml:space="preserve"> is available with xxx bank by sight payment</w:t>
      </w:r>
    </w:p>
    <w:p w:rsidR="001A58A3" w:rsidRPr="001D7E6D" w:rsidRDefault="001A58A3" w:rsidP="001A58A3">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w:t>
      </w:r>
      <w:proofErr w:type="gramStart"/>
      <w:r w:rsidRPr="001D7E6D">
        <w:rPr>
          <w:rFonts w:ascii="標楷體" w:eastAsia="標楷體" w:hAnsi="標楷體"/>
          <w:szCs w:val="24"/>
        </w:rPr>
        <w:t>2)Credit</w:t>
      </w:r>
      <w:proofErr w:type="gramEnd"/>
      <w:r w:rsidRPr="001D7E6D">
        <w:rPr>
          <w:rFonts w:ascii="標楷體" w:eastAsia="標楷體" w:hAnsi="標楷體"/>
          <w:szCs w:val="24"/>
        </w:rPr>
        <w:t xml:space="preserve"> is available with xxx bank by negotiation</w:t>
      </w:r>
    </w:p>
    <w:p w:rsidR="001A58A3" w:rsidRPr="001D7E6D" w:rsidRDefault="001A58A3" w:rsidP="001A58A3">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w:t>
      </w:r>
      <w:proofErr w:type="gramStart"/>
      <w:r w:rsidRPr="001D7E6D">
        <w:rPr>
          <w:rFonts w:ascii="標楷體" w:eastAsia="標楷體" w:hAnsi="標楷體"/>
          <w:szCs w:val="24"/>
        </w:rPr>
        <w:t>3)Credit</w:t>
      </w:r>
      <w:proofErr w:type="gramEnd"/>
      <w:r w:rsidRPr="001D7E6D">
        <w:rPr>
          <w:rFonts w:ascii="標楷體" w:eastAsia="標楷體" w:hAnsi="標楷體"/>
          <w:szCs w:val="24"/>
        </w:rPr>
        <w:t xml:space="preserve"> is available with xxx bank by deferred payment</w:t>
      </w:r>
    </w:p>
    <w:p w:rsidR="001A58A3" w:rsidRPr="001D7E6D" w:rsidRDefault="001A58A3" w:rsidP="001A58A3">
      <w:pPr>
        <w:tabs>
          <w:tab w:val="left" w:pos="993"/>
        </w:tabs>
        <w:ind w:firstLineChars="413" w:firstLine="991"/>
        <w:jc w:val="both"/>
        <w:rPr>
          <w:rFonts w:ascii="標楷體" w:eastAsia="標楷體" w:hAnsi="標楷體"/>
          <w:szCs w:val="24"/>
        </w:rPr>
      </w:pPr>
      <w:r w:rsidRPr="001D7E6D">
        <w:rPr>
          <w:rFonts w:ascii="標楷體" w:eastAsia="標楷體" w:hAnsi="標楷體"/>
          <w:szCs w:val="24"/>
        </w:rPr>
        <w:t>(</w:t>
      </w:r>
      <w:proofErr w:type="gramStart"/>
      <w:r w:rsidRPr="001D7E6D">
        <w:rPr>
          <w:rFonts w:ascii="標楷體" w:eastAsia="標楷體" w:hAnsi="標楷體"/>
          <w:szCs w:val="24"/>
        </w:rPr>
        <w:t>4)Credit</w:t>
      </w:r>
      <w:proofErr w:type="gramEnd"/>
      <w:r w:rsidRPr="001D7E6D">
        <w:rPr>
          <w:rFonts w:ascii="標楷體" w:eastAsia="標楷體" w:hAnsi="標楷體"/>
          <w:szCs w:val="24"/>
        </w:rPr>
        <w:t xml:space="preserve"> is available with xxx bank by acceptance</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57.依 UCP600 規定，有關保險單據之敘述，下列何者錯誤？</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(1)如保險單據簽發發行之正本超過一份時，僅提示一份正本為已足</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(2)如被保險人非保兌銀行、開狀銀行或買方時，被保險人須於保單背面空白背書</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(3)保險單據得包含任何</w:t>
      </w:r>
      <w:proofErr w:type="gramStart"/>
      <w:r w:rsidRPr="001D7E6D">
        <w:rPr>
          <w:rFonts w:ascii="標楷體" w:eastAsia="標楷體" w:hAnsi="標楷體" w:hint="eastAsia"/>
          <w:szCs w:val="24"/>
        </w:rPr>
        <w:t>不</w:t>
      </w:r>
      <w:proofErr w:type="gramEnd"/>
      <w:r w:rsidRPr="001D7E6D">
        <w:rPr>
          <w:rFonts w:ascii="標楷體" w:eastAsia="標楷體" w:hAnsi="標楷體" w:hint="eastAsia"/>
          <w:szCs w:val="24"/>
        </w:rPr>
        <w:t>承保條款之附註</w:t>
      </w:r>
    </w:p>
    <w:p w:rsidR="001A58A3" w:rsidRPr="001D7E6D" w:rsidRDefault="001A58A3" w:rsidP="001A58A3">
      <w:pPr>
        <w:ind w:leftChars="414" w:left="1356" w:hangingChars="151" w:hanging="362"/>
        <w:jc w:val="both"/>
        <w:rPr>
          <w:rFonts w:ascii="標楷體" w:eastAsia="標楷體" w:hAnsi="標楷體"/>
          <w:szCs w:val="24"/>
        </w:rPr>
      </w:pPr>
      <w:r w:rsidRPr="001D7E6D">
        <w:rPr>
          <w:rFonts w:ascii="標楷體" w:eastAsia="標楷體" w:hAnsi="標楷體" w:hint="eastAsia"/>
          <w:szCs w:val="24"/>
        </w:rPr>
        <w:t>(4)保險單據須表明所承保之危險至少涵蓋信用狀所規定之接管地或裝運地與卸貨地或最終目的地之範圍</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58.依據 ISBP745，倘信用狀要求"Packing List"，則下列何者單據不可接受？</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"Packing List" with packing details</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 "Packing List" without packing information</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"Packing Note" with packing details</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 xml:space="preserve">(4) </w:t>
      </w:r>
      <w:proofErr w:type="gramStart"/>
      <w:r w:rsidRPr="001D7E6D">
        <w:rPr>
          <w:rFonts w:ascii="標楷體" w:eastAsia="標楷體" w:hAnsi="標楷體"/>
          <w:szCs w:val="24"/>
        </w:rPr>
        <w:t>An untitled documents</w:t>
      </w:r>
      <w:proofErr w:type="gramEnd"/>
      <w:r w:rsidRPr="001D7E6D">
        <w:rPr>
          <w:rFonts w:ascii="標楷體" w:eastAsia="標楷體" w:hAnsi="標楷體"/>
          <w:szCs w:val="24"/>
        </w:rPr>
        <w:t xml:space="preserve"> with packing details</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59.貿易條規為 CIF 時，賣方（出口商）須負責訂定運送契約，但貨物在裝運港裝載於船舶後貨品毀損之風險承擔，應為下列何者？</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(1)出口商（賣方） (2)進口商（買方） (3)押匯銀行 (4)通知銀行</w:t>
      </w:r>
    </w:p>
    <w:p w:rsidR="001A58A3" w:rsidRDefault="001A58A3" w:rsidP="001A58A3">
      <w:pPr>
        <w:spacing w:before="240"/>
        <w:jc w:val="both"/>
        <w:rPr>
          <w:rFonts w:ascii="標楷體" w:eastAsia="標楷體" w:hAnsi="標楷體"/>
          <w:szCs w:val="24"/>
        </w:rPr>
      </w:pP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60.依 UCP600 規定，如信用狀要求提單，除</w:t>
      </w:r>
      <w:proofErr w:type="gramStart"/>
      <w:r w:rsidRPr="001D7E6D">
        <w:rPr>
          <w:rFonts w:ascii="標楷體" w:eastAsia="標楷體" w:hAnsi="標楷體" w:hint="eastAsia"/>
          <w:szCs w:val="24"/>
        </w:rPr>
        <w:t>信用狀另有</w:t>
      </w:r>
      <w:proofErr w:type="gramEnd"/>
      <w:r w:rsidRPr="001D7E6D">
        <w:rPr>
          <w:rFonts w:ascii="標楷體" w:eastAsia="標楷體" w:hAnsi="標楷體" w:hint="eastAsia"/>
          <w:szCs w:val="24"/>
        </w:rPr>
        <w:t>規定外，下列何者所簽署之提單，銀行將不予接受？</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THE CARRIER</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 THE MASTER OR A NAMED AGENT FOR THE MASTER</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THE OWNER</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(4) NAMED AGENT FOR OR ON BEHALF OF THE CARRIER</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61.依 UCP600 規定，信用狀相關</w:t>
      </w:r>
      <w:proofErr w:type="gramStart"/>
      <w:r w:rsidRPr="001D7E6D">
        <w:rPr>
          <w:rFonts w:ascii="標楷體" w:eastAsia="標楷體" w:hAnsi="標楷體" w:hint="eastAsia"/>
          <w:szCs w:val="24"/>
        </w:rPr>
        <w:t>期日倘遇</w:t>
      </w:r>
      <w:proofErr w:type="gramEnd"/>
      <w:r w:rsidRPr="001D7E6D">
        <w:rPr>
          <w:rFonts w:ascii="標楷體" w:eastAsia="標楷體" w:hAnsi="標楷體" w:hint="eastAsia"/>
          <w:szCs w:val="24"/>
        </w:rPr>
        <w:t>國定假日或例假日時，下列何者不能順延？</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(1)信用狀之有效期限</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(2)提示之末日</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(3)最遲裝運日</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lastRenderedPageBreak/>
        <w:t>(4)有效期限、提示之末日及最遲裝運日皆不能順延</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62.信用狀要求海運提單，則除</w:t>
      </w:r>
      <w:proofErr w:type="gramStart"/>
      <w:r w:rsidRPr="001D7E6D">
        <w:rPr>
          <w:rFonts w:ascii="標楷體" w:eastAsia="標楷體" w:hAnsi="標楷體" w:hint="eastAsia"/>
          <w:szCs w:val="24"/>
        </w:rPr>
        <w:t>信用狀另有</w:t>
      </w:r>
      <w:proofErr w:type="gramEnd"/>
      <w:r w:rsidRPr="001D7E6D">
        <w:rPr>
          <w:rFonts w:ascii="標楷體" w:eastAsia="標楷體" w:hAnsi="標楷體" w:hint="eastAsia"/>
          <w:szCs w:val="24"/>
        </w:rPr>
        <w:t>規定外，載明下列何註記或條款之運送單據銀行將予接受？</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THE GOODS ARE LOADED ON DECK</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 SUBJECT TO A CHARTER PARTY</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SAID BY SHIPPER TO CONTAIN</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(4) FIVE CARTONS BROKEN</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63.如信用狀要求的運送單據為航空運送單據，則適用下列何項貿易條規？</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CIF (2) FCA (3) FAS (4) FOB</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64.遠期匯票的票期為 at 30 days after the bill of lading date，而提單日為 20XX 年 6 月 4 日，則下列何種匯票</w:t>
      </w:r>
      <w:proofErr w:type="gramStart"/>
      <w:r w:rsidRPr="001D7E6D">
        <w:rPr>
          <w:rFonts w:ascii="標楷體" w:eastAsia="標楷體" w:hAnsi="標楷體" w:hint="eastAsia"/>
          <w:szCs w:val="24"/>
        </w:rPr>
        <w:t>票</w:t>
      </w:r>
      <w:proofErr w:type="gramEnd"/>
      <w:r w:rsidRPr="001D7E6D">
        <w:rPr>
          <w:rFonts w:ascii="標楷體" w:eastAsia="標楷體" w:hAnsi="標楷體" w:hint="eastAsia"/>
          <w:szCs w:val="24"/>
        </w:rPr>
        <w:t>期的表示方式錯誤？</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 30 days after 4 June 20XX</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 30 days date 且表明與提單日相同之發票日</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30 days after the bill of lading date 4 June 20XX</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 30 days after the bill of lading date 即可，無須顯示實際提單日</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65.在信用狀交易中，開狀銀行於信用狀授權指定銀行另行以電報或匯票向其指名之銀行求償，此被開狀銀行指定擔任補償之銀行，稱為：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(1)求償銀行(the claiming bank)</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(2)補償銀行(the reimbursing bank)</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(3)押匯銀行(the negotiating bank)</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w:t>
      </w:r>
      <w:proofErr w:type="gramStart"/>
      <w:r w:rsidRPr="001D7E6D">
        <w:rPr>
          <w:rFonts w:ascii="標楷體" w:eastAsia="標楷體" w:hAnsi="標楷體" w:hint="eastAsia"/>
          <w:szCs w:val="24"/>
        </w:rPr>
        <w:t>保兌銀行</w:t>
      </w:r>
      <w:proofErr w:type="gramEnd"/>
      <w:r w:rsidRPr="001D7E6D">
        <w:rPr>
          <w:rFonts w:ascii="標楷體" w:eastAsia="標楷體" w:hAnsi="標楷體" w:hint="eastAsia"/>
          <w:szCs w:val="24"/>
        </w:rPr>
        <w:t>(the confirming bank)</w:t>
      </w:r>
    </w:p>
    <w:p w:rsidR="001A58A3" w:rsidRPr="001D7E6D" w:rsidRDefault="001A58A3" w:rsidP="001A58A3">
      <w:pPr>
        <w:spacing w:before="240"/>
        <w:ind w:left="1049" w:hangingChars="437" w:hanging="104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66.依 UCP600 規定，縱信用狀禁止轉運，銀行仍將接受表明將轉運或得轉運且以運送全程係由同一運送單據涵蓋者之運送單據為下列何者？</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(1)航空運送單據 (2)海運提單 (3)不可轉讓海運貨單 (4)</w:t>
      </w:r>
      <w:proofErr w:type="gramStart"/>
      <w:r w:rsidRPr="001D7E6D">
        <w:rPr>
          <w:rFonts w:ascii="標楷體" w:eastAsia="標楷體" w:hAnsi="標楷體" w:hint="eastAsia"/>
          <w:szCs w:val="24"/>
        </w:rPr>
        <w:t>傭</w:t>
      </w:r>
      <w:proofErr w:type="gramEnd"/>
      <w:r w:rsidRPr="001D7E6D">
        <w:rPr>
          <w:rFonts w:ascii="標楷體" w:eastAsia="標楷體" w:hAnsi="標楷體" w:hint="eastAsia"/>
          <w:szCs w:val="24"/>
        </w:rPr>
        <w:t>船提單</w:t>
      </w:r>
    </w:p>
    <w:p w:rsidR="001A58A3" w:rsidRDefault="001A58A3" w:rsidP="001A58A3">
      <w:pPr>
        <w:spacing w:before="240"/>
        <w:jc w:val="both"/>
        <w:rPr>
          <w:rFonts w:ascii="標楷體" w:eastAsia="標楷體" w:hAnsi="標楷體"/>
          <w:szCs w:val="24"/>
        </w:rPr>
      </w:pPr>
    </w:p>
    <w:p w:rsidR="001A58A3" w:rsidRDefault="001A58A3" w:rsidP="001A58A3">
      <w:pPr>
        <w:spacing w:before="240"/>
        <w:jc w:val="both"/>
        <w:rPr>
          <w:rFonts w:ascii="標楷體" w:eastAsia="標楷體" w:hAnsi="標楷體"/>
          <w:szCs w:val="24"/>
        </w:rPr>
      </w:pP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67.出口商辦理遠期</w:t>
      </w:r>
      <w:proofErr w:type="gramStart"/>
      <w:r w:rsidRPr="001D7E6D">
        <w:rPr>
          <w:rFonts w:ascii="標楷體" w:eastAsia="標楷體" w:hAnsi="標楷體" w:hint="eastAsia"/>
          <w:szCs w:val="24"/>
        </w:rPr>
        <w:t>信用狀賣斷</w:t>
      </w:r>
      <w:proofErr w:type="gramEnd"/>
      <w:r w:rsidRPr="001D7E6D">
        <w:rPr>
          <w:rFonts w:ascii="標楷體" w:eastAsia="標楷體" w:hAnsi="標楷體" w:hint="eastAsia"/>
          <w:szCs w:val="24"/>
        </w:rPr>
        <w:t>，仍無法規避下列何種風險？</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w:t>
      </w:r>
      <w:proofErr w:type="gramStart"/>
      <w:r w:rsidRPr="001D7E6D">
        <w:rPr>
          <w:rFonts w:ascii="標楷體" w:eastAsia="標楷體" w:hAnsi="標楷體" w:hint="eastAsia"/>
          <w:szCs w:val="24"/>
        </w:rPr>
        <w:t>開狀行到期</w:t>
      </w:r>
      <w:proofErr w:type="gramEnd"/>
      <w:r w:rsidRPr="001D7E6D">
        <w:rPr>
          <w:rFonts w:ascii="標楷體" w:eastAsia="標楷體" w:hAnsi="標楷體" w:hint="eastAsia"/>
          <w:szCs w:val="24"/>
        </w:rPr>
        <w:t>不付款之信用風險</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(2)進、出口商間之商業糾紛</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(3)進口商所在國之國家風險</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(4)進口商所在國之政治風險</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lastRenderedPageBreak/>
        <w:t>(   )</w:t>
      </w:r>
      <w:r w:rsidRPr="001D7E6D">
        <w:rPr>
          <w:rFonts w:ascii="標楷體" w:eastAsia="標楷體" w:hAnsi="標楷體" w:hint="eastAsia"/>
          <w:szCs w:val="24"/>
        </w:rPr>
        <w:t>68.有關辦理 FORFAITING 業務，提供之信用狀本身應具備之基本條件，下列敘述何者錯誤？</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(1)應為開狀銀行到期補償或兌付之遠期信用狀</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(2)信用狀</w:t>
      </w:r>
      <w:proofErr w:type="gramStart"/>
      <w:r w:rsidRPr="001D7E6D">
        <w:rPr>
          <w:rFonts w:ascii="標楷體" w:eastAsia="標楷體" w:hAnsi="標楷體" w:hint="eastAsia"/>
          <w:szCs w:val="24"/>
        </w:rPr>
        <w:t>無須保兌</w:t>
      </w:r>
      <w:proofErr w:type="gramEnd"/>
      <w:r w:rsidRPr="001D7E6D">
        <w:rPr>
          <w:rFonts w:ascii="標楷體" w:eastAsia="標楷體" w:hAnsi="標楷體" w:hint="eastAsia"/>
          <w:szCs w:val="24"/>
        </w:rPr>
        <w:t>，但不可限制押匯</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(3)信用</w:t>
      </w:r>
      <w:proofErr w:type="gramStart"/>
      <w:r w:rsidRPr="001D7E6D">
        <w:rPr>
          <w:rFonts w:ascii="標楷體" w:eastAsia="標楷體" w:hAnsi="標楷體" w:hint="eastAsia"/>
          <w:szCs w:val="24"/>
        </w:rPr>
        <w:t>狀之幣別</w:t>
      </w:r>
      <w:proofErr w:type="gramEnd"/>
      <w:r w:rsidRPr="001D7E6D">
        <w:rPr>
          <w:rFonts w:ascii="標楷體" w:eastAsia="標楷體" w:hAnsi="標楷體" w:hint="eastAsia"/>
          <w:szCs w:val="24"/>
        </w:rPr>
        <w:t>以美元為限</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(4)須開狀銀行承兌或授權讓購後，</w:t>
      </w:r>
      <w:proofErr w:type="gramStart"/>
      <w:r w:rsidRPr="001D7E6D">
        <w:rPr>
          <w:rFonts w:ascii="標楷體" w:eastAsia="標楷體" w:hAnsi="標楷體" w:hint="eastAsia"/>
          <w:szCs w:val="24"/>
        </w:rPr>
        <w:t>買斷始生效</w:t>
      </w:r>
      <w:proofErr w:type="gramEnd"/>
    </w:p>
    <w:p w:rsidR="001A58A3" w:rsidRPr="001D7E6D" w:rsidRDefault="001A58A3" w:rsidP="001A58A3">
      <w:pPr>
        <w:spacing w:before="240"/>
        <w:ind w:leftChars="-21" w:left="951" w:hangingChars="417" w:hanging="1001"/>
        <w:jc w:val="both"/>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 xml:space="preserve"> </w:t>
      </w:r>
      <w:r>
        <w:rPr>
          <w:rFonts w:ascii="標楷體" w:eastAsia="標楷體" w:hAnsi="標楷體" w:hint="eastAsia"/>
          <w:szCs w:val="24"/>
        </w:rPr>
        <w:t xml:space="preserve">  )</w:t>
      </w:r>
      <w:r w:rsidRPr="001D7E6D">
        <w:rPr>
          <w:rFonts w:ascii="標楷體" w:eastAsia="標楷體" w:hAnsi="標楷體" w:hint="eastAsia"/>
          <w:szCs w:val="24"/>
        </w:rPr>
        <w:t>69.票據持有者，將未來應收之債權轉讓給中長期應收票據收買業者以換取現金，在轉讓完成後，若票據到期不獲兌現，</w:t>
      </w:r>
      <w:proofErr w:type="gramStart"/>
      <w:r w:rsidRPr="001D7E6D">
        <w:rPr>
          <w:rFonts w:ascii="標楷體" w:eastAsia="標楷體" w:hAnsi="標楷體" w:hint="eastAsia"/>
          <w:szCs w:val="24"/>
        </w:rPr>
        <w:t>買斷者亦</w:t>
      </w:r>
      <w:proofErr w:type="gramEnd"/>
      <w:r w:rsidRPr="001D7E6D">
        <w:rPr>
          <w:rFonts w:ascii="標楷體" w:eastAsia="標楷體" w:hAnsi="標楷體" w:hint="eastAsia"/>
          <w:szCs w:val="24"/>
        </w:rPr>
        <w:t>無權向賣出者追索。此類業務稱為：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Factoring (2) Forward (3) Forfaiting (4) Future</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70.辦理遠期</w:t>
      </w:r>
      <w:proofErr w:type="gramStart"/>
      <w:r w:rsidRPr="001D7E6D">
        <w:rPr>
          <w:rFonts w:ascii="標楷體" w:eastAsia="標楷體" w:hAnsi="標楷體" w:hint="eastAsia"/>
          <w:szCs w:val="24"/>
        </w:rPr>
        <w:t>信用狀賣斷</w:t>
      </w:r>
      <w:proofErr w:type="gramEnd"/>
      <w:r w:rsidRPr="001D7E6D">
        <w:rPr>
          <w:rFonts w:ascii="標楷體" w:eastAsia="標楷體" w:hAnsi="標楷體" w:hint="eastAsia"/>
          <w:szCs w:val="24"/>
        </w:rPr>
        <w:t>業務，出口商於確認買斷條件後，應簽署何種文件，以表達其同意將其信用狀下之應收帳款債權移轉與買斷行？</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(1)信用狀款項讓與同意書 (2)</w:t>
      </w:r>
      <w:proofErr w:type="gramStart"/>
      <w:r w:rsidRPr="001D7E6D">
        <w:rPr>
          <w:rFonts w:ascii="標楷體" w:eastAsia="標楷體" w:hAnsi="標楷體" w:hint="eastAsia"/>
          <w:szCs w:val="24"/>
        </w:rPr>
        <w:t>信用狀讓渡</w:t>
      </w:r>
      <w:proofErr w:type="gramEnd"/>
      <w:r w:rsidRPr="001D7E6D">
        <w:rPr>
          <w:rFonts w:ascii="標楷體" w:eastAsia="標楷體" w:hAnsi="標楷體" w:hint="eastAsia"/>
          <w:szCs w:val="24"/>
        </w:rPr>
        <w:t>書 (3)帳款買回通知書 (4)債權債務承諾書</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71.在雙承購商之應收帳款承購業務，有關買方之信用風險，係由下列何者承擔？</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 Export Factor (2) Import Factor (3)國外徵信機構 (4)國際應收帳款業者協會</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72.下列何種文件不會在出口應收帳款承購業務中出現？</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(1) Introductory Letter</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(2) Notification of Indirect Payment</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(3) Letter of Assignment</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szCs w:val="24"/>
        </w:rPr>
        <w:t>(4) Notification and Transfer of Receivables</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73.銀行得否辦理 A.有追索權或 B.無追索權之應收帳款承購業務？</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 A 可 B 不可 (2) A 不可 B 可 (3) A. B 皆可 (4) A. B 皆不可</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74.辦理外幣應收帳款承購業務者，應具備下列何種資格？</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(1)任何法人皆可辦理</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(2)任何金融機構皆可辦理</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(3)任何銀行皆可辦理</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(4)業務範圍包含出口外匯業務之指定銀行皆可辦理</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75.有關銀行辦理外幣貸款之規定，下列敘述何者錯誤？</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(1)銀行得辦理出口前外幣貸款</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(2)銀行得辦理出口後外幣貸款</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(3)銀行辦理出口前外幣貸款，得兌換為新臺幣</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lastRenderedPageBreak/>
        <w:t>(4)銀行辦理出口後外幣貸款，得兌換為新臺幣</w:t>
      </w:r>
    </w:p>
    <w:p w:rsidR="001A58A3" w:rsidRPr="001D7E6D" w:rsidRDefault="001A58A3" w:rsidP="001A58A3">
      <w:pPr>
        <w:ind w:firstLineChars="413" w:firstLine="991"/>
        <w:jc w:val="both"/>
        <w:rPr>
          <w:rFonts w:ascii="標楷體" w:eastAsia="標楷體" w:hAnsi="標楷體"/>
          <w:szCs w:val="24"/>
        </w:rPr>
      </w:pP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76.出口押匯或</w:t>
      </w:r>
      <w:proofErr w:type="gramStart"/>
      <w:r w:rsidRPr="001D7E6D">
        <w:rPr>
          <w:rFonts w:ascii="標楷體" w:eastAsia="標楷體" w:hAnsi="標楷體" w:hint="eastAsia"/>
          <w:szCs w:val="24"/>
        </w:rPr>
        <w:t>信用狀項下</w:t>
      </w:r>
      <w:proofErr w:type="gramEnd"/>
      <w:r w:rsidRPr="001D7E6D">
        <w:rPr>
          <w:rFonts w:ascii="標楷體" w:eastAsia="標楷體" w:hAnsi="標楷體" w:hint="eastAsia"/>
          <w:szCs w:val="24"/>
        </w:rPr>
        <w:t>託收所得外匯結售為新臺幣者，銀行應掣發下列何種單證？</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(1)出口結匯證實書 (2)買</w:t>
      </w:r>
      <w:proofErr w:type="gramStart"/>
      <w:r w:rsidRPr="001D7E6D">
        <w:rPr>
          <w:rFonts w:ascii="標楷體" w:eastAsia="標楷體" w:hAnsi="標楷體" w:hint="eastAsia"/>
          <w:szCs w:val="24"/>
        </w:rPr>
        <w:t>匯</w:t>
      </w:r>
      <w:proofErr w:type="gramEnd"/>
      <w:r w:rsidRPr="001D7E6D">
        <w:rPr>
          <w:rFonts w:ascii="標楷體" w:eastAsia="標楷體" w:hAnsi="標楷體" w:hint="eastAsia"/>
          <w:szCs w:val="24"/>
        </w:rPr>
        <w:t>水單 (3)賣匯水單 (4)其他交易憑證</w:t>
      </w:r>
    </w:p>
    <w:p w:rsidR="001A58A3" w:rsidRPr="001D7E6D" w:rsidRDefault="001A58A3" w:rsidP="001A58A3">
      <w:pPr>
        <w:spacing w:before="240"/>
        <w:ind w:leftChars="1" w:left="991" w:hangingChars="412" w:hanging="989"/>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77.依「台灣地區與大陸地區金融業務往來及投資許可管理辦法」規定辦理之業務，對其使用幣別</w:t>
      </w:r>
      <w:proofErr w:type="gramStart"/>
      <w:r w:rsidRPr="001D7E6D">
        <w:rPr>
          <w:rFonts w:ascii="標楷體" w:eastAsia="標楷體" w:hAnsi="標楷體" w:hint="eastAsia"/>
          <w:szCs w:val="24"/>
        </w:rPr>
        <w:t>之</w:t>
      </w:r>
      <w:proofErr w:type="gramEnd"/>
      <w:r w:rsidRPr="001D7E6D">
        <w:rPr>
          <w:rFonts w:ascii="標楷體" w:eastAsia="標楷體" w:hAnsi="標楷體" w:hint="eastAsia"/>
          <w:szCs w:val="24"/>
        </w:rPr>
        <w:t>限制，下列敘述何者正確？</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(1)無限制</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(2)僅能使用新臺幣</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(3)僅能使用人民幣</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(4)除主管機關另有規定外，以台灣地區及大陸地區以外之第三地區發行之貨幣為限</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78.指定銀行可否直接承辦申請人為國外某營建公司之外幣擔保付款保證業務？</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(1)依規定可以辦理 (2)依規定不得辦理 (3)目前沒有規定 (4)辦理短期信用</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79.有關國際金融業務分行(OBU)辦理外幣授信業務得收受擔保品之規定，下列何者正確？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(1)得收受境內外股票、不動產</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(2)僅得收受境內股票、不動產</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(3)僅得收受境外股票、不動產</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(4)僅得收受境內股票及境外不動產</w:t>
      </w:r>
    </w:p>
    <w:p w:rsidR="001A58A3" w:rsidRPr="001D7E6D" w:rsidRDefault="001A58A3" w:rsidP="001A58A3">
      <w:pPr>
        <w:spacing w:before="240"/>
        <w:jc w:val="both"/>
        <w:rPr>
          <w:rFonts w:ascii="標楷體" w:eastAsia="標楷體" w:hAnsi="標楷體"/>
          <w:szCs w:val="24"/>
        </w:rPr>
      </w:pPr>
      <w:r>
        <w:rPr>
          <w:rFonts w:ascii="標楷體" w:eastAsia="標楷體" w:hAnsi="標楷體" w:hint="eastAsia"/>
          <w:szCs w:val="24"/>
        </w:rPr>
        <w:t>(   )</w:t>
      </w:r>
      <w:r w:rsidRPr="001D7E6D">
        <w:rPr>
          <w:rFonts w:ascii="標楷體" w:eastAsia="標楷體" w:hAnsi="標楷體" w:hint="eastAsia"/>
          <w:szCs w:val="24"/>
        </w:rPr>
        <w:t>80.指定銀行對交易雙方及貨物</w:t>
      </w:r>
      <w:proofErr w:type="gramStart"/>
      <w:r w:rsidRPr="001D7E6D">
        <w:rPr>
          <w:rFonts w:ascii="標楷體" w:eastAsia="標楷體" w:hAnsi="標楷體" w:hint="eastAsia"/>
          <w:szCs w:val="24"/>
        </w:rPr>
        <w:t>交付均在國內</w:t>
      </w:r>
      <w:proofErr w:type="gramEnd"/>
      <w:r w:rsidRPr="001D7E6D">
        <w:rPr>
          <w:rFonts w:ascii="標楷體" w:eastAsia="標楷體" w:hAnsi="標楷體" w:hint="eastAsia"/>
          <w:szCs w:val="24"/>
        </w:rPr>
        <w:t>之交易，下列敘述何者正確？</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(1)可開外幣信用狀，亦可辦理外幣貸款</w:t>
      </w:r>
    </w:p>
    <w:p w:rsidR="001A58A3" w:rsidRPr="001D7E6D"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(2)可開外幣信用狀，但不可辦理外幣貸款</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(3)不可開外幣信用狀，但可辦理外幣貸款</w:t>
      </w:r>
    </w:p>
    <w:p w:rsidR="001A58A3" w:rsidRDefault="001A58A3" w:rsidP="001A58A3">
      <w:pPr>
        <w:ind w:firstLineChars="413" w:firstLine="991"/>
        <w:jc w:val="both"/>
        <w:rPr>
          <w:rFonts w:ascii="標楷體" w:eastAsia="標楷體" w:hAnsi="標楷體"/>
          <w:szCs w:val="24"/>
        </w:rPr>
      </w:pPr>
      <w:r w:rsidRPr="001D7E6D">
        <w:rPr>
          <w:rFonts w:ascii="標楷體" w:eastAsia="標楷體" w:hAnsi="標楷體" w:hint="eastAsia"/>
          <w:szCs w:val="24"/>
        </w:rPr>
        <w:t>(4)不可開外幣信用狀，亦不可辦理外幣貸款</w:t>
      </w:r>
    </w:p>
    <w:p w:rsidR="001A58A3" w:rsidRDefault="001A58A3">
      <w:pPr>
        <w:widowControl/>
        <w:rPr>
          <w:rFonts w:ascii="標楷體" w:eastAsia="標楷體" w:hAnsi="標楷體"/>
          <w:szCs w:val="24"/>
        </w:rPr>
      </w:pPr>
      <w:r>
        <w:rPr>
          <w:rFonts w:ascii="標楷體" w:eastAsia="標楷體" w:hAnsi="標楷體"/>
          <w:szCs w:val="24"/>
        </w:rPr>
        <w:br w:type="page"/>
      </w:r>
    </w:p>
    <w:p w:rsidR="001A58A3" w:rsidRDefault="001A58A3" w:rsidP="001A58A3">
      <w:pPr>
        <w:jc w:val="center"/>
        <w:rPr>
          <w:rFonts w:ascii="標楷體" w:eastAsia="標楷體" w:hAnsi="標楷體"/>
          <w:szCs w:val="24"/>
        </w:rPr>
      </w:pPr>
      <w:r w:rsidRPr="001D7E6D">
        <w:rPr>
          <w:rFonts w:ascii="標楷體" w:eastAsia="標楷體" w:hAnsi="標楷體" w:hint="eastAsia"/>
          <w:sz w:val="44"/>
          <w:szCs w:val="44"/>
        </w:rPr>
        <w:lastRenderedPageBreak/>
        <w:t>第33屆進出口外匯試題</w:t>
      </w:r>
      <w:r>
        <w:rPr>
          <w:rFonts w:ascii="標楷體" w:eastAsia="標楷體" w:hAnsi="標楷體" w:hint="eastAsia"/>
          <w:sz w:val="44"/>
          <w:szCs w:val="44"/>
        </w:rPr>
        <w:t xml:space="preserve">  解答</w:t>
      </w:r>
    </w:p>
    <w:p w:rsidR="001A58A3" w:rsidRDefault="001A58A3" w:rsidP="001A58A3">
      <w:pPr>
        <w:jc w:val="both"/>
        <w:rPr>
          <w:rFonts w:ascii="標楷體" w:eastAsia="標楷體" w:hAnsi="標楷體"/>
          <w:szCs w:val="24"/>
        </w:rPr>
      </w:pPr>
    </w:p>
    <w:p w:rsidR="001A58A3" w:rsidRPr="00CA716D" w:rsidRDefault="001A58A3" w:rsidP="001A58A3">
      <w:pPr>
        <w:spacing w:line="480" w:lineRule="auto"/>
        <w:ind w:firstLineChars="59" w:firstLine="142"/>
        <w:jc w:val="distribute"/>
        <w:rPr>
          <w:rFonts w:ascii="標楷體" w:eastAsia="標楷體" w:hAnsi="標楷體"/>
          <w:szCs w:val="24"/>
        </w:rPr>
      </w:pPr>
      <w:r w:rsidRPr="00CA716D">
        <w:rPr>
          <w:rFonts w:ascii="標楷體" w:eastAsia="標楷體" w:hAnsi="標楷體" w:hint="eastAsia"/>
          <w:szCs w:val="24"/>
        </w:rPr>
        <w:t>1.【2】 2.【4】 3.【1】 4.【4】 5.【2】 6.【2】 7.【3】 8.【4】 9.【3】 10.【2】</w:t>
      </w:r>
    </w:p>
    <w:p w:rsidR="001A58A3" w:rsidRPr="00CA716D" w:rsidRDefault="001A58A3" w:rsidP="001A58A3">
      <w:pPr>
        <w:spacing w:line="480" w:lineRule="auto"/>
        <w:jc w:val="distribute"/>
        <w:rPr>
          <w:rFonts w:ascii="標楷體" w:eastAsia="標楷體" w:hAnsi="標楷體"/>
          <w:szCs w:val="24"/>
        </w:rPr>
      </w:pPr>
      <w:r w:rsidRPr="00CA716D">
        <w:rPr>
          <w:rFonts w:ascii="標楷體" w:eastAsia="標楷體" w:hAnsi="標楷體" w:hint="eastAsia"/>
          <w:szCs w:val="24"/>
        </w:rPr>
        <w:t>11.【2】 12.【2】 13.【2】 14.【4】 15.【2】 16.【3】 17.【3】 18.【2】 19.【2】 20.【1】</w:t>
      </w:r>
    </w:p>
    <w:p w:rsidR="001A58A3" w:rsidRPr="00CA716D" w:rsidRDefault="001A58A3" w:rsidP="001A58A3">
      <w:pPr>
        <w:spacing w:line="480" w:lineRule="auto"/>
        <w:jc w:val="distribute"/>
        <w:rPr>
          <w:rFonts w:ascii="標楷體" w:eastAsia="標楷體" w:hAnsi="標楷體"/>
          <w:szCs w:val="24"/>
        </w:rPr>
      </w:pPr>
      <w:r w:rsidRPr="00CA716D">
        <w:rPr>
          <w:rFonts w:ascii="標楷體" w:eastAsia="標楷體" w:hAnsi="標楷體" w:hint="eastAsia"/>
          <w:szCs w:val="24"/>
        </w:rPr>
        <w:t>21.【1】 22.【2】 23.【2】 24.【1】 25.【1】 26.【4】 27.【4】 28.【4】 29.【3】 30.【2】</w:t>
      </w:r>
    </w:p>
    <w:p w:rsidR="001A58A3" w:rsidRPr="00CA716D" w:rsidRDefault="001A58A3" w:rsidP="001A58A3">
      <w:pPr>
        <w:spacing w:line="480" w:lineRule="auto"/>
        <w:jc w:val="distribute"/>
        <w:rPr>
          <w:rFonts w:ascii="標楷體" w:eastAsia="標楷體" w:hAnsi="標楷體"/>
          <w:szCs w:val="24"/>
        </w:rPr>
      </w:pPr>
      <w:r w:rsidRPr="00CA716D">
        <w:rPr>
          <w:rFonts w:ascii="標楷體" w:eastAsia="標楷體" w:hAnsi="標楷體" w:hint="eastAsia"/>
          <w:szCs w:val="24"/>
        </w:rPr>
        <w:t>31.【1】 32.【2】 33.【1】 34.【1】 35.【3】 36.【2】 37.【2】 38.【2】 39.【3】 40.【3】</w:t>
      </w:r>
    </w:p>
    <w:p w:rsidR="001A58A3" w:rsidRPr="00CA716D" w:rsidRDefault="001A58A3" w:rsidP="001A58A3">
      <w:pPr>
        <w:spacing w:line="480" w:lineRule="auto"/>
        <w:jc w:val="distribute"/>
        <w:rPr>
          <w:rFonts w:ascii="標楷體" w:eastAsia="標楷體" w:hAnsi="標楷體"/>
          <w:szCs w:val="24"/>
        </w:rPr>
      </w:pPr>
      <w:r w:rsidRPr="00CA716D">
        <w:rPr>
          <w:rFonts w:ascii="標楷體" w:eastAsia="標楷體" w:hAnsi="標楷體" w:hint="eastAsia"/>
          <w:szCs w:val="24"/>
        </w:rPr>
        <w:t>41.【2】 42.【4】 43.【3】 44.【3】 45.【4】 46.【4】 47.【4】 48.【3】 49.【3】 50.【4】</w:t>
      </w:r>
    </w:p>
    <w:p w:rsidR="001A58A3" w:rsidRPr="00CA716D" w:rsidRDefault="001A58A3" w:rsidP="001A58A3">
      <w:pPr>
        <w:spacing w:line="480" w:lineRule="auto"/>
        <w:jc w:val="distribute"/>
        <w:rPr>
          <w:rFonts w:ascii="標楷體" w:eastAsia="標楷體" w:hAnsi="標楷體"/>
          <w:szCs w:val="24"/>
        </w:rPr>
      </w:pPr>
      <w:r w:rsidRPr="00CA716D">
        <w:rPr>
          <w:rFonts w:ascii="標楷體" w:eastAsia="標楷體" w:hAnsi="標楷體" w:hint="eastAsia"/>
          <w:szCs w:val="24"/>
        </w:rPr>
        <w:t>51.【1】 52.【4】 53.【1】 54.【4】 55.【2】 56.【2】 57.【1】 58.【2】 59.【2】 60.【3】</w:t>
      </w:r>
    </w:p>
    <w:p w:rsidR="001A58A3" w:rsidRPr="00CA716D" w:rsidRDefault="001A58A3" w:rsidP="001A58A3">
      <w:pPr>
        <w:spacing w:line="480" w:lineRule="auto"/>
        <w:jc w:val="distribute"/>
        <w:rPr>
          <w:rFonts w:ascii="標楷體" w:eastAsia="標楷體" w:hAnsi="標楷體"/>
          <w:szCs w:val="24"/>
        </w:rPr>
      </w:pPr>
      <w:r w:rsidRPr="00CA716D">
        <w:rPr>
          <w:rFonts w:ascii="標楷體" w:eastAsia="標楷體" w:hAnsi="標楷體" w:hint="eastAsia"/>
          <w:szCs w:val="24"/>
        </w:rPr>
        <w:t>61.【3】 62.【3】 63.【2】 64.【4】 65.【2】 66.【1】 67.【2】 68.【3】 69.【3】 70.【2】</w:t>
      </w:r>
    </w:p>
    <w:p w:rsidR="001A58A3" w:rsidRPr="001D7E6D" w:rsidRDefault="001A58A3" w:rsidP="001A58A3">
      <w:pPr>
        <w:spacing w:line="480" w:lineRule="auto"/>
        <w:jc w:val="distribute"/>
        <w:rPr>
          <w:rFonts w:ascii="標楷體" w:eastAsia="標楷體" w:hAnsi="標楷體"/>
          <w:szCs w:val="24"/>
        </w:rPr>
      </w:pPr>
      <w:r w:rsidRPr="00CA716D">
        <w:rPr>
          <w:rFonts w:ascii="標楷體" w:eastAsia="標楷體" w:hAnsi="標楷體" w:hint="eastAsia"/>
          <w:szCs w:val="24"/>
        </w:rPr>
        <w:t>71.【2】 72.【3】 73.【3】 74.【4】 75.【3】 76.【1】 77.【4】 78.【2】 79.【1】 80.【2】</w:t>
      </w:r>
    </w:p>
    <w:p w:rsidR="001A58A3" w:rsidRPr="001A58A3" w:rsidRDefault="001A58A3" w:rsidP="00C30B6F">
      <w:pPr>
        <w:pStyle w:val="Default"/>
        <w:spacing w:line="276" w:lineRule="auto"/>
        <w:rPr>
          <w:rFonts w:asciiTheme="minorHAnsi" w:eastAsiaTheme="minorEastAsia" w:cstheme="minorBidi" w:hint="eastAsia"/>
          <w:color w:val="auto"/>
          <w:kern w:val="2"/>
          <w:sz w:val="26"/>
          <w:szCs w:val="26"/>
        </w:rPr>
      </w:pPr>
    </w:p>
    <w:sectPr w:rsidR="001A58A3" w:rsidRPr="001A58A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313" w:rsidRDefault="006C5313" w:rsidP="00384707">
      <w:r>
        <w:separator/>
      </w:r>
    </w:p>
  </w:endnote>
  <w:endnote w:type="continuationSeparator" w:id="0">
    <w:p w:rsidR="006C5313" w:rsidRDefault="006C5313" w:rsidP="0038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王漢宗綜藝體繁">
    <w:altName w:val="微軟正黑體"/>
    <w:charset w:val="88"/>
    <w:family w:val="auto"/>
    <w:pitch w:val="variable"/>
    <w:sig w:usb0="800000E3" w:usb1="38C9787A" w:usb2="00000016" w:usb3="00000000" w:csb0="00100000" w:csb1="00000000"/>
  </w:font>
  <w:font w:name="華康秀風體W3(P)">
    <w:altName w:val="微軟正黑體"/>
    <w:charset w:val="88"/>
    <w:family w:val="script"/>
    <w:pitch w:val="variable"/>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 w:name="華康秀風體W3">
    <w:charset w:val="88"/>
    <w:family w:val="script"/>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313" w:rsidRDefault="006C5313" w:rsidP="00384707">
      <w:r>
        <w:separator/>
      </w:r>
    </w:p>
  </w:footnote>
  <w:footnote w:type="continuationSeparator" w:id="0">
    <w:p w:rsidR="006C5313" w:rsidRDefault="006C5313" w:rsidP="003847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24BA"/>
    <w:multiLevelType w:val="hybridMultilevel"/>
    <w:tmpl w:val="1E4A6514"/>
    <w:lvl w:ilvl="0" w:tplc="800A9B4A">
      <w:start w:val="1"/>
      <w:numFmt w:val="taiwaneseCountingThousand"/>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AD0F12"/>
    <w:multiLevelType w:val="hybridMultilevel"/>
    <w:tmpl w:val="C3C4BDD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833473"/>
    <w:multiLevelType w:val="hybridMultilevel"/>
    <w:tmpl w:val="621A1ACA"/>
    <w:lvl w:ilvl="0" w:tplc="121C02E4">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4234E7"/>
    <w:multiLevelType w:val="hybridMultilevel"/>
    <w:tmpl w:val="0EC03CE0"/>
    <w:lvl w:ilvl="0" w:tplc="EEDAA476">
      <w:start w:val="1"/>
      <w:numFmt w:val="decimal"/>
      <w:lvlText w:val="(%1)"/>
      <w:lvlJc w:val="left"/>
      <w:pPr>
        <w:ind w:left="720" w:hanging="360"/>
      </w:pPr>
      <w:rPr>
        <w:rFonts w:hint="default"/>
      </w:rPr>
    </w:lvl>
    <w:lvl w:ilvl="1" w:tplc="7324B3F2">
      <w:start w:val="1"/>
      <w:numFmt w:val="taiwaneseCountingThousand"/>
      <w:lvlText w:val="(%2)"/>
      <w:lvlJc w:val="left"/>
      <w:pPr>
        <w:ind w:left="1245" w:hanging="405"/>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5FF24E9"/>
    <w:multiLevelType w:val="hybridMultilevel"/>
    <w:tmpl w:val="58147F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CD28C0"/>
    <w:multiLevelType w:val="hybridMultilevel"/>
    <w:tmpl w:val="FCBAF2B0"/>
    <w:lvl w:ilvl="0" w:tplc="311ED952">
      <w:start w:val="1"/>
      <w:numFmt w:val="decimal"/>
      <w:lvlText w:val="(%1)"/>
      <w:lvlJc w:val="left"/>
      <w:pPr>
        <w:ind w:left="1590" w:hanging="360"/>
      </w:pPr>
      <w:rPr>
        <w:rFonts w:hint="default"/>
      </w:rPr>
    </w:lvl>
    <w:lvl w:ilvl="1" w:tplc="E2D8F702">
      <w:start w:val="12"/>
      <w:numFmt w:val="decimal"/>
      <w:lvlText w:val="%2."/>
      <w:lvlJc w:val="left"/>
      <w:pPr>
        <w:ind w:left="2310" w:hanging="600"/>
      </w:pPr>
      <w:rPr>
        <w:rFonts w:hint="default"/>
      </w:rPr>
    </w:lvl>
    <w:lvl w:ilvl="2" w:tplc="0409001B" w:tentative="1">
      <w:start w:val="1"/>
      <w:numFmt w:val="lowerRoman"/>
      <w:lvlText w:val="%3."/>
      <w:lvlJc w:val="right"/>
      <w:pPr>
        <w:ind w:left="2670" w:hanging="480"/>
      </w:pPr>
    </w:lvl>
    <w:lvl w:ilvl="3" w:tplc="0409000F" w:tentative="1">
      <w:start w:val="1"/>
      <w:numFmt w:val="decimal"/>
      <w:lvlText w:val="%4."/>
      <w:lvlJc w:val="left"/>
      <w:pPr>
        <w:ind w:left="3150" w:hanging="480"/>
      </w:pPr>
    </w:lvl>
    <w:lvl w:ilvl="4" w:tplc="04090019" w:tentative="1">
      <w:start w:val="1"/>
      <w:numFmt w:val="ideographTraditional"/>
      <w:lvlText w:val="%5、"/>
      <w:lvlJc w:val="left"/>
      <w:pPr>
        <w:ind w:left="3630" w:hanging="480"/>
      </w:pPr>
    </w:lvl>
    <w:lvl w:ilvl="5" w:tplc="0409001B" w:tentative="1">
      <w:start w:val="1"/>
      <w:numFmt w:val="lowerRoman"/>
      <w:lvlText w:val="%6."/>
      <w:lvlJc w:val="right"/>
      <w:pPr>
        <w:ind w:left="4110" w:hanging="480"/>
      </w:pPr>
    </w:lvl>
    <w:lvl w:ilvl="6" w:tplc="0409000F" w:tentative="1">
      <w:start w:val="1"/>
      <w:numFmt w:val="decimal"/>
      <w:lvlText w:val="%7."/>
      <w:lvlJc w:val="left"/>
      <w:pPr>
        <w:ind w:left="4590" w:hanging="480"/>
      </w:pPr>
    </w:lvl>
    <w:lvl w:ilvl="7" w:tplc="04090019" w:tentative="1">
      <w:start w:val="1"/>
      <w:numFmt w:val="ideographTraditional"/>
      <w:lvlText w:val="%8、"/>
      <w:lvlJc w:val="left"/>
      <w:pPr>
        <w:ind w:left="5070" w:hanging="480"/>
      </w:pPr>
    </w:lvl>
    <w:lvl w:ilvl="8" w:tplc="0409001B" w:tentative="1">
      <w:start w:val="1"/>
      <w:numFmt w:val="lowerRoman"/>
      <w:lvlText w:val="%9."/>
      <w:lvlJc w:val="right"/>
      <w:pPr>
        <w:ind w:left="5550" w:hanging="480"/>
      </w:pPr>
    </w:lvl>
  </w:abstractNum>
  <w:abstractNum w:abstractNumId="6" w15:restartNumberingAfterBreak="0">
    <w:nsid w:val="08B412E1"/>
    <w:multiLevelType w:val="hybridMultilevel"/>
    <w:tmpl w:val="7EE825B6"/>
    <w:lvl w:ilvl="0" w:tplc="B9E61E7A">
      <w:start w:val="1"/>
      <w:numFmt w:val="lowerLetter"/>
      <w:lvlText w:val="%1."/>
      <w:lvlJc w:val="left"/>
      <w:pPr>
        <w:ind w:left="1326" w:hanging="360"/>
      </w:pPr>
      <w:rPr>
        <w:rFonts w:hint="default"/>
      </w:rPr>
    </w:lvl>
    <w:lvl w:ilvl="1" w:tplc="04090019" w:tentative="1">
      <w:start w:val="1"/>
      <w:numFmt w:val="ideographTraditional"/>
      <w:lvlText w:val="%2、"/>
      <w:lvlJc w:val="left"/>
      <w:pPr>
        <w:ind w:left="1926" w:hanging="480"/>
      </w:pPr>
    </w:lvl>
    <w:lvl w:ilvl="2" w:tplc="0409001B" w:tentative="1">
      <w:start w:val="1"/>
      <w:numFmt w:val="lowerRoman"/>
      <w:lvlText w:val="%3."/>
      <w:lvlJc w:val="right"/>
      <w:pPr>
        <w:ind w:left="2406" w:hanging="480"/>
      </w:pPr>
    </w:lvl>
    <w:lvl w:ilvl="3" w:tplc="0409000F" w:tentative="1">
      <w:start w:val="1"/>
      <w:numFmt w:val="decimal"/>
      <w:lvlText w:val="%4."/>
      <w:lvlJc w:val="left"/>
      <w:pPr>
        <w:ind w:left="2886" w:hanging="480"/>
      </w:pPr>
    </w:lvl>
    <w:lvl w:ilvl="4" w:tplc="04090019" w:tentative="1">
      <w:start w:val="1"/>
      <w:numFmt w:val="ideographTraditional"/>
      <w:lvlText w:val="%5、"/>
      <w:lvlJc w:val="left"/>
      <w:pPr>
        <w:ind w:left="3366" w:hanging="480"/>
      </w:pPr>
    </w:lvl>
    <w:lvl w:ilvl="5" w:tplc="0409001B" w:tentative="1">
      <w:start w:val="1"/>
      <w:numFmt w:val="lowerRoman"/>
      <w:lvlText w:val="%6."/>
      <w:lvlJc w:val="right"/>
      <w:pPr>
        <w:ind w:left="3846" w:hanging="480"/>
      </w:pPr>
    </w:lvl>
    <w:lvl w:ilvl="6" w:tplc="0409000F" w:tentative="1">
      <w:start w:val="1"/>
      <w:numFmt w:val="decimal"/>
      <w:lvlText w:val="%7."/>
      <w:lvlJc w:val="left"/>
      <w:pPr>
        <w:ind w:left="4326" w:hanging="480"/>
      </w:pPr>
    </w:lvl>
    <w:lvl w:ilvl="7" w:tplc="04090019" w:tentative="1">
      <w:start w:val="1"/>
      <w:numFmt w:val="ideographTraditional"/>
      <w:lvlText w:val="%8、"/>
      <w:lvlJc w:val="left"/>
      <w:pPr>
        <w:ind w:left="4806" w:hanging="480"/>
      </w:pPr>
    </w:lvl>
    <w:lvl w:ilvl="8" w:tplc="0409001B" w:tentative="1">
      <w:start w:val="1"/>
      <w:numFmt w:val="lowerRoman"/>
      <w:lvlText w:val="%9."/>
      <w:lvlJc w:val="right"/>
      <w:pPr>
        <w:ind w:left="5286" w:hanging="480"/>
      </w:pPr>
    </w:lvl>
  </w:abstractNum>
  <w:abstractNum w:abstractNumId="7" w15:restartNumberingAfterBreak="0">
    <w:nsid w:val="09FD6FD7"/>
    <w:multiLevelType w:val="hybridMultilevel"/>
    <w:tmpl w:val="57664064"/>
    <w:lvl w:ilvl="0" w:tplc="0D8E5F82">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A784705"/>
    <w:multiLevelType w:val="hybridMultilevel"/>
    <w:tmpl w:val="2AAA389C"/>
    <w:lvl w:ilvl="0" w:tplc="85D24C44">
      <w:start w:val="1"/>
      <w:numFmt w:val="decimal"/>
      <w:lvlText w:val="(%1)"/>
      <w:lvlJc w:val="left"/>
      <w:pPr>
        <w:ind w:left="1116" w:hanging="360"/>
      </w:pPr>
      <w:rPr>
        <w:rFonts w:hint="default"/>
      </w:r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9" w15:restartNumberingAfterBreak="0">
    <w:nsid w:val="0B3C3065"/>
    <w:multiLevelType w:val="hybridMultilevel"/>
    <w:tmpl w:val="A8E872E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B561920"/>
    <w:multiLevelType w:val="hybridMultilevel"/>
    <w:tmpl w:val="F2C869FC"/>
    <w:lvl w:ilvl="0" w:tplc="59884F42">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 w15:restartNumberingAfterBreak="0">
    <w:nsid w:val="0C4156A7"/>
    <w:multiLevelType w:val="hybridMultilevel"/>
    <w:tmpl w:val="38E8652E"/>
    <w:lvl w:ilvl="0" w:tplc="800A9B4A">
      <w:start w:val="1"/>
      <w:numFmt w:val="taiwaneseCountingThousand"/>
      <w:lvlText w:val="(%1)"/>
      <w:lvlJc w:val="left"/>
      <w:pPr>
        <w:ind w:left="997" w:hanging="480"/>
      </w:pPr>
      <w:rPr>
        <w:rFonts w:asciiTheme="minorHAnsi" w:eastAsiaTheme="minorEastAsia" w:hAnsiTheme="minorHAnsi" w:cstheme="minorBidi"/>
      </w:rPr>
    </w:lvl>
    <w:lvl w:ilvl="1" w:tplc="04090019" w:tentative="1">
      <w:start w:val="1"/>
      <w:numFmt w:val="ideographTraditional"/>
      <w:lvlText w:val="%2、"/>
      <w:lvlJc w:val="left"/>
      <w:pPr>
        <w:ind w:left="1477" w:hanging="480"/>
      </w:pPr>
    </w:lvl>
    <w:lvl w:ilvl="2" w:tplc="0409001B" w:tentative="1">
      <w:start w:val="1"/>
      <w:numFmt w:val="lowerRoman"/>
      <w:lvlText w:val="%3."/>
      <w:lvlJc w:val="right"/>
      <w:pPr>
        <w:ind w:left="1957" w:hanging="480"/>
      </w:pPr>
    </w:lvl>
    <w:lvl w:ilvl="3" w:tplc="0409000F" w:tentative="1">
      <w:start w:val="1"/>
      <w:numFmt w:val="decimal"/>
      <w:lvlText w:val="%4."/>
      <w:lvlJc w:val="left"/>
      <w:pPr>
        <w:ind w:left="2437" w:hanging="480"/>
      </w:pPr>
    </w:lvl>
    <w:lvl w:ilvl="4" w:tplc="04090019" w:tentative="1">
      <w:start w:val="1"/>
      <w:numFmt w:val="ideographTraditional"/>
      <w:lvlText w:val="%5、"/>
      <w:lvlJc w:val="left"/>
      <w:pPr>
        <w:ind w:left="2917" w:hanging="480"/>
      </w:pPr>
    </w:lvl>
    <w:lvl w:ilvl="5" w:tplc="0409001B" w:tentative="1">
      <w:start w:val="1"/>
      <w:numFmt w:val="lowerRoman"/>
      <w:lvlText w:val="%6."/>
      <w:lvlJc w:val="right"/>
      <w:pPr>
        <w:ind w:left="3397" w:hanging="480"/>
      </w:pPr>
    </w:lvl>
    <w:lvl w:ilvl="6" w:tplc="0409000F" w:tentative="1">
      <w:start w:val="1"/>
      <w:numFmt w:val="decimal"/>
      <w:lvlText w:val="%7."/>
      <w:lvlJc w:val="left"/>
      <w:pPr>
        <w:ind w:left="3877" w:hanging="480"/>
      </w:pPr>
    </w:lvl>
    <w:lvl w:ilvl="7" w:tplc="04090019" w:tentative="1">
      <w:start w:val="1"/>
      <w:numFmt w:val="ideographTraditional"/>
      <w:lvlText w:val="%8、"/>
      <w:lvlJc w:val="left"/>
      <w:pPr>
        <w:ind w:left="4357" w:hanging="480"/>
      </w:pPr>
    </w:lvl>
    <w:lvl w:ilvl="8" w:tplc="0409001B" w:tentative="1">
      <w:start w:val="1"/>
      <w:numFmt w:val="lowerRoman"/>
      <w:lvlText w:val="%9."/>
      <w:lvlJc w:val="right"/>
      <w:pPr>
        <w:ind w:left="4837" w:hanging="480"/>
      </w:pPr>
    </w:lvl>
  </w:abstractNum>
  <w:abstractNum w:abstractNumId="12" w15:restartNumberingAfterBreak="0">
    <w:nsid w:val="10C86997"/>
    <w:multiLevelType w:val="hybridMultilevel"/>
    <w:tmpl w:val="469A184E"/>
    <w:lvl w:ilvl="0" w:tplc="CBF03F4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2690497"/>
    <w:multiLevelType w:val="hybridMultilevel"/>
    <w:tmpl w:val="AFDAB5C0"/>
    <w:lvl w:ilvl="0" w:tplc="27E042B0">
      <w:start w:val="1"/>
      <w:numFmt w:val="upperLetter"/>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2796AB2"/>
    <w:multiLevelType w:val="hybridMultilevel"/>
    <w:tmpl w:val="325EC75C"/>
    <w:lvl w:ilvl="0" w:tplc="2AA675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388707B"/>
    <w:multiLevelType w:val="hybridMultilevel"/>
    <w:tmpl w:val="B740A90E"/>
    <w:lvl w:ilvl="0" w:tplc="1CE4B43C">
      <w:start w:val="1"/>
      <w:numFmt w:val="taiwaneseCountingThousand"/>
      <w:lvlText w:val="(%1)"/>
      <w:lvlJc w:val="left"/>
      <w:pPr>
        <w:ind w:left="390" w:hanging="39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3F42BF3"/>
    <w:multiLevelType w:val="hybridMultilevel"/>
    <w:tmpl w:val="A672D714"/>
    <w:lvl w:ilvl="0" w:tplc="69B80DB2">
      <w:start w:val="1"/>
      <w:numFmt w:val="upperLetter"/>
      <w:lvlText w:val="%1."/>
      <w:lvlJc w:val="left"/>
      <w:pPr>
        <w:ind w:left="1032" w:hanging="360"/>
      </w:pPr>
      <w:rPr>
        <w:rFonts w:hint="default"/>
      </w:rPr>
    </w:lvl>
    <w:lvl w:ilvl="1" w:tplc="04090019" w:tentative="1">
      <w:start w:val="1"/>
      <w:numFmt w:val="ideographTraditional"/>
      <w:lvlText w:val="%2、"/>
      <w:lvlJc w:val="left"/>
      <w:pPr>
        <w:ind w:left="1632" w:hanging="480"/>
      </w:p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17" w15:restartNumberingAfterBreak="0">
    <w:nsid w:val="14A520F6"/>
    <w:multiLevelType w:val="hybridMultilevel"/>
    <w:tmpl w:val="740A35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4B64C80"/>
    <w:multiLevelType w:val="hybridMultilevel"/>
    <w:tmpl w:val="3254087E"/>
    <w:lvl w:ilvl="0" w:tplc="5DF04A00">
      <w:start w:val="1"/>
      <w:numFmt w:val="upperLetter"/>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3B1DC0"/>
    <w:multiLevelType w:val="hybridMultilevel"/>
    <w:tmpl w:val="4AE0E09E"/>
    <w:lvl w:ilvl="0" w:tplc="8398EEBC">
      <w:start w:val="1"/>
      <w:numFmt w:val="upperLetter"/>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0" w15:restartNumberingAfterBreak="0">
    <w:nsid w:val="180478CF"/>
    <w:multiLevelType w:val="hybridMultilevel"/>
    <w:tmpl w:val="6C4AE2EA"/>
    <w:lvl w:ilvl="0" w:tplc="869EF428">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1" w15:restartNumberingAfterBreak="0">
    <w:nsid w:val="180702AA"/>
    <w:multiLevelType w:val="hybridMultilevel"/>
    <w:tmpl w:val="F170D8A4"/>
    <w:lvl w:ilvl="0" w:tplc="6518C0DE">
      <w:start w:val="1"/>
      <w:numFmt w:val="decimal"/>
      <w:lvlText w:val="(%1)"/>
      <w:lvlJc w:val="left"/>
      <w:pPr>
        <w:ind w:left="900" w:hanging="36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22" w15:restartNumberingAfterBreak="0">
    <w:nsid w:val="186521BE"/>
    <w:multiLevelType w:val="hybridMultilevel"/>
    <w:tmpl w:val="4762CF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8C56146"/>
    <w:multiLevelType w:val="hybridMultilevel"/>
    <w:tmpl w:val="EAFEA388"/>
    <w:lvl w:ilvl="0" w:tplc="1C9861EA">
      <w:start w:val="1"/>
      <w:numFmt w:val="lowerLetter"/>
      <w:lvlText w:val="%1."/>
      <w:lvlJc w:val="left"/>
      <w:pPr>
        <w:ind w:left="1368" w:hanging="360"/>
      </w:pPr>
      <w:rPr>
        <w:rFonts w:hint="default"/>
      </w:r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24" w15:restartNumberingAfterBreak="0">
    <w:nsid w:val="1D90661B"/>
    <w:multiLevelType w:val="hybridMultilevel"/>
    <w:tmpl w:val="3B9AF69A"/>
    <w:lvl w:ilvl="0" w:tplc="A0123FE8">
      <w:start w:val="1"/>
      <w:numFmt w:val="decimal"/>
      <w:lvlText w:val="(%1)"/>
      <w:lvlJc w:val="left"/>
      <w:pPr>
        <w:ind w:left="1471" w:hanging="48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5" w15:restartNumberingAfterBreak="0">
    <w:nsid w:val="1E491C70"/>
    <w:multiLevelType w:val="hybridMultilevel"/>
    <w:tmpl w:val="AE1266D2"/>
    <w:lvl w:ilvl="0" w:tplc="47E446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E880FBB"/>
    <w:multiLevelType w:val="hybridMultilevel"/>
    <w:tmpl w:val="C8C01F5A"/>
    <w:lvl w:ilvl="0" w:tplc="D6C6F35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F6115D5"/>
    <w:multiLevelType w:val="hybridMultilevel"/>
    <w:tmpl w:val="6B96DA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F68168A"/>
    <w:multiLevelType w:val="hybridMultilevel"/>
    <w:tmpl w:val="DBA251B0"/>
    <w:lvl w:ilvl="0" w:tplc="189C9974">
      <w:start w:val="1"/>
      <w:numFmt w:val="taiwaneseCountingThousand"/>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FB350E4"/>
    <w:multiLevelType w:val="hybridMultilevel"/>
    <w:tmpl w:val="FC1431D4"/>
    <w:lvl w:ilvl="0" w:tplc="85C08D9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262489B"/>
    <w:multiLevelType w:val="hybridMultilevel"/>
    <w:tmpl w:val="9BCECDCA"/>
    <w:lvl w:ilvl="0" w:tplc="43240FF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233E3319"/>
    <w:multiLevelType w:val="hybridMultilevel"/>
    <w:tmpl w:val="3F84F49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237325A3"/>
    <w:multiLevelType w:val="hybridMultilevel"/>
    <w:tmpl w:val="47526A86"/>
    <w:lvl w:ilvl="0" w:tplc="CC427AAA">
      <w:start w:val="1"/>
      <w:numFmt w:val="upperLetter"/>
      <w:lvlText w:val="%1."/>
      <w:lvlJc w:val="left"/>
      <w:pPr>
        <w:ind w:left="1070" w:hanging="36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3" w15:restartNumberingAfterBreak="0">
    <w:nsid w:val="237D1C6D"/>
    <w:multiLevelType w:val="hybridMultilevel"/>
    <w:tmpl w:val="612A2250"/>
    <w:lvl w:ilvl="0" w:tplc="7324B3F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3EA097A"/>
    <w:multiLevelType w:val="hybridMultilevel"/>
    <w:tmpl w:val="4168A834"/>
    <w:lvl w:ilvl="0" w:tplc="C51EA42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62108FA"/>
    <w:multiLevelType w:val="hybridMultilevel"/>
    <w:tmpl w:val="369C6E1E"/>
    <w:lvl w:ilvl="0" w:tplc="62EE9A04">
      <w:start w:val="1"/>
      <w:numFmt w:val="decimal"/>
      <w:lvlText w:val="(%1)"/>
      <w:lvlJc w:val="left"/>
      <w:pPr>
        <w:ind w:left="1351" w:hanging="360"/>
      </w:pPr>
      <w:rPr>
        <w:rFonts w:hint="default"/>
      </w:r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36" w15:restartNumberingAfterBreak="0">
    <w:nsid w:val="28045AE0"/>
    <w:multiLevelType w:val="hybridMultilevel"/>
    <w:tmpl w:val="0B785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93516AD"/>
    <w:multiLevelType w:val="hybridMultilevel"/>
    <w:tmpl w:val="05922E4C"/>
    <w:lvl w:ilvl="0" w:tplc="09FC7CA4">
      <w:start w:val="1"/>
      <w:numFmt w:val="taiwaneseCountingThousand"/>
      <w:lvlText w:val="(%1)"/>
      <w:lvlJc w:val="left"/>
      <w:pPr>
        <w:ind w:left="870" w:hanging="390"/>
      </w:pPr>
      <w:rPr>
        <w:rFonts w:hint="default"/>
      </w:rPr>
    </w:lvl>
    <w:lvl w:ilvl="1" w:tplc="93EA18CA">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29BB1D14"/>
    <w:multiLevelType w:val="hybridMultilevel"/>
    <w:tmpl w:val="4FE6BBD6"/>
    <w:lvl w:ilvl="0" w:tplc="9CACFCD6">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39" w15:restartNumberingAfterBreak="0">
    <w:nsid w:val="2B0B0C0C"/>
    <w:multiLevelType w:val="hybridMultilevel"/>
    <w:tmpl w:val="C9068EFE"/>
    <w:lvl w:ilvl="0" w:tplc="2FC6350C">
      <w:start w:val="1"/>
      <w:numFmt w:val="taiwaneseCountingThousand"/>
      <w:lvlText w:val="%1、"/>
      <w:lvlJc w:val="left"/>
      <w:pPr>
        <w:ind w:left="720" w:hanging="720"/>
      </w:pPr>
      <w:rPr>
        <w:rFonts w:hint="default"/>
        <w:lang w:val="en-US"/>
      </w:rPr>
    </w:lvl>
    <w:lvl w:ilvl="1" w:tplc="DC762B80">
      <w:start w:val="1"/>
      <w:numFmt w:val="upperLetter"/>
      <w:lvlText w:val="%2."/>
      <w:lvlJc w:val="left"/>
      <w:pPr>
        <w:ind w:left="840" w:hanging="360"/>
      </w:pPr>
      <w:rPr>
        <w:rFonts w:asciiTheme="minorHAnsi" w:eastAsia="標楷體" w:hAnsiTheme="minorHAnsi" w:cstheme="minorBidi"/>
      </w:rPr>
    </w:lvl>
    <w:lvl w:ilvl="2" w:tplc="98D84550">
      <w:start w:val="1"/>
      <w:numFmt w:val="upperLetter"/>
      <w:lvlText w:val="%3."/>
      <w:lvlJc w:val="left"/>
      <w:pPr>
        <w:ind w:left="1320" w:hanging="360"/>
      </w:pPr>
      <w:rPr>
        <w:rFonts w:hint="default"/>
      </w:rPr>
    </w:lvl>
    <w:lvl w:ilvl="3" w:tplc="5ED0D7D8">
      <w:start w:val="1"/>
      <w:numFmt w:val="lowerLetter"/>
      <w:lvlText w:val="%4."/>
      <w:lvlJc w:val="left"/>
      <w:pPr>
        <w:ind w:left="1800" w:hanging="360"/>
      </w:pPr>
      <w:rPr>
        <w:rFonts w:hint="default"/>
      </w:rPr>
    </w:lvl>
    <w:lvl w:ilvl="4" w:tplc="04090019">
      <w:start w:val="1"/>
      <w:numFmt w:val="ideographTraditional"/>
      <w:lvlText w:val="%5、"/>
      <w:lvlJc w:val="left"/>
      <w:pPr>
        <w:ind w:left="2400" w:hanging="480"/>
      </w:pPr>
    </w:lvl>
    <w:lvl w:ilvl="5" w:tplc="D8469E7A">
      <w:start w:val="1"/>
      <w:numFmt w:val="decimal"/>
      <w:lvlText w:val="(%6)"/>
      <w:lvlJc w:val="left"/>
      <w:pPr>
        <w:ind w:left="2760" w:hanging="360"/>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BCF5753"/>
    <w:multiLevelType w:val="hybridMultilevel"/>
    <w:tmpl w:val="E086FC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D263AAB"/>
    <w:multiLevelType w:val="hybridMultilevel"/>
    <w:tmpl w:val="09C085F4"/>
    <w:lvl w:ilvl="0" w:tplc="89003584">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D6A65F5"/>
    <w:multiLevelType w:val="hybridMultilevel"/>
    <w:tmpl w:val="B846D6A0"/>
    <w:lvl w:ilvl="0" w:tplc="04090015">
      <w:start w:val="1"/>
      <w:numFmt w:val="taiwaneseCountingThousand"/>
      <w:lvlText w:val="%1、"/>
      <w:lvlJc w:val="left"/>
      <w:pPr>
        <w:ind w:left="480" w:hanging="480"/>
      </w:pPr>
      <w:rPr>
        <w:rFonts w:hint="default"/>
      </w:rPr>
    </w:lvl>
    <w:lvl w:ilvl="1" w:tplc="52F8437A">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DB959E3"/>
    <w:multiLevelType w:val="hybridMultilevel"/>
    <w:tmpl w:val="F7E804FE"/>
    <w:lvl w:ilvl="0" w:tplc="1D3CE1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E04796A"/>
    <w:multiLevelType w:val="hybridMultilevel"/>
    <w:tmpl w:val="5B1A7F96"/>
    <w:lvl w:ilvl="0" w:tplc="9B7A33EC">
      <w:start w:val="1"/>
      <w:numFmt w:val="upp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5" w15:restartNumberingAfterBreak="0">
    <w:nsid w:val="2E5B2843"/>
    <w:multiLevelType w:val="hybridMultilevel"/>
    <w:tmpl w:val="521A2A44"/>
    <w:lvl w:ilvl="0" w:tplc="A1D057A2">
      <w:start w:val="1"/>
      <w:numFmt w:val="decimal"/>
      <w:lvlText w:val="%1."/>
      <w:lvlJc w:val="left"/>
      <w:pPr>
        <w:ind w:left="360" w:hanging="360"/>
      </w:pPr>
      <w:rPr>
        <w:rFonts w:hint="default"/>
      </w:rPr>
    </w:lvl>
    <w:lvl w:ilvl="1" w:tplc="F76472EC">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E984151"/>
    <w:multiLevelType w:val="hybridMultilevel"/>
    <w:tmpl w:val="B422FD2C"/>
    <w:lvl w:ilvl="0" w:tplc="BDAAC776">
      <w:start w:val="1"/>
      <w:numFmt w:val="upperLetter"/>
      <w:lvlText w:val="%1."/>
      <w:lvlJc w:val="left"/>
      <w:pPr>
        <w:ind w:left="737" w:hanging="360"/>
      </w:pPr>
      <w:rPr>
        <w:rFonts w:hint="default"/>
      </w:rPr>
    </w:lvl>
    <w:lvl w:ilvl="1" w:tplc="04090019" w:tentative="1">
      <w:start w:val="1"/>
      <w:numFmt w:val="ideographTraditional"/>
      <w:lvlText w:val="%2、"/>
      <w:lvlJc w:val="left"/>
      <w:pPr>
        <w:ind w:left="1337" w:hanging="480"/>
      </w:pPr>
    </w:lvl>
    <w:lvl w:ilvl="2" w:tplc="0409001B" w:tentative="1">
      <w:start w:val="1"/>
      <w:numFmt w:val="lowerRoman"/>
      <w:lvlText w:val="%3."/>
      <w:lvlJc w:val="right"/>
      <w:pPr>
        <w:ind w:left="1817" w:hanging="480"/>
      </w:pPr>
    </w:lvl>
    <w:lvl w:ilvl="3" w:tplc="0409000F" w:tentative="1">
      <w:start w:val="1"/>
      <w:numFmt w:val="decimal"/>
      <w:lvlText w:val="%4."/>
      <w:lvlJc w:val="left"/>
      <w:pPr>
        <w:ind w:left="2297" w:hanging="480"/>
      </w:pPr>
    </w:lvl>
    <w:lvl w:ilvl="4" w:tplc="04090019" w:tentative="1">
      <w:start w:val="1"/>
      <w:numFmt w:val="ideographTraditional"/>
      <w:lvlText w:val="%5、"/>
      <w:lvlJc w:val="left"/>
      <w:pPr>
        <w:ind w:left="2777" w:hanging="480"/>
      </w:pPr>
    </w:lvl>
    <w:lvl w:ilvl="5" w:tplc="0409001B" w:tentative="1">
      <w:start w:val="1"/>
      <w:numFmt w:val="lowerRoman"/>
      <w:lvlText w:val="%6."/>
      <w:lvlJc w:val="right"/>
      <w:pPr>
        <w:ind w:left="3257" w:hanging="480"/>
      </w:pPr>
    </w:lvl>
    <w:lvl w:ilvl="6" w:tplc="0409000F" w:tentative="1">
      <w:start w:val="1"/>
      <w:numFmt w:val="decimal"/>
      <w:lvlText w:val="%7."/>
      <w:lvlJc w:val="left"/>
      <w:pPr>
        <w:ind w:left="3737" w:hanging="480"/>
      </w:pPr>
    </w:lvl>
    <w:lvl w:ilvl="7" w:tplc="04090019" w:tentative="1">
      <w:start w:val="1"/>
      <w:numFmt w:val="ideographTraditional"/>
      <w:lvlText w:val="%8、"/>
      <w:lvlJc w:val="left"/>
      <w:pPr>
        <w:ind w:left="4217" w:hanging="480"/>
      </w:pPr>
    </w:lvl>
    <w:lvl w:ilvl="8" w:tplc="0409001B" w:tentative="1">
      <w:start w:val="1"/>
      <w:numFmt w:val="lowerRoman"/>
      <w:lvlText w:val="%9."/>
      <w:lvlJc w:val="right"/>
      <w:pPr>
        <w:ind w:left="4697" w:hanging="480"/>
      </w:pPr>
    </w:lvl>
  </w:abstractNum>
  <w:abstractNum w:abstractNumId="47" w15:restartNumberingAfterBreak="0">
    <w:nsid w:val="2EC916FA"/>
    <w:multiLevelType w:val="hybridMultilevel"/>
    <w:tmpl w:val="B36E309E"/>
    <w:lvl w:ilvl="0" w:tplc="B2ACF3BA">
      <w:start w:val="1"/>
      <w:numFmt w:val="upperLetter"/>
      <w:lvlText w:val="%1."/>
      <w:lvlJc w:val="left"/>
      <w:pPr>
        <w:ind w:left="928" w:hanging="36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8" w15:restartNumberingAfterBreak="0">
    <w:nsid w:val="2F285A69"/>
    <w:multiLevelType w:val="hybridMultilevel"/>
    <w:tmpl w:val="7ECAA500"/>
    <w:lvl w:ilvl="0" w:tplc="7324B3F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9" w15:restartNumberingAfterBreak="0">
    <w:nsid w:val="30DB09C6"/>
    <w:multiLevelType w:val="hybridMultilevel"/>
    <w:tmpl w:val="239C6F2A"/>
    <w:lvl w:ilvl="0" w:tplc="0466274E">
      <w:start w:val="1"/>
      <w:numFmt w:val="upperLetter"/>
      <w:lvlText w:val="%1."/>
      <w:lvlJc w:val="left"/>
      <w:pPr>
        <w:ind w:left="934" w:hanging="360"/>
      </w:pPr>
      <w:rPr>
        <w:rFonts w:hint="default"/>
      </w:rPr>
    </w:lvl>
    <w:lvl w:ilvl="1" w:tplc="04090019" w:tentative="1">
      <w:start w:val="1"/>
      <w:numFmt w:val="ideographTraditional"/>
      <w:lvlText w:val="%2、"/>
      <w:lvlJc w:val="left"/>
      <w:pPr>
        <w:ind w:left="1534" w:hanging="480"/>
      </w:pPr>
    </w:lvl>
    <w:lvl w:ilvl="2" w:tplc="0409001B" w:tentative="1">
      <w:start w:val="1"/>
      <w:numFmt w:val="lowerRoman"/>
      <w:lvlText w:val="%3."/>
      <w:lvlJc w:val="right"/>
      <w:pPr>
        <w:ind w:left="2014" w:hanging="480"/>
      </w:pPr>
    </w:lvl>
    <w:lvl w:ilvl="3" w:tplc="0409000F" w:tentative="1">
      <w:start w:val="1"/>
      <w:numFmt w:val="decimal"/>
      <w:lvlText w:val="%4."/>
      <w:lvlJc w:val="left"/>
      <w:pPr>
        <w:ind w:left="2494" w:hanging="480"/>
      </w:pPr>
    </w:lvl>
    <w:lvl w:ilvl="4" w:tplc="04090019" w:tentative="1">
      <w:start w:val="1"/>
      <w:numFmt w:val="ideographTraditional"/>
      <w:lvlText w:val="%5、"/>
      <w:lvlJc w:val="left"/>
      <w:pPr>
        <w:ind w:left="2974" w:hanging="480"/>
      </w:pPr>
    </w:lvl>
    <w:lvl w:ilvl="5" w:tplc="0409001B" w:tentative="1">
      <w:start w:val="1"/>
      <w:numFmt w:val="lowerRoman"/>
      <w:lvlText w:val="%6."/>
      <w:lvlJc w:val="right"/>
      <w:pPr>
        <w:ind w:left="3454" w:hanging="480"/>
      </w:pPr>
    </w:lvl>
    <w:lvl w:ilvl="6" w:tplc="0409000F" w:tentative="1">
      <w:start w:val="1"/>
      <w:numFmt w:val="decimal"/>
      <w:lvlText w:val="%7."/>
      <w:lvlJc w:val="left"/>
      <w:pPr>
        <w:ind w:left="3934" w:hanging="480"/>
      </w:pPr>
    </w:lvl>
    <w:lvl w:ilvl="7" w:tplc="04090019" w:tentative="1">
      <w:start w:val="1"/>
      <w:numFmt w:val="ideographTraditional"/>
      <w:lvlText w:val="%8、"/>
      <w:lvlJc w:val="left"/>
      <w:pPr>
        <w:ind w:left="4414" w:hanging="480"/>
      </w:pPr>
    </w:lvl>
    <w:lvl w:ilvl="8" w:tplc="0409001B" w:tentative="1">
      <w:start w:val="1"/>
      <w:numFmt w:val="lowerRoman"/>
      <w:lvlText w:val="%9."/>
      <w:lvlJc w:val="right"/>
      <w:pPr>
        <w:ind w:left="4894" w:hanging="480"/>
      </w:pPr>
    </w:lvl>
  </w:abstractNum>
  <w:abstractNum w:abstractNumId="50" w15:restartNumberingAfterBreak="0">
    <w:nsid w:val="31793ABC"/>
    <w:multiLevelType w:val="hybridMultilevel"/>
    <w:tmpl w:val="E86E76F2"/>
    <w:lvl w:ilvl="0" w:tplc="0616E4AA">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15:restartNumberingAfterBreak="0">
    <w:nsid w:val="32615DA9"/>
    <w:multiLevelType w:val="hybridMultilevel"/>
    <w:tmpl w:val="2490FD04"/>
    <w:lvl w:ilvl="0" w:tplc="59A0EB36">
      <w:start w:val="1"/>
      <w:numFmt w:val="upperLetter"/>
      <w:lvlText w:val="%1."/>
      <w:lvlJc w:val="left"/>
      <w:pPr>
        <w:ind w:left="977" w:hanging="360"/>
      </w:pPr>
      <w:rPr>
        <w:rFonts w:hint="default"/>
      </w:rPr>
    </w:lvl>
    <w:lvl w:ilvl="1" w:tplc="04090019" w:tentative="1">
      <w:start w:val="1"/>
      <w:numFmt w:val="ideographTraditional"/>
      <w:lvlText w:val="%2、"/>
      <w:lvlJc w:val="left"/>
      <w:pPr>
        <w:ind w:left="1577" w:hanging="480"/>
      </w:pPr>
    </w:lvl>
    <w:lvl w:ilvl="2" w:tplc="0409001B" w:tentative="1">
      <w:start w:val="1"/>
      <w:numFmt w:val="lowerRoman"/>
      <w:lvlText w:val="%3."/>
      <w:lvlJc w:val="right"/>
      <w:pPr>
        <w:ind w:left="2057" w:hanging="480"/>
      </w:pPr>
    </w:lvl>
    <w:lvl w:ilvl="3" w:tplc="0409000F" w:tentative="1">
      <w:start w:val="1"/>
      <w:numFmt w:val="decimal"/>
      <w:lvlText w:val="%4."/>
      <w:lvlJc w:val="left"/>
      <w:pPr>
        <w:ind w:left="2537" w:hanging="480"/>
      </w:pPr>
    </w:lvl>
    <w:lvl w:ilvl="4" w:tplc="04090019" w:tentative="1">
      <w:start w:val="1"/>
      <w:numFmt w:val="ideographTraditional"/>
      <w:lvlText w:val="%5、"/>
      <w:lvlJc w:val="left"/>
      <w:pPr>
        <w:ind w:left="3017" w:hanging="480"/>
      </w:pPr>
    </w:lvl>
    <w:lvl w:ilvl="5" w:tplc="0409001B" w:tentative="1">
      <w:start w:val="1"/>
      <w:numFmt w:val="lowerRoman"/>
      <w:lvlText w:val="%6."/>
      <w:lvlJc w:val="right"/>
      <w:pPr>
        <w:ind w:left="3497" w:hanging="480"/>
      </w:pPr>
    </w:lvl>
    <w:lvl w:ilvl="6" w:tplc="0409000F" w:tentative="1">
      <w:start w:val="1"/>
      <w:numFmt w:val="decimal"/>
      <w:lvlText w:val="%7."/>
      <w:lvlJc w:val="left"/>
      <w:pPr>
        <w:ind w:left="3977" w:hanging="480"/>
      </w:pPr>
    </w:lvl>
    <w:lvl w:ilvl="7" w:tplc="04090019" w:tentative="1">
      <w:start w:val="1"/>
      <w:numFmt w:val="ideographTraditional"/>
      <w:lvlText w:val="%8、"/>
      <w:lvlJc w:val="left"/>
      <w:pPr>
        <w:ind w:left="4457" w:hanging="480"/>
      </w:pPr>
    </w:lvl>
    <w:lvl w:ilvl="8" w:tplc="0409001B" w:tentative="1">
      <w:start w:val="1"/>
      <w:numFmt w:val="lowerRoman"/>
      <w:lvlText w:val="%9."/>
      <w:lvlJc w:val="right"/>
      <w:pPr>
        <w:ind w:left="4937" w:hanging="480"/>
      </w:pPr>
    </w:lvl>
  </w:abstractNum>
  <w:abstractNum w:abstractNumId="52" w15:restartNumberingAfterBreak="0">
    <w:nsid w:val="32B75FBE"/>
    <w:multiLevelType w:val="hybridMultilevel"/>
    <w:tmpl w:val="7ECA6970"/>
    <w:lvl w:ilvl="0" w:tplc="0D6C4A94">
      <w:start w:val="1"/>
      <w:numFmt w:val="lowerLetter"/>
      <w:lvlText w:val="%1."/>
      <w:lvlJc w:val="left"/>
      <w:pPr>
        <w:ind w:left="1296" w:hanging="360"/>
      </w:pPr>
      <w:rPr>
        <w:rFonts w:hint="default"/>
      </w:r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53" w15:restartNumberingAfterBreak="0">
    <w:nsid w:val="3369128C"/>
    <w:multiLevelType w:val="hybridMultilevel"/>
    <w:tmpl w:val="D96CBCF0"/>
    <w:lvl w:ilvl="0" w:tplc="F1DC3710">
      <w:start w:val="1"/>
      <w:numFmt w:val="taiwaneseCountingThousand"/>
      <w:lvlText w:val="%1、"/>
      <w:lvlJc w:val="left"/>
      <w:pPr>
        <w:ind w:left="720" w:hanging="720"/>
      </w:pPr>
      <w:rPr>
        <w:rFonts w:hint="default"/>
      </w:rPr>
    </w:lvl>
    <w:lvl w:ilvl="1" w:tplc="36C6A7C0">
      <w:start w:val="1"/>
      <w:numFmt w:val="taiwaneseCountingThousand"/>
      <w:lvlText w:val="(%2)"/>
      <w:lvlJc w:val="left"/>
      <w:pPr>
        <w:ind w:left="885" w:hanging="40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3754875"/>
    <w:multiLevelType w:val="hybridMultilevel"/>
    <w:tmpl w:val="D49263A0"/>
    <w:lvl w:ilvl="0" w:tplc="5CC2DA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37E1776"/>
    <w:multiLevelType w:val="hybridMultilevel"/>
    <w:tmpl w:val="8730BD3A"/>
    <w:lvl w:ilvl="0" w:tplc="E6E43CCA">
      <w:start w:val="1"/>
      <w:numFmt w:val="upperLetter"/>
      <w:lvlText w:val="%1."/>
      <w:lvlJc w:val="left"/>
      <w:pPr>
        <w:ind w:left="360" w:hanging="360"/>
      </w:pPr>
      <w:rPr>
        <w:rFonts w:hint="default"/>
      </w:rPr>
    </w:lvl>
    <w:lvl w:ilvl="1" w:tplc="A06A9E0C">
      <w:start w:val="1"/>
      <w:numFmt w:val="taiwaneseCountingThousand"/>
      <w:lvlText w:val="%2、"/>
      <w:lvlJc w:val="left"/>
      <w:pPr>
        <w:ind w:left="1200" w:hanging="720"/>
      </w:pPr>
      <w:rPr>
        <w:rFonts w:hint="default"/>
      </w:rPr>
    </w:lvl>
    <w:lvl w:ilvl="2" w:tplc="03A65D5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3BF6E24"/>
    <w:multiLevelType w:val="hybridMultilevel"/>
    <w:tmpl w:val="922ACAA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3F74236"/>
    <w:multiLevelType w:val="hybridMultilevel"/>
    <w:tmpl w:val="364459D8"/>
    <w:lvl w:ilvl="0" w:tplc="3280DEBE">
      <w:start w:val="1"/>
      <w:numFmt w:val="decimal"/>
      <w:lvlText w:val="%1."/>
      <w:lvlJc w:val="left"/>
      <w:pPr>
        <w:ind w:left="1245" w:hanging="360"/>
      </w:pPr>
      <w:rPr>
        <w:rFonts w:hint="default"/>
      </w:rPr>
    </w:lvl>
    <w:lvl w:ilvl="1" w:tplc="0BC4BB64">
      <w:start w:val="1"/>
      <w:numFmt w:val="taiwaneseCountingThousand"/>
      <w:lvlText w:val="(%2)"/>
      <w:lvlJc w:val="left"/>
      <w:pPr>
        <w:ind w:left="1920" w:hanging="555"/>
      </w:pPr>
      <w:rPr>
        <w:rFonts w:hint="default"/>
      </w:rPr>
    </w:lvl>
    <w:lvl w:ilvl="2" w:tplc="0409001B" w:tentative="1">
      <w:start w:val="1"/>
      <w:numFmt w:val="lowerRoman"/>
      <w:lvlText w:val="%3."/>
      <w:lvlJc w:val="right"/>
      <w:pPr>
        <w:ind w:left="2325" w:hanging="480"/>
      </w:pPr>
    </w:lvl>
    <w:lvl w:ilvl="3" w:tplc="0409000F" w:tentative="1">
      <w:start w:val="1"/>
      <w:numFmt w:val="decimal"/>
      <w:lvlText w:val="%4."/>
      <w:lvlJc w:val="left"/>
      <w:pPr>
        <w:ind w:left="2805" w:hanging="480"/>
      </w:pPr>
    </w:lvl>
    <w:lvl w:ilvl="4" w:tplc="04090019" w:tentative="1">
      <w:start w:val="1"/>
      <w:numFmt w:val="ideographTraditional"/>
      <w:lvlText w:val="%5、"/>
      <w:lvlJc w:val="left"/>
      <w:pPr>
        <w:ind w:left="3285" w:hanging="480"/>
      </w:pPr>
    </w:lvl>
    <w:lvl w:ilvl="5" w:tplc="0409001B" w:tentative="1">
      <w:start w:val="1"/>
      <w:numFmt w:val="lowerRoman"/>
      <w:lvlText w:val="%6."/>
      <w:lvlJc w:val="right"/>
      <w:pPr>
        <w:ind w:left="3765" w:hanging="480"/>
      </w:pPr>
    </w:lvl>
    <w:lvl w:ilvl="6" w:tplc="0409000F" w:tentative="1">
      <w:start w:val="1"/>
      <w:numFmt w:val="decimal"/>
      <w:lvlText w:val="%7."/>
      <w:lvlJc w:val="left"/>
      <w:pPr>
        <w:ind w:left="4245" w:hanging="480"/>
      </w:pPr>
    </w:lvl>
    <w:lvl w:ilvl="7" w:tplc="04090019" w:tentative="1">
      <w:start w:val="1"/>
      <w:numFmt w:val="ideographTraditional"/>
      <w:lvlText w:val="%8、"/>
      <w:lvlJc w:val="left"/>
      <w:pPr>
        <w:ind w:left="4725" w:hanging="480"/>
      </w:pPr>
    </w:lvl>
    <w:lvl w:ilvl="8" w:tplc="0409001B" w:tentative="1">
      <w:start w:val="1"/>
      <w:numFmt w:val="lowerRoman"/>
      <w:lvlText w:val="%9."/>
      <w:lvlJc w:val="right"/>
      <w:pPr>
        <w:ind w:left="5205" w:hanging="480"/>
      </w:pPr>
    </w:lvl>
  </w:abstractNum>
  <w:abstractNum w:abstractNumId="58" w15:restartNumberingAfterBreak="0">
    <w:nsid w:val="34DB019D"/>
    <w:multiLevelType w:val="hybridMultilevel"/>
    <w:tmpl w:val="00BC6FD6"/>
    <w:lvl w:ilvl="0" w:tplc="12B8A22C">
      <w:start w:val="1"/>
      <w:numFmt w:val="upperLetter"/>
      <w:lvlText w:val="%1."/>
      <w:lvlJc w:val="left"/>
      <w:pPr>
        <w:ind w:left="696" w:hanging="360"/>
      </w:pPr>
      <w:rPr>
        <w:rFonts w:hint="default"/>
      </w:rPr>
    </w:lvl>
    <w:lvl w:ilvl="1" w:tplc="04090019" w:tentative="1">
      <w:start w:val="1"/>
      <w:numFmt w:val="ideographTraditional"/>
      <w:lvlText w:val="%2、"/>
      <w:lvlJc w:val="left"/>
      <w:pPr>
        <w:ind w:left="1296" w:hanging="480"/>
      </w:pPr>
    </w:lvl>
    <w:lvl w:ilvl="2" w:tplc="0409001B" w:tentative="1">
      <w:start w:val="1"/>
      <w:numFmt w:val="lowerRoman"/>
      <w:lvlText w:val="%3."/>
      <w:lvlJc w:val="right"/>
      <w:pPr>
        <w:ind w:left="1776" w:hanging="480"/>
      </w:pPr>
    </w:lvl>
    <w:lvl w:ilvl="3" w:tplc="0409000F" w:tentative="1">
      <w:start w:val="1"/>
      <w:numFmt w:val="decimal"/>
      <w:lvlText w:val="%4."/>
      <w:lvlJc w:val="left"/>
      <w:pPr>
        <w:ind w:left="2256" w:hanging="480"/>
      </w:pPr>
    </w:lvl>
    <w:lvl w:ilvl="4" w:tplc="04090019" w:tentative="1">
      <w:start w:val="1"/>
      <w:numFmt w:val="ideographTraditional"/>
      <w:lvlText w:val="%5、"/>
      <w:lvlJc w:val="left"/>
      <w:pPr>
        <w:ind w:left="2736" w:hanging="480"/>
      </w:pPr>
    </w:lvl>
    <w:lvl w:ilvl="5" w:tplc="0409001B" w:tentative="1">
      <w:start w:val="1"/>
      <w:numFmt w:val="lowerRoman"/>
      <w:lvlText w:val="%6."/>
      <w:lvlJc w:val="right"/>
      <w:pPr>
        <w:ind w:left="3216" w:hanging="480"/>
      </w:pPr>
    </w:lvl>
    <w:lvl w:ilvl="6" w:tplc="0409000F" w:tentative="1">
      <w:start w:val="1"/>
      <w:numFmt w:val="decimal"/>
      <w:lvlText w:val="%7."/>
      <w:lvlJc w:val="left"/>
      <w:pPr>
        <w:ind w:left="3696" w:hanging="480"/>
      </w:pPr>
    </w:lvl>
    <w:lvl w:ilvl="7" w:tplc="04090019" w:tentative="1">
      <w:start w:val="1"/>
      <w:numFmt w:val="ideographTraditional"/>
      <w:lvlText w:val="%8、"/>
      <w:lvlJc w:val="left"/>
      <w:pPr>
        <w:ind w:left="4176" w:hanging="480"/>
      </w:pPr>
    </w:lvl>
    <w:lvl w:ilvl="8" w:tplc="0409001B" w:tentative="1">
      <w:start w:val="1"/>
      <w:numFmt w:val="lowerRoman"/>
      <w:lvlText w:val="%9."/>
      <w:lvlJc w:val="right"/>
      <w:pPr>
        <w:ind w:left="4656" w:hanging="480"/>
      </w:pPr>
    </w:lvl>
  </w:abstractNum>
  <w:abstractNum w:abstractNumId="59" w15:restartNumberingAfterBreak="0">
    <w:nsid w:val="34EC123B"/>
    <w:multiLevelType w:val="hybridMultilevel"/>
    <w:tmpl w:val="8904060E"/>
    <w:lvl w:ilvl="0" w:tplc="97E0DB74">
      <w:start w:val="1"/>
      <w:numFmt w:val="upperLetter"/>
      <w:lvlText w:val="%1."/>
      <w:lvlJc w:val="left"/>
      <w:pPr>
        <w:ind w:left="722"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60" w15:restartNumberingAfterBreak="0">
    <w:nsid w:val="350F3282"/>
    <w:multiLevelType w:val="hybridMultilevel"/>
    <w:tmpl w:val="0172B7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8DF7537"/>
    <w:multiLevelType w:val="hybridMultilevel"/>
    <w:tmpl w:val="2E362B4A"/>
    <w:lvl w:ilvl="0" w:tplc="AE34B3C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8F556D7"/>
    <w:multiLevelType w:val="hybridMultilevel"/>
    <w:tmpl w:val="DBF26D98"/>
    <w:lvl w:ilvl="0" w:tplc="DA20AFBE">
      <w:start w:val="1"/>
      <w:numFmt w:val="upperLetter"/>
      <w:lvlText w:val="%1."/>
      <w:lvlJc w:val="left"/>
      <w:pPr>
        <w:ind w:left="1032" w:hanging="360"/>
      </w:pPr>
      <w:rPr>
        <w:rFonts w:hint="default"/>
      </w:rPr>
    </w:lvl>
    <w:lvl w:ilvl="1" w:tplc="FC0E6054">
      <w:start w:val="7"/>
      <w:numFmt w:val="decimal"/>
      <w:lvlText w:val="%2"/>
      <w:lvlJc w:val="left"/>
      <w:pPr>
        <w:ind w:left="1512" w:hanging="360"/>
      </w:pPr>
      <w:rPr>
        <w:rFonts w:hint="default"/>
      </w:r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63" w15:restartNumberingAfterBreak="0">
    <w:nsid w:val="3B1D11BE"/>
    <w:multiLevelType w:val="hybridMultilevel"/>
    <w:tmpl w:val="C492C0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B6D7E4A"/>
    <w:multiLevelType w:val="hybridMultilevel"/>
    <w:tmpl w:val="68C6FDB0"/>
    <w:lvl w:ilvl="0" w:tplc="16B80AE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D7623EA"/>
    <w:multiLevelType w:val="hybridMultilevel"/>
    <w:tmpl w:val="DF6825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E4E72B0"/>
    <w:multiLevelType w:val="hybridMultilevel"/>
    <w:tmpl w:val="6A467838"/>
    <w:lvl w:ilvl="0" w:tplc="30E2C7B8">
      <w:start w:val="1"/>
      <w:numFmt w:val="upperLetter"/>
      <w:lvlText w:val="%1."/>
      <w:lvlJc w:val="left"/>
      <w:pPr>
        <w:ind w:left="722"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67" w15:restartNumberingAfterBreak="0">
    <w:nsid w:val="3E51759A"/>
    <w:multiLevelType w:val="hybridMultilevel"/>
    <w:tmpl w:val="4D7E2D72"/>
    <w:lvl w:ilvl="0" w:tplc="5950B810">
      <w:start w:val="1"/>
      <w:numFmt w:val="upperLetter"/>
      <w:lvlText w:val="%1."/>
      <w:lvlJc w:val="left"/>
      <w:pPr>
        <w:ind w:left="1030" w:hanging="360"/>
      </w:pPr>
      <w:rPr>
        <w:rFonts w:asciiTheme="minorHAnsi" w:hAnsiTheme="minorHAnsi" w:cstheme="minorHAnsi" w:hint="default"/>
      </w:rPr>
    </w:lvl>
    <w:lvl w:ilvl="1" w:tplc="F286A93E">
      <w:start w:val="2"/>
      <w:numFmt w:val="taiwaneseCountingThousand"/>
      <w:lvlText w:val="%2、"/>
      <w:lvlJc w:val="left"/>
      <w:pPr>
        <w:ind w:left="1870" w:hanging="720"/>
      </w:pPr>
      <w:rPr>
        <w:rFonts w:hint="default"/>
      </w:rPr>
    </w:lvl>
    <w:lvl w:ilvl="2" w:tplc="0409001B" w:tentative="1">
      <w:start w:val="1"/>
      <w:numFmt w:val="lowerRoman"/>
      <w:lvlText w:val="%3."/>
      <w:lvlJc w:val="right"/>
      <w:pPr>
        <w:ind w:left="2110" w:hanging="480"/>
      </w:pPr>
    </w:lvl>
    <w:lvl w:ilvl="3" w:tplc="0409000F" w:tentative="1">
      <w:start w:val="1"/>
      <w:numFmt w:val="decimal"/>
      <w:lvlText w:val="%4."/>
      <w:lvlJc w:val="left"/>
      <w:pPr>
        <w:ind w:left="2590" w:hanging="480"/>
      </w:pPr>
    </w:lvl>
    <w:lvl w:ilvl="4" w:tplc="04090019">
      <w:start w:val="1"/>
      <w:numFmt w:val="ideographTraditional"/>
      <w:lvlText w:val="%5、"/>
      <w:lvlJc w:val="left"/>
      <w:pPr>
        <w:ind w:left="3070" w:hanging="480"/>
      </w:pPr>
    </w:lvl>
    <w:lvl w:ilvl="5" w:tplc="0409001B" w:tentative="1">
      <w:start w:val="1"/>
      <w:numFmt w:val="lowerRoman"/>
      <w:lvlText w:val="%6."/>
      <w:lvlJc w:val="right"/>
      <w:pPr>
        <w:ind w:left="3550" w:hanging="480"/>
      </w:pPr>
    </w:lvl>
    <w:lvl w:ilvl="6" w:tplc="0409000F" w:tentative="1">
      <w:start w:val="1"/>
      <w:numFmt w:val="decimal"/>
      <w:lvlText w:val="%7."/>
      <w:lvlJc w:val="left"/>
      <w:pPr>
        <w:ind w:left="4030" w:hanging="480"/>
      </w:pPr>
    </w:lvl>
    <w:lvl w:ilvl="7" w:tplc="04090019" w:tentative="1">
      <w:start w:val="1"/>
      <w:numFmt w:val="ideographTraditional"/>
      <w:lvlText w:val="%8、"/>
      <w:lvlJc w:val="left"/>
      <w:pPr>
        <w:ind w:left="4510" w:hanging="480"/>
      </w:pPr>
    </w:lvl>
    <w:lvl w:ilvl="8" w:tplc="0409001B" w:tentative="1">
      <w:start w:val="1"/>
      <w:numFmt w:val="lowerRoman"/>
      <w:lvlText w:val="%9."/>
      <w:lvlJc w:val="right"/>
      <w:pPr>
        <w:ind w:left="4990" w:hanging="480"/>
      </w:pPr>
    </w:lvl>
  </w:abstractNum>
  <w:abstractNum w:abstractNumId="68" w15:restartNumberingAfterBreak="0">
    <w:nsid w:val="3E6C6F6C"/>
    <w:multiLevelType w:val="hybridMultilevel"/>
    <w:tmpl w:val="4B7AD8CE"/>
    <w:lvl w:ilvl="0" w:tplc="F1DC3710">
      <w:start w:val="1"/>
      <w:numFmt w:val="taiwaneseCountingThousand"/>
      <w:lvlText w:val="%1、"/>
      <w:lvlJc w:val="left"/>
      <w:pPr>
        <w:ind w:left="720" w:hanging="720"/>
      </w:pPr>
      <w:rPr>
        <w:rFonts w:hint="default"/>
      </w:rPr>
    </w:lvl>
    <w:lvl w:ilvl="1" w:tplc="800A9B4A">
      <w:start w:val="1"/>
      <w:numFmt w:val="taiwaneseCountingThousand"/>
      <w:lvlText w:val="(%2)"/>
      <w:lvlJc w:val="left"/>
      <w:pPr>
        <w:ind w:left="885" w:hanging="405"/>
      </w:pPr>
      <w:rPr>
        <w:rFonts w:asciiTheme="minorHAnsi" w:eastAsiaTheme="minorEastAsia" w:hAnsiTheme="minorHAnsi" w:cstheme="minorBidi"/>
      </w:rPr>
    </w:lvl>
    <w:lvl w:ilvl="2" w:tplc="28C8CC8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0B77254"/>
    <w:multiLevelType w:val="hybridMultilevel"/>
    <w:tmpl w:val="8244E2E2"/>
    <w:lvl w:ilvl="0" w:tplc="70C0D046">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70" w15:restartNumberingAfterBreak="0">
    <w:nsid w:val="41797572"/>
    <w:multiLevelType w:val="hybridMultilevel"/>
    <w:tmpl w:val="A4246808"/>
    <w:lvl w:ilvl="0" w:tplc="6CB6FC8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42BD1EF3"/>
    <w:multiLevelType w:val="hybridMultilevel"/>
    <w:tmpl w:val="1E505294"/>
    <w:lvl w:ilvl="0" w:tplc="6258204A">
      <w:start w:val="1"/>
      <w:numFmt w:val="lowerLetter"/>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2" w15:restartNumberingAfterBreak="0">
    <w:nsid w:val="4482683E"/>
    <w:multiLevelType w:val="hybridMultilevel"/>
    <w:tmpl w:val="2278B6EE"/>
    <w:lvl w:ilvl="0" w:tplc="7D769DCA">
      <w:start w:val="1"/>
      <w:numFmt w:val="taiwaneseCountingThousand"/>
      <w:lvlText w:val="%1、"/>
      <w:lvlJc w:val="left"/>
      <w:pPr>
        <w:ind w:left="720" w:hanging="720"/>
      </w:pPr>
      <w:rPr>
        <w:rFonts w:hint="default"/>
      </w:rPr>
    </w:lvl>
    <w:lvl w:ilvl="1" w:tplc="68C47F1C">
      <w:start w:val="1"/>
      <w:numFmt w:val="decimal"/>
      <w:lvlText w:val="%2."/>
      <w:lvlJc w:val="left"/>
      <w:pPr>
        <w:ind w:left="840" w:hanging="360"/>
      </w:pPr>
      <w:rPr>
        <w:rFonts w:hint="default"/>
        <w:sz w:val="26"/>
        <w:szCs w:val="26"/>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5B579DF"/>
    <w:multiLevelType w:val="hybridMultilevel"/>
    <w:tmpl w:val="4B4877EE"/>
    <w:lvl w:ilvl="0" w:tplc="8BFA9442">
      <w:start w:val="1"/>
      <w:numFmt w:val="taiwaneseCountingThousand"/>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48C570F3"/>
    <w:multiLevelType w:val="hybridMultilevel"/>
    <w:tmpl w:val="3BAECDD8"/>
    <w:lvl w:ilvl="0" w:tplc="09B6F01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B6947FA"/>
    <w:multiLevelType w:val="hybridMultilevel"/>
    <w:tmpl w:val="2CCE32B4"/>
    <w:lvl w:ilvl="0" w:tplc="7324B3F2">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6" w15:restartNumberingAfterBreak="0">
    <w:nsid w:val="4B831F71"/>
    <w:multiLevelType w:val="hybridMultilevel"/>
    <w:tmpl w:val="D4EC0120"/>
    <w:lvl w:ilvl="0" w:tplc="85161C2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B913DEE"/>
    <w:multiLevelType w:val="hybridMultilevel"/>
    <w:tmpl w:val="97449A98"/>
    <w:lvl w:ilvl="0" w:tplc="B9465EE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C5400C9"/>
    <w:multiLevelType w:val="hybridMultilevel"/>
    <w:tmpl w:val="B0ECF9B6"/>
    <w:lvl w:ilvl="0" w:tplc="6652EA5E">
      <w:start w:val="1"/>
      <w:numFmt w:val="upperLetter"/>
      <w:lvlText w:val="%1."/>
      <w:lvlJc w:val="left"/>
      <w:pPr>
        <w:ind w:left="928"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79" w15:restartNumberingAfterBreak="0">
    <w:nsid w:val="51A20CCB"/>
    <w:multiLevelType w:val="hybridMultilevel"/>
    <w:tmpl w:val="B9CA0708"/>
    <w:lvl w:ilvl="0" w:tplc="9EDE26E6">
      <w:start w:val="1"/>
      <w:numFmt w:val="upperLetter"/>
      <w:lvlText w:val="%1."/>
      <w:lvlJc w:val="left"/>
      <w:pPr>
        <w:ind w:left="722" w:hanging="360"/>
      </w:pPr>
      <w:rPr>
        <w:rFonts w:hint="default"/>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80" w15:restartNumberingAfterBreak="0">
    <w:nsid w:val="51CB13B5"/>
    <w:multiLevelType w:val="hybridMultilevel"/>
    <w:tmpl w:val="67688F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3261951"/>
    <w:multiLevelType w:val="hybridMultilevel"/>
    <w:tmpl w:val="8D64A684"/>
    <w:lvl w:ilvl="0" w:tplc="3788AF4C">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82" w15:restartNumberingAfterBreak="0">
    <w:nsid w:val="54A22350"/>
    <w:multiLevelType w:val="hybridMultilevel"/>
    <w:tmpl w:val="F93AB7B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3" w15:restartNumberingAfterBreak="0">
    <w:nsid w:val="59235E46"/>
    <w:multiLevelType w:val="hybridMultilevel"/>
    <w:tmpl w:val="A516C0B6"/>
    <w:lvl w:ilvl="0" w:tplc="7A941CD6">
      <w:start w:val="1"/>
      <w:numFmt w:val="upperLetter"/>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4" w15:restartNumberingAfterBreak="0">
    <w:nsid w:val="5A8F5ACA"/>
    <w:multiLevelType w:val="hybridMultilevel"/>
    <w:tmpl w:val="DD34CA04"/>
    <w:lvl w:ilvl="0" w:tplc="92961B20">
      <w:start w:val="1"/>
      <w:numFmt w:val="decimal"/>
      <w:lvlText w:val="%1."/>
      <w:lvlJc w:val="left"/>
      <w:pPr>
        <w:ind w:left="1230" w:hanging="360"/>
      </w:pPr>
      <w:rPr>
        <w:rFonts w:hint="default"/>
      </w:rPr>
    </w:lvl>
    <w:lvl w:ilvl="1" w:tplc="04090015">
      <w:start w:val="1"/>
      <w:numFmt w:val="taiwaneseCountingThousand"/>
      <w:lvlText w:val="%2、"/>
      <w:lvlJc w:val="left"/>
      <w:pPr>
        <w:ind w:left="480" w:hanging="480"/>
      </w:pPr>
      <w:rPr>
        <w:rFonts w:hint="default"/>
      </w:rPr>
    </w:lvl>
    <w:lvl w:ilvl="2" w:tplc="790E7CF4">
      <w:start w:val="1"/>
      <w:numFmt w:val="decimal"/>
      <w:lvlText w:val="(%3)"/>
      <w:lvlJc w:val="left"/>
      <w:pPr>
        <w:ind w:left="2190" w:hanging="360"/>
      </w:pPr>
      <w:rPr>
        <w:rFonts w:hint="default"/>
      </w:rPr>
    </w:lvl>
    <w:lvl w:ilvl="3" w:tplc="9C48EBB2">
      <w:start w:val="1"/>
      <w:numFmt w:val="lowerLetter"/>
      <w:lvlText w:val="%4."/>
      <w:lvlJc w:val="left"/>
      <w:pPr>
        <w:ind w:left="2670" w:hanging="360"/>
      </w:pPr>
      <w:rPr>
        <w:rFonts w:hint="default"/>
      </w:r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85" w15:restartNumberingAfterBreak="0">
    <w:nsid w:val="5D543B81"/>
    <w:multiLevelType w:val="hybridMultilevel"/>
    <w:tmpl w:val="565C9802"/>
    <w:lvl w:ilvl="0" w:tplc="C70249D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E30300E"/>
    <w:multiLevelType w:val="hybridMultilevel"/>
    <w:tmpl w:val="C8E8225A"/>
    <w:lvl w:ilvl="0" w:tplc="04090015">
      <w:start w:val="1"/>
      <w:numFmt w:val="taiwaneseCountingThousand"/>
      <w:lvlText w:val="%1、"/>
      <w:lvlJc w:val="left"/>
      <w:pPr>
        <w:ind w:left="480" w:hanging="480"/>
      </w:pPr>
      <w:rPr>
        <w:rFonts w:hint="default"/>
      </w:rPr>
    </w:lvl>
    <w:lvl w:ilvl="1" w:tplc="2EBAE266">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5E884397"/>
    <w:multiLevelType w:val="hybridMultilevel"/>
    <w:tmpl w:val="FBE88AE8"/>
    <w:lvl w:ilvl="0" w:tplc="6F88430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EC857C1"/>
    <w:multiLevelType w:val="hybridMultilevel"/>
    <w:tmpl w:val="9B5A643E"/>
    <w:lvl w:ilvl="0" w:tplc="5F1418D2">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5ED56516"/>
    <w:multiLevelType w:val="hybridMultilevel"/>
    <w:tmpl w:val="7B4A62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1BA68CC"/>
    <w:multiLevelType w:val="hybridMultilevel"/>
    <w:tmpl w:val="61C4317A"/>
    <w:lvl w:ilvl="0" w:tplc="106A237A">
      <w:start w:val="1"/>
      <w:numFmt w:val="upperLetter"/>
      <w:lvlText w:val="%1."/>
      <w:lvlJc w:val="left"/>
      <w:pPr>
        <w:ind w:left="1070" w:hanging="36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91" w15:restartNumberingAfterBreak="0">
    <w:nsid w:val="65C90E21"/>
    <w:multiLevelType w:val="hybridMultilevel"/>
    <w:tmpl w:val="7064370C"/>
    <w:lvl w:ilvl="0" w:tplc="3280DEB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6F346CB"/>
    <w:multiLevelType w:val="hybridMultilevel"/>
    <w:tmpl w:val="006469F4"/>
    <w:lvl w:ilvl="0" w:tplc="0BB47E40">
      <w:start w:val="1"/>
      <w:numFmt w:val="upperLetter"/>
      <w:lvlText w:val="%1."/>
      <w:lvlJc w:val="left"/>
      <w:pPr>
        <w:ind w:left="1034" w:hanging="360"/>
      </w:pPr>
      <w:rPr>
        <w:rFonts w:hint="default"/>
      </w:rPr>
    </w:lvl>
    <w:lvl w:ilvl="1" w:tplc="04090019" w:tentative="1">
      <w:start w:val="1"/>
      <w:numFmt w:val="ideographTraditional"/>
      <w:lvlText w:val="%2、"/>
      <w:lvlJc w:val="left"/>
      <w:pPr>
        <w:ind w:left="1634" w:hanging="480"/>
      </w:pPr>
    </w:lvl>
    <w:lvl w:ilvl="2" w:tplc="0409001B" w:tentative="1">
      <w:start w:val="1"/>
      <w:numFmt w:val="lowerRoman"/>
      <w:lvlText w:val="%3."/>
      <w:lvlJc w:val="right"/>
      <w:pPr>
        <w:ind w:left="2114" w:hanging="480"/>
      </w:pPr>
    </w:lvl>
    <w:lvl w:ilvl="3" w:tplc="0409000F" w:tentative="1">
      <w:start w:val="1"/>
      <w:numFmt w:val="decimal"/>
      <w:lvlText w:val="%4."/>
      <w:lvlJc w:val="left"/>
      <w:pPr>
        <w:ind w:left="2594" w:hanging="480"/>
      </w:pPr>
    </w:lvl>
    <w:lvl w:ilvl="4" w:tplc="04090019" w:tentative="1">
      <w:start w:val="1"/>
      <w:numFmt w:val="ideographTraditional"/>
      <w:lvlText w:val="%5、"/>
      <w:lvlJc w:val="left"/>
      <w:pPr>
        <w:ind w:left="3074" w:hanging="480"/>
      </w:pPr>
    </w:lvl>
    <w:lvl w:ilvl="5" w:tplc="0409001B" w:tentative="1">
      <w:start w:val="1"/>
      <w:numFmt w:val="lowerRoman"/>
      <w:lvlText w:val="%6."/>
      <w:lvlJc w:val="right"/>
      <w:pPr>
        <w:ind w:left="3554" w:hanging="480"/>
      </w:pPr>
    </w:lvl>
    <w:lvl w:ilvl="6" w:tplc="0409000F" w:tentative="1">
      <w:start w:val="1"/>
      <w:numFmt w:val="decimal"/>
      <w:lvlText w:val="%7."/>
      <w:lvlJc w:val="left"/>
      <w:pPr>
        <w:ind w:left="4034" w:hanging="480"/>
      </w:pPr>
    </w:lvl>
    <w:lvl w:ilvl="7" w:tplc="04090019" w:tentative="1">
      <w:start w:val="1"/>
      <w:numFmt w:val="ideographTraditional"/>
      <w:lvlText w:val="%8、"/>
      <w:lvlJc w:val="left"/>
      <w:pPr>
        <w:ind w:left="4514" w:hanging="480"/>
      </w:pPr>
    </w:lvl>
    <w:lvl w:ilvl="8" w:tplc="0409001B" w:tentative="1">
      <w:start w:val="1"/>
      <w:numFmt w:val="lowerRoman"/>
      <w:lvlText w:val="%9."/>
      <w:lvlJc w:val="right"/>
      <w:pPr>
        <w:ind w:left="4994" w:hanging="480"/>
      </w:pPr>
    </w:lvl>
  </w:abstractNum>
  <w:abstractNum w:abstractNumId="93" w15:restartNumberingAfterBreak="0">
    <w:nsid w:val="67740E6E"/>
    <w:multiLevelType w:val="hybridMultilevel"/>
    <w:tmpl w:val="2A02F0D0"/>
    <w:lvl w:ilvl="0" w:tplc="BB8203A2">
      <w:start w:val="1"/>
      <w:numFmt w:val="upperLetter"/>
      <w:lvlText w:val="%1."/>
      <w:lvlJc w:val="left"/>
      <w:pPr>
        <w:ind w:left="994" w:hanging="360"/>
      </w:pPr>
      <w:rPr>
        <w:rFonts w:hint="default"/>
      </w:rPr>
    </w:lvl>
    <w:lvl w:ilvl="1" w:tplc="F4D67442">
      <w:start w:val="2"/>
      <w:numFmt w:val="decimal"/>
      <w:lvlText w:val="%2."/>
      <w:lvlJc w:val="left"/>
      <w:pPr>
        <w:ind w:left="928" w:hanging="360"/>
      </w:pPr>
      <w:rPr>
        <w:rFonts w:hint="default"/>
      </w:rPr>
    </w:lvl>
    <w:lvl w:ilvl="2" w:tplc="0409001B" w:tentative="1">
      <w:start w:val="1"/>
      <w:numFmt w:val="lowerRoman"/>
      <w:lvlText w:val="%3."/>
      <w:lvlJc w:val="right"/>
      <w:pPr>
        <w:ind w:left="2074" w:hanging="480"/>
      </w:pPr>
    </w:lvl>
    <w:lvl w:ilvl="3" w:tplc="0409000F" w:tentative="1">
      <w:start w:val="1"/>
      <w:numFmt w:val="decimal"/>
      <w:lvlText w:val="%4."/>
      <w:lvlJc w:val="left"/>
      <w:pPr>
        <w:ind w:left="2554" w:hanging="480"/>
      </w:pPr>
    </w:lvl>
    <w:lvl w:ilvl="4" w:tplc="04090019" w:tentative="1">
      <w:start w:val="1"/>
      <w:numFmt w:val="ideographTraditional"/>
      <w:lvlText w:val="%5、"/>
      <w:lvlJc w:val="left"/>
      <w:pPr>
        <w:ind w:left="3034" w:hanging="480"/>
      </w:pPr>
    </w:lvl>
    <w:lvl w:ilvl="5" w:tplc="0409001B" w:tentative="1">
      <w:start w:val="1"/>
      <w:numFmt w:val="lowerRoman"/>
      <w:lvlText w:val="%6."/>
      <w:lvlJc w:val="right"/>
      <w:pPr>
        <w:ind w:left="3514" w:hanging="480"/>
      </w:pPr>
    </w:lvl>
    <w:lvl w:ilvl="6" w:tplc="0409000F" w:tentative="1">
      <w:start w:val="1"/>
      <w:numFmt w:val="decimal"/>
      <w:lvlText w:val="%7."/>
      <w:lvlJc w:val="left"/>
      <w:pPr>
        <w:ind w:left="3994" w:hanging="480"/>
      </w:pPr>
    </w:lvl>
    <w:lvl w:ilvl="7" w:tplc="04090019" w:tentative="1">
      <w:start w:val="1"/>
      <w:numFmt w:val="ideographTraditional"/>
      <w:lvlText w:val="%8、"/>
      <w:lvlJc w:val="left"/>
      <w:pPr>
        <w:ind w:left="4474" w:hanging="480"/>
      </w:pPr>
    </w:lvl>
    <w:lvl w:ilvl="8" w:tplc="0409001B" w:tentative="1">
      <w:start w:val="1"/>
      <w:numFmt w:val="lowerRoman"/>
      <w:lvlText w:val="%9."/>
      <w:lvlJc w:val="right"/>
      <w:pPr>
        <w:ind w:left="4954" w:hanging="480"/>
      </w:pPr>
    </w:lvl>
  </w:abstractNum>
  <w:abstractNum w:abstractNumId="94" w15:restartNumberingAfterBreak="0">
    <w:nsid w:val="68EE4F8D"/>
    <w:multiLevelType w:val="hybridMultilevel"/>
    <w:tmpl w:val="5118563E"/>
    <w:lvl w:ilvl="0" w:tplc="45F8A9BA">
      <w:start w:val="1"/>
      <w:numFmt w:val="taiwaneseCountingThousand"/>
      <w:lvlText w:val="(%1)"/>
      <w:lvlJc w:val="left"/>
      <w:pPr>
        <w:ind w:left="870" w:hanging="390"/>
      </w:pPr>
      <w:rPr>
        <w:rFonts w:hint="default"/>
      </w:rPr>
    </w:lvl>
    <w:lvl w:ilvl="1" w:tplc="3B2C7C0C">
      <w:start w:val="1"/>
      <w:numFmt w:val="decimal"/>
      <w:lvlText w:val="%2."/>
      <w:lvlJc w:val="left"/>
      <w:pPr>
        <w:ind w:left="1320" w:hanging="360"/>
      </w:pPr>
      <w:rPr>
        <w:rFonts w:hint="default"/>
      </w:rPr>
    </w:lvl>
    <w:lvl w:ilvl="2" w:tplc="D9A2DD1E">
      <w:start w:val="1"/>
      <w:numFmt w:val="decimal"/>
      <w:lvlText w:val="(%3)"/>
      <w:lvlJc w:val="left"/>
      <w:pPr>
        <w:ind w:left="1800" w:hanging="36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5" w15:restartNumberingAfterBreak="0">
    <w:nsid w:val="6A12073F"/>
    <w:multiLevelType w:val="hybridMultilevel"/>
    <w:tmpl w:val="FD881018"/>
    <w:lvl w:ilvl="0" w:tplc="28D2521A">
      <w:start w:val="1"/>
      <w:numFmt w:val="upperLetter"/>
      <w:lvlText w:val="%1."/>
      <w:lvlJc w:val="left"/>
      <w:pPr>
        <w:ind w:left="850" w:hanging="360"/>
      </w:pPr>
      <w:rPr>
        <w:rFonts w:hint="default"/>
      </w:rPr>
    </w:lvl>
    <w:lvl w:ilvl="1" w:tplc="E84EBF96">
      <w:start w:val="2"/>
      <w:numFmt w:val="decimal"/>
      <w:lvlText w:val="%2."/>
      <w:lvlJc w:val="left"/>
      <w:pPr>
        <w:ind w:left="1330" w:hanging="360"/>
      </w:pPr>
      <w:rPr>
        <w:rFonts w:hint="default"/>
        <w:sz w:val="26"/>
      </w:rPr>
    </w:lvl>
    <w:lvl w:ilvl="2" w:tplc="0409001B" w:tentative="1">
      <w:start w:val="1"/>
      <w:numFmt w:val="lowerRoman"/>
      <w:lvlText w:val="%3."/>
      <w:lvlJc w:val="right"/>
      <w:pPr>
        <w:ind w:left="1930" w:hanging="480"/>
      </w:pPr>
    </w:lvl>
    <w:lvl w:ilvl="3" w:tplc="0409000F" w:tentative="1">
      <w:start w:val="1"/>
      <w:numFmt w:val="decimal"/>
      <w:lvlText w:val="%4."/>
      <w:lvlJc w:val="left"/>
      <w:pPr>
        <w:ind w:left="2410" w:hanging="480"/>
      </w:pPr>
    </w:lvl>
    <w:lvl w:ilvl="4" w:tplc="04090019">
      <w:start w:val="1"/>
      <w:numFmt w:val="ideographTraditional"/>
      <w:lvlText w:val="%5、"/>
      <w:lvlJc w:val="left"/>
      <w:pPr>
        <w:ind w:left="2890" w:hanging="480"/>
      </w:pPr>
    </w:lvl>
    <w:lvl w:ilvl="5" w:tplc="0409001B" w:tentative="1">
      <w:start w:val="1"/>
      <w:numFmt w:val="lowerRoman"/>
      <w:lvlText w:val="%6."/>
      <w:lvlJc w:val="right"/>
      <w:pPr>
        <w:ind w:left="3370" w:hanging="480"/>
      </w:pPr>
    </w:lvl>
    <w:lvl w:ilvl="6" w:tplc="0409000F" w:tentative="1">
      <w:start w:val="1"/>
      <w:numFmt w:val="decimal"/>
      <w:lvlText w:val="%7."/>
      <w:lvlJc w:val="left"/>
      <w:pPr>
        <w:ind w:left="3850" w:hanging="480"/>
      </w:pPr>
    </w:lvl>
    <w:lvl w:ilvl="7" w:tplc="04090019" w:tentative="1">
      <w:start w:val="1"/>
      <w:numFmt w:val="ideographTraditional"/>
      <w:lvlText w:val="%8、"/>
      <w:lvlJc w:val="left"/>
      <w:pPr>
        <w:ind w:left="4330" w:hanging="480"/>
      </w:pPr>
    </w:lvl>
    <w:lvl w:ilvl="8" w:tplc="0409001B" w:tentative="1">
      <w:start w:val="1"/>
      <w:numFmt w:val="lowerRoman"/>
      <w:lvlText w:val="%9."/>
      <w:lvlJc w:val="right"/>
      <w:pPr>
        <w:ind w:left="4810" w:hanging="480"/>
      </w:pPr>
    </w:lvl>
  </w:abstractNum>
  <w:abstractNum w:abstractNumId="96" w15:restartNumberingAfterBreak="0">
    <w:nsid w:val="6AA16415"/>
    <w:multiLevelType w:val="hybridMultilevel"/>
    <w:tmpl w:val="8A7E6C2A"/>
    <w:lvl w:ilvl="0" w:tplc="409AE792">
      <w:start w:val="1"/>
      <w:numFmt w:val="upperLetter"/>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7" w15:restartNumberingAfterBreak="0">
    <w:nsid w:val="6C7A559D"/>
    <w:multiLevelType w:val="hybridMultilevel"/>
    <w:tmpl w:val="ED740FAA"/>
    <w:lvl w:ilvl="0" w:tplc="408481E0">
      <w:start w:val="1"/>
      <w:numFmt w:val="taiwaneseCountingThousand"/>
      <w:lvlText w:val="(%1)"/>
      <w:lvlJc w:val="left"/>
      <w:pPr>
        <w:ind w:left="885" w:hanging="40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8" w15:restartNumberingAfterBreak="0">
    <w:nsid w:val="6DD719DC"/>
    <w:multiLevelType w:val="hybridMultilevel"/>
    <w:tmpl w:val="B56C6460"/>
    <w:lvl w:ilvl="0" w:tplc="F1865322">
      <w:start w:val="1"/>
      <w:numFmt w:val="upperLetter"/>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99" w15:restartNumberingAfterBreak="0">
    <w:nsid w:val="6DFE6B47"/>
    <w:multiLevelType w:val="hybridMultilevel"/>
    <w:tmpl w:val="0BF86CD0"/>
    <w:lvl w:ilvl="0" w:tplc="856CF70C">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00" w15:restartNumberingAfterBreak="0">
    <w:nsid w:val="6EEC1199"/>
    <w:multiLevelType w:val="hybridMultilevel"/>
    <w:tmpl w:val="CEA2D56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F6C425E"/>
    <w:multiLevelType w:val="hybridMultilevel"/>
    <w:tmpl w:val="58E836B2"/>
    <w:lvl w:ilvl="0" w:tplc="C9DC8898">
      <w:start w:val="1"/>
      <w:numFmt w:val="taiwaneseCountingThousand"/>
      <w:lvlText w:val="(%1)"/>
      <w:lvlJc w:val="left"/>
      <w:pPr>
        <w:ind w:left="1080" w:hanging="360"/>
      </w:pPr>
      <w:rPr>
        <w:rFonts w:asciiTheme="minorHAnsi" w:eastAsiaTheme="minorEastAsia" w:hAnsiTheme="minorHAnsi" w:cstheme="minorBidi"/>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2" w15:restartNumberingAfterBreak="0">
    <w:nsid w:val="7181265B"/>
    <w:multiLevelType w:val="hybridMultilevel"/>
    <w:tmpl w:val="45D2F736"/>
    <w:lvl w:ilvl="0" w:tplc="4E4C1786">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3" w15:restartNumberingAfterBreak="0">
    <w:nsid w:val="71FB728C"/>
    <w:multiLevelType w:val="hybridMultilevel"/>
    <w:tmpl w:val="5E88E8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2462B81"/>
    <w:multiLevelType w:val="hybridMultilevel"/>
    <w:tmpl w:val="BE4AA336"/>
    <w:lvl w:ilvl="0" w:tplc="7696C5E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3AE245B"/>
    <w:multiLevelType w:val="hybridMultilevel"/>
    <w:tmpl w:val="D562CF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75934EB2"/>
    <w:multiLevelType w:val="hybridMultilevel"/>
    <w:tmpl w:val="ACAAA2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759820E9"/>
    <w:multiLevelType w:val="hybridMultilevel"/>
    <w:tmpl w:val="89DE69E2"/>
    <w:lvl w:ilvl="0" w:tplc="4AB0B536">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08" w15:restartNumberingAfterBreak="0">
    <w:nsid w:val="75E348DE"/>
    <w:multiLevelType w:val="hybridMultilevel"/>
    <w:tmpl w:val="8E8E74AC"/>
    <w:lvl w:ilvl="0" w:tplc="29C24014">
      <w:start w:val="1"/>
      <w:numFmt w:val="lowerLetter"/>
      <w:lvlText w:val="%1."/>
      <w:lvlJc w:val="left"/>
      <w:pPr>
        <w:ind w:left="1256" w:hanging="360"/>
      </w:pPr>
      <w:rPr>
        <w:rFonts w:hint="default"/>
      </w:rPr>
    </w:lvl>
    <w:lvl w:ilvl="1" w:tplc="04090019" w:tentative="1">
      <w:start w:val="1"/>
      <w:numFmt w:val="ideographTraditional"/>
      <w:lvlText w:val="%2、"/>
      <w:lvlJc w:val="left"/>
      <w:pPr>
        <w:ind w:left="1856" w:hanging="480"/>
      </w:pPr>
    </w:lvl>
    <w:lvl w:ilvl="2" w:tplc="0409001B" w:tentative="1">
      <w:start w:val="1"/>
      <w:numFmt w:val="lowerRoman"/>
      <w:lvlText w:val="%3."/>
      <w:lvlJc w:val="right"/>
      <w:pPr>
        <w:ind w:left="2336" w:hanging="480"/>
      </w:pPr>
    </w:lvl>
    <w:lvl w:ilvl="3" w:tplc="0409000F" w:tentative="1">
      <w:start w:val="1"/>
      <w:numFmt w:val="decimal"/>
      <w:lvlText w:val="%4."/>
      <w:lvlJc w:val="left"/>
      <w:pPr>
        <w:ind w:left="2816" w:hanging="480"/>
      </w:pPr>
    </w:lvl>
    <w:lvl w:ilvl="4" w:tplc="04090019" w:tentative="1">
      <w:start w:val="1"/>
      <w:numFmt w:val="ideographTraditional"/>
      <w:lvlText w:val="%5、"/>
      <w:lvlJc w:val="left"/>
      <w:pPr>
        <w:ind w:left="3296" w:hanging="480"/>
      </w:pPr>
    </w:lvl>
    <w:lvl w:ilvl="5" w:tplc="0409001B" w:tentative="1">
      <w:start w:val="1"/>
      <w:numFmt w:val="lowerRoman"/>
      <w:lvlText w:val="%6."/>
      <w:lvlJc w:val="right"/>
      <w:pPr>
        <w:ind w:left="3776" w:hanging="480"/>
      </w:pPr>
    </w:lvl>
    <w:lvl w:ilvl="6" w:tplc="0409000F" w:tentative="1">
      <w:start w:val="1"/>
      <w:numFmt w:val="decimal"/>
      <w:lvlText w:val="%7."/>
      <w:lvlJc w:val="left"/>
      <w:pPr>
        <w:ind w:left="4256" w:hanging="480"/>
      </w:pPr>
    </w:lvl>
    <w:lvl w:ilvl="7" w:tplc="04090019" w:tentative="1">
      <w:start w:val="1"/>
      <w:numFmt w:val="ideographTraditional"/>
      <w:lvlText w:val="%8、"/>
      <w:lvlJc w:val="left"/>
      <w:pPr>
        <w:ind w:left="4736" w:hanging="480"/>
      </w:pPr>
    </w:lvl>
    <w:lvl w:ilvl="8" w:tplc="0409001B" w:tentative="1">
      <w:start w:val="1"/>
      <w:numFmt w:val="lowerRoman"/>
      <w:lvlText w:val="%9."/>
      <w:lvlJc w:val="right"/>
      <w:pPr>
        <w:ind w:left="5216" w:hanging="480"/>
      </w:pPr>
    </w:lvl>
  </w:abstractNum>
  <w:abstractNum w:abstractNumId="109" w15:restartNumberingAfterBreak="0">
    <w:nsid w:val="760F6FA1"/>
    <w:multiLevelType w:val="hybridMultilevel"/>
    <w:tmpl w:val="29BECF96"/>
    <w:lvl w:ilvl="0" w:tplc="221E5DDC">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10" w15:restartNumberingAfterBreak="0">
    <w:nsid w:val="785935F9"/>
    <w:multiLevelType w:val="hybridMultilevel"/>
    <w:tmpl w:val="F47A9178"/>
    <w:lvl w:ilvl="0" w:tplc="D6B67AF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7A0730C1"/>
    <w:multiLevelType w:val="hybridMultilevel"/>
    <w:tmpl w:val="96861BA6"/>
    <w:lvl w:ilvl="0" w:tplc="554CC85C">
      <w:start w:val="1"/>
      <w:numFmt w:val="decimal"/>
      <w:lvlText w:val="%1."/>
      <w:lvlJc w:val="left"/>
      <w:pPr>
        <w:ind w:left="1230" w:hanging="360"/>
      </w:pPr>
      <w:rPr>
        <w:rFonts w:hint="default"/>
      </w:rPr>
    </w:lvl>
    <w:lvl w:ilvl="1" w:tplc="199CD670">
      <w:start w:val="1"/>
      <w:numFmt w:val="decimal"/>
      <w:lvlText w:val="(%2)"/>
      <w:lvlJc w:val="left"/>
      <w:pPr>
        <w:ind w:left="1710" w:hanging="360"/>
      </w:pPr>
      <w:rPr>
        <w:rFonts w:hint="default"/>
      </w:r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112" w15:restartNumberingAfterBreak="0">
    <w:nsid w:val="7B4D0C28"/>
    <w:multiLevelType w:val="hybridMultilevel"/>
    <w:tmpl w:val="0DCA7152"/>
    <w:lvl w:ilvl="0" w:tplc="B554CEAA">
      <w:start w:val="1"/>
      <w:numFmt w:val="upperLetter"/>
      <w:lvlText w:val="%1."/>
      <w:lvlJc w:val="left"/>
      <w:pPr>
        <w:ind w:left="1003" w:hanging="360"/>
      </w:pPr>
      <w:rPr>
        <w:rFonts w:hint="default"/>
      </w:rPr>
    </w:lvl>
    <w:lvl w:ilvl="1" w:tplc="04090019" w:tentative="1">
      <w:start w:val="1"/>
      <w:numFmt w:val="ideographTraditional"/>
      <w:lvlText w:val="%2、"/>
      <w:lvlJc w:val="left"/>
      <w:pPr>
        <w:ind w:left="1603" w:hanging="480"/>
      </w:pPr>
    </w:lvl>
    <w:lvl w:ilvl="2" w:tplc="0409001B" w:tentative="1">
      <w:start w:val="1"/>
      <w:numFmt w:val="lowerRoman"/>
      <w:lvlText w:val="%3."/>
      <w:lvlJc w:val="right"/>
      <w:pPr>
        <w:ind w:left="2083" w:hanging="480"/>
      </w:pPr>
    </w:lvl>
    <w:lvl w:ilvl="3" w:tplc="0409000F" w:tentative="1">
      <w:start w:val="1"/>
      <w:numFmt w:val="decimal"/>
      <w:lvlText w:val="%4."/>
      <w:lvlJc w:val="left"/>
      <w:pPr>
        <w:ind w:left="2563" w:hanging="480"/>
      </w:pPr>
    </w:lvl>
    <w:lvl w:ilvl="4" w:tplc="04090019" w:tentative="1">
      <w:start w:val="1"/>
      <w:numFmt w:val="ideographTraditional"/>
      <w:lvlText w:val="%5、"/>
      <w:lvlJc w:val="left"/>
      <w:pPr>
        <w:ind w:left="3043" w:hanging="480"/>
      </w:pPr>
    </w:lvl>
    <w:lvl w:ilvl="5" w:tplc="0409001B" w:tentative="1">
      <w:start w:val="1"/>
      <w:numFmt w:val="lowerRoman"/>
      <w:lvlText w:val="%6."/>
      <w:lvlJc w:val="right"/>
      <w:pPr>
        <w:ind w:left="3523" w:hanging="480"/>
      </w:pPr>
    </w:lvl>
    <w:lvl w:ilvl="6" w:tplc="0409000F" w:tentative="1">
      <w:start w:val="1"/>
      <w:numFmt w:val="decimal"/>
      <w:lvlText w:val="%7."/>
      <w:lvlJc w:val="left"/>
      <w:pPr>
        <w:ind w:left="4003" w:hanging="480"/>
      </w:pPr>
    </w:lvl>
    <w:lvl w:ilvl="7" w:tplc="04090019" w:tentative="1">
      <w:start w:val="1"/>
      <w:numFmt w:val="ideographTraditional"/>
      <w:lvlText w:val="%8、"/>
      <w:lvlJc w:val="left"/>
      <w:pPr>
        <w:ind w:left="4483" w:hanging="480"/>
      </w:pPr>
    </w:lvl>
    <w:lvl w:ilvl="8" w:tplc="0409001B" w:tentative="1">
      <w:start w:val="1"/>
      <w:numFmt w:val="lowerRoman"/>
      <w:lvlText w:val="%9."/>
      <w:lvlJc w:val="right"/>
      <w:pPr>
        <w:ind w:left="4963" w:hanging="480"/>
      </w:pPr>
    </w:lvl>
  </w:abstractNum>
  <w:abstractNum w:abstractNumId="113" w15:restartNumberingAfterBreak="0">
    <w:nsid w:val="7FF07030"/>
    <w:multiLevelType w:val="hybridMultilevel"/>
    <w:tmpl w:val="B2D05934"/>
    <w:lvl w:ilvl="0" w:tplc="B3F8CEB0">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num w:numId="1">
    <w:abstractNumId w:val="41"/>
  </w:num>
  <w:num w:numId="2">
    <w:abstractNumId w:val="22"/>
  </w:num>
  <w:num w:numId="3">
    <w:abstractNumId w:val="68"/>
  </w:num>
  <w:num w:numId="4">
    <w:abstractNumId w:val="101"/>
  </w:num>
  <w:num w:numId="5">
    <w:abstractNumId w:val="57"/>
  </w:num>
  <w:num w:numId="6">
    <w:abstractNumId w:val="86"/>
  </w:num>
  <w:num w:numId="7">
    <w:abstractNumId w:val="42"/>
  </w:num>
  <w:num w:numId="8">
    <w:abstractNumId w:val="102"/>
  </w:num>
  <w:num w:numId="9">
    <w:abstractNumId w:val="9"/>
  </w:num>
  <w:num w:numId="10">
    <w:abstractNumId w:val="12"/>
  </w:num>
  <w:num w:numId="11">
    <w:abstractNumId w:val="15"/>
  </w:num>
  <w:num w:numId="12">
    <w:abstractNumId w:val="2"/>
  </w:num>
  <w:num w:numId="13">
    <w:abstractNumId w:val="3"/>
  </w:num>
  <w:num w:numId="14">
    <w:abstractNumId w:val="88"/>
  </w:num>
  <w:num w:numId="15">
    <w:abstractNumId w:val="37"/>
  </w:num>
  <w:num w:numId="16">
    <w:abstractNumId w:val="84"/>
  </w:num>
  <w:num w:numId="17">
    <w:abstractNumId w:val="5"/>
  </w:num>
  <w:num w:numId="18">
    <w:abstractNumId w:val="1"/>
  </w:num>
  <w:num w:numId="19">
    <w:abstractNumId w:val="61"/>
  </w:num>
  <w:num w:numId="20">
    <w:abstractNumId w:val="40"/>
  </w:num>
  <w:num w:numId="21">
    <w:abstractNumId w:val="7"/>
  </w:num>
  <w:num w:numId="22">
    <w:abstractNumId w:val="20"/>
  </w:num>
  <w:num w:numId="23">
    <w:abstractNumId w:val="69"/>
  </w:num>
  <w:num w:numId="24">
    <w:abstractNumId w:val="100"/>
  </w:num>
  <w:num w:numId="25">
    <w:abstractNumId w:val="94"/>
  </w:num>
  <w:num w:numId="26">
    <w:abstractNumId w:val="113"/>
  </w:num>
  <w:num w:numId="27">
    <w:abstractNumId w:val="111"/>
  </w:num>
  <w:num w:numId="28">
    <w:abstractNumId w:val="60"/>
  </w:num>
  <w:num w:numId="29">
    <w:abstractNumId w:val="4"/>
  </w:num>
  <w:num w:numId="30">
    <w:abstractNumId w:val="106"/>
  </w:num>
  <w:num w:numId="31">
    <w:abstractNumId w:val="63"/>
  </w:num>
  <w:num w:numId="32">
    <w:abstractNumId w:val="80"/>
  </w:num>
  <w:num w:numId="33">
    <w:abstractNumId w:val="103"/>
  </w:num>
  <w:num w:numId="34">
    <w:abstractNumId w:val="65"/>
  </w:num>
  <w:num w:numId="35">
    <w:abstractNumId w:val="89"/>
  </w:num>
  <w:num w:numId="36">
    <w:abstractNumId w:val="17"/>
  </w:num>
  <w:num w:numId="37">
    <w:abstractNumId w:val="105"/>
  </w:num>
  <w:num w:numId="38">
    <w:abstractNumId w:val="36"/>
  </w:num>
  <w:num w:numId="39">
    <w:abstractNumId w:val="11"/>
  </w:num>
  <w:num w:numId="40">
    <w:abstractNumId w:val="21"/>
  </w:num>
  <w:num w:numId="41">
    <w:abstractNumId w:val="28"/>
  </w:num>
  <w:num w:numId="42">
    <w:abstractNumId w:val="31"/>
  </w:num>
  <w:num w:numId="43">
    <w:abstractNumId w:val="82"/>
  </w:num>
  <w:num w:numId="44">
    <w:abstractNumId w:val="27"/>
  </w:num>
  <w:num w:numId="45">
    <w:abstractNumId w:val="91"/>
  </w:num>
  <w:num w:numId="46">
    <w:abstractNumId w:val="33"/>
  </w:num>
  <w:num w:numId="47">
    <w:abstractNumId w:val="56"/>
  </w:num>
  <w:num w:numId="48">
    <w:abstractNumId w:val="0"/>
  </w:num>
  <w:num w:numId="49">
    <w:abstractNumId w:val="53"/>
  </w:num>
  <w:num w:numId="50">
    <w:abstractNumId w:val="48"/>
  </w:num>
  <w:num w:numId="51">
    <w:abstractNumId w:val="75"/>
  </w:num>
  <w:num w:numId="52">
    <w:abstractNumId w:val="73"/>
  </w:num>
  <w:num w:numId="53">
    <w:abstractNumId w:val="97"/>
  </w:num>
  <w:num w:numId="54">
    <w:abstractNumId w:val="25"/>
  </w:num>
  <w:num w:numId="55">
    <w:abstractNumId w:val="39"/>
  </w:num>
  <w:num w:numId="56">
    <w:abstractNumId w:val="45"/>
  </w:num>
  <w:num w:numId="57">
    <w:abstractNumId w:val="51"/>
  </w:num>
  <w:num w:numId="58">
    <w:abstractNumId w:val="93"/>
  </w:num>
  <w:num w:numId="59">
    <w:abstractNumId w:val="43"/>
  </w:num>
  <w:num w:numId="60">
    <w:abstractNumId w:val="58"/>
  </w:num>
  <w:num w:numId="61">
    <w:abstractNumId w:val="81"/>
  </w:num>
  <w:num w:numId="62">
    <w:abstractNumId w:val="59"/>
  </w:num>
  <w:num w:numId="63">
    <w:abstractNumId w:val="99"/>
  </w:num>
  <w:num w:numId="64">
    <w:abstractNumId w:val="23"/>
  </w:num>
  <w:num w:numId="65">
    <w:abstractNumId w:val="96"/>
  </w:num>
  <w:num w:numId="66">
    <w:abstractNumId w:val="38"/>
  </w:num>
  <w:num w:numId="67">
    <w:abstractNumId w:val="87"/>
  </w:num>
  <w:num w:numId="68">
    <w:abstractNumId w:val="104"/>
  </w:num>
  <w:num w:numId="69">
    <w:abstractNumId w:val="107"/>
  </w:num>
  <w:num w:numId="70">
    <w:abstractNumId w:val="109"/>
  </w:num>
  <w:num w:numId="71">
    <w:abstractNumId w:val="64"/>
  </w:num>
  <w:num w:numId="72">
    <w:abstractNumId w:val="29"/>
  </w:num>
  <w:num w:numId="73">
    <w:abstractNumId w:val="112"/>
  </w:num>
  <w:num w:numId="74">
    <w:abstractNumId w:val="98"/>
  </w:num>
  <w:num w:numId="75">
    <w:abstractNumId w:val="34"/>
  </w:num>
  <w:num w:numId="76">
    <w:abstractNumId w:val="6"/>
  </w:num>
  <w:num w:numId="77">
    <w:abstractNumId w:val="54"/>
  </w:num>
  <w:num w:numId="78">
    <w:abstractNumId w:val="70"/>
  </w:num>
  <w:num w:numId="79">
    <w:abstractNumId w:val="78"/>
  </w:num>
  <w:num w:numId="80">
    <w:abstractNumId w:val="79"/>
  </w:num>
  <w:num w:numId="81">
    <w:abstractNumId w:val="66"/>
  </w:num>
  <w:num w:numId="82">
    <w:abstractNumId w:val="46"/>
  </w:num>
  <w:num w:numId="83">
    <w:abstractNumId w:val="16"/>
  </w:num>
  <w:num w:numId="84">
    <w:abstractNumId w:val="95"/>
  </w:num>
  <w:num w:numId="85">
    <w:abstractNumId w:val="71"/>
  </w:num>
  <w:num w:numId="86">
    <w:abstractNumId w:val="49"/>
  </w:num>
  <w:num w:numId="87">
    <w:abstractNumId w:val="55"/>
  </w:num>
  <w:num w:numId="88">
    <w:abstractNumId w:val="47"/>
  </w:num>
  <w:num w:numId="89">
    <w:abstractNumId w:val="67"/>
  </w:num>
  <w:num w:numId="90">
    <w:abstractNumId w:val="62"/>
  </w:num>
  <w:num w:numId="91">
    <w:abstractNumId w:val="76"/>
  </w:num>
  <w:num w:numId="92">
    <w:abstractNumId w:val="26"/>
  </w:num>
  <w:num w:numId="93">
    <w:abstractNumId w:val="19"/>
  </w:num>
  <w:num w:numId="94">
    <w:abstractNumId w:val="110"/>
  </w:num>
  <w:num w:numId="95">
    <w:abstractNumId w:val="14"/>
  </w:num>
  <w:num w:numId="96">
    <w:abstractNumId w:val="13"/>
  </w:num>
  <w:num w:numId="97">
    <w:abstractNumId w:val="92"/>
  </w:num>
  <w:num w:numId="98">
    <w:abstractNumId w:val="85"/>
  </w:num>
  <w:num w:numId="99">
    <w:abstractNumId w:val="30"/>
  </w:num>
  <w:num w:numId="100">
    <w:abstractNumId w:val="50"/>
  </w:num>
  <w:num w:numId="101">
    <w:abstractNumId w:val="18"/>
  </w:num>
  <w:num w:numId="102">
    <w:abstractNumId w:val="44"/>
  </w:num>
  <w:num w:numId="103">
    <w:abstractNumId w:val="77"/>
  </w:num>
  <w:num w:numId="104">
    <w:abstractNumId w:val="108"/>
  </w:num>
  <w:num w:numId="105">
    <w:abstractNumId w:val="52"/>
  </w:num>
  <w:num w:numId="106">
    <w:abstractNumId w:val="74"/>
  </w:num>
  <w:num w:numId="107">
    <w:abstractNumId w:val="32"/>
  </w:num>
  <w:num w:numId="108">
    <w:abstractNumId w:val="90"/>
  </w:num>
  <w:num w:numId="109">
    <w:abstractNumId w:val="10"/>
  </w:num>
  <w:num w:numId="110">
    <w:abstractNumId w:val="72"/>
  </w:num>
  <w:num w:numId="111">
    <w:abstractNumId w:val="83"/>
  </w:num>
  <w:num w:numId="112">
    <w:abstractNumId w:val="8"/>
  </w:num>
  <w:num w:numId="113">
    <w:abstractNumId w:val="24"/>
  </w:num>
  <w:num w:numId="114">
    <w:abstractNumId w:val="3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15F"/>
    <w:rsid w:val="00000BDD"/>
    <w:rsid w:val="00002BF5"/>
    <w:rsid w:val="000057E4"/>
    <w:rsid w:val="0000644A"/>
    <w:rsid w:val="00010D08"/>
    <w:rsid w:val="00015F69"/>
    <w:rsid w:val="0002017C"/>
    <w:rsid w:val="00023023"/>
    <w:rsid w:val="00023CDD"/>
    <w:rsid w:val="00031591"/>
    <w:rsid w:val="0003384F"/>
    <w:rsid w:val="00040916"/>
    <w:rsid w:val="00042087"/>
    <w:rsid w:val="0004311A"/>
    <w:rsid w:val="00054BB9"/>
    <w:rsid w:val="00055460"/>
    <w:rsid w:val="000568E4"/>
    <w:rsid w:val="000845B4"/>
    <w:rsid w:val="00086474"/>
    <w:rsid w:val="00097B3F"/>
    <w:rsid w:val="00097C70"/>
    <w:rsid w:val="000A0DB8"/>
    <w:rsid w:val="000A0EEE"/>
    <w:rsid w:val="000A1034"/>
    <w:rsid w:val="000B32CC"/>
    <w:rsid w:val="000C2205"/>
    <w:rsid w:val="000C2819"/>
    <w:rsid w:val="000C4E5F"/>
    <w:rsid w:val="000D3294"/>
    <w:rsid w:val="000E7C3E"/>
    <w:rsid w:val="00102855"/>
    <w:rsid w:val="00106D0A"/>
    <w:rsid w:val="001134FB"/>
    <w:rsid w:val="00120CA7"/>
    <w:rsid w:val="00122C75"/>
    <w:rsid w:val="001242A0"/>
    <w:rsid w:val="00127EA4"/>
    <w:rsid w:val="0013058C"/>
    <w:rsid w:val="00142BAF"/>
    <w:rsid w:val="001500C2"/>
    <w:rsid w:val="001617A1"/>
    <w:rsid w:val="0016568A"/>
    <w:rsid w:val="00166B41"/>
    <w:rsid w:val="00176A32"/>
    <w:rsid w:val="001778D3"/>
    <w:rsid w:val="00180A5E"/>
    <w:rsid w:val="0019643A"/>
    <w:rsid w:val="001A23C5"/>
    <w:rsid w:val="001A4F9D"/>
    <w:rsid w:val="001A58A3"/>
    <w:rsid w:val="001A5ACF"/>
    <w:rsid w:val="001A5BEF"/>
    <w:rsid w:val="001B3FCD"/>
    <w:rsid w:val="001B43B5"/>
    <w:rsid w:val="001B5FE8"/>
    <w:rsid w:val="001B6961"/>
    <w:rsid w:val="001B7A74"/>
    <w:rsid w:val="001D1AAC"/>
    <w:rsid w:val="001D285D"/>
    <w:rsid w:val="001F0DD4"/>
    <w:rsid w:val="001F49F9"/>
    <w:rsid w:val="001F7028"/>
    <w:rsid w:val="00201FB7"/>
    <w:rsid w:val="00207727"/>
    <w:rsid w:val="002107A8"/>
    <w:rsid w:val="00213B2C"/>
    <w:rsid w:val="00217FB3"/>
    <w:rsid w:val="002345D0"/>
    <w:rsid w:val="00237E19"/>
    <w:rsid w:val="002402ED"/>
    <w:rsid w:val="00243527"/>
    <w:rsid w:val="0024604E"/>
    <w:rsid w:val="00246D7A"/>
    <w:rsid w:val="0025649D"/>
    <w:rsid w:val="0025671D"/>
    <w:rsid w:val="00263678"/>
    <w:rsid w:val="00263FDB"/>
    <w:rsid w:val="002714FD"/>
    <w:rsid w:val="002832E6"/>
    <w:rsid w:val="0028392B"/>
    <w:rsid w:val="00293077"/>
    <w:rsid w:val="002A3B91"/>
    <w:rsid w:val="002A3EFF"/>
    <w:rsid w:val="002A460B"/>
    <w:rsid w:val="002A4CD9"/>
    <w:rsid w:val="002A5FCD"/>
    <w:rsid w:val="002A748F"/>
    <w:rsid w:val="002A77EE"/>
    <w:rsid w:val="002B0E8F"/>
    <w:rsid w:val="002B5BA7"/>
    <w:rsid w:val="002B71DA"/>
    <w:rsid w:val="002C093F"/>
    <w:rsid w:val="002C0FD7"/>
    <w:rsid w:val="002C375C"/>
    <w:rsid w:val="002C4769"/>
    <w:rsid w:val="002C6873"/>
    <w:rsid w:val="002C7B83"/>
    <w:rsid w:val="002D5038"/>
    <w:rsid w:val="002D5F02"/>
    <w:rsid w:val="002D61CE"/>
    <w:rsid w:val="002F2476"/>
    <w:rsid w:val="002F4FBF"/>
    <w:rsid w:val="00300676"/>
    <w:rsid w:val="00301D04"/>
    <w:rsid w:val="003057A3"/>
    <w:rsid w:val="00310C3F"/>
    <w:rsid w:val="00317DC9"/>
    <w:rsid w:val="00321121"/>
    <w:rsid w:val="00326020"/>
    <w:rsid w:val="00332E6C"/>
    <w:rsid w:val="00353074"/>
    <w:rsid w:val="003549E1"/>
    <w:rsid w:val="00354BC1"/>
    <w:rsid w:val="003706C0"/>
    <w:rsid w:val="0037153B"/>
    <w:rsid w:val="00374B51"/>
    <w:rsid w:val="00377C05"/>
    <w:rsid w:val="0038409F"/>
    <w:rsid w:val="00384707"/>
    <w:rsid w:val="003903E4"/>
    <w:rsid w:val="00390D95"/>
    <w:rsid w:val="0039253F"/>
    <w:rsid w:val="00392D70"/>
    <w:rsid w:val="00393E78"/>
    <w:rsid w:val="0039457C"/>
    <w:rsid w:val="003A1D52"/>
    <w:rsid w:val="003A2B3C"/>
    <w:rsid w:val="003A6697"/>
    <w:rsid w:val="003B072F"/>
    <w:rsid w:val="003B0F94"/>
    <w:rsid w:val="003C1D5E"/>
    <w:rsid w:val="003C4B12"/>
    <w:rsid w:val="003C5103"/>
    <w:rsid w:val="003C5D6B"/>
    <w:rsid w:val="003D7C1B"/>
    <w:rsid w:val="003D7D87"/>
    <w:rsid w:val="003E2688"/>
    <w:rsid w:val="003E5BF0"/>
    <w:rsid w:val="003F255C"/>
    <w:rsid w:val="004003A7"/>
    <w:rsid w:val="004045B1"/>
    <w:rsid w:val="00407B96"/>
    <w:rsid w:val="00412D60"/>
    <w:rsid w:val="004153CF"/>
    <w:rsid w:val="00417B50"/>
    <w:rsid w:val="0042006E"/>
    <w:rsid w:val="0042749F"/>
    <w:rsid w:val="004274A7"/>
    <w:rsid w:val="00430374"/>
    <w:rsid w:val="00442BF8"/>
    <w:rsid w:val="004439BA"/>
    <w:rsid w:val="00444307"/>
    <w:rsid w:val="004451AD"/>
    <w:rsid w:val="00445524"/>
    <w:rsid w:val="004526E8"/>
    <w:rsid w:val="004662BC"/>
    <w:rsid w:val="00474E38"/>
    <w:rsid w:val="004839B6"/>
    <w:rsid w:val="0048683B"/>
    <w:rsid w:val="00492E1A"/>
    <w:rsid w:val="004A3EE2"/>
    <w:rsid w:val="004A720D"/>
    <w:rsid w:val="004C00D5"/>
    <w:rsid w:val="004D6161"/>
    <w:rsid w:val="004D7C3B"/>
    <w:rsid w:val="004E13CC"/>
    <w:rsid w:val="004E1A58"/>
    <w:rsid w:val="004E5CF7"/>
    <w:rsid w:val="004F078D"/>
    <w:rsid w:val="004F4477"/>
    <w:rsid w:val="00502241"/>
    <w:rsid w:val="005036E1"/>
    <w:rsid w:val="0050436A"/>
    <w:rsid w:val="00514673"/>
    <w:rsid w:val="005156EE"/>
    <w:rsid w:val="00520996"/>
    <w:rsid w:val="00522625"/>
    <w:rsid w:val="005373E8"/>
    <w:rsid w:val="0053799C"/>
    <w:rsid w:val="0054052D"/>
    <w:rsid w:val="00546049"/>
    <w:rsid w:val="00547C18"/>
    <w:rsid w:val="00551EB1"/>
    <w:rsid w:val="00561160"/>
    <w:rsid w:val="00566219"/>
    <w:rsid w:val="005720E5"/>
    <w:rsid w:val="00573200"/>
    <w:rsid w:val="00577ED1"/>
    <w:rsid w:val="005802FF"/>
    <w:rsid w:val="0058359E"/>
    <w:rsid w:val="00583B34"/>
    <w:rsid w:val="00594188"/>
    <w:rsid w:val="005972F0"/>
    <w:rsid w:val="005A288B"/>
    <w:rsid w:val="005A2DC2"/>
    <w:rsid w:val="005A448B"/>
    <w:rsid w:val="005A64BB"/>
    <w:rsid w:val="005A661E"/>
    <w:rsid w:val="005B34BC"/>
    <w:rsid w:val="005B66D7"/>
    <w:rsid w:val="005B6A37"/>
    <w:rsid w:val="005C1FDC"/>
    <w:rsid w:val="005D3DD3"/>
    <w:rsid w:val="005E209A"/>
    <w:rsid w:val="005E524F"/>
    <w:rsid w:val="005F246C"/>
    <w:rsid w:val="005F7C49"/>
    <w:rsid w:val="00601B26"/>
    <w:rsid w:val="00607D03"/>
    <w:rsid w:val="006113E4"/>
    <w:rsid w:val="00612376"/>
    <w:rsid w:val="00615A8F"/>
    <w:rsid w:val="006201B2"/>
    <w:rsid w:val="00626672"/>
    <w:rsid w:val="0062792A"/>
    <w:rsid w:val="006309E5"/>
    <w:rsid w:val="006328EA"/>
    <w:rsid w:val="006407A8"/>
    <w:rsid w:val="0066715B"/>
    <w:rsid w:val="0067208A"/>
    <w:rsid w:val="00675AA7"/>
    <w:rsid w:val="00682D99"/>
    <w:rsid w:val="006A2394"/>
    <w:rsid w:val="006A3ACA"/>
    <w:rsid w:val="006A49C7"/>
    <w:rsid w:val="006B44AB"/>
    <w:rsid w:val="006C5313"/>
    <w:rsid w:val="006C73E5"/>
    <w:rsid w:val="006D6DD4"/>
    <w:rsid w:val="006D73A3"/>
    <w:rsid w:val="006E17A3"/>
    <w:rsid w:val="006E25BB"/>
    <w:rsid w:val="006E5745"/>
    <w:rsid w:val="006F0A67"/>
    <w:rsid w:val="006F2D89"/>
    <w:rsid w:val="006F56AD"/>
    <w:rsid w:val="006F5E3D"/>
    <w:rsid w:val="00703324"/>
    <w:rsid w:val="00703F28"/>
    <w:rsid w:val="00704543"/>
    <w:rsid w:val="007064D5"/>
    <w:rsid w:val="00713950"/>
    <w:rsid w:val="00714B36"/>
    <w:rsid w:val="00714FCF"/>
    <w:rsid w:val="00716EA4"/>
    <w:rsid w:val="00717622"/>
    <w:rsid w:val="00725E44"/>
    <w:rsid w:val="0072751E"/>
    <w:rsid w:val="00727B87"/>
    <w:rsid w:val="0073015F"/>
    <w:rsid w:val="00730A96"/>
    <w:rsid w:val="00740265"/>
    <w:rsid w:val="00753BC4"/>
    <w:rsid w:val="00755F0C"/>
    <w:rsid w:val="00760592"/>
    <w:rsid w:val="00762BF0"/>
    <w:rsid w:val="0077338B"/>
    <w:rsid w:val="00775782"/>
    <w:rsid w:val="00776513"/>
    <w:rsid w:val="00793646"/>
    <w:rsid w:val="00794650"/>
    <w:rsid w:val="007A5C92"/>
    <w:rsid w:val="007A69E8"/>
    <w:rsid w:val="007B41C8"/>
    <w:rsid w:val="007B486F"/>
    <w:rsid w:val="007C00A4"/>
    <w:rsid w:val="007D04BC"/>
    <w:rsid w:val="007D7D91"/>
    <w:rsid w:val="007E0A1F"/>
    <w:rsid w:val="007E156F"/>
    <w:rsid w:val="007E1F86"/>
    <w:rsid w:val="007E41D4"/>
    <w:rsid w:val="007F35A4"/>
    <w:rsid w:val="00803732"/>
    <w:rsid w:val="00813AE1"/>
    <w:rsid w:val="008150A3"/>
    <w:rsid w:val="0082035E"/>
    <w:rsid w:val="0084277F"/>
    <w:rsid w:val="00856017"/>
    <w:rsid w:val="008627D1"/>
    <w:rsid w:val="00865CA2"/>
    <w:rsid w:val="008661EA"/>
    <w:rsid w:val="00886709"/>
    <w:rsid w:val="00890427"/>
    <w:rsid w:val="00892737"/>
    <w:rsid w:val="008941E2"/>
    <w:rsid w:val="00894664"/>
    <w:rsid w:val="008A6B08"/>
    <w:rsid w:val="008B0A0E"/>
    <w:rsid w:val="008C3A89"/>
    <w:rsid w:val="008C609D"/>
    <w:rsid w:val="008D0312"/>
    <w:rsid w:val="008D0484"/>
    <w:rsid w:val="008D2FA3"/>
    <w:rsid w:val="008D693E"/>
    <w:rsid w:val="008D6E4A"/>
    <w:rsid w:val="008D6E4B"/>
    <w:rsid w:val="008E3140"/>
    <w:rsid w:val="008E658F"/>
    <w:rsid w:val="008F547F"/>
    <w:rsid w:val="008F5CF9"/>
    <w:rsid w:val="00906C5D"/>
    <w:rsid w:val="00914892"/>
    <w:rsid w:val="00924DC1"/>
    <w:rsid w:val="0093410A"/>
    <w:rsid w:val="00937C79"/>
    <w:rsid w:val="009434C9"/>
    <w:rsid w:val="0095065B"/>
    <w:rsid w:val="009575E4"/>
    <w:rsid w:val="009639B3"/>
    <w:rsid w:val="00981277"/>
    <w:rsid w:val="009813C7"/>
    <w:rsid w:val="009838AF"/>
    <w:rsid w:val="009869BE"/>
    <w:rsid w:val="009A18CA"/>
    <w:rsid w:val="009A3198"/>
    <w:rsid w:val="009B2E88"/>
    <w:rsid w:val="009C267D"/>
    <w:rsid w:val="009C5870"/>
    <w:rsid w:val="009D079E"/>
    <w:rsid w:val="009D0A4C"/>
    <w:rsid w:val="009D59D2"/>
    <w:rsid w:val="009D60FE"/>
    <w:rsid w:val="009D7481"/>
    <w:rsid w:val="009E1193"/>
    <w:rsid w:val="009E54FF"/>
    <w:rsid w:val="009F0682"/>
    <w:rsid w:val="009F44D5"/>
    <w:rsid w:val="00A00550"/>
    <w:rsid w:val="00A10D21"/>
    <w:rsid w:val="00A15276"/>
    <w:rsid w:val="00A25426"/>
    <w:rsid w:val="00A256DC"/>
    <w:rsid w:val="00A509B9"/>
    <w:rsid w:val="00A56524"/>
    <w:rsid w:val="00A655F6"/>
    <w:rsid w:val="00A66296"/>
    <w:rsid w:val="00A71CF8"/>
    <w:rsid w:val="00A727A9"/>
    <w:rsid w:val="00A750AE"/>
    <w:rsid w:val="00A76105"/>
    <w:rsid w:val="00A7631C"/>
    <w:rsid w:val="00A77480"/>
    <w:rsid w:val="00A84422"/>
    <w:rsid w:val="00A96056"/>
    <w:rsid w:val="00A9763A"/>
    <w:rsid w:val="00AC04D4"/>
    <w:rsid w:val="00AC6C3C"/>
    <w:rsid w:val="00AD0FC5"/>
    <w:rsid w:val="00AE26BF"/>
    <w:rsid w:val="00AE2BA1"/>
    <w:rsid w:val="00AE3B07"/>
    <w:rsid w:val="00AF3458"/>
    <w:rsid w:val="00AF47AB"/>
    <w:rsid w:val="00B02512"/>
    <w:rsid w:val="00B113C1"/>
    <w:rsid w:val="00B133A8"/>
    <w:rsid w:val="00B2624A"/>
    <w:rsid w:val="00B346A0"/>
    <w:rsid w:val="00B41AC5"/>
    <w:rsid w:val="00B425AA"/>
    <w:rsid w:val="00B60062"/>
    <w:rsid w:val="00B64AD8"/>
    <w:rsid w:val="00B6590E"/>
    <w:rsid w:val="00B7063E"/>
    <w:rsid w:val="00B70D75"/>
    <w:rsid w:val="00B8232B"/>
    <w:rsid w:val="00B95B8A"/>
    <w:rsid w:val="00B9685A"/>
    <w:rsid w:val="00BA3030"/>
    <w:rsid w:val="00BA35EC"/>
    <w:rsid w:val="00BA44D8"/>
    <w:rsid w:val="00BA5EAC"/>
    <w:rsid w:val="00BA7367"/>
    <w:rsid w:val="00BB07E6"/>
    <w:rsid w:val="00BB4BEB"/>
    <w:rsid w:val="00BB6E33"/>
    <w:rsid w:val="00BC0FEB"/>
    <w:rsid w:val="00BC2836"/>
    <w:rsid w:val="00BC311D"/>
    <w:rsid w:val="00BC4A88"/>
    <w:rsid w:val="00BD103A"/>
    <w:rsid w:val="00BD7D10"/>
    <w:rsid w:val="00BE04AC"/>
    <w:rsid w:val="00BE5694"/>
    <w:rsid w:val="00BF30C8"/>
    <w:rsid w:val="00BF3FD8"/>
    <w:rsid w:val="00BF5838"/>
    <w:rsid w:val="00C02792"/>
    <w:rsid w:val="00C0536D"/>
    <w:rsid w:val="00C0683A"/>
    <w:rsid w:val="00C102F2"/>
    <w:rsid w:val="00C1030F"/>
    <w:rsid w:val="00C17C59"/>
    <w:rsid w:val="00C2183A"/>
    <w:rsid w:val="00C23E02"/>
    <w:rsid w:val="00C30B6F"/>
    <w:rsid w:val="00C32FE9"/>
    <w:rsid w:val="00C350CC"/>
    <w:rsid w:val="00C3575B"/>
    <w:rsid w:val="00C3622E"/>
    <w:rsid w:val="00C406F0"/>
    <w:rsid w:val="00C46783"/>
    <w:rsid w:val="00C53CD6"/>
    <w:rsid w:val="00C55928"/>
    <w:rsid w:val="00C614E5"/>
    <w:rsid w:val="00C62CC4"/>
    <w:rsid w:val="00C631C4"/>
    <w:rsid w:val="00C64F09"/>
    <w:rsid w:val="00C72C7A"/>
    <w:rsid w:val="00C744BD"/>
    <w:rsid w:val="00C81EE5"/>
    <w:rsid w:val="00C8220B"/>
    <w:rsid w:val="00C93EE3"/>
    <w:rsid w:val="00C94849"/>
    <w:rsid w:val="00CB09C6"/>
    <w:rsid w:val="00CB41EE"/>
    <w:rsid w:val="00CB588B"/>
    <w:rsid w:val="00CB70A5"/>
    <w:rsid w:val="00CB730A"/>
    <w:rsid w:val="00CC1E1F"/>
    <w:rsid w:val="00CC7BD3"/>
    <w:rsid w:val="00CD1719"/>
    <w:rsid w:val="00CD1E09"/>
    <w:rsid w:val="00CD66E7"/>
    <w:rsid w:val="00CE744A"/>
    <w:rsid w:val="00CF1193"/>
    <w:rsid w:val="00CF43A8"/>
    <w:rsid w:val="00CF5ADA"/>
    <w:rsid w:val="00CF5AE7"/>
    <w:rsid w:val="00D03123"/>
    <w:rsid w:val="00D03C49"/>
    <w:rsid w:val="00D03C6B"/>
    <w:rsid w:val="00D06290"/>
    <w:rsid w:val="00D12539"/>
    <w:rsid w:val="00D12DFA"/>
    <w:rsid w:val="00D14B67"/>
    <w:rsid w:val="00D1700C"/>
    <w:rsid w:val="00D30A46"/>
    <w:rsid w:val="00D34560"/>
    <w:rsid w:val="00D36305"/>
    <w:rsid w:val="00D3705C"/>
    <w:rsid w:val="00D44203"/>
    <w:rsid w:val="00D510D6"/>
    <w:rsid w:val="00D51B36"/>
    <w:rsid w:val="00D65665"/>
    <w:rsid w:val="00D801FE"/>
    <w:rsid w:val="00D835A8"/>
    <w:rsid w:val="00D92983"/>
    <w:rsid w:val="00D97A05"/>
    <w:rsid w:val="00DA3492"/>
    <w:rsid w:val="00DB2AFB"/>
    <w:rsid w:val="00DB3710"/>
    <w:rsid w:val="00DC0A06"/>
    <w:rsid w:val="00DC4067"/>
    <w:rsid w:val="00DE22D6"/>
    <w:rsid w:val="00DE7259"/>
    <w:rsid w:val="00DF1BF5"/>
    <w:rsid w:val="00DF7BF5"/>
    <w:rsid w:val="00E002F7"/>
    <w:rsid w:val="00E01901"/>
    <w:rsid w:val="00E13D91"/>
    <w:rsid w:val="00E16143"/>
    <w:rsid w:val="00E20D3C"/>
    <w:rsid w:val="00E22477"/>
    <w:rsid w:val="00E23684"/>
    <w:rsid w:val="00E4189A"/>
    <w:rsid w:val="00E67B08"/>
    <w:rsid w:val="00E72B02"/>
    <w:rsid w:val="00E732F2"/>
    <w:rsid w:val="00E7404B"/>
    <w:rsid w:val="00E7560D"/>
    <w:rsid w:val="00E7693F"/>
    <w:rsid w:val="00E77874"/>
    <w:rsid w:val="00E86368"/>
    <w:rsid w:val="00E9228D"/>
    <w:rsid w:val="00E92785"/>
    <w:rsid w:val="00E93D9A"/>
    <w:rsid w:val="00E94239"/>
    <w:rsid w:val="00E945B8"/>
    <w:rsid w:val="00E95ED0"/>
    <w:rsid w:val="00EA3908"/>
    <w:rsid w:val="00EA4FE0"/>
    <w:rsid w:val="00EA7538"/>
    <w:rsid w:val="00EB528F"/>
    <w:rsid w:val="00EB7E3A"/>
    <w:rsid w:val="00EC6E7A"/>
    <w:rsid w:val="00EC7685"/>
    <w:rsid w:val="00EC7AAB"/>
    <w:rsid w:val="00ED0048"/>
    <w:rsid w:val="00ED54A4"/>
    <w:rsid w:val="00ED5F86"/>
    <w:rsid w:val="00ED6D39"/>
    <w:rsid w:val="00EE4B21"/>
    <w:rsid w:val="00EE5B0E"/>
    <w:rsid w:val="00EE7057"/>
    <w:rsid w:val="00EE78EA"/>
    <w:rsid w:val="00EF4A97"/>
    <w:rsid w:val="00EF58E5"/>
    <w:rsid w:val="00EF7499"/>
    <w:rsid w:val="00F13B3A"/>
    <w:rsid w:val="00F2010F"/>
    <w:rsid w:val="00F25305"/>
    <w:rsid w:val="00F255DA"/>
    <w:rsid w:val="00F26940"/>
    <w:rsid w:val="00F30792"/>
    <w:rsid w:val="00F31D65"/>
    <w:rsid w:val="00F325D0"/>
    <w:rsid w:val="00F33EBF"/>
    <w:rsid w:val="00F454F6"/>
    <w:rsid w:val="00F55262"/>
    <w:rsid w:val="00F6632C"/>
    <w:rsid w:val="00F74863"/>
    <w:rsid w:val="00F74DA6"/>
    <w:rsid w:val="00F75554"/>
    <w:rsid w:val="00F8074B"/>
    <w:rsid w:val="00F823BD"/>
    <w:rsid w:val="00F82581"/>
    <w:rsid w:val="00F842D5"/>
    <w:rsid w:val="00F84D49"/>
    <w:rsid w:val="00F86305"/>
    <w:rsid w:val="00F9159C"/>
    <w:rsid w:val="00F932EC"/>
    <w:rsid w:val="00F95081"/>
    <w:rsid w:val="00F960F1"/>
    <w:rsid w:val="00FA1159"/>
    <w:rsid w:val="00FA7952"/>
    <w:rsid w:val="00FB2794"/>
    <w:rsid w:val="00FC1503"/>
    <w:rsid w:val="00FD07A1"/>
    <w:rsid w:val="00FD63EA"/>
    <w:rsid w:val="00FE43D6"/>
    <w:rsid w:val="00FF105E"/>
    <w:rsid w:val="00FF36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17414"/>
  <w15:chartTrackingRefBased/>
  <w15:docId w15:val="{799D8A03-04B7-4517-A654-E68DE51A6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3">
    <w:name w:val="heading 3"/>
    <w:basedOn w:val="a"/>
    <w:next w:val="a"/>
    <w:link w:val="30"/>
    <w:uiPriority w:val="9"/>
    <w:semiHidden/>
    <w:unhideWhenUsed/>
    <w:qFormat/>
    <w:rsid w:val="009D59D2"/>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uiPriority w:val="9"/>
    <w:qFormat/>
    <w:rsid w:val="00B425AA"/>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semiHidden/>
    <w:rsid w:val="009D59D2"/>
    <w:rPr>
      <w:rFonts w:asciiTheme="majorHAnsi" w:eastAsiaTheme="majorEastAsia" w:hAnsiTheme="majorHAnsi" w:cstheme="majorBidi"/>
      <w:b/>
      <w:bCs/>
      <w:sz w:val="36"/>
      <w:szCs w:val="36"/>
    </w:rPr>
  </w:style>
  <w:style w:type="character" w:customStyle="1" w:styleId="40">
    <w:name w:val="標題 4 字元"/>
    <w:basedOn w:val="a0"/>
    <w:link w:val="4"/>
    <w:uiPriority w:val="9"/>
    <w:rsid w:val="00B425AA"/>
    <w:rPr>
      <w:rFonts w:ascii="新細明體" w:eastAsia="新細明體" w:hAnsi="新細明體" w:cs="新細明體"/>
      <w:b/>
      <w:bCs/>
      <w:kern w:val="0"/>
      <w:szCs w:val="24"/>
    </w:rPr>
  </w:style>
  <w:style w:type="paragraph" w:styleId="a3">
    <w:name w:val="List Paragraph"/>
    <w:basedOn w:val="a"/>
    <w:uiPriority w:val="34"/>
    <w:qFormat/>
    <w:rsid w:val="00002BF5"/>
    <w:pPr>
      <w:ind w:leftChars="200" w:left="480"/>
    </w:pPr>
  </w:style>
  <w:style w:type="paragraph" w:customStyle="1" w:styleId="Default">
    <w:name w:val="Default"/>
    <w:rsid w:val="00DF7BF5"/>
    <w:pPr>
      <w:widowControl w:val="0"/>
      <w:autoSpaceDE w:val="0"/>
      <w:autoSpaceDN w:val="0"/>
      <w:adjustRightInd w:val="0"/>
    </w:pPr>
    <w:rPr>
      <w:rFonts w:ascii="標楷體" w:eastAsia="標楷體" w:cs="標楷體"/>
      <w:color w:val="000000"/>
      <w:kern w:val="0"/>
      <w:szCs w:val="24"/>
    </w:rPr>
  </w:style>
  <w:style w:type="table" w:styleId="a4">
    <w:name w:val="Table Grid"/>
    <w:basedOn w:val="a1"/>
    <w:uiPriority w:val="39"/>
    <w:rsid w:val="0077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4189A"/>
    <w:pPr>
      <w:widowControl/>
      <w:spacing w:before="100" w:beforeAutospacing="1" w:after="100" w:afterAutospacing="1"/>
    </w:pPr>
    <w:rPr>
      <w:rFonts w:ascii="新細明體" w:eastAsia="新細明體" w:hAnsi="新細明體" w:cs="新細明體"/>
      <w:kern w:val="0"/>
      <w:szCs w:val="24"/>
    </w:rPr>
  </w:style>
  <w:style w:type="paragraph" w:styleId="a5">
    <w:name w:val="Salutation"/>
    <w:basedOn w:val="a"/>
    <w:next w:val="a"/>
    <w:link w:val="a6"/>
    <w:uiPriority w:val="99"/>
    <w:unhideWhenUsed/>
    <w:rsid w:val="005B6A37"/>
    <w:rPr>
      <w:rFonts w:asciiTheme="minorEastAsia" w:hAnsiTheme="minorEastAsia"/>
    </w:rPr>
  </w:style>
  <w:style w:type="character" w:customStyle="1" w:styleId="a6">
    <w:name w:val="問候 字元"/>
    <w:basedOn w:val="a0"/>
    <w:link w:val="a5"/>
    <w:uiPriority w:val="99"/>
    <w:rsid w:val="005B6A37"/>
    <w:rPr>
      <w:rFonts w:asciiTheme="minorEastAsia" w:hAnsiTheme="minorEastAsia"/>
    </w:rPr>
  </w:style>
  <w:style w:type="paragraph" w:styleId="a7">
    <w:name w:val="Closing"/>
    <w:basedOn w:val="a"/>
    <w:link w:val="a8"/>
    <w:uiPriority w:val="99"/>
    <w:unhideWhenUsed/>
    <w:rsid w:val="005B6A37"/>
    <w:pPr>
      <w:ind w:leftChars="1800" w:left="100"/>
    </w:pPr>
    <w:rPr>
      <w:rFonts w:asciiTheme="minorEastAsia" w:hAnsiTheme="minorEastAsia"/>
    </w:rPr>
  </w:style>
  <w:style w:type="character" w:customStyle="1" w:styleId="a8">
    <w:name w:val="結語 字元"/>
    <w:basedOn w:val="a0"/>
    <w:link w:val="a7"/>
    <w:uiPriority w:val="99"/>
    <w:rsid w:val="005B6A37"/>
    <w:rPr>
      <w:rFonts w:asciiTheme="minorEastAsia" w:hAnsiTheme="minorEastAsia"/>
    </w:rPr>
  </w:style>
  <w:style w:type="paragraph" w:styleId="a9">
    <w:name w:val="header"/>
    <w:basedOn w:val="a"/>
    <w:link w:val="aa"/>
    <w:uiPriority w:val="99"/>
    <w:unhideWhenUsed/>
    <w:rsid w:val="00384707"/>
    <w:pPr>
      <w:tabs>
        <w:tab w:val="center" w:pos="4153"/>
        <w:tab w:val="right" w:pos="8306"/>
      </w:tabs>
      <w:snapToGrid w:val="0"/>
    </w:pPr>
    <w:rPr>
      <w:sz w:val="20"/>
      <w:szCs w:val="20"/>
    </w:rPr>
  </w:style>
  <w:style w:type="character" w:customStyle="1" w:styleId="aa">
    <w:name w:val="頁首 字元"/>
    <w:basedOn w:val="a0"/>
    <w:link w:val="a9"/>
    <w:uiPriority w:val="99"/>
    <w:rsid w:val="00384707"/>
    <w:rPr>
      <w:sz w:val="20"/>
      <w:szCs w:val="20"/>
    </w:rPr>
  </w:style>
  <w:style w:type="paragraph" w:styleId="ab">
    <w:name w:val="footer"/>
    <w:basedOn w:val="a"/>
    <w:link w:val="ac"/>
    <w:uiPriority w:val="99"/>
    <w:unhideWhenUsed/>
    <w:rsid w:val="00384707"/>
    <w:pPr>
      <w:tabs>
        <w:tab w:val="center" w:pos="4153"/>
        <w:tab w:val="right" w:pos="8306"/>
      </w:tabs>
      <w:snapToGrid w:val="0"/>
    </w:pPr>
    <w:rPr>
      <w:sz w:val="20"/>
      <w:szCs w:val="20"/>
    </w:rPr>
  </w:style>
  <w:style w:type="character" w:customStyle="1" w:styleId="ac">
    <w:name w:val="頁尾 字元"/>
    <w:basedOn w:val="a0"/>
    <w:link w:val="ab"/>
    <w:uiPriority w:val="99"/>
    <w:rsid w:val="00384707"/>
    <w:rPr>
      <w:sz w:val="20"/>
      <w:szCs w:val="20"/>
    </w:rPr>
  </w:style>
  <w:style w:type="character" w:customStyle="1" w:styleId="itemcontent">
    <w:name w:val="itemcontent"/>
    <w:basedOn w:val="a0"/>
    <w:rsid w:val="007064D5"/>
  </w:style>
  <w:style w:type="character" w:customStyle="1" w:styleId="ad">
    <w:name w:val="註解文字 字元"/>
    <w:basedOn w:val="a0"/>
    <w:link w:val="ae"/>
    <w:uiPriority w:val="99"/>
    <w:semiHidden/>
    <w:rsid w:val="001A58A3"/>
  </w:style>
  <w:style w:type="paragraph" w:styleId="ae">
    <w:name w:val="annotation text"/>
    <w:basedOn w:val="a"/>
    <w:link w:val="ad"/>
    <w:uiPriority w:val="99"/>
    <w:semiHidden/>
    <w:unhideWhenUsed/>
    <w:rsid w:val="001A58A3"/>
  </w:style>
  <w:style w:type="character" w:customStyle="1" w:styleId="af">
    <w:name w:val="註解主旨 字元"/>
    <w:basedOn w:val="ad"/>
    <w:link w:val="af0"/>
    <w:uiPriority w:val="99"/>
    <w:semiHidden/>
    <w:rsid w:val="001A58A3"/>
    <w:rPr>
      <w:b/>
      <w:bCs/>
    </w:rPr>
  </w:style>
  <w:style w:type="paragraph" w:styleId="af0">
    <w:name w:val="annotation subject"/>
    <w:basedOn w:val="ae"/>
    <w:next w:val="ae"/>
    <w:link w:val="af"/>
    <w:uiPriority w:val="99"/>
    <w:semiHidden/>
    <w:unhideWhenUsed/>
    <w:rsid w:val="001A58A3"/>
    <w:rPr>
      <w:b/>
      <w:bCs/>
    </w:rPr>
  </w:style>
  <w:style w:type="character" w:customStyle="1" w:styleId="af1">
    <w:name w:val="註解方塊文字 字元"/>
    <w:basedOn w:val="a0"/>
    <w:link w:val="af2"/>
    <w:uiPriority w:val="99"/>
    <w:semiHidden/>
    <w:rsid w:val="001A58A3"/>
    <w:rPr>
      <w:rFonts w:asciiTheme="majorHAnsi" w:eastAsiaTheme="majorEastAsia" w:hAnsiTheme="majorHAnsi" w:cstheme="majorBidi"/>
      <w:sz w:val="18"/>
      <w:szCs w:val="18"/>
    </w:rPr>
  </w:style>
  <w:style w:type="paragraph" w:styleId="af2">
    <w:name w:val="Balloon Text"/>
    <w:basedOn w:val="a"/>
    <w:link w:val="af1"/>
    <w:uiPriority w:val="99"/>
    <w:semiHidden/>
    <w:unhideWhenUsed/>
    <w:rsid w:val="001A58A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929106">
      <w:bodyDiv w:val="1"/>
      <w:marLeft w:val="0"/>
      <w:marRight w:val="0"/>
      <w:marTop w:val="0"/>
      <w:marBottom w:val="0"/>
      <w:divBdr>
        <w:top w:val="none" w:sz="0" w:space="0" w:color="auto"/>
        <w:left w:val="none" w:sz="0" w:space="0" w:color="auto"/>
        <w:bottom w:val="none" w:sz="0" w:space="0" w:color="auto"/>
        <w:right w:val="none" w:sz="0" w:space="0" w:color="auto"/>
      </w:divBdr>
    </w:div>
    <w:div w:id="130249399">
      <w:bodyDiv w:val="1"/>
      <w:marLeft w:val="0"/>
      <w:marRight w:val="0"/>
      <w:marTop w:val="0"/>
      <w:marBottom w:val="0"/>
      <w:divBdr>
        <w:top w:val="none" w:sz="0" w:space="0" w:color="auto"/>
        <w:left w:val="none" w:sz="0" w:space="0" w:color="auto"/>
        <w:bottom w:val="none" w:sz="0" w:space="0" w:color="auto"/>
        <w:right w:val="none" w:sz="0" w:space="0" w:color="auto"/>
      </w:divBdr>
    </w:div>
    <w:div w:id="132600671">
      <w:bodyDiv w:val="1"/>
      <w:marLeft w:val="0"/>
      <w:marRight w:val="0"/>
      <w:marTop w:val="0"/>
      <w:marBottom w:val="0"/>
      <w:divBdr>
        <w:top w:val="none" w:sz="0" w:space="0" w:color="auto"/>
        <w:left w:val="none" w:sz="0" w:space="0" w:color="auto"/>
        <w:bottom w:val="none" w:sz="0" w:space="0" w:color="auto"/>
        <w:right w:val="none" w:sz="0" w:space="0" w:color="auto"/>
      </w:divBdr>
    </w:div>
    <w:div w:id="150367525">
      <w:bodyDiv w:val="1"/>
      <w:marLeft w:val="0"/>
      <w:marRight w:val="0"/>
      <w:marTop w:val="0"/>
      <w:marBottom w:val="0"/>
      <w:divBdr>
        <w:top w:val="none" w:sz="0" w:space="0" w:color="auto"/>
        <w:left w:val="none" w:sz="0" w:space="0" w:color="auto"/>
        <w:bottom w:val="none" w:sz="0" w:space="0" w:color="auto"/>
        <w:right w:val="none" w:sz="0" w:space="0" w:color="auto"/>
      </w:divBdr>
    </w:div>
    <w:div w:id="242878396">
      <w:bodyDiv w:val="1"/>
      <w:marLeft w:val="0"/>
      <w:marRight w:val="0"/>
      <w:marTop w:val="0"/>
      <w:marBottom w:val="0"/>
      <w:divBdr>
        <w:top w:val="none" w:sz="0" w:space="0" w:color="auto"/>
        <w:left w:val="none" w:sz="0" w:space="0" w:color="auto"/>
        <w:bottom w:val="none" w:sz="0" w:space="0" w:color="auto"/>
        <w:right w:val="none" w:sz="0" w:space="0" w:color="auto"/>
      </w:divBdr>
    </w:div>
    <w:div w:id="252057206">
      <w:bodyDiv w:val="1"/>
      <w:marLeft w:val="0"/>
      <w:marRight w:val="0"/>
      <w:marTop w:val="0"/>
      <w:marBottom w:val="0"/>
      <w:divBdr>
        <w:top w:val="none" w:sz="0" w:space="0" w:color="auto"/>
        <w:left w:val="none" w:sz="0" w:space="0" w:color="auto"/>
        <w:bottom w:val="none" w:sz="0" w:space="0" w:color="auto"/>
        <w:right w:val="none" w:sz="0" w:space="0" w:color="auto"/>
      </w:divBdr>
    </w:div>
    <w:div w:id="264853051">
      <w:bodyDiv w:val="1"/>
      <w:marLeft w:val="0"/>
      <w:marRight w:val="0"/>
      <w:marTop w:val="0"/>
      <w:marBottom w:val="0"/>
      <w:divBdr>
        <w:top w:val="none" w:sz="0" w:space="0" w:color="auto"/>
        <w:left w:val="none" w:sz="0" w:space="0" w:color="auto"/>
        <w:bottom w:val="none" w:sz="0" w:space="0" w:color="auto"/>
        <w:right w:val="none" w:sz="0" w:space="0" w:color="auto"/>
      </w:divBdr>
    </w:div>
    <w:div w:id="326172716">
      <w:bodyDiv w:val="1"/>
      <w:marLeft w:val="0"/>
      <w:marRight w:val="0"/>
      <w:marTop w:val="0"/>
      <w:marBottom w:val="0"/>
      <w:divBdr>
        <w:top w:val="none" w:sz="0" w:space="0" w:color="auto"/>
        <w:left w:val="none" w:sz="0" w:space="0" w:color="auto"/>
        <w:bottom w:val="none" w:sz="0" w:space="0" w:color="auto"/>
        <w:right w:val="none" w:sz="0" w:space="0" w:color="auto"/>
      </w:divBdr>
    </w:div>
    <w:div w:id="441190456">
      <w:bodyDiv w:val="1"/>
      <w:marLeft w:val="0"/>
      <w:marRight w:val="0"/>
      <w:marTop w:val="0"/>
      <w:marBottom w:val="0"/>
      <w:divBdr>
        <w:top w:val="none" w:sz="0" w:space="0" w:color="auto"/>
        <w:left w:val="none" w:sz="0" w:space="0" w:color="auto"/>
        <w:bottom w:val="none" w:sz="0" w:space="0" w:color="auto"/>
        <w:right w:val="none" w:sz="0" w:space="0" w:color="auto"/>
      </w:divBdr>
    </w:div>
    <w:div w:id="523783767">
      <w:bodyDiv w:val="1"/>
      <w:marLeft w:val="0"/>
      <w:marRight w:val="0"/>
      <w:marTop w:val="0"/>
      <w:marBottom w:val="0"/>
      <w:divBdr>
        <w:top w:val="none" w:sz="0" w:space="0" w:color="auto"/>
        <w:left w:val="none" w:sz="0" w:space="0" w:color="auto"/>
        <w:bottom w:val="none" w:sz="0" w:space="0" w:color="auto"/>
        <w:right w:val="none" w:sz="0" w:space="0" w:color="auto"/>
      </w:divBdr>
    </w:div>
    <w:div w:id="692610667">
      <w:bodyDiv w:val="1"/>
      <w:marLeft w:val="0"/>
      <w:marRight w:val="0"/>
      <w:marTop w:val="0"/>
      <w:marBottom w:val="0"/>
      <w:divBdr>
        <w:top w:val="none" w:sz="0" w:space="0" w:color="auto"/>
        <w:left w:val="none" w:sz="0" w:space="0" w:color="auto"/>
        <w:bottom w:val="none" w:sz="0" w:space="0" w:color="auto"/>
        <w:right w:val="none" w:sz="0" w:space="0" w:color="auto"/>
      </w:divBdr>
    </w:div>
    <w:div w:id="728380432">
      <w:bodyDiv w:val="1"/>
      <w:marLeft w:val="0"/>
      <w:marRight w:val="0"/>
      <w:marTop w:val="0"/>
      <w:marBottom w:val="0"/>
      <w:divBdr>
        <w:top w:val="none" w:sz="0" w:space="0" w:color="auto"/>
        <w:left w:val="none" w:sz="0" w:space="0" w:color="auto"/>
        <w:bottom w:val="none" w:sz="0" w:space="0" w:color="auto"/>
        <w:right w:val="none" w:sz="0" w:space="0" w:color="auto"/>
      </w:divBdr>
    </w:div>
    <w:div w:id="755439855">
      <w:bodyDiv w:val="1"/>
      <w:marLeft w:val="0"/>
      <w:marRight w:val="0"/>
      <w:marTop w:val="0"/>
      <w:marBottom w:val="0"/>
      <w:divBdr>
        <w:top w:val="none" w:sz="0" w:space="0" w:color="auto"/>
        <w:left w:val="none" w:sz="0" w:space="0" w:color="auto"/>
        <w:bottom w:val="none" w:sz="0" w:space="0" w:color="auto"/>
        <w:right w:val="none" w:sz="0" w:space="0" w:color="auto"/>
      </w:divBdr>
    </w:div>
    <w:div w:id="771515368">
      <w:bodyDiv w:val="1"/>
      <w:marLeft w:val="0"/>
      <w:marRight w:val="0"/>
      <w:marTop w:val="0"/>
      <w:marBottom w:val="0"/>
      <w:divBdr>
        <w:top w:val="none" w:sz="0" w:space="0" w:color="auto"/>
        <w:left w:val="none" w:sz="0" w:space="0" w:color="auto"/>
        <w:bottom w:val="none" w:sz="0" w:space="0" w:color="auto"/>
        <w:right w:val="none" w:sz="0" w:space="0" w:color="auto"/>
      </w:divBdr>
    </w:div>
    <w:div w:id="771584617">
      <w:bodyDiv w:val="1"/>
      <w:marLeft w:val="0"/>
      <w:marRight w:val="0"/>
      <w:marTop w:val="0"/>
      <w:marBottom w:val="0"/>
      <w:divBdr>
        <w:top w:val="none" w:sz="0" w:space="0" w:color="auto"/>
        <w:left w:val="none" w:sz="0" w:space="0" w:color="auto"/>
        <w:bottom w:val="none" w:sz="0" w:space="0" w:color="auto"/>
        <w:right w:val="none" w:sz="0" w:space="0" w:color="auto"/>
      </w:divBdr>
    </w:div>
    <w:div w:id="908732053">
      <w:bodyDiv w:val="1"/>
      <w:marLeft w:val="0"/>
      <w:marRight w:val="0"/>
      <w:marTop w:val="0"/>
      <w:marBottom w:val="0"/>
      <w:divBdr>
        <w:top w:val="none" w:sz="0" w:space="0" w:color="auto"/>
        <w:left w:val="none" w:sz="0" w:space="0" w:color="auto"/>
        <w:bottom w:val="none" w:sz="0" w:space="0" w:color="auto"/>
        <w:right w:val="none" w:sz="0" w:space="0" w:color="auto"/>
      </w:divBdr>
    </w:div>
    <w:div w:id="1008947234">
      <w:bodyDiv w:val="1"/>
      <w:marLeft w:val="0"/>
      <w:marRight w:val="0"/>
      <w:marTop w:val="0"/>
      <w:marBottom w:val="0"/>
      <w:divBdr>
        <w:top w:val="none" w:sz="0" w:space="0" w:color="auto"/>
        <w:left w:val="none" w:sz="0" w:space="0" w:color="auto"/>
        <w:bottom w:val="none" w:sz="0" w:space="0" w:color="auto"/>
        <w:right w:val="none" w:sz="0" w:space="0" w:color="auto"/>
      </w:divBdr>
    </w:div>
    <w:div w:id="1017729841">
      <w:bodyDiv w:val="1"/>
      <w:marLeft w:val="0"/>
      <w:marRight w:val="0"/>
      <w:marTop w:val="0"/>
      <w:marBottom w:val="0"/>
      <w:divBdr>
        <w:top w:val="none" w:sz="0" w:space="0" w:color="auto"/>
        <w:left w:val="none" w:sz="0" w:space="0" w:color="auto"/>
        <w:bottom w:val="none" w:sz="0" w:space="0" w:color="auto"/>
        <w:right w:val="none" w:sz="0" w:space="0" w:color="auto"/>
      </w:divBdr>
    </w:div>
    <w:div w:id="1084565892">
      <w:bodyDiv w:val="1"/>
      <w:marLeft w:val="0"/>
      <w:marRight w:val="0"/>
      <w:marTop w:val="0"/>
      <w:marBottom w:val="0"/>
      <w:divBdr>
        <w:top w:val="none" w:sz="0" w:space="0" w:color="auto"/>
        <w:left w:val="none" w:sz="0" w:space="0" w:color="auto"/>
        <w:bottom w:val="none" w:sz="0" w:space="0" w:color="auto"/>
        <w:right w:val="none" w:sz="0" w:space="0" w:color="auto"/>
      </w:divBdr>
    </w:div>
    <w:div w:id="1119183765">
      <w:bodyDiv w:val="1"/>
      <w:marLeft w:val="0"/>
      <w:marRight w:val="0"/>
      <w:marTop w:val="0"/>
      <w:marBottom w:val="0"/>
      <w:divBdr>
        <w:top w:val="none" w:sz="0" w:space="0" w:color="auto"/>
        <w:left w:val="none" w:sz="0" w:space="0" w:color="auto"/>
        <w:bottom w:val="none" w:sz="0" w:space="0" w:color="auto"/>
        <w:right w:val="none" w:sz="0" w:space="0" w:color="auto"/>
      </w:divBdr>
    </w:div>
    <w:div w:id="1146820419">
      <w:bodyDiv w:val="1"/>
      <w:marLeft w:val="0"/>
      <w:marRight w:val="0"/>
      <w:marTop w:val="0"/>
      <w:marBottom w:val="0"/>
      <w:divBdr>
        <w:top w:val="none" w:sz="0" w:space="0" w:color="auto"/>
        <w:left w:val="none" w:sz="0" w:space="0" w:color="auto"/>
        <w:bottom w:val="none" w:sz="0" w:space="0" w:color="auto"/>
        <w:right w:val="none" w:sz="0" w:space="0" w:color="auto"/>
      </w:divBdr>
    </w:div>
    <w:div w:id="1149901945">
      <w:bodyDiv w:val="1"/>
      <w:marLeft w:val="0"/>
      <w:marRight w:val="0"/>
      <w:marTop w:val="0"/>
      <w:marBottom w:val="0"/>
      <w:divBdr>
        <w:top w:val="none" w:sz="0" w:space="0" w:color="auto"/>
        <w:left w:val="none" w:sz="0" w:space="0" w:color="auto"/>
        <w:bottom w:val="none" w:sz="0" w:space="0" w:color="auto"/>
        <w:right w:val="none" w:sz="0" w:space="0" w:color="auto"/>
      </w:divBdr>
    </w:div>
    <w:div w:id="1151756562">
      <w:bodyDiv w:val="1"/>
      <w:marLeft w:val="0"/>
      <w:marRight w:val="0"/>
      <w:marTop w:val="0"/>
      <w:marBottom w:val="0"/>
      <w:divBdr>
        <w:top w:val="none" w:sz="0" w:space="0" w:color="auto"/>
        <w:left w:val="none" w:sz="0" w:space="0" w:color="auto"/>
        <w:bottom w:val="none" w:sz="0" w:space="0" w:color="auto"/>
        <w:right w:val="none" w:sz="0" w:space="0" w:color="auto"/>
      </w:divBdr>
    </w:div>
    <w:div w:id="1162350855">
      <w:bodyDiv w:val="1"/>
      <w:marLeft w:val="0"/>
      <w:marRight w:val="0"/>
      <w:marTop w:val="0"/>
      <w:marBottom w:val="0"/>
      <w:divBdr>
        <w:top w:val="none" w:sz="0" w:space="0" w:color="auto"/>
        <w:left w:val="none" w:sz="0" w:space="0" w:color="auto"/>
        <w:bottom w:val="none" w:sz="0" w:space="0" w:color="auto"/>
        <w:right w:val="none" w:sz="0" w:space="0" w:color="auto"/>
      </w:divBdr>
    </w:div>
    <w:div w:id="1195655125">
      <w:bodyDiv w:val="1"/>
      <w:marLeft w:val="0"/>
      <w:marRight w:val="0"/>
      <w:marTop w:val="0"/>
      <w:marBottom w:val="0"/>
      <w:divBdr>
        <w:top w:val="none" w:sz="0" w:space="0" w:color="auto"/>
        <w:left w:val="none" w:sz="0" w:space="0" w:color="auto"/>
        <w:bottom w:val="none" w:sz="0" w:space="0" w:color="auto"/>
        <w:right w:val="none" w:sz="0" w:space="0" w:color="auto"/>
      </w:divBdr>
    </w:div>
    <w:div w:id="1234580025">
      <w:bodyDiv w:val="1"/>
      <w:marLeft w:val="0"/>
      <w:marRight w:val="0"/>
      <w:marTop w:val="0"/>
      <w:marBottom w:val="0"/>
      <w:divBdr>
        <w:top w:val="none" w:sz="0" w:space="0" w:color="auto"/>
        <w:left w:val="none" w:sz="0" w:space="0" w:color="auto"/>
        <w:bottom w:val="none" w:sz="0" w:space="0" w:color="auto"/>
        <w:right w:val="none" w:sz="0" w:space="0" w:color="auto"/>
      </w:divBdr>
    </w:div>
    <w:div w:id="1275944551">
      <w:bodyDiv w:val="1"/>
      <w:marLeft w:val="0"/>
      <w:marRight w:val="0"/>
      <w:marTop w:val="0"/>
      <w:marBottom w:val="0"/>
      <w:divBdr>
        <w:top w:val="none" w:sz="0" w:space="0" w:color="auto"/>
        <w:left w:val="none" w:sz="0" w:space="0" w:color="auto"/>
        <w:bottom w:val="none" w:sz="0" w:space="0" w:color="auto"/>
        <w:right w:val="none" w:sz="0" w:space="0" w:color="auto"/>
      </w:divBdr>
    </w:div>
    <w:div w:id="1279413794">
      <w:bodyDiv w:val="1"/>
      <w:marLeft w:val="0"/>
      <w:marRight w:val="0"/>
      <w:marTop w:val="0"/>
      <w:marBottom w:val="0"/>
      <w:divBdr>
        <w:top w:val="none" w:sz="0" w:space="0" w:color="auto"/>
        <w:left w:val="none" w:sz="0" w:space="0" w:color="auto"/>
        <w:bottom w:val="none" w:sz="0" w:space="0" w:color="auto"/>
        <w:right w:val="none" w:sz="0" w:space="0" w:color="auto"/>
      </w:divBdr>
    </w:div>
    <w:div w:id="1366638369">
      <w:bodyDiv w:val="1"/>
      <w:marLeft w:val="0"/>
      <w:marRight w:val="0"/>
      <w:marTop w:val="0"/>
      <w:marBottom w:val="0"/>
      <w:divBdr>
        <w:top w:val="none" w:sz="0" w:space="0" w:color="auto"/>
        <w:left w:val="none" w:sz="0" w:space="0" w:color="auto"/>
        <w:bottom w:val="none" w:sz="0" w:space="0" w:color="auto"/>
        <w:right w:val="none" w:sz="0" w:space="0" w:color="auto"/>
      </w:divBdr>
      <w:divsChild>
        <w:div w:id="1150907691">
          <w:marLeft w:val="0"/>
          <w:marRight w:val="0"/>
          <w:marTop w:val="0"/>
          <w:marBottom w:val="0"/>
          <w:divBdr>
            <w:top w:val="none" w:sz="0" w:space="0" w:color="auto"/>
            <w:left w:val="none" w:sz="0" w:space="0" w:color="auto"/>
            <w:bottom w:val="none" w:sz="0" w:space="0" w:color="auto"/>
            <w:right w:val="none" w:sz="0" w:space="0" w:color="auto"/>
          </w:divBdr>
        </w:div>
        <w:div w:id="1294948108">
          <w:marLeft w:val="0"/>
          <w:marRight w:val="0"/>
          <w:marTop w:val="0"/>
          <w:marBottom w:val="0"/>
          <w:divBdr>
            <w:top w:val="none" w:sz="0" w:space="0" w:color="auto"/>
            <w:left w:val="none" w:sz="0" w:space="0" w:color="auto"/>
            <w:bottom w:val="none" w:sz="0" w:space="0" w:color="auto"/>
            <w:right w:val="none" w:sz="0" w:space="0" w:color="auto"/>
          </w:divBdr>
          <w:divsChild>
            <w:div w:id="4101285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43302964">
      <w:bodyDiv w:val="1"/>
      <w:marLeft w:val="0"/>
      <w:marRight w:val="0"/>
      <w:marTop w:val="0"/>
      <w:marBottom w:val="0"/>
      <w:divBdr>
        <w:top w:val="none" w:sz="0" w:space="0" w:color="auto"/>
        <w:left w:val="none" w:sz="0" w:space="0" w:color="auto"/>
        <w:bottom w:val="none" w:sz="0" w:space="0" w:color="auto"/>
        <w:right w:val="none" w:sz="0" w:space="0" w:color="auto"/>
      </w:divBdr>
    </w:div>
    <w:div w:id="1523126240">
      <w:bodyDiv w:val="1"/>
      <w:marLeft w:val="0"/>
      <w:marRight w:val="0"/>
      <w:marTop w:val="0"/>
      <w:marBottom w:val="0"/>
      <w:divBdr>
        <w:top w:val="none" w:sz="0" w:space="0" w:color="auto"/>
        <w:left w:val="none" w:sz="0" w:space="0" w:color="auto"/>
        <w:bottom w:val="none" w:sz="0" w:space="0" w:color="auto"/>
        <w:right w:val="none" w:sz="0" w:space="0" w:color="auto"/>
      </w:divBdr>
    </w:div>
    <w:div w:id="1535341561">
      <w:bodyDiv w:val="1"/>
      <w:marLeft w:val="0"/>
      <w:marRight w:val="0"/>
      <w:marTop w:val="0"/>
      <w:marBottom w:val="0"/>
      <w:divBdr>
        <w:top w:val="none" w:sz="0" w:space="0" w:color="auto"/>
        <w:left w:val="none" w:sz="0" w:space="0" w:color="auto"/>
        <w:bottom w:val="none" w:sz="0" w:space="0" w:color="auto"/>
        <w:right w:val="none" w:sz="0" w:space="0" w:color="auto"/>
      </w:divBdr>
      <w:divsChild>
        <w:div w:id="665522016">
          <w:marLeft w:val="418"/>
          <w:marRight w:val="0"/>
          <w:marTop w:val="0"/>
          <w:marBottom w:val="0"/>
          <w:divBdr>
            <w:top w:val="none" w:sz="0" w:space="0" w:color="auto"/>
            <w:left w:val="none" w:sz="0" w:space="0" w:color="auto"/>
            <w:bottom w:val="none" w:sz="0" w:space="0" w:color="auto"/>
            <w:right w:val="none" w:sz="0" w:space="0" w:color="auto"/>
          </w:divBdr>
        </w:div>
        <w:div w:id="934480532">
          <w:marLeft w:val="418"/>
          <w:marRight w:val="0"/>
          <w:marTop w:val="0"/>
          <w:marBottom w:val="0"/>
          <w:divBdr>
            <w:top w:val="none" w:sz="0" w:space="0" w:color="auto"/>
            <w:left w:val="none" w:sz="0" w:space="0" w:color="auto"/>
            <w:bottom w:val="none" w:sz="0" w:space="0" w:color="auto"/>
            <w:right w:val="none" w:sz="0" w:space="0" w:color="auto"/>
          </w:divBdr>
        </w:div>
        <w:div w:id="2012681920">
          <w:marLeft w:val="418"/>
          <w:marRight w:val="0"/>
          <w:marTop w:val="0"/>
          <w:marBottom w:val="0"/>
          <w:divBdr>
            <w:top w:val="none" w:sz="0" w:space="0" w:color="auto"/>
            <w:left w:val="none" w:sz="0" w:space="0" w:color="auto"/>
            <w:bottom w:val="none" w:sz="0" w:space="0" w:color="auto"/>
            <w:right w:val="none" w:sz="0" w:space="0" w:color="auto"/>
          </w:divBdr>
        </w:div>
      </w:divsChild>
    </w:div>
    <w:div w:id="1552300417">
      <w:bodyDiv w:val="1"/>
      <w:marLeft w:val="0"/>
      <w:marRight w:val="0"/>
      <w:marTop w:val="0"/>
      <w:marBottom w:val="0"/>
      <w:divBdr>
        <w:top w:val="none" w:sz="0" w:space="0" w:color="auto"/>
        <w:left w:val="none" w:sz="0" w:space="0" w:color="auto"/>
        <w:bottom w:val="none" w:sz="0" w:space="0" w:color="auto"/>
        <w:right w:val="none" w:sz="0" w:space="0" w:color="auto"/>
      </w:divBdr>
    </w:div>
    <w:div w:id="1618877883">
      <w:bodyDiv w:val="1"/>
      <w:marLeft w:val="0"/>
      <w:marRight w:val="0"/>
      <w:marTop w:val="0"/>
      <w:marBottom w:val="0"/>
      <w:divBdr>
        <w:top w:val="none" w:sz="0" w:space="0" w:color="auto"/>
        <w:left w:val="none" w:sz="0" w:space="0" w:color="auto"/>
        <w:bottom w:val="none" w:sz="0" w:space="0" w:color="auto"/>
        <w:right w:val="none" w:sz="0" w:space="0" w:color="auto"/>
      </w:divBdr>
    </w:div>
    <w:div w:id="1839727542">
      <w:bodyDiv w:val="1"/>
      <w:marLeft w:val="0"/>
      <w:marRight w:val="0"/>
      <w:marTop w:val="0"/>
      <w:marBottom w:val="0"/>
      <w:divBdr>
        <w:top w:val="none" w:sz="0" w:space="0" w:color="auto"/>
        <w:left w:val="none" w:sz="0" w:space="0" w:color="auto"/>
        <w:bottom w:val="none" w:sz="0" w:space="0" w:color="auto"/>
        <w:right w:val="none" w:sz="0" w:space="0" w:color="auto"/>
      </w:divBdr>
    </w:div>
    <w:div w:id="1845850795">
      <w:bodyDiv w:val="1"/>
      <w:marLeft w:val="0"/>
      <w:marRight w:val="0"/>
      <w:marTop w:val="0"/>
      <w:marBottom w:val="0"/>
      <w:divBdr>
        <w:top w:val="none" w:sz="0" w:space="0" w:color="auto"/>
        <w:left w:val="none" w:sz="0" w:space="0" w:color="auto"/>
        <w:bottom w:val="none" w:sz="0" w:space="0" w:color="auto"/>
        <w:right w:val="none" w:sz="0" w:space="0" w:color="auto"/>
      </w:divBdr>
    </w:div>
    <w:div w:id="1861384164">
      <w:bodyDiv w:val="1"/>
      <w:marLeft w:val="0"/>
      <w:marRight w:val="0"/>
      <w:marTop w:val="0"/>
      <w:marBottom w:val="0"/>
      <w:divBdr>
        <w:top w:val="none" w:sz="0" w:space="0" w:color="auto"/>
        <w:left w:val="none" w:sz="0" w:space="0" w:color="auto"/>
        <w:bottom w:val="none" w:sz="0" w:space="0" w:color="auto"/>
        <w:right w:val="none" w:sz="0" w:space="0" w:color="auto"/>
      </w:divBdr>
    </w:div>
    <w:div w:id="1905600631">
      <w:bodyDiv w:val="1"/>
      <w:marLeft w:val="0"/>
      <w:marRight w:val="0"/>
      <w:marTop w:val="0"/>
      <w:marBottom w:val="0"/>
      <w:divBdr>
        <w:top w:val="none" w:sz="0" w:space="0" w:color="auto"/>
        <w:left w:val="none" w:sz="0" w:space="0" w:color="auto"/>
        <w:bottom w:val="none" w:sz="0" w:space="0" w:color="auto"/>
        <w:right w:val="none" w:sz="0" w:space="0" w:color="auto"/>
      </w:divBdr>
    </w:div>
    <w:div w:id="1922518111">
      <w:bodyDiv w:val="1"/>
      <w:marLeft w:val="0"/>
      <w:marRight w:val="0"/>
      <w:marTop w:val="0"/>
      <w:marBottom w:val="0"/>
      <w:divBdr>
        <w:top w:val="none" w:sz="0" w:space="0" w:color="auto"/>
        <w:left w:val="none" w:sz="0" w:space="0" w:color="auto"/>
        <w:bottom w:val="none" w:sz="0" w:space="0" w:color="auto"/>
        <w:right w:val="none" w:sz="0" w:space="0" w:color="auto"/>
      </w:divBdr>
    </w:div>
    <w:div w:id="1934317935">
      <w:bodyDiv w:val="1"/>
      <w:marLeft w:val="0"/>
      <w:marRight w:val="0"/>
      <w:marTop w:val="0"/>
      <w:marBottom w:val="0"/>
      <w:divBdr>
        <w:top w:val="none" w:sz="0" w:space="0" w:color="auto"/>
        <w:left w:val="none" w:sz="0" w:space="0" w:color="auto"/>
        <w:bottom w:val="none" w:sz="0" w:space="0" w:color="auto"/>
        <w:right w:val="none" w:sz="0" w:space="0" w:color="auto"/>
      </w:divBdr>
    </w:div>
    <w:div w:id="1970742619">
      <w:bodyDiv w:val="1"/>
      <w:marLeft w:val="0"/>
      <w:marRight w:val="0"/>
      <w:marTop w:val="0"/>
      <w:marBottom w:val="0"/>
      <w:divBdr>
        <w:top w:val="none" w:sz="0" w:space="0" w:color="auto"/>
        <w:left w:val="none" w:sz="0" w:space="0" w:color="auto"/>
        <w:bottom w:val="none" w:sz="0" w:space="0" w:color="auto"/>
        <w:right w:val="none" w:sz="0" w:space="0" w:color="auto"/>
      </w:divBdr>
    </w:div>
    <w:div w:id="1997222494">
      <w:bodyDiv w:val="1"/>
      <w:marLeft w:val="0"/>
      <w:marRight w:val="0"/>
      <w:marTop w:val="0"/>
      <w:marBottom w:val="0"/>
      <w:divBdr>
        <w:top w:val="none" w:sz="0" w:space="0" w:color="auto"/>
        <w:left w:val="none" w:sz="0" w:space="0" w:color="auto"/>
        <w:bottom w:val="none" w:sz="0" w:space="0" w:color="auto"/>
        <w:right w:val="none" w:sz="0" w:space="0" w:color="auto"/>
      </w:divBdr>
    </w:div>
    <w:div w:id="2012172078">
      <w:bodyDiv w:val="1"/>
      <w:marLeft w:val="0"/>
      <w:marRight w:val="0"/>
      <w:marTop w:val="0"/>
      <w:marBottom w:val="0"/>
      <w:divBdr>
        <w:top w:val="none" w:sz="0" w:space="0" w:color="auto"/>
        <w:left w:val="none" w:sz="0" w:space="0" w:color="auto"/>
        <w:bottom w:val="none" w:sz="0" w:space="0" w:color="auto"/>
        <w:right w:val="none" w:sz="0" w:space="0" w:color="auto"/>
      </w:divBdr>
      <w:divsChild>
        <w:div w:id="80029785">
          <w:marLeft w:val="0"/>
          <w:marRight w:val="0"/>
          <w:marTop w:val="0"/>
          <w:marBottom w:val="0"/>
          <w:divBdr>
            <w:top w:val="none" w:sz="0" w:space="0" w:color="auto"/>
            <w:left w:val="none" w:sz="0" w:space="0" w:color="auto"/>
            <w:bottom w:val="none" w:sz="0" w:space="0" w:color="auto"/>
            <w:right w:val="none" w:sz="0" w:space="0" w:color="auto"/>
          </w:divBdr>
          <w:divsChild>
            <w:div w:id="591285597">
              <w:marLeft w:val="0"/>
              <w:marRight w:val="0"/>
              <w:marTop w:val="150"/>
              <w:marBottom w:val="150"/>
              <w:divBdr>
                <w:top w:val="none" w:sz="0" w:space="0" w:color="auto"/>
                <w:left w:val="none" w:sz="0" w:space="0" w:color="auto"/>
                <w:bottom w:val="none" w:sz="0" w:space="0" w:color="auto"/>
                <w:right w:val="none" w:sz="0" w:space="0" w:color="auto"/>
              </w:divBdr>
            </w:div>
          </w:divsChild>
        </w:div>
        <w:div w:id="1909729560">
          <w:marLeft w:val="0"/>
          <w:marRight w:val="0"/>
          <w:marTop w:val="0"/>
          <w:marBottom w:val="0"/>
          <w:divBdr>
            <w:top w:val="none" w:sz="0" w:space="0" w:color="auto"/>
            <w:left w:val="none" w:sz="0" w:space="0" w:color="auto"/>
            <w:bottom w:val="none" w:sz="0" w:space="0" w:color="auto"/>
            <w:right w:val="none" w:sz="0" w:space="0" w:color="auto"/>
          </w:divBdr>
        </w:div>
      </w:divsChild>
    </w:div>
    <w:div w:id="2029600672">
      <w:bodyDiv w:val="1"/>
      <w:marLeft w:val="0"/>
      <w:marRight w:val="0"/>
      <w:marTop w:val="0"/>
      <w:marBottom w:val="0"/>
      <w:divBdr>
        <w:top w:val="none" w:sz="0" w:space="0" w:color="auto"/>
        <w:left w:val="none" w:sz="0" w:space="0" w:color="auto"/>
        <w:bottom w:val="none" w:sz="0" w:space="0" w:color="auto"/>
        <w:right w:val="none" w:sz="0" w:space="0" w:color="auto"/>
      </w:divBdr>
      <w:divsChild>
        <w:div w:id="1160342516">
          <w:marLeft w:val="0"/>
          <w:marRight w:val="0"/>
          <w:marTop w:val="0"/>
          <w:marBottom w:val="0"/>
          <w:divBdr>
            <w:top w:val="none" w:sz="0" w:space="0" w:color="auto"/>
            <w:left w:val="none" w:sz="0" w:space="0" w:color="auto"/>
            <w:bottom w:val="none" w:sz="0" w:space="0" w:color="auto"/>
            <w:right w:val="none" w:sz="0" w:space="0" w:color="auto"/>
          </w:divBdr>
        </w:div>
        <w:div w:id="1518226857">
          <w:marLeft w:val="0"/>
          <w:marRight w:val="0"/>
          <w:marTop w:val="0"/>
          <w:marBottom w:val="0"/>
          <w:divBdr>
            <w:top w:val="none" w:sz="0" w:space="0" w:color="auto"/>
            <w:left w:val="none" w:sz="0" w:space="0" w:color="auto"/>
            <w:bottom w:val="none" w:sz="0" w:space="0" w:color="auto"/>
            <w:right w:val="none" w:sz="0" w:space="0" w:color="auto"/>
          </w:divBdr>
          <w:divsChild>
            <w:div w:id="5969805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3404454">
      <w:bodyDiv w:val="1"/>
      <w:marLeft w:val="0"/>
      <w:marRight w:val="0"/>
      <w:marTop w:val="0"/>
      <w:marBottom w:val="0"/>
      <w:divBdr>
        <w:top w:val="none" w:sz="0" w:space="0" w:color="auto"/>
        <w:left w:val="none" w:sz="0" w:space="0" w:color="auto"/>
        <w:bottom w:val="none" w:sz="0" w:space="0" w:color="auto"/>
        <w:right w:val="none" w:sz="0" w:space="0" w:color="auto"/>
      </w:divBdr>
    </w:div>
    <w:div w:id="2083336218">
      <w:bodyDiv w:val="1"/>
      <w:marLeft w:val="0"/>
      <w:marRight w:val="0"/>
      <w:marTop w:val="0"/>
      <w:marBottom w:val="0"/>
      <w:divBdr>
        <w:top w:val="none" w:sz="0" w:space="0" w:color="auto"/>
        <w:left w:val="none" w:sz="0" w:space="0" w:color="auto"/>
        <w:bottom w:val="none" w:sz="0" w:space="0" w:color="auto"/>
        <w:right w:val="none" w:sz="0" w:space="0" w:color="auto"/>
      </w:divBdr>
      <w:divsChild>
        <w:div w:id="359936423">
          <w:marLeft w:val="576"/>
          <w:marRight w:val="0"/>
          <w:marTop w:val="80"/>
          <w:marBottom w:val="0"/>
          <w:divBdr>
            <w:top w:val="none" w:sz="0" w:space="0" w:color="auto"/>
            <w:left w:val="none" w:sz="0" w:space="0" w:color="auto"/>
            <w:bottom w:val="none" w:sz="0" w:space="0" w:color="auto"/>
            <w:right w:val="none" w:sz="0" w:space="0" w:color="auto"/>
          </w:divBdr>
        </w:div>
        <w:div w:id="1590236365">
          <w:marLeft w:val="576"/>
          <w:marRight w:val="0"/>
          <w:marTop w:val="80"/>
          <w:marBottom w:val="0"/>
          <w:divBdr>
            <w:top w:val="none" w:sz="0" w:space="0" w:color="auto"/>
            <w:left w:val="none" w:sz="0" w:space="0" w:color="auto"/>
            <w:bottom w:val="none" w:sz="0" w:space="0" w:color="auto"/>
            <w:right w:val="none" w:sz="0" w:space="0" w:color="auto"/>
          </w:divBdr>
        </w:div>
        <w:div w:id="1753963913">
          <w:marLeft w:val="576"/>
          <w:marRight w:val="0"/>
          <w:marTop w:val="80"/>
          <w:marBottom w:val="0"/>
          <w:divBdr>
            <w:top w:val="none" w:sz="0" w:space="0" w:color="auto"/>
            <w:left w:val="none" w:sz="0" w:space="0" w:color="auto"/>
            <w:bottom w:val="none" w:sz="0" w:space="0" w:color="auto"/>
            <w:right w:val="none" w:sz="0" w:space="0" w:color="auto"/>
          </w:divBdr>
        </w:div>
      </w:divsChild>
    </w:div>
    <w:div w:id="210490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139</Pages>
  <Words>13037</Words>
  <Characters>74317</Characters>
  <Application>Microsoft Office Word</Application>
  <DocSecurity>0</DocSecurity>
  <Lines>619</Lines>
  <Paragraphs>174</Paragraphs>
  <ScaleCrop>false</ScaleCrop>
  <Company/>
  <LinksUpToDate>false</LinksUpToDate>
  <CharactersWithSpaces>87180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F</dc:creator>
  <cp:keywords/>
  <dc:description/>
  <cp:lastModifiedBy>User F</cp:lastModifiedBy>
  <cp:revision>2</cp:revision>
  <dcterms:created xsi:type="dcterms:W3CDTF">2020-04-04T08:45:00Z</dcterms:created>
  <dcterms:modified xsi:type="dcterms:W3CDTF">2020-04-04T08:45:00Z</dcterms:modified>
</cp:coreProperties>
</file>