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80" w:rightFromText="180" w:vertAnchor="text" w:horzAnchor="margin" w:tblpY="23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6E3F9D" w14:paraId="2ADDAB49" w14:textId="77777777" w:rsidTr="006E3F9D">
        <w:trPr>
          <w:trHeight w:val="462"/>
        </w:trPr>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99"/>
            <w:hideMark/>
          </w:tcPr>
          <w:p w14:paraId="59B90ABC" w14:textId="55D94B5B" w:rsidR="006E3F9D" w:rsidRDefault="006E3F9D">
            <w:pPr>
              <w:pStyle w:val="TableParagraph"/>
              <w:ind w:left="0"/>
              <w:jc w:val="center"/>
              <w:rPr>
                <w:sz w:val="21"/>
                <w:lang w:eastAsia="zh-TW"/>
              </w:rPr>
            </w:pPr>
            <w:r>
              <w:rPr>
                <w:rFonts w:hint="eastAsia"/>
                <w:b/>
                <w:sz w:val="21"/>
                <w:lang w:eastAsia="zh-TW"/>
              </w:rPr>
              <w:t>第</w:t>
            </w:r>
            <w:r>
              <w:rPr>
                <w:rFonts w:hint="eastAsia"/>
                <w:b/>
                <w:sz w:val="21"/>
                <w:lang w:eastAsia="zh-TW"/>
              </w:rPr>
              <w:t>七</w:t>
            </w:r>
            <w:r>
              <w:rPr>
                <w:rFonts w:hint="eastAsia"/>
                <w:b/>
                <w:sz w:val="21"/>
                <w:lang w:eastAsia="zh-TW"/>
              </w:rPr>
              <w:t xml:space="preserve">章-1 </w:t>
            </w:r>
            <w:r w:rsidRPr="006E3F9D">
              <w:rPr>
                <w:rFonts w:hint="eastAsia"/>
                <w:b/>
                <w:sz w:val="21"/>
                <w:lang w:eastAsia="zh-TW"/>
              </w:rPr>
              <w:t>其他衍生之外匯業務</w:t>
            </w:r>
          </w:p>
        </w:tc>
      </w:tr>
      <w:tr w:rsidR="006E3F9D" w14:paraId="4233FDC5" w14:textId="77777777" w:rsidTr="006E3F9D">
        <w:trPr>
          <w:trHeight w:val="363"/>
        </w:trPr>
        <w:tc>
          <w:tcPr>
            <w:tcW w:w="567" w:type="dxa"/>
            <w:tcBorders>
              <w:top w:val="single" w:sz="4" w:space="0" w:color="000000"/>
              <w:left w:val="single" w:sz="4" w:space="0" w:color="000000"/>
              <w:bottom w:val="single" w:sz="4" w:space="0" w:color="000000"/>
              <w:right w:val="single" w:sz="4" w:space="0" w:color="000000"/>
            </w:tcBorders>
            <w:hideMark/>
          </w:tcPr>
          <w:p w14:paraId="1500D2F5" w14:textId="77777777" w:rsidR="006E3F9D" w:rsidRDefault="006E3F9D">
            <w:pPr>
              <w:pStyle w:val="TableParagraph"/>
              <w:spacing w:before="8"/>
              <w:ind w:left="0"/>
              <w:rPr>
                <w:rFonts w:ascii="Times New Roman" w:hint="eastAsia"/>
                <w:sz w:val="29"/>
                <w:lang w:eastAsia="zh-TW"/>
              </w:rPr>
            </w:pPr>
            <w:r>
              <w:rPr>
                <w:rFonts w:ascii="Times New Roman" w:hint="eastAsia"/>
                <w:sz w:val="24"/>
                <w:lang w:eastAsia="zh-TW"/>
              </w:rPr>
              <w:t>題號</w:t>
            </w:r>
          </w:p>
        </w:tc>
        <w:tc>
          <w:tcPr>
            <w:tcW w:w="9357" w:type="dxa"/>
            <w:tcBorders>
              <w:top w:val="single" w:sz="4" w:space="0" w:color="000000"/>
              <w:left w:val="single" w:sz="4" w:space="0" w:color="000000"/>
              <w:bottom w:val="single" w:sz="4" w:space="0" w:color="000000"/>
              <w:right w:val="single" w:sz="4" w:space="0" w:color="000000"/>
            </w:tcBorders>
            <w:hideMark/>
          </w:tcPr>
          <w:p w14:paraId="5BA9C6C3" w14:textId="77777777" w:rsidR="006E3F9D" w:rsidRDefault="006E3F9D">
            <w:pPr>
              <w:pStyle w:val="TableParagraph"/>
              <w:spacing w:line="223" w:lineRule="auto"/>
              <w:ind w:right="13"/>
              <w:jc w:val="center"/>
              <w:rPr>
                <w:sz w:val="21"/>
                <w:lang w:eastAsia="zh-TW"/>
              </w:rPr>
            </w:pPr>
            <w:r>
              <w:rPr>
                <w:rFonts w:hint="eastAsia"/>
                <w:sz w:val="28"/>
                <w:lang w:eastAsia="zh-TW"/>
              </w:rPr>
              <w:t>國外匯兌</w:t>
            </w:r>
          </w:p>
        </w:tc>
        <w:tc>
          <w:tcPr>
            <w:tcW w:w="593" w:type="dxa"/>
            <w:tcBorders>
              <w:top w:val="single" w:sz="4" w:space="0" w:color="000000"/>
              <w:left w:val="single" w:sz="4" w:space="0" w:color="000000"/>
              <w:bottom w:val="single" w:sz="4" w:space="0" w:color="000000"/>
              <w:right w:val="single" w:sz="4" w:space="0" w:color="000000"/>
            </w:tcBorders>
            <w:hideMark/>
          </w:tcPr>
          <w:p w14:paraId="1B3B04CD" w14:textId="77777777" w:rsidR="006E3F9D" w:rsidRDefault="006E3F9D">
            <w:pPr>
              <w:pStyle w:val="TableParagraph"/>
              <w:spacing w:before="8"/>
              <w:ind w:left="0"/>
              <w:rPr>
                <w:rFonts w:ascii="Times New Roman" w:hint="eastAsia"/>
                <w:sz w:val="24"/>
                <w:lang w:eastAsia="zh-TW"/>
              </w:rPr>
            </w:pPr>
            <w:r>
              <w:rPr>
                <w:rFonts w:ascii="Times New Roman" w:hint="eastAsia"/>
                <w:sz w:val="24"/>
                <w:lang w:eastAsia="zh-TW"/>
              </w:rPr>
              <w:t>解答</w:t>
            </w:r>
          </w:p>
        </w:tc>
      </w:tr>
      <w:tr w:rsidR="006E3F9D" w14:paraId="205B1474" w14:textId="77777777" w:rsidTr="006E3F9D">
        <w:trPr>
          <w:trHeight w:val="1091"/>
        </w:trPr>
        <w:tc>
          <w:tcPr>
            <w:tcW w:w="567" w:type="dxa"/>
            <w:tcBorders>
              <w:top w:val="single" w:sz="4" w:space="0" w:color="000000"/>
              <w:left w:val="single" w:sz="4" w:space="0" w:color="000000"/>
              <w:bottom w:val="single" w:sz="4" w:space="0" w:color="000000"/>
              <w:right w:val="single" w:sz="4" w:space="0" w:color="000000"/>
            </w:tcBorders>
          </w:tcPr>
          <w:p w14:paraId="5F9B4B7A" w14:textId="77777777" w:rsidR="006E3F9D" w:rsidRDefault="006E3F9D">
            <w:pPr>
              <w:pStyle w:val="TableParagraph"/>
              <w:spacing w:before="8"/>
              <w:ind w:left="0"/>
              <w:rPr>
                <w:rFonts w:ascii="Times New Roman"/>
                <w:sz w:val="29"/>
                <w:lang w:eastAsia="zh-TW"/>
              </w:rPr>
            </w:pPr>
          </w:p>
          <w:p w14:paraId="63AB6A26" w14:textId="77777777" w:rsidR="006E3F9D" w:rsidRDefault="006E3F9D">
            <w:pPr>
              <w:pStyle w:val="TableParagraph"/>
              <w:ind w:left="49" w:right="44"/>
              <w:jc w:val="center"/>
              <w:rPr>
                <w:sz w:val="21"/>
              </w:rPr>
            </w:pPr>
            <w:r>
              <w:rPr>
                <w:rFonts w:hint="eastAsia"/>
                <w:sz w:val="21"/>
              </w:rPr>
              <w:t>1</w:t>
            </w:r>
          </w:p>
        </w:tc>
        <w:tc>
          <w:tcPr>
            <w:tcW w:w="9357" w:type="dxa"/>
            <w:tcBorders>
              <w:top w:val="single" w:sz="4" w:space="0" w:color="000000"/>
              <w:left w:val="single" w:sz="4" w:space="0" w:color="000000"/>
              <w:bottom w:val="single" w:sz="4" w:space="0" w:color="000000"/>
              <w:right w:val="single" w:sz="4" w:space="0" w:color="000000"/>
            </w:tcBorders>
            <w:hideMark/>
          </w:tcPr>
          <w:p w14:paraId="4214240C" w14:textId="27BEA340" w:rsidR="006E3F9D" w:rsidRDefault="003B7779">
            <w:pPr>
              <w:pStyle w:val="TableParagraph"/>
              <w:tabs>
                <w:tab w:val="left" w:pos="867"/>
              </w:tabs>
              <w:spacing w:line="349" w:lineRule="exact"/>
              <w:rPr>
                <w:rFonts w:hint="eastAsia"/>
                <w:sz w:val="21"/>
                <w:lang w:eastAsia="zh-TW"/>
              </w:rPr>
            </w:pPr>
            <w:r>
              <w:rPr>
                <w:rFonts w:ascii="Helvetica" w:hAnsi="Helvetica" w:cs="Helvetica"/>
                <w:color w:val="555555"/>
                <w:shd w:val="clear" w:color="auto" w:fill="F4F7F8"/>
              </w:rPr>
              <w:t>幣別轉換之意義與匯款性質代號</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為協助客戶規避風險，指定銀行得辦理客戶申請，將客戶之外幣資產或外幣負債，轉換成另一種幣別之外幣資產或外幣負債；外幣互換兌出匯款性質代號為</w:t>
            </w:r>
            <w:r>
              <w:rPr>
                <w:rFonts w:ascii="Helvetica" w:hAnsi="Helvetica" w:cs="Helvetica"/>
                <w:color w:val="555555"/>
                <w:shd w:val="clear" w:color="auto" w:fill="F4F7F8"/>
              </w:rPr>
              <w:t>694</w:t>
            </w:r>
            <w:r>
              <w:rPr>
                <w:rFonts w:hint="eastAsia"/>
                <w:sz w:val="21"/>
                <w:lang w:eastAsia="zh-TW"/>
              </w:rPr>
              <w:t xml:space="preserve"> </w:t>
            </w:r>
            <w:r w:rsidR="006E3F9D">
              <w:rPr>
                <w:rFonts w:hint="eastAsia"/>
                <w:sz w:val="21"/>
                <w:lang w:eastAsia="zh-TW"/>
              </w:rPr>
              <w:t>(2)</w:t>
            </w:r>
            <w:r>
              <w:rPr>
                <w:rFonts w:ascii="Helvetica" w:hAnsi="Helvetica" w:cs="Helvetica"/>
                <w:color w:val="555555"/>
                <w:shd w:val="clear" w:color="auto" w:fill="F4F7F8"/>
              </w:rPr>
              <w:t>為協助客戶規避風險，指定銀行得辦理客戶申請，將客戶之外幣資產或外幣負債，轉換成另一種幣別之外幣資產或外幣負債；外幣互換兌出匯款性質代號為</w:t>
            </w:r>
            <w:r>
              <w:rPr>
                <w:rFonts w:ascii="Helvetica" w:hAnsi="Helvetica" w:cs="Helvetica"/>
                <w:color w:val="555555"/>
                <w:shd w:val="clear" w:color="auto" w:fill="F4F7F8"/>
              </w:rPr>
              <w:t>794</w:t>
            </w:r>
            <w:r>
              <w:rPr>
                <w:rFonts w:hint="eastAsia"/>
                <w:sz w:val="21"/>
                <w:lang w:eastAsia="zh-TW"/>
              </w:rPr>
              <w:t xml:space="preserve"> </w:t>
            </w:r>
            <w:r w:rsidR="006E3F9D">
              <w:rPr>
                <w:rFonts w:hint="eastAsia"/>
                <w:sz w:val="21"/>
                <w:lang w:eastAsia="zh-TW"/>
              </w:rPr>
              <w:t>(3)</w:t>
            </w:r>
            <w:r>
              <w:rPr>
                <w:rFonts w:ascii="Helvetica" w:hAnsi="Helvetica" w:cs="Helvetica"/>
                <w:color w:val="555555"/>
                <w:shd w:val="clear" w:color="auto" w:fill="F4F7F8"/>
              </w:rPr>
              <w:t>為協助客戶規避風險，指定銀行得辦理客戶申請，將客戶之外幣資產或外幣負債，轉換成另一種幣別之外幣資產或外幣負債；外幣互換兌出匯款性質代號為</w:t>
            </w:r>
            <w:r>
              <w:rPr>
                <w:rFonts w:ascii="Helvetica" w:hAnsi="Helvetica" w:cs="Helvetica"/>
                <w:color w:val="555555"/>
                <w:shd w:val="clear" w:color="auto" w:fill="F4F7F8"/>
              </w:rPr>
              <w:t>8</w:t>
            </w:r>
            <w:r>
              <w:rPr>
                <w:rFonts w:ascii="Helvetica" w:hAnsi="Helvetica" w:cs="Helvetica"/>
                <w:color w:val="555555"/>
                <w:shd w:val="clear" w:color="auto" w:fill="F4F7F8"/>
              </w:rPr>
              <w:t>94</w:t>
            </w:r>
            <w:r>
              <w:rPr>
                <w:rFonts w:hint="eastAsia"/>
                <w:sz w:val="21"/>
                <w:lang w:eastAsia="zh-TW"/>
              </w:rPr>
              <w:t xml:space="preserve"> </w:t>
            </w:r>
            <w:r w:rsidR="006E3F9D">
              <w:rPr>
                <w:rFonts w:hint="eastAsia"/>
                <w:sz w:val="21"/>
                <w:lang w:eastAsia="zh-TW"/>
              </w:rPr>
              <w:t>(4)</w:t>
            </w:r>
            <w:r>
              <w:rPr>
                <w:rFonts w:ascii="Helvetica" w:hAnsi="Helvetica" w:cs="Helvetica"/>
                <w:color w:val="555555"/>
                <w:shd w:val="clear" w:color="auto" w:fill="F4F7F8"/>
              </w:rPr>
              <w:t>為協助客戶規避風險，指定銀行得辦理客戶申請，將客戶之外幣資產或外幣負債，轉換成另一種幣別之外幣資產或外幣負債；外幣互換兌出匯款性質代號為</w:t>
            </w:r>
            <w:r>
              <w:rPr>
                <w:rFonts w:ascii="Helvetica" w:hAnsi="Helvetica" w:cs="Helvetica"/>
                <w:color w:val="555555"/>
                <w:shd w:val="clear" w:color="auto" w:fill="F4F7F8"/>
              </w:rPr>
              <w:t>5</w:t>
            </w:r>
            <w:r>
              <w:rPr>
                <w:rFonts w:ascii="Helvetica" w:hAnsi="Helvetica" w:cs="Helvetica"/>
                <w:color w:val="555555"/>
                <w:shd w:val="clear" w:color="auto" w:fill="F4F7F8"/>
              </w:rPr>
              <w:t>94</w:t>
            </w:r>
          </w:p>
        </w:tc>
        <w:tc>
          <w:tcPr>
            <w:tcW w:w="593" w:type="dxa"/>
            <w:tcBorders>
              <w:top w:val="single" w:sz="4" w:space="0" w:color="000000"/>
              <w:left w:val="single" w:sz="4" w:space="0" w:color="000000"/>
              <w:bottom w:val="single" w:sz="4" w:space="0" w:color="000000"/>
              <w:right w:val="single" w:sz="4" w:space="0" w:color="000000"/>
            </w:tcBorders>
          </w:tcPr>
          <w:p w14:paraId="19B7BDF3" w14:textId="77777777" w:rsidR="006E3F9D" w:rsidRDefault="006E3F9D">
            <w:pPr>
              <w:pStyle w:val="TableParagraph"/>
              <w:spacing w:before="8"/>
              <w:ind w:left="0"/>
              <w:rPr>
                <w:rFonts w:ascii="Times New Roman" w:hint="eastAsia"/>
                <w:sz w:val="29"/>
                <w:lang w:eastAsia="zh-TW"/>
              </w:rPr>
            </w:pPr>
          </w:p>
          <w:p w14:paraId="38FEC1BC" w14:textId="2FF61648" w:rsidR="006E3F9D" w:rsidRDefault="003B7779">
            <w:pPr>
              <w:pStyle w:val="TableParagraph"/>
              <w:ind w:left="3"/>
              <w:jc w:val="center"/>
              <w:rPr>
                <w:sz w:val="21"/>
              </w:rPr>
            </w:pPr>
            <w:r>
              <w:rPr>
                <w:sz w:val="21"/>
              </w:rPr>
              <w:t>1</w:t>
            </w:r>
          </w:p>
        </w:tc>
      </w:tr>
      <w:tr w:rsidR="006E3F9D" w14:paraId="609A2EF2" w14:textId="77777777" w:rsidTr="006E3F9D">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612C60BC" w14:textId="77777777" w:rsidR="006E3F9D" w:rsidRDefault="006E3F9D">
            <w:pPr>
              <w:pStyle w:val="TableParagraph"/>
              <w:spacing w:before="157"/>
              <w:ind w:left="49" w:right="44"/>
              <w:jc w:val="center"/>
              <w:rPr>
                <w:rFonts w:hint="eastAsia"/>
                <w:sz w:val="21"/>
              </w:rPr>
            </w:pPr>
            <w:r>
              <w:rPr>
                <w:rFonts w:hint="eastAsia"/>
                <w:sz w:val="21"/>
              </w:rPr>
              <w:t>2</w:t>
            </w:r>
          </w:p>
        </w:tc>
        <w:tc>
          <w:tcPr>
            <w:tcW w:w="9357" w:type="dxa"/>
            <w:tcBorders>
              <w:top w:val="single" w:sz="4" w:space="0" w:color="000000"/>
              <w:left w:val="single" w:sz="4" w:space="0" w:color="000000"/>
              <w:bottom w:val="single" w:sz="4" w:space="0" w:color="000000"/>
              <w:right w:val="single" w:sz="4" w:space="0" w:color="000000"/>
            </w:tcBorders>
            <w:hideMark/>
          </w:tcPr>
          <w:p w14:paraId="7E87E7C8" w14:textId="4E24D388" w:rsidR="006E3F9D" w:rsidRDefault="003B7779">
            <w:pPr>
              <w:pStyle w:val="TableParagraph"/>
              <w:spacing w:line="353" w:lineRule="exact"/>
              <w:rPr>
                <w:rFonts w:hint="eastAsia"/>
                <w:sz w:val="21"/>
                <w:lang w:eastAsia="zh-TW"/>
              </w:rPr>
            </w:pPr>
            <w:r>
              <w:rPr>
                <w:rFonts w:ascii="Helvetica" w:hAnsi="Helvetica" w:cs="Helvetica"/>
                <w:color w:val="555555"/>
                <w:shd w:val="clear" w:color="auto" w:fill="F4F7F8"/>
              </w:rPr>
              <w:t>進口融資業務幣別轉換的業務範圍</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包括遠期信用狀限進口到單，及已獲准辦理外幣融資之案件</w:t>
            </w:r>
            <w:r w:rsidR="006E3F9D">
              <w:rPr>
                <w:rFonts w:hint="eastAsia"/>
                <w:sz w:val="21"/>
                <w:lang w:eastAsia="zh-TW"/>
              </w:rPr>
              <w:t>(2)</w:t>
            </w:r>
            <w:r>
              <w:rPr>
                <w:rFonts w:ascii="Helvetica" w:hAnsi="Helvetica" w:cs="Helvetica"/>
                <w:color w:val="555555"/>
                <w:shd w:val="clear" w:color="auto" w:fill="F4F7F8"/>
              </w:rPr>
              <w:t>包括近期信用狀限進口到單，及不獲准辦理外幣融資之案件</w:t>
            </w:r>
            <w:r w:rsidR="006E3F9D">
              <w:rPr>
                <w:rFonts w:hint="eastAsia"/>
                <w:sz w:val="21"/>
                <w:lang w:eastAsia="zh-TW"/>
              </w:rPr>
              <w:t>(3)</w:t>
            </w:r>
            <w:r>
              <w:rPr>
                <w:rFonts w:ascii="Helvetica" w:hAnsi="Helvetica" w:cs="Helvetica"/>
                <w:color w:val="555555"/>
                <w:shd w:val="clear" w:color="auto" w:fill="F4F7F8"/>
              </w:rPr>
              <w:t>包括近期信用狀限進口到單，及已獲准辦理外幣融資之案件</w:t>
            </w:r>
            <w:r w:rsidR="006E3F9D">
              <w:rPr>
                <w:rFonts w:hint="eastAsia"/>
                <w:sz w:val="21"/>
                <w:lang w:eastAsia="zh-TW"/>
              </w:rPr>
              <w:t>(4)</w:t>
            </w:r>
            <w:r>
              <w:rPr>
                <w:rFonts w:ascii="Helvetica" w:hAnsi="Helvetica" w:cs="Helvetica"/>
                <w:color w:val="555555"/>
                <w:shd w:val="clear" w:color="auto" w:fill="F4F7F8"/>
              </w:rPr>
              <w:t>包括遠期信用狀限進口到單，及不獲准辦理外幣融資之案件</w:t>
            </w:r>
          </w:p>
        </w:tc>
        <w:tc>
          <w:tcPr>
            <w:tcW w:w="593" w:type="dxa"/>
            <w:tcBorders>
              <w:top w:val="single" w:sz="4" w:space="0" w:color="000000"/>
              <w:left w:val="single" w:sz="4" w:space="0" w:color="000000"/>
              <w:bottom w:val="single" w:sz="4" w:space="0" w:color="000000"/>
              <w:right w:val="single" w:sz="4" w:space="0" w:color="000000"/>
            </w:tcBorders>
            <w:hideMark/>
          </w:tcPr>
          <w:p w14:paraId="3ED3DB8B" w14:textId="204DE4AE" w:rsidR="006E3F9D" w:rsidRDefault="003B7779">
            <w:pPr>
              <w:pStyle w:val="TableParagraph"/>
              <w:spacing w:before="157"/>
              <w:ind w:left="3"/>
              <w:jc w:val="center"/>
              <w:rPr>
                <w:rFonts w:hint="eastAsia"/>
                <w:sz w:val="21"/>
              </w:rPr>
            </w:pPr>
            <w:r>
              <w:rPr>
                <w:sz w:val="21"/>
              </w:rPr>
              <w:t>1</w:t>
            </w:r>
          </w:p>
        </w:tc>
      </w:tr>
      <w:tr w:rsidR="006E3F9D" w14:paraId="7A0C750F"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1607F6BF" w14:textId="77777777" w:rsidR="006E3F9D" w:rsidRDefault="006E3F9D">
            <w:pPr>
              <w:pStyle w:val="TableParagraph"/>
              <w:spacing w:before="159"/>
              <w:ind w:left="49" w:right="44"/>
              <w:jc w:val="center"/>
              <w:rPr>
                <w:rFonts w:hint="eastAsia"/>
                <w:sz w:val="21"/>
              </w:rPr>
            </w:pPr>
            <w:r>
              <w:rPr>
                <w:rFonts w:hint="eastAsia"/>
                <w:sz w:val="21"/>
              </w:rPr>
              <w:t>3</w:t>
            </w:r>
          </w:p>
        </w:tc>
        <w:tc>
          <w:tcPr>
            <w:tcW w:w="9357" w:type="dxa"/>
            <w:tcBorders>
              <w:top w:val="single" w:sz="4" w:space="0" w:color="000000"/>
              <w:left w:val="single" w:sz="4" w:space="0" w:color="000000"/>
              <w:bottom w:val="single" w:sz="4" w:space="0" w:color="000000"/>
              <w:right w:val="single" w:sz="4" w:space="0" w:color="000000"/>
            </w:tcBorders>
            <w:hideMark/>
          </w:tcPr>
          <w:p w14:paraId="4A91C864" w14:textId="0130D238" w:rsidR="006E3F9D" w:rsidRDefault="003B7779">
            <w:pPr>
              <w:pStyle w:val="TableParagraph"/>
              <w:spacing w:line="353" w:lineRule="exact"/>
              <w:rPr>
                <w:rFonts w:hint="eastAsia"/>
                <w:sz w:val="21"/>
                <w:lang w:eastAsia="zh-TW"/>
              </w:rPr>
            </w:pPr>
            <w:r>
              <w:rPr>
                <w:rFonts w:ascii="Helvetica" w:hAnsi="Helvetica" w:cs="Helvetica"/>
                <w:color w:val="555555"/>
                <w:shd w:val="clear" w:color="auto" w:fill="F4F7F8"/>
              </w:rPr>
              <w:t>遠期信用狀案件限定何時才能辦理</w:t>
            </w:r>
            <w:r>
              <w:rPr>
                <w:rFonts w:ascii="Helvetica" w:hAnsi="Helvetica" w:cs="Helvetica"/>
                <w:color w:val="555555"/>
                <w:shd w:val="clear" w:color="auto" w:fill="F4F7F8"/>
              </w:rPr>
              <w:t>?</w:t>
            </w:r>
            <w:r w:rsidR="006E3F9D">
              <w:rPr>
                <w:rFonts w:hint="eastAsia"/>
                <w:spacing w:val="-5"/>
                <w:sz w:val="21"/>
                <w:lang w:eastAsia="zh-TW"/>
              </w:rPr>
              <w:t xml:space="preserve"> (1)</w:t>
            </w:r>
            <w:r>
              <w:rPr>
                <w:rFonts w:ascii="Helvetica" w:hAnsi="Helvetica" w:cs="Helvetica"/>
                <w:color w:val="555555"/>
                <w:shd w:val="clear" w:color="auto" w:fill="F4F7F8"/>
              </w:rPr>
              <w:t>限出口到單後始可辦理，包括現放中之融資案件</w:t>
            </w:r>
            <w:r w:rsidR="006E3F9D">
              <w:rPr>
                <w:rFonts w:hint="eastAsia"/>
                <w:spacing w:val="-5"/>
                <w:sz w:val="21"/>
                <w:lang w:eastAsia="zh-TW"/>
              </w:rPr>
              <w:t>(2)</w:t>
            </w:r>
            <w:r>
              <w:rPr>
                <w:rFonts w:ascii="Helvetica" w:hAnsi="Helvetica" w:cs="Helvetica"/>
                <w:color w:val="555555"/>
                <w:shd w:val="clear" w:color="auto" w:fill="F4F7F8"/>
              </w:rPr>
              <w:t>限進口到單後始可辦理，不包括現放中之融資案件</w:t>
            </w:r>
            <w:r w:rsidR="006E3F9D">
              <w:rPr>
                <w:rFonts w:hint="eastAsia"/>
                <w:spacing w:val="-5"/>
                <w:sz w:val="21"/>
                <w:lang w:eastAsia="zh-TW"/>
              </w:rPr>
              <w:t>(3)</w:t>
            </w:r>
            <w:r>
              <w:rPr>
                <w:rFonts w:ascii="Helvetica" w:hAnsi="Helvetica" w:cs="Helvetica"/>
                <w:color w:val="555555"/>
                <w:shd w:val="clear" w:color="auto" w:fill="F4F7F8"/>
              </w:rPr>
              <w:t>限出口到單後始可辦理，不包括現放中之融資案件</w:t>
            </w:r>
            <w:r w:rsidR="006E3F9D">
              <w:rPr>
                <w:rFonts w:hint="eastAsia"/>
                <w:spacing w:val="-5"/>
                <w:sz w:val="21"/>
                <w:lang w:eastAsia="zh-TW"/>
              </w:rPr>
              <w:t>(4)</w:t>
            </w:r>
            <w:r>
              <w:rPr>
                <w:rFonts w:ascii="Helvetica" w:hAnsi="Helvetica" w:cs="Helvetica"/>
                <w:color w:val="555555"/>
                <w:shd w:val="clear" w:color="auto" w:fill="F4F7F8"/>
              </w:rPr>
              <w:t>限進口到單後始可辦理，包括現放中之融資案件</w:t>
            </w:r>
          </w:p>
        </w:tc>
        <w:tc>
          <w:tcPr>
            <w:tcW w:w="593" w:type="dxa"/>
            <w:tcBorders>
              <w:top w:val="single" w:sz="4" w:space="0" w:color="000000"/>
              <w:left w:val="single" w:sz="4" w:space="0" w:color="000000"/>
              <w:bottom w:val="single" w:sz="4" w:space="0" w:color="000000"/>
              <w:right w:val="single" w:sz="4" w:space="0" w:color="000000"/>
            </w:tcBorders>
            <w:hideMark/>
          </w:tcPr>
          <w:p w14:paraId="55C17759" w14:textId="45866741" w:rsidR="006E3F9D" w:rsidRDefault="003B7779">
            <w:pPr>
              <w:pStyle w:val="TableParagraph"/>
              <w:spacing w:before="159"/>
              <w:ind w:left="3"/>
              <w:jc w:val="center"/>
              <w:rPr>
                <w:rFonts w:hint="eastAsia"/>
                <w:sz w:val="21"/>
              </w:rPr>
            </w:pPr>
            <w:r>
              <w:rPr>
                <w:sz w:val="21"/>
              </w:rPr>
              <w:t>4</w:t>
            </w:r>
          </w:p>
        </w:tc>
      </w:tr>
      <w:tr w:rsidR="006E3F9D" w14:paraId="2692621D"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4AF3B796" w14:textId="77777777" w:rsidR="006E3F9D" w:rsidRDefault="006E3F9D">
            <w:pPr>
              <w:pStyle w:val="TableParagraph"/>
              <w:spacing w:before="160"/>
              <w:ind w:left="49" w:right="44"/>
              <w:jc w:val="center"/>
              <w:rPr>
                <w:rFonts w:hint="eastAsia"/>
                <w:sz w:val="21"/>
              </w:rPr>
            </w:pPr>
            <w:r>
              <w:rPr>
                <w:rFonts w:hint="eastAsia"/>
                <w:sz w:val="21"/>
              </w:rPr>
              <w:t>4</w:t>
            </w:r>
          </w:p>
        </w:tc>
        <w:tc>
          <w:tcPr>
            <w:tcW w:w="9357" w:type="dxa"/>
            <w:tcBorders>
              <w:top w:val="single" w:sz="4" w:space="0" w:color="000000"/>
              <w:left w:val="single" w:sz="4" w:space="0" w:color="000000"/>
              <w:bottom w:val="single" w:sz="4" w:space="0" w:color="000000"/>
              <w:right w:val="single" w:sz="4" w:space="0" w:color="000000"/>
            </w:tcBorders>
            <w:hideMark/>
          </w:tcPr>
          <w:p w14:paraId="02D6C824" w14:textId="3F16CDF4" w:rsidR="006E3F9D" w:rsidRDefault="003B7779">
            <w:pPr>
              <w:pStyle w:val="TableParagraph"/>
              <w:tabs>
                <w:tab w:val="left" w:pos="3107"/>
              </w:tabs>
              <w:spacing w:line="354" w:lineRule="exact"/>
              <w:rPr>
                <w:rFonts w:hint="eastAsia"/>
                <w:sz w:val="21"/>
                <w:lang w:eastAsia="zh-TW"/>
              </w:rPr>
            </w:pPr>
            <w:r>
              <w:rPr>
                <w:rFonts w:ascii="Helvetica" w:hAnsi="Helvetica" w:cs="Helvetica"/>
                <w:color w:val="555555"/>
                <w:shd w:val="clear" w:color="auto" w:fill="F4F7F8"/>
              </w:rPr>
              <w:t>幣別轉換後之貸款到期日不得逾</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不得逾原訂之到期日，即轉換前、後之合計融資期間不得超過原核准之融資期限</w:t>
            </w:r>
            <w:r w:rsidR="006E3F9D">
              <w:rPr>
                <w:rFonts w:hint="eastAsia"/>
                <w:sz w:val="21"/>
                <w:lang w:eastAsia="zh-TW"/>
              </w:rPr>
              <w:t>(2)</w:t>
            </w:r>
            <w:r>
              <w:rPr>
                <w:rFonts w:ascii="Helvetica" w:hAnsi="Helvetica" w:cs="Helvetica"/>
                <w:color w:val="555555"/>
                <w:shd w:val="clear" w:color="auto" w:fill="F4F7F8"/>
              </w:rPr>
              <w:t>不得逾原訂之到期日前一天，即轉換前、後之合計融資期間不得超過原核准之融資期限</w:t>
            </w:r>
            <w:r>
              <w:rPr>
                <w:rFonts w:hint="eastAsia"/>
                <w:sz w:val="21"/>
                <w:lang w:eastAsia="zh-TW"/>
              </w:rPr>
              <w:t xml:space="preserve"> </w:t>
            </w:r>
            <w:r w:rsidR="006E3F9D">
              <w:rPr>
                <w:rFonts w:hint="eastAsia"/>
                <w:sz w:val="21"/>
                <w:lang w:eastAsia="zh-TW"/>
              </w:rPr>
              <w:t>(3)</w:t>
            </w:r>
            <w:r>
              <w:rPr>
                <w:rFonts w:ascii="Helvetica" w:hAnsi="Helvetica" w:cs="Helvetica"/>
                <w:color w:val="555555"/>
                <w:shd w:val="clear" w:color="auto" w:fill="F4F7F8"/>
              </w:rPr>
              <w:t>不得逾原訂之到期日前二天，即轉換前、後之合計融資期間不得超過原核准之融資期限</w:t>
            </w:r>
            <w:r w:rsidR="006E3F9D">
              <w:rPr>
                <w:rFonts w:hint="eastAsia"/>
                <w:sz w:val="21"/>
                <w:lang w:eastAsia="zh-TW"/>
              </w:rPr>
              <w:t>(4)</w:t>
            </w:r>
            <w:r>
              <w:rPr>
                <w:rFonts w:ascii="Helvetica" w:hAnsi="Helvetica" w:cs="Helvetica"/>
                <w:color w:val="555555"/>
                <w:shd w:val="clear" w:color="auto" w:fill="F4F7F8"/>
              </w:rPr>
              <w:t>不得逾原訂之到期日前三天，即轉換前、後之合計融資期間不得超過原核准之融資期限</w:t>
            </w:r>
          </w:p>
        </w:tc>
        <w:tc>
          <w:tcPr>
            <w:tcW w:w="593" w:type="dxa"/>
            <w:tcBorders>
              <w:top w:val="single" w:sz="4" w:space="0" w:color="000000"/>
              <w:left w:val="single" w:sz="4" w:space="0" w:color="000000"/>
              <w:bottom w:val="single" w:sz="4" w:space="0" w:color="000000"/>
              <w:right w:val="single" w:sz="4" w:space="0" w:color="000000"/>
            </w:tcBorders>
            <w:hideMark/>
          </w:tcPr>
          <w:p w14:paraId="04C8CDF8" w14:textId="2C59BA23" w:rsidR="006E3F9D" w:rsidRDefault="003B7779">
            <w:pPr>
              <w:pStyle w:val="TableParagraph"/>
              <w:spacing w:before="160"/>
              <w:ind w:left="3"/>
              <w:jc w:val="center"/>
              <w:rPr>
                <w:rFonts w:hint="eastAsia"/>
                <w:sz w:val="21"/>
              </w:rPr>
            </w:pPr>
            <w:r>
              <w:rPr>
                <w:sz w:val="21"/>
              </w:rPr>
              <w:t>1</w:t>
            </w:r>
          </w:p>
        </w:tc>
      </w:tr>
      <w:tr w:rsidR="006E3F9D" w14:paraId="78882A1C"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58CAB3CA" w14:textId="77777777" w:rsidR="006E3F9D" w:rsidRDefault="006E3F9D">
            <w:pPr>
              <w:pStyle w:val="TableParagraph"/>
              <w:spacing w:before="159"/>
              <w:ind w:left="49" w:right="44"/>
              <w:jc w:val="center"/>
              <w:rPr>
                <w:rFonts w:hint="eastAsia"/>
                <w:sz w:val="21"/>
              </w:rPr>
            </w:pPr>
            <w:r>
              <w:rPr>
                <w:rFonts w:hint="eastAsia"/>
                <w:sz w:val="21"/>
              </w:rPr>
              <w:t>5</w:t>
            </w:r>
          </w:p>
        </w:tc>
        <w:tc>
          <w:tcPr>
            <w:tcW w:w="9357" w:type="dxa"/>
            <w:tcBorders>
              <w:top w:val="single" w:sz="4" w:space="0" w:color="000000"/>
              <w:left w:val="single" w:sz="4" w:space="0" w:color="000000"/>
              <w:bottom w:val="single" w:sz="4" w:space="0" w:color="000000"/>
              <w:right w:val="single" w:sz="4" w:space="0" w:color="000000"/>
            </w:tcBorders>
            <w:hideMark/>
          </w:tcPr>
          <w:p w14:paraId="73601EFD" w14:textId="6A494EC1" w:rsidR="006E3F9D" w:rsidRDefault="003B7779">
            <w:pPr>
              <w:pStyle w:val="TableParagraph"/>
              <w:spacing w:line="354" w:lineRule="exact"/>
              <w:rPr>
                <w:rFonts w:hint="eastAsia"/>
                <w:sz w:val="21"/>
                <w:lang w:eastAsia="zh-TW"/>
              </w:rPr>
            </w:pPr>
            <w:r>
              <w:rPr>
                <w:rFonts w:ascii="Helvetica" w:hAnsi="Helvetica" w:cs="Helvetica"/>
                <w:color w:val="555555"/>
                <w:shd w:val="clear" w:color="auto" w:fill="F4F7F8"/>
              </w:rPr>
              <w:t>轉換時原則為</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應收回至轉換日為止之原融資幣別利息，轉換後之融資利息則適用轉換日，轉換後新幣別之利率</w:t>
            </w:r>
            <w:r w:rsidR="006E3F9D">
              <w:rPr>
                <w:rFonts w:hint="eastAsia"/>
                <w:sz w:val="21"/>
                <w:lang w:eastAsia="zh-TW"/>
              </w:rPr>
              <w:t>(2)</w:t>
            </w:r>
            <w:r>
              <w:rPr>
                <w:rFonts w:ascii="Helvetica" w:hAnsi="Helvetica" w:cs="Helvetica"/>
                <w:color w:val="555555"/>
                <w:shd w:val="clear" w:color="auto" w:fill="F4F7F8"/>
              </w:rPr>
              <w:t>應收回至轉換日前一天為止之原融資幣別利息，轉換後之融資利息則適用轉換日，轉換後新幣別之利率</w:t>
            </w:r>
            <w:r w:rsidR="006E3F9D">
              <w:rPr>
                <w:rFonts w:hint="eastAsia"/>
                <w:sz w:val="21"/>
                <w:lang w:eastAsia="zh-TW"/>
              </w:rPr>
              <w:t>(3)</w:t>
            </w:r>
            <w:r>
              <w:rPr>
                <w:rFonts w:ascii="Helvetica" w:hAnsi="Helvetica" w:cs="Helvetica"/>
                <w:color w:val="555555"/>
                <w:shd w:val="clear" w:color="auto" w:fill="F4F7F8"/>
              </w:rPr>
              <w:t>應收回至轉換日前一天為止之原融資幣別利息，轉換後之融資利息則不適用轉換日，轉換後新幣別之利率</w:t>
            </w:r>
            <w:r w:rsidR="006E3F9D">
              <w:rPr>
                <w:rFonts w:hint="eastAsia"/>
                <w:sz w:val="21"/>
                <w:lang w:eastAsia="zh-TW"/>
              </w:rPr>
              <w:t xml:space="preserve"> (4)</w:t>
            </w:r>
            <w:r>
              <w:rPr>
                <w:rFonts w:ascii="Helvetica" w:hAnsi="Helvetica" w:cs="Helvetica"/>
                <w:color w:val="555555"/>
                <w:shd w:val="clear" w:color="auto" w:fill="F4F7F8"/>
              </w:rPr>
              <w:t>應收回至轉換日為止之原融資幣別利息，轉換後之融資利息則不適用轉換日，轉換後新幣別之利率</w:t>
            </w:r>
          </w:p>
        </w:tc>
        <w:tc>
          <w:tcPr>
            <w:tcW w:w="593" w:type="dxa"/>
            <w:tcBorders>
              <w:top w:val="single" w:sz="4" w:space="0" w:color="000000"/>
              <w:left w:val="single" w:sz="4" w:space="0" w:color="000000"/>
              <w:bottom w:val="single" w:sz="4" w:space="0" w:color="000000"/>
              <w:right w:val="single" w:sz="4" w:space="0" w:color="000000"/>
            </w:tcBorders>
            <w:hideMark/>
          </w:tcPr>
          <w:p w14:paraId="4991C6E5" w14:textId="5E27342A" w:rsidR="006E3F9D" w:rsidRDefault="003B7779">
            <w:pPr>
              <w:pStyle w:val="TableParagraph"/>
              <w:spacing w:before="159"/>
              <w:ind w:left="3"/>
              <w:jc w:val="center"/>
              <w:rPr>
                <w:rFonts w:hint="eastAsia"/>
                <w:sz w:val="21"/>
              </w:rPr>
            </w:pPr>
            <w:r>
              <w:rPr>
                <w:sz w:val="21"/>
              </w:rPr>
              <w:t>1</w:t>
            </w:r>
          </w:p>
        </w:tc>
      </w:tr>
      <w:tr w:rsidR="006E3F9D" w14:paraId="6EE87FB5"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1AC47C18" w14:textId="77777777" w:rsidR="006E3F9D" w:rsidRDefault="006E3F9D">
            <w:pPr>
              <w:pStyle w:val="TableParagraph"/>
              <w:spacing w:before="6"/>
              <w:ind w:left="0"/>
              <w:rPr>
                <w:rFonts w:ascii="Times New Roman" w:hint="eastAsia"/>
                <w:sz w:val="29"/>
              </w:rPr>
            </w:pPr>
          </w:p>
          <w:p w14:paraId="7ED96B5F" w14:textId="77777777" w:rsidR="006E3F9D" w:rsidRDefault="006E3F9D">
            <w:pPr>
              <w:pStyle w:val="TableParagraph"/>
              <w:ind w:left="49" w:right="44"/>
              <w:jc w:val="center"/>
              <w:rPr>
                <w:sz w:val="21"/>
              </w:rPr>
            </w:pPr>
            <w:r>
              <w:rPr>
                <w:rFonts w:hint="eastAsia"/>
                <w:sz w:val="21"/>
              </w:rPr>
              <w:t>6</w:t>
            </w:r>
          </w:p>
        </w:tc>
        <w:tc>
          <w:tcPr>
            <w:tcW w:w="9357" w:type="dxa"/>
            <w:tcBorders>
              <w:top w:val="single" w:sz="4" w:space="0" w:color="000000"/>
              <w:left w:val="single" w:sz="4" w:space="0" w:color="000000"/>
              <w:bottom w:val="single" w:sz="4" w:space="0" w:color="000000"/>
              <w:right w:val="single" w:sz="4" w:space="0" w:color="000000"/>
            </w:tcBorders>
            <w:hideMark/>
          </w:tcPr>
          <w:p w14:paraId="75F926BA" w14:textId="6AD48648" w:rsidR="006E3F9D" w:rsidRDefault="003B7779">
            <w:pPr>
              <w:pStyle w:val="TableParagraph"/>
              <w:spacing w:line="349" w:lineRule="exact"/>
              <w:rPr>
                <w:rFonts w:hint="eastAsia"/>
                <w:sz w:val="21"/>
                <w:lang w:eastAsia="zh-TW"/>
              </w:rPr>
            </w:pPr>
            <w:r>
              <w:rPr>
                <w:rFonts w:ascii="Helvetica" w:hAnsi="Helvetica" w:cs="Helvetica"/>
                <w:color w:val="555555"/>
                <w:shd w:val="clear" w:color="auto" w:fill="F4F7F8"/>
              </w:rPr>
              <w:t>外匯資產之幣別轉換之業務範圍</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包括外匯存款、出口押匯款皆得辦理</w:t>
            </w:r>
            <w:r w:rsidR="006E3F9D">
              <w:rPr>
                <w:rFonts w:hint="eastAsia"/>
                <w:sz w:val="21"/>
                <w:lang w:eastAsia="zh-TW"/>
              </w:rPr>
              <w:t xml:space="preserve">(2) </w:t>
            </w:r>
            <w:r>
              <w:rPr>
                <w:rFonts w:ascii="Helvetica" w:hAnsi="Helvetica" w:cs="Helvetica"/>
                <w:color w:val="555555"/>
                <w:shd w:val="clear" w:color="auto" w:fill="F4F7F8"/>
              </w:rPr>
              <w:t>包括外匯存款、出口押匯款及匯入匯款皆得辦理</w:t>
            </w:r>
            <w:r w:rsidR="006E3F9D">
              <w:rPr>
                <w:rFonts w:hint="eastAsia"/>
                <w:sz w:val="21"/>
                <w:lang w:eastAsia="zh-TW"/>
              </w:rPr>
              <w:t>(3)</w:t>
            </w:r>
            <w:r>
              <w:rPr>
                <w:rFonts w:ascii="Helvetica" w:hAnsi="Helvetica" w:cs="Helvetica"/>
                <w:color w:val="555555"/>
                <w:shd w:val="clear" w:color="auto" w:fill="F4F7F8"/>
              </w:rPr>
              <w:t>包括出口押匯款及匯入匯款皆得辦理</w:t>
            </w:r>
            <w:r w:rsidR="006E3F9D">
              <w:rPr>
                <w:rFonts w:hint="eastAsia"/>
                <w:sz w:val="21"/>
                <w:lang w:eastAsia="zh-TW"/>
              </w:rPr>
              <w:t>(4)</w:t>
            </w:r>
            <w:r>
              <w:rPr>
                <w:rFonts w:ascii="Helvetica" w:hAnsi="Helvetica" w:cs="Helvetica"/>
                <w:color w:val="555555"/>
                <w:shd w:val="clear" w:color="auto" w:fill="F4F7F8"/>
              </w:rPr>
              <w:t>包括外匯存款、匯入匯款皆得辦理</w:t>
            </w:r>
          </w:p>
        </w:tc>
        <w:tc>
          <w:tcPr>
            <w:tcW w:w="593" w:type="dxa"/>
            <w:tcBorders>
              <w:top w:val="single" w:sz="4" w:space="0" w:color="000000"/>
              <w:left w:val="single" w:sz="4" w:space="0" w:color="000000"/>
              <w:bottom w:val="single" w:sz="4" w:space="0" w:color="000000"/>
              <w:right w:val="single" w:sz="4" w:space="0" w:color="000000"/>
            </w:tcBorders>
          </w:tcPr>
          <w:p w14:paraId="724F9A4A" w14:textId="77777777" w:rsidR="006E3F9D" w:rsidRDefault="006E3F9D">
            <w:pPr>
              <w:pStyle w:val="TableParagraph"/>
              <w:spacing w:before="6"/>
              <w:ind w:left="0"/>
              <w:rPr>
                <w:rFonts w:ascii="Times New Roman" w:hint="eastAsia"/>
                <w:sz w:val="29"/>
                <w:lang w:eastAsia="zh-TW"/>
              </w:rPr>
            </w:pPr>
          </w:p>
          <w:p w14:paraId="72DEF84C" w14:textId="61B74DB8" w:rsidR="006E3F9D" w:rsidRDefault="003B7779">
            <w:pPr>
              <w:pStyle w:val="TableParagraph"/>
              <w:ind w:left="3"/>
              <w:jc w:val="center"/>
              <w:rPr>
                <w:sz w:val="21"/>
              </w:rPr>
            </w:pPr>
            <w:r>
              <w:rPr>
                <w:sz w:val="21"/>
              </w:rPr>
              <w:t>2</w:t>
            </w:r>
          </w:p>
        </w:tc>
      </w:tr>
      <w:tr w:rsidR="006E3F9D" w14:paraId="62308CCA"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8782595" w14:textId="77777777" w:rsidR="006E3F9D" w:rsidRDefault="006E3F9D">
            <w:pPr>
              <w:pStyle w:val="TableParagraph"/>
              <w:spacing w:before="159"/>
              <w:ind w:left="49" w:right="44"/>
              <w:jc w:val="center"/>
              <w:rPr>
                <w:rFonts w:hint="eastAsia"/>
                <w:sz w:val="21"/>
              </w:rPr>
            </w:pPr>
            <w:r>
              <w:rPr>
                <w:rFonts w:hint="eastAsia"/>
                <w:sz w:val="21"/>
              </w:rPr>
              <w:t>7</w:t>
            </w:r>
          </w:p>
        </w:tc>
        <w:tc>
          <w:tcPr>
            <w:tcW w:w="9357" w:type="dxa"/>
            <w:tcBorders>
              <w:top w:val="single" w:sz="4" w:space="0" w:color="000000"/>
              <w:left w:val="single" w:sz="4" w:space="0" w:color="000000"/>
              <w:bottom w:val="single" w:sz="4" w:space="0" w:color="000000"/>
              <w:right w:val="single" w:sz="4" w:space="0" w:color="000000"/>
            </w:tcBorders>
            <w:hideMark/>
          </w:tcPr>
          <w:p w14:paraId="6446B572" w14:textId="7C4C5687" w:rsidR="006E3F9D" w:rsidRDefault="003B7779">
            <w:pPr>
              <w:pStyle w:val="TableParagraph"/>
              <w:spacing w:line="354" w:lineRule="exact"/>
              <w:rPr>
                <w:rFonts w:hint="eastAsia"/>
                <w:sz w:val="21"/>
                <w:lang w:eastAsia="zh-TW"/>
              </w:rPr>
            </w:pPr>
            <w:r>
              <w:rPr>
                <w:rFonts w:ascii="Helvetica" w:hAnsi="Helvetica" w:cs="Helvetica"/>
                <w:color w:val="555555"/>
                <w:shd w:val="clear" w:color="auto" w:fill="F4F7F8"/>
              </w:rPr>
              <w:t>其他外匯業務之幣別轉換應注意</w:t>
            </w:r>
            <w:r>
              <w:rPr>
                <w:rFonts w:ascii="Helvetica" w:hAnsi="Helvetica" w:cs="Helvetica"/>
                <w:color w:val="555555"/>
                <w:shd w:val="clear" w:color="auto" w:fill="F4F7F8"/>
              </w:rPr>
              <w:t>?</w:t>
            </w:r>
            <w:r>
              <w:rPr>
                <w:rFonts w:hint="eastAsia"/>
                <w:spacing w:val="-9"/>
                <w:sz w:val="21"/>
                <w:lang w:eastAsia="zh-TW"/>
              </w:rPr>
              <w:t xml:space="preserve"> </w:t>
            </w:r>
            <w:r w:rsidR="006E3F9D">
              <w:rPr>
                <w:rFonts w:hint="eastAsia"/>
                <w:spacing w:val="-9"/>
                <w:sz w:val="21"/>
                <w:lang w:eastAsia="zh-TW"/>
              </w:rPr>
              <w:t>(1)</w:t>
            </w:r>
            <w:r>
              <w:rPr>
                <w:rFonts w:ascii="Helvetica" w:hAnsi="Helvetica" w:cs="Helvetica"/>
                <w:color w:val="555555"/>
                <w:shd w:val="clear" w:color="auto" w:fill="F4F7F8"/>
              </w:rPr>
              <w:t>應於轉出幣別之取款憑條正面、外匯定存單正面或其他文件加註</w:t>
            </w:r>
            <w:r>
              <w:rPr>
                <w:rFonts w:ascii="Helvetica" w:hAnsi="Helvetica" w:cs="Helvetica"/>
                <w:color w:val="555555"/>
                <w:shd w:val="clear" w:color="auto" w:fill="F4F7F8"/>
              </w:rPr>
              <w:t>”</w:t>
            </w:r>
            <w:r>
              <w:rPr>
                <w:rFonts w:ascii="Helvetica" w:hAnsi="Helvetica" w:cs="Helvetica"/>
                <w:color w:val="555555"/>
                <w:shd w:val="clear" w:color="auto" w:fill="F4F7F8"/>
              </w:rPr>
              <w:t>幣別轉換</w:t>
            </w:r>
            <w:r>
              <w:rPr>
                <w:rFonts w:ascii="Helvetica" w:hAnsi="Helvetica" w:cs="Helvetica"/>
                <w:color w:val="555555"/>
                <w:shd w:val="clear" w:color="auto" w:fill="F4F7F8"/>
              </w:rPr>
              <w:t>“</w:t>
            </w:r>
            <w:r>
              <w:rPr>
                <w:rFonts w:ascii="Helvetica" w:hAnsi="Helvetica" w:cs="Helvetica"/>
                <w:color w:val="555555"/>
                <w:shd w:val="clear" w:color="auto" w:fill="F4F7F8"/>
              </w:rPr>
              <w:t>字樣，並請客戶簽蓋原留印鑑</w:t>
            </w:r>
            <w:r w:rsidR="006E3F9D">
              <w:rPr>
                <w:rFonts w:hint="eastAsia"/>
                <w:spacing w:val="-9"/>
                <w:sz w:val="21"/>
                <w:lang w:eastAsia="zh-TW"/>
              </w:rPr>
              <w:t>(2)</w:t>
            </w:r>
            <w:r>
              <w:rPr>
                <w:rFonts w:ascii="Helvetica" w:hAnsi="Helvetica" w:cs="Helvetica"/>
                <w:color w:val="555555"/>
                <w:shd w:val="clear" w:color="auto" w:fill="F4F7F8"/>
              </w:rPr>
              <w:t>應於轉出幣別之取款憑條反面、外匯定存單正面或其他文件加註</w:t>
            </w:r>
            <w:r>
              <w:rPr>
                <w:rFonts w:ascii="Helvetica" w:hAnsi="Helvetica" w:cs="Helvetica"/>
                <w:color w:val="555555"/>
                <w:shd w:val="clear" w:color="auto" w:fill="F4F7F8"/>
              </w:rPr>
              <w:t>”</w:t>
            </w:r>
            <w:r>
              <w:rPr>
                <w:rFonts w:ascii="Helvetica" w:hAnsi="Helvetica" w:cs="Helvetica"/>
                <w:color w:val="555555"/>
                <w:shd w:val="clear" w:color="auto" w:fill="F4F7F8"/>
              </w:rPr>
              <w:t>幣別轉換</w:t>
            </w:r>
            <w:r>
              <w:rPr>
                <w:rFonts w:ascii="Helvetica" w:hAnsi="Helvetica" w:cs="Helvetica"/>
                <w:color w:val="555555"/>
                <w:shd w:val="clear" w:color="auto" w:fill="F4F7F8"/>
              </w:rPr>
              <w:t>“</w:t>
            </w:r>
            <w:r>
              <w:rPr>
                <w:rFonts w:ascii="Helvetica" w:hAnsi="Helvetica" w:cs="Helvetica"/>
                <w:color w:val="555555"/>
                <w:shd w:val="clear" w:color="auto" w:fill="F4F7F8"/>
              </w:rPr>
              <w:t>字樣，並請客戶簽蓋原留印鑑</w:t>
            </w:r>
            <w:r w:rsidR="006E3F9D">
              <w:rPr>
                <w:rFonts w:hint="eastAsia"/>
                <w:spacing w:val="-9"/>
                <w:sz w:val="21"/>
                <w:lang w:eastAsia="zh-TW"/>
              </w:rPr>
              <w:t>(3)</w:t>
            </w:r>
            <w:r>
              <w:rPr>
                <w:rFonts w:ascii="Helvetica" w:hAnsi="Helvetica" w:cs="Helvetica"/>
                <w:color w:val="555555"/>
                <w:shd w:val="clear" w:color="auto" w:fill="F4F7F8"/>
              </w:rPr>
              <w:t>應於轉出幣別之取款憑條反面、外匯定存單反面或其他文件加註</w:t>
            </w:r>
            <w:r>
              <w:rPr>
                <w:rFonts w:ascii="Helvetica" w:hAnsi="Helvetica" w:cs="Helvetica"/>
                <w:color w:val="555555"/>
                <w:shd w:val="clear" w:color="auto" w:fill="F4F7F8"/>
              </w:rPr>
              <w:t>”</w:t>
            </w:r>
            <w:r>
              <w:rPr>
                <w:rFonts w:ascii="Helvetica" w:hAnsi="Helvetica" w:cs="Helvetica"/>
                <w:color w:val="555555"/>
                <w:shd w:val="clear" w:color="auto" w:fill="F4F7F8"/>
              </w:rPr>
              <w:t>幣別轉換</w:t>
            </w:r>
            <w:r>
              <w:rPr>
                <w:rFonts w:ascii="Helvetica" w:hAnsi="Helvetica" w:cs="Helvetica"/>
                <w:color w:val="555555"/>
                <w:shd w:val="clear" w:color="auto" w:fill="F4F7F8"/>
              </w:rPr>
              <w:t>“</w:t>
            </w:r>
            <w:r>
              <w:rPr>
                <w:rFonts w:ascii="Helvetica" w:hAnsi="Helvetica" w:cs="Helvetica"/>
                <w:color w:val="555555"/>
                <w:shd w:val="clear" w:color="auto" w:fill="F4F7F8"/>
              </w:rPr>
              <w:t>字樣，並請客戶簽蓋原留印鑑</w:t>
            </w:r>
            <w:r w:rsidR="006E3F9D">
              <w:rPr>
                <w:rFonts w:hint="eastAsia"/>
                <w:spacing w:val="-9"/>
                <w:sz w:val="21"/>
                <w:lang w:eastAsia="zh-TW"/>
              </w:rPr>
              <w:t>(4)</w:t>
            </w:r>
            <w:r>
              <w:rPr>
                <w:rFonts w:ascii="Helvetica" w:hAnsi="Helvetica" w:cs="Helvetica"/>
                <w:color w:val="555555"/>
                <w:shd w:val="clear" w:color="auto" w:fill="F4F7F8"/>
              </w:rPr>
              <w:t>應於轉出幣別之取款憑條正面、外匯定存單正面或其他文件加註</w:t>
            </w:r>
            <w:r>
              <w:rPr>
                <w:rFonts w:ascii="Helvetica" w:hAnsi="Helvetica" w:cs="Helvetica"/>
                <w:color w:val="555555"/>
                <w:shd w:val="clear" w:color="auto" w:fill="F4F7F8"/>
              </w:rPr>
              <w:t>”</w:t>
            </w:r>
            <w:r>
              <w:rPr>
                <w:rFonts w:ascii="Helvetica" w:hAnsi="Helvetica" w:cs="Helvetica"/>
                <w:color w:val="555555"/>
                <w:shd w:val="clear" w:color="auto" w:fill="F4F7F8"/>
              </w:rPr>
              <w:t>幣別轉換</w:t>
            </w:r>
            <w:r>
              <w:rPr>
                <w:rFonts w:ascii="Helvetica" w:hAnsi="Helvetica" w:cs="Helvetica"/>
                <w:color w:val="555555"/>
                <w:shd w:val="clear" w:color="auto" w:fill="F4F7F8"/>
              </w:rPr>
              <w:t>“</w:t>
            </w:r>
            <w:r>
              <w:rPr>
                <w:rFonts w:ascii="Helvetica" w:hAnsi="Helvetica" w:cs="Helvetica"/>
                <w:color w:val="555555"/>
                <w:shd w:val="clear" w:color="auto" w:fill="F4F7F8"/>
              </w:rPr>
              <w:t>字樣，並請客戶簽蓋印鑑</w:t>
            </w:r>
            <w:r>
              <w:rPr>
                <w:rFonts w:ascii="Helvetica" w:hAnsi="Helvetica" w:cs="Helvetica"/>
                <w:color w:val="555555"/>
                <w:shd w:val="clear" w:color="auto" w:fill="F4F7F8"/>
              </w:rPr>
              <w:t>(</w:t>
            </w:r>
            <w:r>
              <w:rPr>
                <w:rFonts w:ascii="Helvetica" w:hAnsi="Helvetica" w:cs="Helvetica"/>
                <w:color w:val="555555"/>
                <w:shd w:val="clear" w:color="auto" w:fill="F4F7F8"/>
              </w:rPr>
              <w:t>並不限定原印鑑</w:t>
            </w:r>
            <w:r>
              <w:rPr>
                <w:rFonts w:ascii="Helvetica" w:hAnsi="Helvetica" w:cs="Helvetica"/>
                <w:color w:val="555555"/>
                <w:shd w:val="clear" w:color="auto" w:fill="F4F7F8"/>
              </w:rPr>
              <w:t>)</w:t>
            </w:r>
          </w:p>
        </w:tc>
        <w:tc>
          <w:tcPr>
            <w:tcW w:w="593" w:type="dxa"/>
            <w:tcBorders>
              <w:top w:val="single" w:sz="4" w:space="0" w:color="000000"/>
              <w:left w:val="single" w:sz="4" w:space="0" w:color="000000"/>
              <w:bottom w:val="single" w:sz="4" w:space="0" w:color="000000"/>
              <w:right w:val="single" w:sz="4" w:space="0" w:color="000000"/>
            </w:tcBorders>
            <w:hideMark/>
          </w:tcPr>
          <w:p w14:paraId="07ABBAF9" w14:textId="6AEEE19C" w:rsidR="006E3F9D" w:rsidRDefault="003B7779">
            <w:pPr>
              <w:pStyle w:val="TableParagraph"/>
              <w:spacing w:before="159"/>
              <w:ind w:left="3"/>
              <w:jc w:val="center"/>
              <w:rPr>
                <w:rFonts w:hint="eastAsia"/>
                <w:sz w:val="21"/>
              </w:rPr>
            </w:pPr>
            <w:r>
              <w:rPr>
                <w:sz w:val="21"/>
              </w:rPr>
              <w:t>1</w:t>
            </w:r>
          </w:p>
        </w:tc>
      </w:tr>
      <w:tr w:rsidR="006E3F9D" w14:paraId="4B0E1CAC"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B961345"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8</w:t>
            </w:r>
          </w:p>
        </w:tc>
        <w:tc>
          <w:tcPr>
            <w:tcW w:w="9357" w:type="dxa"/>
            <w:tcBorders>
              <w:top w:val="single" w:sz="4" w:space="0" w:color="000000"/>
              <w:left w:val="single" w:sz="4" w:space="0" w:color="000000"/>
              <w:bottom w:val="single" w:sz="4" w:space="0" w:color="000000"/>
              <w:right w:val="single" w:sz="4" w:space="0" w:color="000000"/>
            </w:tcBorders>
            <w:hideMark/>
          </w:tcPr>
          <w:p w14:paraId="476E41DD" w14:textId="0B0501C1" w:rsidR="006E3F9D" w:rsidRDefault="003B7779">
            <w:pPr>
              <w:pStyle w:val="TableParagraph"/>
              <w:spacing w:line="353" w:lineRule="exact"/>
              <w:rPr>
                <w:rFonts w:hint="eastAsia"/>
                <w:spacing w:val="-9"/>
                <w:sz w:val="21"/>
                <w:lang w:eastAsia="zh-TW"/>
              </w:rPr>
            </w:pPr>
            <w:r>
              <w:rPr>
                <w:rFonts w:ascii="Helvetica" w:hAnsi="Helvetica" w:cs="Helvetica"/>
                <w:color w:val="555555"/>
                <w:shd w:val="clear" w:color="auto" w:fill="F4F7F8"/>
              </w:rPr>
              <w:t>外匯定期存款到期前申請辦理幣別轉換者，原存單視為</w:t>
            </w:r>
            <w:r>
              <w:rPr>
                <w:rFonts w:ascii="Helvetica" w:hAnsi="Helvetica" w:cs="Helvetica"/>
                <w:color w:val="555555"/>
                <w:shd w:val="clear" w:color="auto" w:fill="F4F7F8"/>
              </w:rPr>
              <w:t>?</w:t>
            </w:r>
            <w:r w:rsidR="006E3F9D">
              <w:rPr>
                <w:rFonts w:hint="eastAsia"/>
                <w:spacing w:val="-9"/>
                <w:sz w:val="21"/>
                <w:lang w:eastAsia="zh-TW"/>
              </w:rPr>
              <w:t xml:space="preserve"> (1)</w:t>
            </w:r>
            <w:r>
              <w:rPr>
                <w:rFonts w:ascii="Helvetica" w:hAnsi="Helvetica" w:cs="Helvetica"/>
                <w:color w:val="555555"/>
                <w:shd w:val="clear" w:color="auto" w:fill="F4F7F8"/>
              </w:rPr>
              <w:t>視為中途解約，因此，須填具外匯取款憑條，並於其反面或外匯定存單正面加註「幣別轉換」憑辦</w:t>
            </w:r>
            <w:r w:rsidR="006E3F9D">
              <w:rPr>
                <w:rFonts w:hint="eastAsia"/>
                <w:spacing w:val="-9"/>
                <w:sz w:val="21"/>
                <w:lang w:eastAsia="zh-TW"/>
              </w:rPr>
              <w:t>(2)</w:t>
            </w:r>
            <w:r>
              <w:rPr>
                <w:rFonts w:ascii="Helvetica" w:hAnsi="Helvetica" w:cs="Helvetica"/>
                <w:color w:val="555555"/>
                <w:shd w:val="clear" w:color="auto" w:fill="F4F7F8"/>
              </w:rPr>
              <w:t>視為中途解約，因此，須填具外匯取款憑條，並於其正面或外匯定存單反面加註「幣別轉換」憑辦</w:t>
            </w:r>
            <w:r w:rsidR="006E3F9D">
              <w:rPr>
                <w:rFonts w:hint="eastAsia"/>
                <w:spacing w:val="-9"/>
                <w:sz w:val="21"/>
                <w:lang w:eastAsia="zh-TW"/>
              </w:rPr>
              <w:t>(3)</w:t>
            </w:r>
            <w:r>
              <w:rPr>
                <w:rFonts w:ascii="Helvetica" w:hAnsi="Helvetica" w:cs="Helvetica"/>
                <w:color w:val="555555"/>
                <w:shd w:val="clear" w:color="auto" w:fill="F4F7F8"/>
              </w:rPr>
              <w:t>視為中途解約，因此，須填具外匯取款憑條，並於其反面或外匯定存單反面加註「幣別轉換」憑辦</w:t>
            </w:r>
            <w:r w:rsidR="006E3F9D">
              <w:rPr>
                <w:rFonts w:hint="eastAsia"/>
                <w:spacing w:val="-9"/>
                <w:sz w:val="21"/>
                <w:lang w:eastAsia="zh-TW"/>
              </w:rPr>
              <w:t>(4)</w:t>
            </w:r>
            <w:r>
              <w:rPr>
                <w:rFonts w:ascii="Helvetica" w:hAnsi="Helvetica" w:cs="Helvetica"/>
                <w:color w:val="555555"/>
                <w:shd w:val="clear" w:color="auto" w:fill="F4F7F8"/>
              </w:rPr>
              <w:t>視為中途解約，因此，須填具外匯取款憑條，並於其正面或外匯定存單正面加註「幣別轉換」憑辦</w:t>
            </w:r>
          </w:p>
        </w:tc>
        <w:tc>
          <w:tcPr>
            <w:tcW w:w="593" w:type="dxa"/>
            <w:tcBorders>
              <w:top w:val="single" w:sz="4" w:space="0" w:color="000000"/>
              <w:left w:val="single" w:sz="4" w:space="0" w:color="000000"/>
              <w:bottom w:val="single" w:sz="4" w:space="0" w:color="000000"/>
              <w:right w:val="single" w:sz="4" w:space="0" w:color="000000"/>
            </w:tcBorders>
            <w:hideMark/>
          </w:tcPr>
          <w:p w14:paraId="6BE1A89A" w14:textId="77777777" w:rsidR="006E3F9D" w:rsidRDefault="006E3F9D">
            <w:pPr>
              <w:pStyle w:val="TableParagraph"/>
              <w:spacing w:before="159"/>
              <w:ind w:left="3"/>
              <w:jc w:val="center"/>
              <w:rPr>
                <w:rFonts w:hint="eastAsia"/>
                <w:sz w:val="21"/>
                <w:lang w:eastAsia="zh-TW"/>
              </w:rPr>
            </w:pPr>
            <w:r>
              <w:rPr>
                <w:rFonts w:hint="eastAsia"/>
                <w:sz w:val="21"/>
                <w:lang w:eastAsia="zh-TW"/>
              </w:rPr>
              <w:t>4</w:t>
            </w:r>
          </w:p>
        </w:tc>
      </w:tr>
      <w:tr w:rsidR="006E3F9D" w14:paraId="70F0D786"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76ECEB8"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lastRenderedPageBreak/>
              <w:t>9</w:t>
            </w:r>
          </w:p>
        </w:tc>
        <w:tc>
          <w:tcPr>
            <w:tcW w:w="9357" w:type="dxa"/>
            <w:tcBorders>
              <w:top w:val="single" w:sz="4" w:space="0" w:color="000000"/>
              <w:left w:val="single" w:sz="4" w:space="0" w:color="000000"/>
              <w:bottom w:val="single" w:sz="4" w:space="0" w:color="000000"/>
              <w:right w:val="single" w:sz="4" w:space="0" w:color="000000"/>
            </w:tcBorders>
            <w:hideMark/>
          </w:tcPr>
          <w:p w14:paraId="70FD59AF" w14:textId="43C7A76E" w:rsidR="006E3F9D" w:rsidRDefault="003B7779">
            <w:pPr>
              <w:pStyle w:val="TableParagraph"/>
              <w:spacing w:line="353" w:lineRule="exact"/>
              <w:rPr>
                <w:rFonts w:hint="eastAsia"/>
                <w:spacing w:val="-9"/>
                <w:sz w:val="21"/>
                <w:lang w:eastAsia="zh-TW"/>
              </w:rPr>
            </w:pPr>
            <w:r>
              <w:rPr>
                <w:rFonts w:ascii="Helvetica" w:hAnsi="Helvetica" w:cs="Helvetica"/>
                <w:color w:val="555555"/>
                <w:shd w:val="clear" w:color="auto" w:fill="F4F7F8"/>
              </w:rPr>
              <w:t>受理客戶申請以匯入匯款辦理轉換以償還其外幣負債者，須先確認</w:t>
            </w:r>
            <w:r>
              <w:rPr>
                <w:rFonts w:ascii="Helvetica" w:hAnsi="Helvetica" w:cs="Helvetica"/>
                <w:color w:val="555555"/>
                <w:shd w:val="clear" w:color="auto" w:fill="F4F7F8"/>
              </w:rPr>
              <w:t>?</w:t>
            </w:r>
            <w:r>
              <w:rPr>
                <w:rFonts w:hint="eastAsia"/>
                <w:spacing w:val="-9"/>
                <w:sz w:val="21"/>
                <w:lang w:eastAsia="zh-TW"/>
              </w:rPr>
              <w:t xml:space="preserve"> </w:t>
            </w:r>
            <w:r w:rsidR="006E3F9D">
              <w:rPr>
                <w:rFonts w:hint="eastAsia"/>
                <w:spacing w:val="-9"/>
                <w:sz w:val="21"/>
                <w:lang w:eastAsia="zh-TW"/>
              </w:rPr>
              <w:t>(1)</w:t>
            </w:r>
            <w:r w:rsidR="00F209A7">
              <w:rPr>
                <w:rFonts w:ascii="Helvetica" w:hAnsi="Helvetica" w:cs="Helvetica"/>
                <w:color w:val="555555"/>
                <w:shd w:val="clear" w:color="auto" w:fill="F4F7F8"/>
              </w:rPr>
              <w:t>不須先確認該筆匯入匯款款項，以存入本行國內存匯行帳戶後，即可辦理</w:t>
            </w:r>
            <w:r w:rsidR="006E3F9D">
              <w:rPr>
                <w:rFonts w:hint="eastAsia"/>
                <w:spacing w:val="-9"/>
                <w:sz w:val="21"/>
                <w:lang w:eastAsia="zh-TW"/>
              </w:rPr>
              <w:t>(2)</w:t>
            </w:r>
            <w:r>
              <w:rPr>
                <w:rFonts w:ascii="Helvetica" w:hAnsi="Helvetica" w:cs="Helvetica"/>
                <w:color w:val="555555"/>
                <w:shd w:val="clear" w:color="auto" w:fill="F4F7F8"/>
              </w:rPr>
              <w:t>須先確認該筆匯入匯款款項，以存入本行國外存匯行帳戶後，始可辦理</w:t>
            </w:r>
            <w:r w:rsidR="006E3F9D">
              <w:rPr>
                <w:rFonts w:hint="eastAsia"/>
                <w:spacing w:val="-9"/>
                <w:sz w:val="21"/>
                <w:lang w:eastAsia="zh-TW"/>
              </w:rPr>
              <w:t>(3)</w:t>
            </w:r>
            <w:r>
              <w:rPr>
                <w:rFonts w:ascii="Helvetica" w:hAnsi="Helvetica" w:cs="Helvetica"/>
                <w:color w:val="555555"/>
                <w:shd w:val="clear" w:color="auto" w:fill="F4F7F8"/>
              </w:rPr>
              <w:t>須先確認該筆匯入匯款款項，以存入本行國內存匯行帳戶後，始可辦理</w:t>
            </w:r>
            <w:r w:rsidR="006E3F9D">
              <w:rPr>
                <w:rFonts w:hint="eastAsia"/>
                <w:spacing w:val="-9"/>
                <w:sz w:val="21"/>
                <w:lang w:eastAsia="zh-TW"/>
              </w:rPr>
              <w:t>(4)</w:t>
            </w:r>
            <w:r>
              <w:rPr>
                <w:rFonts w:ascii="Helvetica" w:hAnsi="Helvetica" w:cs="Helvetica"/>
                <w:color w:val="555555"/>
                <w:shd w:val="clear" w:color="auto" w:fill="F4F7F8"/>
              </w:rPr>
              <w:t>不須先確認該筆匯入匯款款項，以存入本行國外存匯行帳戶後，即可辦理</w:t>
            </w:r>
          </w:p>
        </w:tc>
        <w:tc>
          <w:tcPr>
            <w:tcW w:w="593" w:type="dxa"/>
            <w:tcBorders>
              <w:top w:val="single" w:sz="4" w:space="0" w:color="000000"/>
              <w:left w:val="single" w:sz="4" w:space="0" w:color="000000"/>
              <w:bottom w:val="single" w:sz="4" w:space="0" w:color="000000"/>
              <w:right w:val="single" w:sz="4" w:space="0" w:color="000000"/>
            </w:tcBorders>
            <w:hideMark/>
          </w:tcPr>
          <w:p w14:paraId="42667DB1" w14:textId="67D1A913" w:rsidR="006E3F9D" w:rsidRDefault="003B7779">
            <w:pPr>
              <w:pStyle w:val="TableParagraph"/>
              <w:spacing w:before="159"/>
              <w:ind w:left="3"/>
              <w:jc w:val="center"/>
              <w:rPr>
                <w:rFonts w:hint="eastAsia"/>
                <w:sz w:val="21"/>
                <w:lang w:eastAsia="zh-TW"/>
              </w:rPr>
            </w:pPr>
            <w:r>
              <w:rPr>
                <w:sz w:val="21"/>
                <w:lang w:eastAsia="zh-TW"/>
              </w:rPr>
              <w:t>2</w:t>
            </w:r>
          </w:p>
        </w:tc>
      </w:tr>
      <w:tr w:rsidR="006E3F9D" w14:paraId="6DBF69C6"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28922EB"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10</w:t>
            </w:r>
          </w:p>
        </w:tc>
        <w:tc>
          <w:tcPr>
            <w:tcW w:w="9357" w:type="dxa"/>
            <w:tcBorders>
              <w:top w:val="single" w:sz="4" w:space="0" w:color="000000"/>
              <w:left w:val="single" w:sz="4" w:space="0" w:color="000000"/>
              <w:bottom w:val="single" w:sz="4" w:space="0" w:color="000000"/>
              <w:right w:val="single" w:sz="4" w:space="0" w:color="000000"/>
            </w:tcBorders>
            <w:hideMark/>
          </w:tcPr>
          <w:p w14:paraId="19F32FFA" w14:textId="2CD7E1A1" w:rsidR="006E3F9D" w:rsidRDefault="00F209A7" w:rsidP="00F209A7">
            <w:pPr>
              <w:pStyle w:val="TableParagraph"/>
              <w:spacing w:line="353" w:lineRule="exact"/>
              <w:rPr>
                <w:rFonts w:hint="eastAsia"/>
                <w:spacing w:val="-9"/>
                <w:sz w:val="21"/>
                <w:lang w:eastAsia="zh-TW"/>
              </w:rPr>
            </w:pPr>
            <w:r>
              <w:rPr>
                <w:rFonts w:ascii="Helvetica" w:hAnsi="Helvetica" w:cs="Helvetica"/>
                <w:color w:val="555555"/>
                <w:shd w:val="clear" w:color="auto" w:fill="F4F7F8"/>
              </w:rPr>
              <w:t>進口融資之適用匯率</w:t>
            </w:r>
            <w:r>
              <w:rPr>
                <w:rFonts w:ascii="Helvetica" w:hAnsi="Helvetica" w:cs="Helvetica"/>
                <w:color w:val="555555"/>
                <w:shd w:val="clear" w:color="auto" w:fill="F4F7F8"/>
              </w:rPr>
              <w:t>?</w:t>
            </w:r>
            <w:r w:rsidR="006E3F9D">
              <w:rPr>
                <w:rFonts w:hint="eastAsia"/>
                <w:spacing w:val="-9"/>
                <w:sz w:val="21"/>
                <w:lang w:eastAsia="zh-TW"/>
              </w:rPr>
              <w:t>(1)</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 (</w:t>
            </w:r>
            <w:r>
              <w:rPr>
                <w:rFonts w:ascii="Helvetica" w:hAnsi="Helvetica" w:cs="Helvetica"/>
                <w:color w:val="555555"/>
                <w:shd w:val="clear" w:color="auto" w:fill="F4F7F8"/>
              </w:rPr>
              <w:t>轉換前幣別對</w:t>
            </w:r>
            <w:r>
              <w:rPr>
                <w:rFonts w:ascii="Helvetica" w:hAnsi="Helvetica" w:cs="Helvetica"/>
                <w:color w:val="555555"/>
                <w:shd w:val="clear" w:color="auto" w:fill="F4F7F8"/>
              </w:rPr>
              <w:t xml:space="preserve"> </w:t>
            </w:r>
            <w:r>
              <w:rPr>
                <w:rFonts w:ascii="Helvetica" w:hAnsi="Helvetica" w:cs="Helvetica"/>
                <w:color w:val="555555"/>
                <w:shd w:val="clear" w:color="auto" w:fill="F4F7F8"/>
              </w:rPr>
              <w:t>新台幣即期買入匯率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對新台幣之即期賣出匯率</w:t>
            </w:r>
            <w:r>
              <w:rPr>
                <w:rFonts w:ascii="Helvetica" w:hAnsi="Helvetica" w:cs="Helvetica"/>
                <w:color w:val="555555"/>
                <w:shd w:val="clear" w:color="auto" w:fill="F4F7F8"/>
              </w:rPr>
              <w:t>) =</w:t>
            </w:r>
            <w:r>
              <w:rPr>
                <w:rFonts w:ascii="Helvetica" w:hAnsi="Helvetica" w:cs="Helvetica"/>
                <w:color w:val="555555"/>
                <w:shd w:val="clear" w:color="auto" w:fill="F4F7F8"/>
              </w:rPr>
              <w:t>轉換後的幣別金額</w:t>
            </w:r>
            <w:r w:rsidR="006E3F9D">
              <w:rPr>
                <w:rFonts w:hint="eastAsia"/>
                <w:spacing w:val="-9"/>
                <w:sz w:val="21"/>
                <w:lang w:eastAsia="zh-TW"/>
              </w:rPr>
              <w:t>(2)</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 (</w:t>
            </w:r>
            <w:r>
              <w:rPr>
                <w:rFonts w:ascii="Helvetica" w:hAnsi="Helvetica" w:cs="Helvetica"/>
                <w:color w:val="555555"/>
                <w:shd w:val="clear" w:color="auto" w:fill="F4F7F8"/>
              </w:rPr>
              <w:t>轉換前幣別對</w:t>
            </w:r>
            <w:r>
              <w:rPr>
                <w:rFonts w:ascii="Helvetica" w:hAnsi="Helvetica" w:cs="Helvetica"/>
                <w:color w:val="555555"/>
                <w:shd w:val="clear" w:color="auto" w:fill="F4F7F8"/>
              </w:rPr>
              <w:t xml:space="preserve"> </w:t>
            </w:r>
            <w:r>
              <w:rPr>
                <w:rFonts w:ascii="Helvetica" w:hAnsi="Helvetica" w:cs="Helvetica"/>
                <w:color w:val="555555"/>
                <w:shd w:val="clear" w:color="auto" w:fill="F4F7F8"/>
              </w:rPr>
              <w:t>新台幣即期賣出匯率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對新台幣之即期買入匯率</w:t>
            </w:r>
            <w:r>
              <w:rPr>
                <w:rFonts w:ascii="Helvetica" w:hAnsi="Helvetica" w:cs="Helvetica"/>
                <w:color w:val="555555"/>
                <w:shd w:val="clear" w:color="auto" w:fill="F4F7F8"/>
              </w:rPr>
              <w:t>) =</w:t>
            </w:r>
            <w:r>
              <w:rPr>
                <w:rFonts w:ascii="Helvetica" w:hAnsi="Helvetica" w:cs="Helvetica"/>
                <w:color w:val="555555"/>
                <w:shd w:val="clear" w:color="auto" w:fill="F4F7F8"/>
              </w:rPr>
              <w:t>轉換後的幣別金額</w:t>
            </w:r>
            <w:r w:rsidR="006E3F9D">
              <w:rPr>
                <w:rFonts w:hint="eastAsia"/>
                <w:spacing w:val="-9"/>
                <w:sz w:val="21"/>
                <w:lang w:eastAsia="zh-TW"/>
              </w:rPr>
              <w:t>(3)</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 (</w:t>
            </w:r>
            <w:r>
              <w:rPr>
                <w:rFonts w:ascii="Helvetica" w:hAnsi="Helvetica" w:cs="Helvetica"/>
                <w:color w:val="555555"/>
                <w:shd w:val="clear" w:color="auto" w:fill="F4F7F8"/>
              </w:rPr>
              <w:t>轉換前幣別對</w:t>
            </w:r>
            <w:r>
              <w:rPr>
                <w:rFonts w:ascii="Helvetica" w:hAnsi="Helvetica" w:cs="Helvetica"/>
                <w:color w:val="555555"/>
                <w:shd w:val="clear" w:color="auto" w:fill="F4F7F8"/>
              </w:rPr>
              <w:t xml:space="preserve"> </w:t>
            </w:r>
            <w:r>
              <w:rPr>
                <w:rFonts w:ascii="Helvetica" w:hAnsi="Helvetica" w:cs="Helvetica"/>
                <w:color w:val="555555"/>
                <w:shd w:val="clear" w:color="auto" w:fill="F4F7F8"/>
              </w:rPr>
              <w:t>新台幣即期賣出匯率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對新台幣之即期賣出匯率</w:t>
            </w:r>
            <w:r>
              <w:rPr>
                <w:rFonts w:ascii="Helvetica" w:hAnsi="Helvetica" w:cs="Helvetica"/>
                <w:color w:val="555555"/>
                <w:shd w:val="clear" w:color="auto" w:fill="F4F7F8"/>
              </w:rPr>
              <w:t>) =</w:t>
            </w:r>
            <w:r>
              <w:rPr>
                <w:rFonts w:ascii="Helvetica" w:hAnsi="Helvetica" w:cs="Helvetica"/>
                <w:color w:val="555555"/>
                <w:shd w:val="clear" w:color="auto" w:fill="F4F7F8"/>
              </w:rPr>
              <w:t>轉換後的幣別金額</w:t>
            </w:r>
            <w:r w:rsidR="006E3F9D">
              <w:rPr>
                <w:rFonts w:hint="eastAsia"/>
                <w:spacing w:val="-9"/>
                <w:sz w:val="21"/>
                <w:lang w:eastAsia="zh-TW"/>
              </w:rPr>
              <w:t>(4)</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 (</w:t>
            </w:r>
            <w:r>
              <w:rPr>
                <w:rFonts w:ascii="Helvetica" w:hAnsi="Helvetica" w:cs="Helvetica"/>
                <w:color w:val="555555"/>
                <w:shd w:val="clear" w:color="auto" w:fill="F4F7F8"/>
              </w:rPr>
              <w:t>轉換前幣別對</w:t>
            </w:r>
            <w:r>
              <w:rPr>
                <w:rFonts w:ascii="Helvetica" w:hAnsi="Helvetica" w:cs="Helvetica"/>
                <w:color w:val="555555"/>
                <w:shd w:val="clear" w:color="auto" w:fill="F4F7F8"/>
              </w:rPr>
              <w:t xml:space="preserve"> </w:t>
            </w:r>
            <w:r>
              <w:rPr>
                <w:rFonts w:ascii="Helvetica" w:hAnsi="Helvetica" w:cs="Helvetica"/>
                <w:color w:val="555555"/>
                <w:shd w:val="clear" w:color="auto" w:fill="F4F7F8"/>
              </w:rPr>
              <w:t>新台幣即期買入匯率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對新台幣之即期買入匯率</w:t>
            </w:r>
            <w:r>
              <w:rPr>
                <w:rFonts w:ascii="Helvetica" w:hAnsi="Helvetica" w:cs="Helvetica"/>
                <w:color w:val="555555"/>
                <w:shd w:val="clear" w:color="auto" w:fill="F4F7F8"/>
              </w:rPr>
              <w:t>) =</w:t>
            </w:r>
            <w:r>
              <w:rPr>
                <w:rFonts w:ascii="Helvetica" w:hAnsi="Helvetica" w:cs="Helvetica"/>
                <w:color w:val="555555"/>
                <w:shd w:val="clear" w:color="auto" w:fill="F4F7F8"/>
              </w:rPr>
              <w:t>轉換後的幣別金額</w:t>
            </w:r>
          </w:p>
        </w:tc>
        <w:tc>
          <w:tcPr>
            <w:tcW w:w="593" w:type="dxa"/>
            <w:tcBorders>
              <w:top w:val="single" w:sz="4" w:space="0" w:color="000000"/>
              <w:left w:val="single" w:sz="4" w:space="0" w:color="000000"/>
              <w:bottom w:val="single" w:sz="4" w:space="0" w:color="000000"/>
              <w:right w:val="single" w:sz="4" w:space="0" w:color="000000"/>
            </w:tcBorders>
            <w:hideMark/>
          </w:tcPr>
          <w:p w14:paraId="21845BB8" w14:textId="091A3B87" w:rsidR="006E3F9D" w:rsidRDefault="00F209A7">
            <w:pPr>
              <w:pStyle w:val="TableParagraph"/>
              <w:spacing w:before="159"/>
              <w:ind w:left="3"/>
              <w:jc w:val="center"/>
              <w:rPr>
                <w:rFonts w:hint="eastAsia"/>
                <w:sz w:val="21"/>
                <w:lang w:eastAsia="zh-TW"/>
              </w:rPr>
            </w:pPr>
            <w:r>
              <w:rPr>
                <w:sz w:val="21"/>
                <w:lang w:eastAsia="zh-TW"/>
              </w:rPr>
              <w:t>2</w:t>
            </w:r>
          </w:p>
        </w:tc>
      </w:tr>
      <w:tr w:rsidR="006E3F9D" w14:paraId="023BD395"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349B927"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11</w:t>
            </w:r>
          </w:p>
        </w:tc>
        <w:tc>
          <w:tcPr>
            <w:tcW w:w="9357" w:type="dxa"/>
            <w:tcBorders>
              <w:top w:val="single" w:sz="4" w:space="0" w:color="000000"/>
              <w:left w:val="single" w:sz="4" w:space="0" w:color="000000"/>
              <w:bottom w:val="single" w:sz="4" w:space="0" w:color="000000"/>
              <w:right w:val="single" w:sz="4" w:space="0" w:color="000000"/>
            </w:tcBorders>
            <w:hideMark/>
          </w:tcPr>
          <w:p w14:paraId="248C5D6E" w14:textId="1B247B11" w:rsidR="006E3F9D" w:rsidRPr="00F209A7" w:rsidRDefault="00F209A7" w:rsidP="00F209A7">
            <w:pPr>
              <w:pStyle w:val="Web"/>
              <w:shd w:val="clear" w:color="auto" w:fill="F4F7F8"/>
              <w:autoSpaceDE w:val="0"/>
              <w:autoSpaceDN w:val="0"/>
              <w:spacing w:before="0" w:beforeAutospacing="0" w:after="0" w:afterAutospacing="0" w:line="330" w:lineRule="atLeast"/>
              <w:textAlignment w:val="baseline"/>
              <w:rPr>
                <w:rFonts w:ascii="inherit" w:hAnsi="inherit" w:cs="Helvetica"/>
                <w:color w:val="555555"/>
                <w:lang w:eastAsia="en-US"/>
              </w:rPr>
            </w:pPr>
            <w:r>
              <w:rPr>
                <w:rFonts w:ascii="Helvetica" w:hAnsi="Helvetica" w:cs="Helvetica"/>
                <w:color w:val="555555"/>
                <w:shd w:val="clear" w:color="auto" w:fill="F4F7F8"/>
              </w:rPr>
              <w:t>外匯存款、出口押匯款、匯入匯款之適用匯率</w:t>
            </w:r>
            <w:r>
              <w:rPr>
                <w:rFonts w:ascii="Helvetica" w:hAnsi="Helvetica" w:cs="Helvetica"/>
                <w:color w:val="555555"/>
                <w:shd w:val="clear" w:color="auto" w:fill="F4F7F8"/>
              </w:rPr>
              <w:t>?</w:t>
            </w:r>
            <w:r>
              <w:rPr>
                <w:rFonts w:hint="eastAsia"/>
                <w:spacing w:val="-9"/>
                <w:sz w:val="21"/>
                <w:lang w:eastAsia="en-US"/>
              </w:rPr>
              <w:t xml:space="preserve"> </w:t>
            </w:r>
            <w:r w:rsidR="006E3F9D">
              <w:rPr>
                <w:rFonts w:hint="eastAsia"/>
                <w:spacing w:val="-9"/>
                <w:sz w:val="21"/>
                <w:lang w:eastAsia="en-US"/>
              </w:rPr>
              <w:t>(1)</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w:t>
            </w:r>
            <w:r>
              <w:rPr>
                <w:rFonts w:ascii="Helvetica" w:hAnsi="Helvetica" w:cs="Helvetica"/>
                <w:color w:val="555555"/>
                <w:shd w:val="clear" w:color="auto" w:fill="F4F7F8"/>
              </w:rPr>
              <w:t>轉換前幣別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轉換後的幣別金額</w:t>
            </w:r>
            <w:r w:rsidR="006E3F9D">
              <w:rPr>
                <w:rFonts w:hint="eastAsia"/>
                <w:spacing w:val="-9"/>
                <w:sz w:val="21"/>
                <w:lang w:eastAsia="en-US"/>
              </w:rPr>
              <w:t xml:space="preserve">(2) </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w:t>
            </w:r>
            <w:r>
              <w:rPr>
                <w:rFonts w:ascii="Helvetica" w:hAnsi="Helvetica" w:cs="Helvetica"/>
                <w:color w:val="555555"/>
                <w:shd w:val="clear" w:color="auto" w:fill="F4F7F8"/>
              </w:rPr>
              <w:t>轉換前幣別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轉換後的幣別金額</w:t>
            </w:r>
            <w:r w:rsidR="006E3F9D">
              <w:rPr>
                <w:rFonts w:hint="eastAsia"/>
                <w:spacing w:val="-9"/>
                <w:sz w:val="21"/>
                <w:lang w:eastAsia="en-US"/>
              </w:rPr>
              <w:t>(3)</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w:t>
            </w:r>
            <w:r>
              <w:rPr>
                <w:rFonts w:ascii="Helvetica" w:hAnsi="Helvetica" w:cs="Helvetica"/>
                <w:color w:val="555555"/>
                <w:shd w:val="clear" w:color="auto" w:fill="F4F7F8"/>
              </w:rPr>
              <w:t>轉換前幣別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轉換後的幣別金額</w:t>
            </w:r>
            <w:r w:rsidR="006E3F9D">
              <w:rPr>
                <w:rFonts w:hint="eastAsia"/>
                <w:spacing w:val="-9"/>
                <w:sz w:val="21"/>
              </w:rPr>
              <w:t>(4)</w:t>
            </w:r>
            <w:r>
              <w:rPr>
                <w:rFonts w:ascii="Helvetica" w:hAnsi="Helvetica" w:cs="Helvetica"/>
                <w:color w:val="555555"/>
                <w:shd w:val="clear" w:color="auto" w:fill="F4F7F8"/>
              </w:rPr>
              <w:t>轉換前的幣別金額</w:t>
            </w:r>
            <w:r>
              <w:rPr>
                <w:rFonts w:ascii="Helvetica" w:hAnsi="Helvetica" w:cs="Helvetica"/>
                <w:color w:val="555555"/>
                <w:shd w:val="clear" w:color="auto" w:fill="F4F7F8"/>
              </w:rPr>
              <w:t>x(</w:t>
            </w:r>
            <w:r>
              <w:rPr>
                <w:rFonts w:ascii="Helvetica" w:hAnsi="Helvetica" w:cs="Helvetica"/>
                <w:color w:val="555555"/>
                <w:shd w:val="clear" w:color="auto" w:fill="F4F7F8"/>
              </w:rPr>
              <w:t>轉換前幣別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對新台幣即期賣出匯率</w:t>
            </w:r>
            <w:r>
              <w:rPr>
                <w:rFonts w:ascii="Helvetica" w:hAnsi="Helvetica" w:cs="Helvetica"/>
                <w:color w:val="555555"/>
                <w:shd w:val="clear" w:color="auto" w:fill="F4F7F8"/>
              </w:rPr>
              <w:t>/</w:t>
            </w:r>
            <w:r>
              <w:rPr>
                <w:rFonts w:ascii="Helvetica" w:hAnsi="Helvetica" w:cs="Helvetica"/>
                <w:color w:val="555555"/>
                <w:shd w:val="clear" w:color="auto" w:fill="F4F7F8"/>
              </w:rPr>
              <w:t>轉換後幣別</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對新台幣之即期買入匯率</w:t>
            </w:r>
            <w:r>
              <w:rPr>
                <w:rFonts w:ascii="Helvetica" w:hAnsi="Helvetica" w:cs="Helvetica"/>
                <w:color w:val="555555"/>
                <w:shd w:val="clear" w:color="auto" w:fill="F4F7F8"/>
              </w:rPr>
              <w:t>)=</w:t>
            </w:r>
            <w:r>
              <w:rPr>
                <w:rFonts w:ascii="Helvetica" w:hAnsi="Helvetica" w:cs="Helvetica"/>
                <w:color w:val="555555"/>
                <w:shd w:val="clear" w:color="auto" w:fill="F4F7F8"/>
              </w:rPr>
              <w:t>轉換後的幣別金額</w:t>
            </w:r>
          </w:p>
        </w:tc>
        <w:tc>
          <w:tcPr>
            <w:tcW w:w="593" w:type="dxa"/>
            <w:tcBorders>
              <w:top w:val="single" w:sz="4" w:space="0" w:color="000000"/>
              <w:left w:val="single" w:sz="4" w:space="0" w:color="000000"/>
              <w:bottom w:val="single" w:sz="4" w:space="0" w:color="000000"/>
              <w:right w:val="single" w:sz="4" w:space="0" w:color="000000"/>
            </w:tcBorders>
            <w:hideMark/>
          </w:tcPr>
          <w:p w14:paraId="37E90A45" w14:textId="421D621D" w:rsidR="006E3F9D" w:rsidRDefault="00F209A7">
            <w:pPr>
              <w:pStyle w:val="TableParagraph"/>
              <w:spacing w:before="159"/>
              <w:ind w:left="3"/>
              <w:jc w:val="center"/>
              <w:rPr>
                <w:rFonts w:hint="eastAsia"/>
                <w:sz w:val="21"/>
                <w:lang w:eastAsia="zh-TW"/>
              </w:rPr>
            </w:pPr>
            <w:r>
              <w:rPr>
                <w:sz w:val="21"/>
                <w:lang w:eastAsia="zh-TW"/>
              </w:rPr>
              <w:t>2</w:t>
            </w:r>
          </w:p>
        </w:tc>
      </w:tr>
    </w:tbl>
    <w:p w14:paraId="4C30BECA" w14:textId="77777777" w:rsidR="006E3F9D" w:rsidRDefault="006E3F9D" w:rsidP="006E3F9D">
      <w:pPr>
        <w:widowControl/>
        <w:autoSpaceDE/>
        <w:autoSpaceDN/>
        <w:rPr>
          <w:sz w:val="21"/>
          <w:lang w:eastAsia="zh-TW"/>
        </w:rPr>
        <w:sectPr w:rsidR="006E3F9D">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6E3F9D" w14:paraId="6959EC73" w14:textId="77777777" w:rsidTr="006E3F9D">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0514260D" w14:textId="77777777" w:rsidR="006E3F9D" w:rsidRDefault="006E3F9D">
            <w:pPr>
              <w:pStyle w:val="TableParagraph"/>
              <w:spacing w:before="157"/>
              <w:ind w:left="49" w:right="44"/>
              <w:jc w:val="center"/>
              <w:rPr>
                <w:rFonts w:hint="eastAsia"/>
                <w:sz w:val="21"/>
              </w:rPr>
            </w:pPr>
            <w:r>
              <w:rPr>
                <w:rFonts w:hint="eastAsia"/>
                <w:sz w:val="21"/>
              </w:rPr>
              <w:lastRenderedPageBreak/>
              <w:t>12</w:t>
            </w:r>
          </w:p>
        </w:tc>
        <w:tc>
          <w:tcPr>
            <w:tcW w:w="9357" w:type="dxa"/>
            <w:tcBorders>
              <w:top w:val="single" w:sz="4" w:space="0" w:color="000000"/>
              <w:left w:val="single" w:sz="4" w:space="0" w:color="000000"/>
              <w:bottom w:val="single" w:sz="4" w:space="0" w:color="000000"/>
              <w:right w:val="single" w:sz="4" w:space="0" w:color="000000"/>
            </w:tcBorders>
            <w:hideMark/>
          </w:tcPr>
          <w:p w14:paraId="710482F5" w14:textId="0AC5E599" w:rsidR="006E3F9D" w:rsidRDefault="00F209A7">
            <w:pPr>
              <w:pStyle w:val="TableParagraph"/>
              <w:tabs>
                <w:tab w:val="left" w:pos="2337"/>
              </w:tabs>
              <w:spacing w:line="353" w:lineRule="exact"/>
              <w:rPr>
                <w:rFonts w:hint="eastAsia"/>
                <w:sz w:val="21"/>
                <w:lang w:eastAsia="zh-TW"/>
              </w:rPr>
            </w:pPr>
            <w:r>
              <w:rPr>
                <w:rFonts w:ascii="Helvetica" w:hAnsi="Helvetica" w:cs="Helvetica"/>
                <w:color w:val="555555"/>
                <w:shd w:val="clear" w:color="auto" w:fill="F4F7F8"/>
              </w:rPr>
              <w:t>遠期外匯買賣之定義</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買賣「遠期外匯」係出、進口廠商為避免未來外匯匯率波動之風險，而事先與其往來之外匯指定銀行訂定契約，約定對契約金額於未來一定期日</w:t>
            </w:r>
            <w:r>
              <w:rPr>
                <w:rFonts w:ascii="Helvetica" w:hAnsi="Helvetica" w:cs="Helvetica"/>
                <w:color w:val="555555"/>
                <w:shd w:val="clear" w:color="auto" w:fill="F4F7F8"/>
              </w:rPr>
              <w:t>(</w:t>
            </w:r>
            <w:r>
              <w:rPr>
                <w:rFonts w:ascii="Helvetica" w:hAnsi="Helvetica" w:cs="Helvetica"/>
                <w:color w:val="555555"/>
                <w:shd w:val="clear" w:color="auto" w:fill="F4F7F8"/>
              </w:rPr>
              <w:t>或一定期間</w:t>
            </w:r>
            <w:r>
              <w:rPr>
                <w:rFonts w:ascii="Helvetica" w:hAnsi="Helvetica" w:cs="Helvetica"/>
                <w:color w:val="555555"/>
                <w:shd w:val="clear" w:color="auto" w:fill="F4F7F8"/>
              </w:rPr>
              <w:t>)</w:t>
            </w:r>
            <w:r>
              <w:rPr>
                <w:rFonts w:ascii="Helvetica" w:hAnsi="Helvetica" w:cs="Helvetica"/>
                <w:color w:val="555555"/>
                <w:shd w:val="clear" w:color="auto" w:fill="F4F7F8"/>
              </w:rPr>
              <w:t>交割時，按約定之匯率買賣</w:t>
            </w:r>
            <w:r w:rsidR="006E3F9D">
              <w:rPr>
                <w:rFonts w:hint="eastAsia"/>
                <w:sz w:val="21"/>
                <w:lang w:eastAsia="zh-TW"/>
              </w:rPr>
              <w:t>(2</w:t>
            </w:r>
            <w:r>
              <w:rPr>
                <w:rFonts w:ascii="Helvetica" w:hAnsi="Helvetica" w:cs="Helvetica" w:hint="eastAsia"/>
                <w:color w:val="555555"/>
                <w:shd w:val="clear" w:color="auto" w:fill="F4F7F8"/>
                <w:lang w:eastAsia="zh-TW"/>
              </w:rPr>
              <w:t>)</w:t>
            </w:r>
            <w:r>
              <w:rPr>
                <w:rFonts w:ascii="Helvetica" w:hAnsi="Helvetica" w:cs="Helvetica"/>
                <w:color w:val="555555"/>
                <w:shd w:val="clear" w:color="auto" w:fill="F4F7F8"/>
              </w:rPr>
              <w:t>買賣「遠期外匯」係出、進口廠商為避免現在外匯匯率波動之風險，而事先與其往來之外匯指定銀行訂定契約，約定對契約金額於未來一定期日</w:t>
            </w:r>
            <w:r>
              <w:rPr>
                <w:rFonts w:ascii="Helvetica" w:hAnsi="Helvetica" w:cs="Helvetica"/>
                <w:color w:val="555555"/>
                <w:shd w:val="clear" w:color="auto" w:fill="F4F7F8"/>
              </w:rPr>
              <w:t>(</w:t>
            </w:r>
            <w:r>
              <w:rPr>
                <w:rFonts w:ascii="Helvetica" w:hAnsi="Helvetica" w:cs="Helvetica"/>
                <w:color w:val="555555"/>
                <w:shd w:val="clear" w:color="auto" w:fill="F4F7F8"/>
              </w:rPr>
              <w:t>或一定期間</w:t>
            </w:r>
            <w:r>
              <w:rPr>
                <w:rFonts w:ascii="Helvetica" w:hAnsi="Helvetica" w:cs="Helvetica"/>
                <w:color w:val="555555"/>
                <w:shd w:val="clear" w:color="auto" w:fill="F4F7F8"/>
              </w:rPr>
              <w:t>)</w:t>
            </w:r>
            <w:r>
              <w:rPr>
                <w:rFonts w:ascii="Helvetica" w:hAnsi="Helvetica" w:cs="Helvetica"/>
                <w:color w:val="555555"/>
                <w:shd w:val="clear" w:color="auto" w:fill="F4F7F8"/>
              </w:rPr>
              <w:t>交割時，按約定之匯率買賣</w:t>
            </w:r>
            <w:r w:rsidR="006E3F9D">
              <w:rPr>
                <w:rFonts w:hint="eastAsia"/>
                <w:sz w:val="21"/>
                <w:lang w:eastAsia="zh-TW"/>
              </w:rPr>
              <w:t xml:space="preserve"> (3)</w:t>
            </w:r>
            <w:r>
              <w:rPr>
                <w:rFonts w:ascii="Helvetica" w:hAnsi="Helvetica" w:cs="Helvetica"/>
                <w:color w:val="555555"/>
                <w:shd w:val="clear" w:color="auto" w:fill="F4F7F8"/>
              </w:rPr>
              <w:t>買賣「遠期外匯」係出、進口廠商為避免過去外匯匯率波動之風險，而事先與其往來之外匯指定銀行訂定契約，約定對契約金額於未來一定期日</w:t>
            </w:r>
            <w:r>
              <w:rPr>
                <w:rFonts w:ascii="Helvetica" w:hAnsi="Helvetica" w:cs="Helvetica"/>
                <w:color w:val="555555"/>
                <w:shd w:val="clear" w:color="auto" w:fill="F4F7F8"/>
              </w:rPr>
              <w:t>(</w:t>
            </w:r>
            <w:r>
              <w:rPr>
                <w:rFonts w:ascii="Helvetica" w:hAnsi="Helvetica" w:cs="Helvetica"/>
                <w:color w:val="555555"/>
                <w:shd w:val="clear" w:color="auto" w:fill="F4F7F8"/>
              </w:rPr>
              <w:t>或一定期間</w:t>
            </w:r>
            <w:r>
              <w:rPr>
                <w:rFonts w:ascii="Helvetica" w:hAnsi="Helvetica" w:cs="Helvetica"/>
                <w:color w:val="555555"/>
                <w:shd w:val="clear" w:color="auto" w:fill="F4F7F8"/>
              </w:rPr>
              <w:t>)</w:t>
            </w:r>
            <w:r>
              <w:rPr>
                <w:rFonts w:ascii="Helvetica" w:hAnsi="Helvetica" w:cs="Helvetica"/>
                <w:color w:val="555555"/>
                <w:shd w:val="clear" w:color="auto" w:fill="F4F7F8"/>
              </w:rPr>
              <w:t>交割時，按約定之匯率買賣</w:t>
            </w:r>
            <w:r w:rsidR="006E3F9D">
              <w:rPr>
                <w:rFonts w:hint="eastAsia"/>
                <w:sz w:val="21"/>
                <w:lang w:eastAsia="zh-TW"/>
              </w:rPr>
              <w:t>(4)</w:t>
            </w:r>
            <w:r>
              <w:rPr>
                <w:rFonts w:ascii="Helvetica" w:hAnsi="Helvetica" w:cs="Helvetica"/>
                <w:color w:val="555555"/>
                <w:shd w:val="clear" w:color="auto" w:fill="F4F7F8"/>
              </w:rPr>
              <w:t>買賣「遠期外匯」係出、進口廠商為避免未來外匯匯率波動之風險，而事後與其往來之外匯指定銀行訂定契約，約定對契約金額於未來一定期日</w:t>
            </w:r>
            <w:r>
              <w:rPr>
                <w:rFonts w:ascii="Helvetica" w:hAnsi="Helvetica" w:cs="Helvetica"/>
                <w:color w:val="555555"/>
                <w:shd w:val="clear" w:color="auto" w:fill="F4F7F8"/>
              </w:rPr>
              <w:t>(</w:t>
            </w:r>
            <w:r>
              <w:rPr>
                <w:rFonts w:ascii="Helvetica" w:hAnsi="Helvetica" w:cs="Helvetica"/>
                <w:color w:val="555555"/>
                <w:shd w:val="clear" w:color="auto" w:fill="F4F7F8"/>
              </w:rPr>
              <w:t>或一定期間</w:t>
            </w:r>
            <w:r>
              <w:rPr>
                <w:rFonts w:ascii="Helvetica" w:hAnsi="Helvetica" w:cs="Helvetica"/>
                <w:color w:val="555555"/>
                <w:shd w:val="clear" w:color="auto" w:fill="F4F7F8"/>
              </w:rPr>
              <w:t>)</w:t>
            </w:r>
            <w:r>
              <w:rPr>
                <w:rFonts w:ascii="Helvetica" w:hAnsi="Helvetica" w:cs="Helvetica"/>
                <w:color w:val="555555"/>
                <w:shd w:val="clear" w:color="auto" w:fill="F4F7F8"/>
              </w:rPr>
              <w:t>交割時，按約定之匯率買賣</w:t>
            </w:r>
          </w:p>
        </w:tc>
        <w:tc>
          <w:tcPr>
            <w:tcW w:w="593" w:type="dxa"/>
            <w:tcBorders>
              <w:top w:val="single" w:sz="4" w:space="0" w:color="000000"/>
              <w:left w:val="single" w:sz="4" w:space="0" w:color="000000"/>
              <w:bottom w:val="single" w:sz="4" w:space="0" w:color="000000"/>
              <w:right w:val="single" w:sz="4" w:space="0" w:color="000000"/>
            </w:tcBorders>
            <w:hideMark/>
          </w:tcPr>
          <w:p w14:paraId="5520E0B9" w14:textId="6610B663" w:rsidR="006E3F9D" w:rsidRDefault="00F209A7">
            <w:pPr>
              <w:pStyle w:val="TableParagraph"/>
              <w:spacing w:before="157"/>
              <w:ind w:left="3"/>
              <w:jc w:val="center"/>
              <w:rPr>
                <w:rFonts w:hint="eastAsia"/>
                <w:sz w:val="21"/>
              </w:rPr>
            </w:pPr>
            <w:r>
              <w:rPr>
                <w:sz w:val="21"/>
              </w:rPr>
              <w:t>1</w:t>
            </w:r>
          </w:p>
        </w:tc>
      </w:tr>
      <w:tr w:rsidR="006E3F9D" w14:paraId="4F1FC76C"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9D0F06A" w14:textId="77777777" w:rsidR="006E3F9D" w:rsidRDefault="006E3F9D">
            <w:pPr>
              <w:pStyle w:val="TableParagraph"/>
              <w:spacing w:before="160"/>
              <w:ind w:left="49" w:right="44"/>
              <w:jc w:val="center"/>
              <w:rPr>
                <w:rFonts w:hint="eastAsia"/>
                <w:sz w:val="21"/>
              </w:rPr>
            </w:pPr>
            <w:r>
              <w:rPr>
                <w:rFonts w:hint="eastAsia"/>
                <w:sz w:val="21"/>
              </w:rPr>
              <w:t>13</w:t>
            </w:r>
          </w:p>
        </w:tc>
        <w:tc>
          <w:tcPr>
            <w:tcW w:w="9357" w:type="dxa"/>
            <w:tcBorders>
              <w:top w:val="single" w:sz="4" w:space="0" w:color="000000"/>
              <w:left w:val="single" w:sz="4" w:space="0" w:color="000000"/>
              <w:bottom w:val="single" w:sz="4" w:space="0" w:color="000000"/>
              <w:right w:val="single" w:sz="4" w:space="0" w:color="000000"/>
            </w:tcBorders>
            <w:hideMark/>
          </w:tcPr>
          <w:p w14:paraId="6B78C8FD" w14:textId="67BDF7F7" w:rsidR="006E3F9D" w:rsidRDefault="00F209A7">
            <w:pPr>
              <w:pStyle w:val="TableParagraph"/>
              <w:spacing w:line="353" w:lineRule="exact"/>
              <w:rPr>
                <w:rFonts w:hint="eastAsia"/>
                <w:sz w:val="21"/>
                <w:lang w:eastAsia="zh-TW"/>
              </w:rPr>
            </w:pPr>
            <w:r>
              <w:rPr>
                <w:rFonts w:ascii="Helvetica" w:hAnsi="Helvetica" w:cs="Helvetica"/>
                <w:color w:val="555555"/>
                <w:shd w:val="clear" w:color="auto" w:fill="F4F7F8"/>
              </w:rPr>
              <w:t>遠期外匯買賣之種類</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「新台幣與外幣間之遠期外匯買賣」及「外幣間之遠期外匯買賣」二種</w:t>
            </w:r>
            <w:r w:rsidR="006E3F9D">
              <w:rPr>
                <w:rFonts w:hint="eastAsia"/>
                <w:sz w:val="21"/>
                <w:lang w:eastAsia="zh-TW"/>
              </w:rPr>
              <w:t>(2)</w:t>
            </w:r>
            <w:r>
              <w:rPr>
                <w:rFonts w:ascii="Helvetica" w:hAnsi="Helvetica" w:cs="Helvetica"/>
                <w:color w:val="555555"/>
                <w:shd w:val="clear" w:color="auto" w:fill="F4F7F8"/>
              </w:rPr>
              <w:t>「新台幣與新台幣間之遠期外匯買賣」及「外幣間之遠期外匯買賣」二種</w:t>
            </w:r>
            <w:r w:rsidR="006E3F9D">
              <w:rPr>
                <w:rFonts w:hint="eastAsia"/>
                <w:sz w:val="21"/>
                <w:lang w:eastAsia="zh-TW"/>
              </w:rPr>
              <w:t>(3)</w:t>
            </w:r>
            <w:r>
              <w:rPr>
                <w:rFonts w:ascii="Helvetica" w:hAnsi="Helvetica" w:cs="Helvetica"/>
                <w:color w:val="555555"/>
                <w:shd w:val="clear" w:color="auto" w:fill="F4F7F8"/>
              </w:rPr>
              <w:t>「新台幣與外幣間之遠期外匯買賣」及「外幣間之近期外匯買賣」二種</w:t>
            </w:r>
            <w:r w:rsidR="006E3F9D">
              <w:rPr>
                <w:rFonts w:hint="eastAsia"/>
                <w:sz w:val="21"/>
                <w:lang w:eastAsia="zh-TW"/>
              </w:rPr>
              <w:t>(4)</w:t>
            </w:r>
            <w:r>
              <w:rPr>
                <w:rFonts w:ascii="Helvetica" w:hAnsi="Helvetica" w:cs="Helvetica"/>
                <w:color w:val="555555"/>
                <w:shd w:val="clear" w:color="auto" w:fill="F4F7F8"/>
              </w:rPr>
              <w:t>「新台幣與外幣間之近期外匯買賣」及「外幣間之近期外匯買賣」二種</w:t>
            </w:r>
          </w:p>
        </w:tc>
        <w:tc>
          <w:tcPr>
            <w:tcW w:w="593" w:type="dxa"/>
            <w:tcBorders>
              <w:top w:val="single" w:sz="4" w:space="0" w:color="000000"/>
              <w:left w:val="single" w:sz="4" w:space="0" w:color="000000"/>
              <w:bottom w:val="single" w:sz="4" w:space="0" w:color="000000"/>
              <w:right w:val="single" w:sz="4" w:space="0" w:color="000000"/>
            </w:tcBorders>
            <w:hideMark/>
          </w:tcPr>
          <w:p w14:paraId="13C38707" w14:textId="68E9BA83" w:rsidR="006E3F9D" w:rsidRDefault="00F209A7">
            <w:pPr>
              <w:pStyle w:val="TableParagraph"/>
              <w:spacing w:before="160"/>
              <w:ind w:left="3"/>
              <w:jc w:val="center"/>
              <w:rPr>
                <w:rFonts w:hint="eastAsia"/>
                <w:sz w:val="21"/>
              </w:rPr>
            </w:pPr>
            <w:r>
              <w:rPr>
                <w:sz w:val="21"/>
              </w:rPr>
              <w:t>1</w:t>
            </w:r>
          </w:p>
        </w:tc>
      </w:tr>
      <w:tr w:rsidR="006E3F9D" w14:paraId="20EFAF12"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113256B3" w14:textId="77777777" w:rsidR="006E3F9D" w:rsidRDefault="006E3F9D">
            <w:pPr>
              <w:pStyle w:val="TableParagraph"/>
              <w:spacing w:before="159"/>
              <w:ind w:left="49" w:right="44"/>
              <w:jc w:val="center"/>
              <w:rPr>
                <w:rFonts w:hint="eastAsia"/>
                <w:sz w:val="21"/>
              </w:rPr>
            </w:pPr>
            <w:r>
              <w:rPr>
                <w:rFonts w:hint="eastAsia"/>
                <w:sz w:val="21"/>
              </w:rPr>
              <w:t>14</w:t>
            </w:r>
          </w:p>
        </w:tc>
        <w:tc>
          <w:tcPr>
            <w:tcW w:w="9357" w:type="dxa"/>
            <w:tcBorders>
              <w:top w:val="single" w:sz="4" w:space="0" w:color="000000"/>
              <w:left w:val="single" w:sz="4" w:space="0" w:color="000000"/>
              <w:bottom w:val="single" w:sz="4" w:space="0" w:color="000000"/>
              <w:right w:val="single" w:sz="4" w:space="0" w:color="000000"/>
            </w:tcBorders>
            <w:hideMark/>
          </w:tcPr>
          <w:p w14:paraId="5334CA0C" w14:textId="14A65B1A" w:rsidR="006E3F9D" w:rsidRDefault="00F209A7">
            <w:pPr>
              <w:pStyle w:val="TableParagraph"/>
              <w:tabs>
                <w:tab w:val="left" w:pos="1859"/>
              </w:tabs>
              <w:spacing w:line="354" w:lineRule="exact"/>
              <w:rPr>
                <w:rFonts w:hint="eastAsia"/>
                <w:sz w:val="21"/>
                <w:lang w:eastAsia="zh-TW"/>
              </w:rPr>
            </w:pPr>
            <w:r>
              <w:rPr>
                <w:rFonts w:ascii="Helvetica" w:hAnsi="Helvetica" w:cs="Helvetica"/>
                <w:color w:val="555555"/>
                <w:shd w:val="clear" w:color="auto" w:fill="F4F7F8"/>
              </w:rPr>
              <w:t>遠期外匯之價格</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遠期外匯是以即期匯價為基礎</w:t>
            </w:r>
            <w:r>
              <w:rPr>
                <w:rFonts w:ascii="Helvetica" w:hAnsi="Helvetica" w:cs="Helvetica"/>
                <w:color w:val="555555"/>
                <w:shd w:val="clear" w:color="auto" w:fill="F4F7F8"/>
              </w:rPr>
              <w:t>,</w:t>
            </w:r>
            <w:r>
              <w:rPr>
                <w:rFonts w:ascii="Helvetica" w:hAnsi="Helvetica" w:cs="Helvetica"/>
                <w:color w:val="555555"/>
                <w:shd w:val="clear" w:color="auto" w:fill="F4F7F8"/>
              </w:rPr>
              <w:t>再根據「換匯點」調整後的匯價為銀行掛牌價。由於遠匯的價格隨著即期匯率與換匯點的變化而調整</w:t>
            </w:r>
            <w:r w:rsidR="006E3F9D">
              <w:rPr>
                <w:rFonts w:hint="eastAsia"/>
                <w:sz w:val="21"/>
                <w:lang w:eastAsia="zh-TW"/>
              </w:rPr>
              <w:t>(2)</w:t>
            </w:r>
            <w:r>
              <w:rPr>
                <w:rFonts w:ascii="Helvetica" w:hAnsi="Helvetica" w:cs="Helvetica"/>
                <w:color w:val="555555"/>
                <w:shd w:val="clear" w:color="auto" w:fill="F4F7F8"/>
              </w:rPr>
              <w:t>遠期外匯是以遠期匯價為基礎</w:t>
            </w:r>
            <w:r>
              <w:rPr>
                <w:rFonts w:ascii="Helvetica" w:hAnsi="Helvetica" w:cs="Helvetica"/>
                <w:color w:val="555555"/>
                <w:shd w:val="clear" w:color="auto" w:fill="F4F7F8"/>
              </w:rPr>
              <w:t>,</w:t>
            </w:r>
            <w:r>
              <w:rPr>
                <w:rFonts w:ascii="Helvetica" w:hAnsi="Helvetica" w:cs="Helvetica"/>
                <w:color w:val="555555"/>
                <w:shd w:val="clear" w:color="auto" w:fill="F4F7F8"/>
              </w:rPr>
              <w:t>再根據「換匯點」調整後的匯價為銀行掛牌價。由於遠匯的價格隨著即期匯率與換匯點的變化而調整</w:t>
            </w:r>
            <w:r w:rsidR="006E3F9D">
              <w:rPr>
                <w:rFonts w:hint="eastAsia"/>
                <w:sz w:val="21"/>
                <w:lang w:eastAsia="zh-TW"/>
              </w:rPr>
              <w:t>(3)</w:t>
            </w:r>
            <w:r>
              <w:rPr>
                <w:rFonts w:ascii="Helvetica" w:hAnsi="Helvetica" w:cs="Helvetica"/>
                <w:color w:val="555555"/>
                <w:shd w:val="clear" w:color="auto" w:fill="F4F7F8"/>
              </w:rPr>
              <w:t>遠期外匯是以遠期匯價為基礎</w:t>
            </w:r>
            <w:r>
              <w:rPr>
                <w:rFonts w:ascii="Helvetica" w:hAnsi="Helvetica" w:cs="Helvetica"/>
                <w:color w:val="555555"/>
                <w:shd w:val="clear" w:color="auto" w:fill="F4F7F8"/>
              </w:rPr>
              <w:t>,</w:t>
            </w:r>
            <w:r>
              <w:rPr>
                <w:rFonts w:ascii="Helvetica" w:hAnsi="Helvetica" w:cs="Helvetica"/>
                <w:color w:val="555555"/>
                <w:shd w:val="clear" w:color="auto" w:fill="F4F7F8"/>
              </w:rPr>
              <w:t>再根據「換匯點」調整後的匯價為銀行掛牌價。由於遠匯的價格隨著遠期匯率與換匯點的變化而調整</w:t>
            </w:r>
            <w:r w:rsidR="006E3F9D">
              <w:rPr>
                <w:rFonts w:hint="eastAsia"/>
                <w:sz w:val="21"/>
                <w:lang w:eastAsia="zh-TW"/>
              </w:rPr>
              <w:t>(4)</w:t>
            </w:r>
            <w:r>
              <w:rPr>
                <w:rFonts w:ascii="Helvetica" w:hAnsi="Helvetica" w:cs="Helvetica"/>
                <w:color w:val="555555"/>
                <w:shd w:val="clear" w:color="auto" w:fill="F4F7F8"/>
              </w:rPr>
              <w:t>遠期外匯是以即期匯價為基礎</w:t>
            </w:r>
            <w:r>
              <w:rPr>
                <w:rFonts w:ascii="Helvetica" w:hAnsi="Helvetica" w:cs="Helvetica"/>
                <w:color w:val="555555"/>
                <w:shd w:val="clear" w:color="auto" w:fill="F4F7F8"/>
              </w:rPr>
              <w:t>,</w:t>
            </w:r>
            <w:r>
              <w:rPr>
                <w:rFonts w:ascii="Helvetica" w:hAnsi="Helvetica" w:cs="Helvetica"/>
                <w:color w:val="555555"/>
                <w:shd w:val="clear" w:color="auto" w:fill="F4F7F8"/>
              </w:rPr>
              <w:t>再根據「換匯點」調整後的匯價為銀行掛牌價。由於遠匯的價格隨著遠期匯率與換匯點的變化而調整</w:t>
            </w:r>
          </w:p>
        </w:tc>
        <w:tc>
          <w:tcPr>
            <w:tcW w:w="593" w:type="dxa"/>
            <w:tcBorders>
              <w:top w:val="single" w:sz="4" w:space="0" w:color="000000"/>
              <w:left w:val="single" w:sz="4" w:space="0" w:color="000000"/>
              <w:bottom w:val="single" w:sz="4" w:space="0" w:color="000000"/>
              <w:right w:val="single" w:sz="4" w:space="0" w:color="000000"/>
            </w:tcBorders>
            <w:hideMark/>
          </w:tcPr>
          <w:p w14:paraId="2B3810F7" w14:textId="3F3AC11C" w:rsidR="006E3F9D" w:rsidRDefault="00F209A7">
            <w:pPr>
              <w:pStyle w:val="TableParagraph"/>
              <w:spacing w:before="159"/>
              <w:ind w:left="3"/>
              <w:jc w:val="center"/>
              <w:rPr>
                <w:rFonts w:hint="eastAsia"/>
                <w:sz w:val="21"/>
              </w:rPr>
            </w:pPr>
            <w:r>
              <w:rPr>
                <w:sz w:val="21"/>
              </w:rPr>
              <w:t>1</w:t>
            </w:r>
          </w:p>
        </w:tc>
      </w:tr>
      <w:tr w:rsidR="006E3F9D" w14:paraId="22A79446" w14:textId="77777777" w:rsidTr="006E3F9D">
        <w:trPr>
          <w:trHeight w:val="364"/>
        </w:trPr>
        <w:tc>
          <w:tcPr>
            <w:tcW w:w="567" w:type="dxa"/>
            <w:tcBorders>
              <w:top w:val="single" w:sz="4" w:space="0" w:color="000000"/>
              <w:left w:val="single" w:sz="4" w:space="0" w:color="000000"/>
              <w:bottom w:val="single" w:sz="4" w:space="0" w:color="000000"/>
              <w:right w:val="single" w:sz="4" w:space="0" w:color="000000"/>
            </w:tcBorders>
            <w:hideMark/>
          </w:tcPr>
          <w:p w14:paraId="261C0920" w14:textId="77777777" w:rsidR="006E3F9D" w:rsidRDefault="006E3F9D">
            <w:pPr>
              <w:pStyle w:val="TableParagraph"/>
              <w:spacing w:line="344" w:lineRule="exact"/>
              <w:ind w:left="49" w:right="44"/>
              <w:jc w:val="center"/>
              <w:rPr>
                <w:rFonts w:hint="eastAsia"/>
                <w:sz w:val="21"/>
              </w:rPr>
            </w:pPr>
            <w:r>
              <w:rPr>
                <w:rFonts w:hint="eastAsia"/>
                <w:sz w:val="21"/>
              </w:rPr>
              <w:t>15</w:t>
            </w:r>
          </w:p>
        </w:tc>
        <w:tc>
          <w:tcPr>
            <w:tcW w:w="9357" w:type="dxa"/>
            <w:tcBorders>
              <w:top w:val="single" w:sz="4" w:space="0" w:color="000000"/>
              <w:left w:val="single" w:sz="4" w:space="0" w:color="000000"/>
              <w:bottom w:val="single" w:sz="4" w:space="0" w:color="000000"/>
              <w:right w:val="single" w:sz="4" w:space="0" w:color="000000"/>
            </w:tcBorders>
            <w:hideMark/>
          </w:tcPr>
          <w:p w14:paraId="1C96E453" w14:textId="48498FE4" w:rsidR="006E3F9D" w:rsidRDefault="00F209A7" w:rsidP="00F209A7">
            <w:pPr>
              <w:pStyle w:val="TableParagraph"/>
              <w:tabs>
                <w:tab w:val="left" w:pos="5827"/>
              </w:tabs>
              <w:spacing w:line="344" w:lineRule="exact"/>
              <w:ind w:left="0"/>
              <w:rPr>
                <w:rFonts w:hint="eastAsia"/>
                <w:sz w:val="21"/>
                <w:lang w:eastAsia="zh-TW"/>
              </w:rPr>
            </w:pPr>
            <w:r>
              <w:rPr>
                <w:rFonts w:ascii="Helvetica" w:hAnsi="Helvetica" w:cs="Helvetica"/>
                <w:color w:val="555555"/>
                <w:shd w:val="clear" w:color="auto" w:fill="F4F7F8"/>
              </w:rPr>
              <w:t>遠期外匯之換匯點</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是以兩幣別間之利差總和為依據</w:t>
            </w:r>
            <w:r w:rsidR="006E3F9D">
              <w:rPr>
                <w:rFonts w:hint="eastAsia"/>
                <w:sz w:val="21"/>
                <w:lang w:eastAsia="zh-TW"/>
              </w:rPr>
              <w:t>(2)</w:t>
            </w:r>
            <w:r>
              <w:rPr>
                <w:rFonts w:ascii="Helvetica" w:hAnsi="Helvetica" w:cs="Helvetica"/>
                <w:color w:val="555555"/>
                <w:shd w:val="clear" w:color="auto" w:fill="F4F7F8"/>
              </w:rPr>
              <w:t>是以兩幣別間之利差變化為依據</w:t>
            </w:r>
            <w:r w:rsidR="006E3F9D">
              <w:rPr>
                <w:rFonts w:hint="eastAsia"/>
                <w:sz w:val="21"/>
                <w:lang w:eastAsia="zh-TW"/>
              </w:rPr>
              <w:t>(3)</w:t>
            </w:r>
            <w:r>
              <w:rPr>
                <w:rFonts w:ascii="Helvetica" w:hAnsi="Helvetica" w:cs="Helvetica"/>
                <w:color w:val="555555"/>
                <w:shd w:val="clear" w:color="auto" w:fill="F4F7F8"/>
              </w:rPr>
              <w:t>是以兩幣別間之利差相加為依據</w:t>
            </w:r>
            <w:r w:rsidR="006E3F9D">
              <w:rPr>
                <w:rFonts w:hint="eastAsia"/>
                <w:sz w:val="21"/>
                <w:lang w:eastAsia="zh-TW"/>
              </w:rPr>
              <w:t>(4)</w:t>
            </w:r>
            <w:r>
              <w:rPr>
                <w:rFonts w:ascii="Helvetica" w:hAnsi="Helvetica" w:cs="Helvetica"/>
                <w:color w:val="555555"/>
                <w:shd w:val="clear" w:color="auto" w:fill="F4F7F8"/>
              </w:rPr>
              <w:t>是以兩幣別間之利差為依據</w:t>
            </w:r>
          </w:p>
        </w:tc>
        <w:tc>
          <w:tcPr>
            <w:tcW w:w="593" w:type="dxa"/>
            <w:tcBorders>
              <w:top w:val="single" w:sz="4" w:space="0" w:color="000000"/>
              <w:left w:val="single" w:sz="4" w:space="0" w:color="000000"/>
              <w:bottom w:val="single" w:sz="4" w:space="0" w:color="000000"/>
              <w:right w:val="single" w:sz="4" w:space="0" w:color="000000"/>
            </w:tcBorders>
            <w:hideMark/>
          </w:tcPr>
          <w:p w14:paraId="63C1F381" w14:textId="05F2B36A" w:rsidR="006E3F9D" w:rsidRDefault="00F209A7">
            <w:pPr>
              <w:pStyle w:val="TableParagraph"/>
              <w:spacing w:line="344" w:lineRule="exact"/>
              <w:ind w:left="3"/>
              <w:jc w:val="center"/>
              <w:rPr>
                <w:rFonts w:hint="eastAsia"/>
                <w:sz w:val="21"/>
              </w:rPr>
            </w:pPr>
            <w:r>
              <w:rPr>
                <w:sz w:val="21"/>
              </w:rPr>
              <w:t>2</w:t>
            </w:r>
          </w:p>
        </w:tc>
      </w:tr>
      <w:tr w:rsidR="006E3F9D" w14:paraId="5D6605D7" w14:textId="77777777" w:rsidTr="006E3F9D">
        <w:trPr>
          <w:trHeight w:val="839"/>
        </w:trPr>
        <w:tc>
          <w:tcPr>
            <w:tcW w:w="567" w:type="dxa"/>
            <w:tcBorders>
              <w:top w:val="single" w:sz="4" w:space="0" w:color="000000"/>
              <w:left w:val="single" w:sz="4" w:space="0" w:color="000000"/>
              <w:bottom w:val="single" w:sz="4" w:space="0" w:color="000000"/>
              <w:right w:val="single" w:sz="4" w:space="0" w:color="000000"/>
            </w:tcBorders>
          </w:tcPr>
          <w:p w14:paraId="11F0174D" w14:textId="77777777" w:rsidR="006E3F9D" w:rsidRDefault="006E3F9D">
            <w:pPr>
              <w:pStyle w:val="TableParagraph"/>
              <w:spacing w:before="6"/>
              <w:ind w:left="0"/>
              <w:rPr>
                <w:rFonts w:ascii="Times New Roman" w:hint="eastAsia"/>
                <w:sz w:val="29"/>
              </w:rPr>
            </w:pPr>
          </w:p>
          <w:p w14:paraId="42BA9E98" w14:textId="77777777" w:rsidR="006E3F9D" w:rsidRDefault="006E3F9D">
            <w:pPr>
              <w:pStyle w:val="TableParagraph"/>
              <w:ind w:left="49" w:right="44"/>
              <w:jc w:val="center"/>
              <w:rPr>
                <w:sz w:val="21"/>
              </w:rPr>
            </w:pPr>
            <w:r>
              <w:rPr>
                <w:rFonts w:hint="eastAsia"/>
                <w:sz w:val="21"/>
              </w:rPr>
              <w:t>16</w:t>
            </w:r>
          </w:p>
        </w:tc>
        <w:tc>
          <w:tcPr>
            <w:tcW w:w="9357" w:type="dxa"/>
            <w:tcBorders>
              <w:top w:val="single" w:sz="4" w:space="0" w:color="000000"/>
              <w:left w:val="single" w:sz="4" w:space="0" w:color="000000"/>
              <w:bottom w:val="single" w:sz="4" w:space="0" w:color="000000"/>
              <w:right w:val="single" w:sz="4" w:space="0" w:color="000000"/>
            </w:tcBorders>
            <w:hideMark/>
          </w:tcPr>
          <w:p w14:paraId="0C62FAD9" w14:textId="3CD9BD5B" w:rsidR="006E3F9D" w:rsidRDefault="00F209A7">
            <w:pPr>
              <w:pStyle w:val="TableParagraph"/>
              <w:spacing w:line="349" w:lineRule="exact"/>
              <w:rPr>
                <w:rFonts w:hint="eastAsia"/>
                <w:sz w:val="21"/>
                <w:lang w:eastAsia="zh-TW"/>
              </w:rPr>
            </w:pPr>
            <w:r>
              <w:rPr>
                <w:rFonts w:ascii="Helvetica" w:hAnsi="Helvetica" w:cs="Helvetica"/>
                <w:color w:val="555555"/>
                <w:shd w:val="clear" w:color="auto" w:fill="F4F7F8"/>
              </w:rPr>
              <w:t>換匯點之遠期點數</w:t>
            </w:r>
            <w:r>
              <w:rPr>
                <w:rFonts w:ascii="Helvetica" w:hAnsi="Helvetica" w:cs="Helvetica"/>
                <w:color w:val="555555"/>
                <w:shd w:val="clear" w:color="auto" w:fill="F4F7F8"/>
              </w:rPr>
              <w:t>?</w:t>
            </w:r>
            <w:r>
              <w:rPr>
                <w:rFonts w:hint="eastAsia"/>
                <w:spacing w:val="-10"/>
                <w:sz w:val="21"/>
                <w:lang w:eastAsia="zh-TW"/>
              </w:rPr>
              <w:t xml:space="preserve"> </w:t>
            </w:r>
            <w:r w:rsidR="006E3F9D">
              <w:rPr>
                <w:rFonts w:hint="eastAsia"/>
                <w:spacing w:val="-10"/>
                <w:sz w:val="21"/>
                <w:lang w:eastAsia="zh-TW"/>
              </w:rPr>
              <w:t>(1)</w:t>
            </w:r>
            <w:r w:rsidR="00AF2120">
              <w:rPr>
                <w:rFonts w:ascii="Helvetica" w:hAnsi="Helvetica" w:cs="Helvetica"/>
                <w:color w:val="555555"/>
                <w:shd w:val="clear" w:color="auto" w:fill="F4F7F8"/>
              </w:rPr>
              <w:t>遠期點數</w:t>
            </w:r>
            <w:r w:rsidR="00AF2120">
              <w:rPr>
                <w:rFonts w:ascii="Helvetica" w:hAnsi="Helvetica" w:cs="Helvetica"/>
                <w:color w:val="555555"/>
                <w:shd w:val="clear" w:color="auto" w:fill="F4F7F8"/>
              </w:rPr>
              <w:t>=</w:t>
            </w:r>
            <w:r w:rsidR="00AF2120">
              <w:rPr>
                <w:rFonts w:ascii="Helvetica" w:hAnsi="Helvetica" w:cs="Helvetica"/>
                <w:color w:val="555555"/>
                <w:shd w:val="clear" w:color="auto" w:fill="F4F7F8"/>
              </w:rPr>
              <w:t>即期匯率</w:t>
            </w:r>
            <w:r w:rsidR="00AF2120">
              <w:rPr>
                <w:rFonts w:ascii="Helvetica" w:hAnsi="Helvetica" w:cs="Helvetica"/>
                <w:color w:val="555555"/>
                <w:shd w:val="clear" w:color="auto" w:fill="F4F7F8"/>
              </w:rPr>
              <w:t>X (</w:t>
            </w:r>
            <w:r w:rsidR="00AF2120">
              <w:rPr>
                <w:rFonts w:ascii="Helvetica" w:hAnsi="Helvetica" w:cs="Helvetica"/>
                <w:color w:val="555555"/>
                <w:shd w:val="clear" w:color="auto" w:fill="F4F7F8"/>
              </w:rPr>
              <w:t>報價幣利率</w:t>
            </w:r>
            <w:r w:rsidR="00AF2120">
              <w:rPr>
                <w:rFonts w:ascii="Helvetica" w:hAnsi="Helvetica" w:cs="Helvetica"/>
                <w:color w:val="555555"/>
                <w:shd w:val="clear" w:color="auto" w:fill="F4F7F8"/>
              </w:rPr>
              <w:t xml:space="preserve"> - </w:t>
            </w:r>
            <w:r w:rsidR="00AF2120">
              <w:rPr>
                <w:rFonts w:ascii="Helvetica" w:hAnsi="Helvetica" w:cs="Helvetica"/>
                <w:color w:val="555555"/>
                <w:shd w:val="clear" w:color="auto" w:fill="F4F7F8"/>
              </w:rPr>
              <w:t>被報價幣利率</w:t>
            </w:r>
            <w:r w:rsidR="00AF2120">
              <w:rPr>
                <w:rFonts w:ascii="Helvetica" w:hAnsi="Helvetica" w:cs="Helvetica"/>
                <w:color w:val="555555"/>
                <w:shd w:val="clear" w:color="auto" w:fill="F4F7F8"/>
              </w:rPr>
              <w:t>)x</w:t>
            </w:r>
            <w:r w:rsidR="00AF2120">
              <w:rPr>
                <w:rFonts w:ascii="Helvetica" w:hAnsi="Helvetica" w:cs="Helvetica"/>
                <w:color w:val="555555"/>
                <w:shd w:val="clear" w:color="auto" w:fill="F4F7F8"/>
              </w:rPr>
              <w:t>期間</w:t>
            </w:r>
            <w:r w:rsidR="006E3F9D">
              <w:rPr>
                <w:rFonts w:hint="eastAsia"/>
                <w:spacing w:val="-10"/>
                <w:sz w:val="21"/>
                <w:lang w:eastAsia="zh-TW"/>
              </w:rPr>
              <w:t>(2)</w:t>
            </w:r>
            <w:r w:rsidR="00AF2120">
              <w:rPr>
                <w:rFonts w:ascii="Helvetica" w:hAnsi="Helvetica" w:cs="Helvetica"/>
                <w:color w:val="555555"/>
                <w:shd w:val="clear" w:color="auto" w:fill="F4F7F8"/>
              </w:rPr>
              <w:t>遠期點數</w:t>
            </w:r>
            <w:r w:rsidR="00AF2120">
              <w:rPr>
                <w:rFonts w:ascii="Helvetica" w:hAnsi="Helvetica" w:cs="Helvetica"/>
                <w:color w:val="555555"/>
                <w:shd w:val="clear" w:color="auto" w:fill="F4F7F8"/>
              </w:rPr>
              <w:t>=</w:t>
            </w:r>
            <w:r w:rsidR="00AF2120">
              <w:rPr>
                <w:rFonts w:ascii="Helvetica" w:hAnsi="Helvetica" w:cs="Helvetica"/>
                <w:color w:val="555555"/>
                <w:shd w:val="clear" w:color="auto" w:fill="F4F7F8"/>
              </w:rPr>
              <w:t>遠期匯率</w:t>
            </w:r>
            <w:r w:rsidR="00AF2120">
              <w:rPr>
                <w:rFonts w:ascii="Helvetica" w:hAnsi="Helvetica" w:cs="Helvetica"/>
                <w:color w:val="555555"/>
                <w:shd w:val="clear" w:color="auto" w:fill="F4F7F8"/>
              </w:rPr>
              <w:t>X (</w:t>
            </w:r>
            <w:r w:rsidR="00AF2120">
              <w:rPr>
                <w:rFonts w:ascii="Helvetica" w:hAnsi="Helvetica" w:cs="Helvetica"/>
                <w:color w:val="555555"/>
                <w:shd w:val="clear" w:color="auto" w:fill="F4F7F8"/>
              </w:rPr>
              <w:t>報價幣利率</w:t>
            </w:r>
            <w:r w:rsidR="00AF2120">
              <w:rPr>
                <w:rFonts w:ascii="Helvetica" w:hAnsi="Helvetica" w:cs="Helvetica"/>
                <w:color w:val="555555"/>
                <w:shd w:val="clear" w:color="auto" w:fill="F4F7F8"/>
              </w:rPr>
              <w:t xml:space="preserve"> - </w:t>
            </w:r>
            <w:r w:rsidR="00AF2120">
              <w:rPr>
                <w:rFonts w:ascii="Helvetica" w:hAnsi="Helvetica" w:cs="Helvetica"/>
                <w:color w:val="555555"/>
                <w:shd w:val="clear" w:color="auto" w:fill="F4F7F8"/>
              </w:rPr>
              <w:t>被報價幣利率</w:t>
            </w:r>
            <w:r w:rsidR="00AF2120">
              <w:rPr>
                <w:rFonts w:ascii="Helvetica" w:hAnsi="Helvetica" w:cs="Helvetica"/>
                <w:color w:val="555555"/>
                <w:shd w:val="clear" w:color="auto" w:fill="F4F7F8"/>
              </w:rPr>
              <w:t>)x</w:t>
            </w:r>
            <w:r w:rsidR="00AF2120">
              <w:rPr>
                <w:rFonts w:ascii="Helvetica" w:hAnsi="Helvetica" w:cs="Helvetica"/>
                <w:color w:val="555555"/>
                <w:shd w:val="clear" w:color="auto" w:fill="F4F7F8"/>
              </w:rPr>
              <w:t>期間</w:t>
            </w:r>
            <w:r w:rsidR="006E3F9D">
              <w:rPr>
                <w:rFonts w:hint="eastAsia"/>
                <w:spacing w:val="-10"/>
                <w:sz w:val="21"/>
                <w:lang w:eastAsia="zh-TW"/>
              </w:rPr>
              <w:t>(3)</w:t>
            </w:r>
            <w:r w:rsidR="00AF2120">
              <w:rPr>
                <w:rFonts w:ascii="Helvetica" w:hAnsi="Helvetica" w:cs="Helvetica"/>
                <w:color w:val="555555"/>
                <w:shd w:val="clear" w:color="auto" w:fill="F4F7F8"/>
              </w:rPr>
              <w:t>遠期點數</w:t>
            </w:r>
            <w:r w:rsidR="00AF2120">
              <w:rPr>
                <w:rFonts w:ascii="Helvetica" w:hAnsi="Helvetica" w:cs="Helvetica"/>
                <w:color w:val="555555"/>
                <w:shd w:val="clear" w:color="auto" w:fill="F4F7F8"/>
              </w:rPr>
              <w:t>=</w:t>
            </w:r>
            <w:r w:rsidR="00AF2120">
              <w:rPr>
                <w:rFonts w:ascii="Helvetica" w:hAnsi="Helvetica" w:cs="Helvetica"/>
                <w:color w:val="555555"/>
                <w:shd w:val="clear" w:color="auto" w:fill="F4F7F8"/>
              </w:rPr>
              <w:t>即期匯率</w:t>
            </w:r>
            <w:r w:rsidR="00AF2120">
              <w:rPr>
                <w:rFonts w:ascii="Helvetica" w:hAnsi="Helvetica" w:cs="Helvetica"/>
                <w:color w:val="555555"/>
                <w:shd w:val="clear" w:color="auto" w:fill="F4F7F8"/>
              </w:rPr>
              <w:t>X (</w:t>
            </w:r>
            <w:r w:rsidR="00AF2120">
              <w:rPr>
                <w:rFonts w:ascii="Helvetica" w:hAnsi="Helvetica" w:cs="Helvetica"/>
                <w:color w:val="555555"/>
                <w:shd w:val="clear" w:color="auto" w:fill="F4F7F8"/>
              </w:rPr>
              <w:t>被報價幣利率</w:t>
            </w:r>
            <w:r w:rsidR="00AF2120">
              <w:rPr>
                <w:rFonts w:ascii="Helvetica" w:hAnsi="Helvetica" w:cs="Helvetica"/>
                <w:color w:val="555555"/>
                <w:shd w:val="clear" w:color="auto" w:fill="F4F7F8"/>
              </w:rPr>
              <w:t xml:space="preserve"> - </w:t>
            </w:r>
            <w:r w:rsidR="00AF2120">
              <w:rPr>
                <w:rFonts w:ascii="Helvetica" w:hAnsi="Helvetica" w:cs="Helvetica"/>
                <w:color w:val="555555"/>
                <w:shd w:val="clear" w:color="auto" w:fill="F4F7F8"/>
              </w:rPr>
              <w:t>報價幣利率</w:t>
            </w:r>
            <w:r w:rsidR="00AF2120">
              <w:rPr>
                <w:rFonts w:ascii="Helvetica" w:hAnsi="Helvetica" w:cs="Helvetica"/>
                <w:color w:val="555555"/>
                <w:shd w:val="clear" w:color="auto" w:fill="F4F7F8"/>
              </w:rPr>
              <w:t>)x</w:t>
            </w:r>
            <w:r w:rsidR="00AF2120">
              <w:rPr>
                <w:rFonts w:ascii="Helvetica" w:hAnsi="Helvetica" w:cs="Helvetica"/>
                <w:color w:val="555555"/>
                <w:shd w:val="clear" w:color="auto" w:fill="F4F7F8"/>
              </w:rPr>
              <w:t>期間</w:t>
            </w:r>
            <w:r w:rsidR="006E3F9D">
              <w:rPr>
                <w:rFonts w:hint="eastAsia"/>
                <w:spacing w:val="-10"/>
                <w:sz w:val="21"/>
                <w:lang w:eastAsia="zh-TW"/>
              </w:rPr>
              <w:t>(4)</w:t>
            </w:r>
            <w:r w:rsidR="00AF2120">
              <w:rPr>
                <w:rFonts w:ascii="Helvetica" w:hAnsi="Helvetica" w:cs="Helvetica"/>
                <w:color w:val="555555"/>
                <w:shd w:val="clear" w:color="auto" w:fill="F4F7F8"/>
              </w:rPr>
              <w:t>遠期點數</w:t>
            </w:r>
            <w:r w:rsidR="00AF2120">
              <w:rPr>
                <w:rFonts w:ascii="Helvetica" w:hAnsi="Helvetica" w:cs="Helvetica"/>
                <w:color w:val="555555"/>
                <w:shd w:val="clear" w:color="auto" w:fill="F4F7F8"/>
              </w:rPr>
              <w:t>=</w:t>
            </w:r>
            <w:r w:rsidR="00AF2120">
              <w:rPr>
                <w:rFonts w:ascii="Helvetica" w:hAnsi="Helvetica" w:cs="Helvetica"/>
                <w:color w:val="555555"/>
                <w:shd w:val="clear" w:color="auto" w:fill="F4F7F8"/>
              </w:rPr>
              <w:t>遠期匯率</w:t>
            </w:r>
            <w:r w:rsidR="00AF2120">
              <w:rPr>
                <w:rFonts w:ascii="Helvetica" w:hAnsi="Helvetica" w:cs="Helvetica"/>
                <w:color w:val="555555"/>
                <w:shd w:val="clear" w:color="auto" w:fill="F4F7F8"/>
              </w:rPr>
              <w:t>X (</w:t>
            </w:r>
            <w:r w:rsidR="00AF2120">
              <w:rPr>
                <w:rFonts w:ascii="Helvetica" w:hAnsi="Helvetica" w:cs="Helvetica"/>
                <w:color w:val="555555"/>
                <w:shd w:val="clear" w:color="auto" w:fill="F4F7F8"/>
              </w:rPr>
              <w:t>被報價幣利率</w:t>
            </w:r>
            <w:r w:rsidR="00AF2120">
              <w:rPr>
                <w:rFonts w:ascii="Helvetica" w:hAnsi="Helvetica" w:cs="Helvetica"/>
                <w:color w:val="555555"/>
                <w:shd w:val="clear" w:color="auto" w:fill="F4F7F8"/>
              </w:rPr>
              <w:t xml:space="preserve"> - </w:t>
            </w:r>
            <w:r w:rsidR="00AF2120">
              <w:rPr>
                <w:rFonts w:ascii="Helvetica" w:hAnsi="Helvetica" w:cs="Helvetica"/>
                <w:color w:val="555555"/>
                <w:shd w:val="clear" w:color="auto" w:fill="F4F7F8"/>
              </w:rPr>
              <w:t>報價幣利率</w:t>
            </w:r>
            <w:r w:rsidR="00AF2120">
              <w:rPr>
                <w:rFonts w:ascii="Helvetica" w:hAnsi="Helvetica" w:cs="Helvetica"/>
                <w:color w:val="555555"/>
                <w:shd w:val="clear" w:color="auto" w:fill="F4F7F8"/>
              </w:rPr>
              <w:t>)x</w:t>
            </w:r>
            <w:r w:rsidR="00AF2120">
              <w:rPr>
                <w:rFonts w:ascii="Helvetica" w:hAnsi="Helvetica" w:cs="Helvetica"/>
                <w:color w:val="555555"/>
                <w:shd w:val="clear" w:color="auto" w:fill="F4F7F8"/>
              </w:rPr>
              <w:t>期間</w:t>
            </w:r>
          </w:p>
        </w:tc>
        <w:tc>
          <w:tcPr>
            <w:tcW w:w="593" w:type="dxa"/>
            <w:tcBorders>
              <w:top w:val="single" w:sz="4" w:space="0" w:color="000000"/>
              <w:left w:val="single" w:sz="4" w:space="0" w:color="000000"/>
              <w:bottom w:val="single" w:sz="4" w:space="0" w:color="000000"/>
              <w:right w:val="single" w:sz="4" w:space="0" w:color="000000"/>
            </w:tcBorders>
          </w:tcPr>
          <w:p w14:paraId="4C3E1133" w14:textId="77777777" w:rsidR="006E3F9D" w:rsidRDefault="006E3F9D">
            <w:pPr>
              <w:pStyle w:val="TableParagraph"/>
              <w:spacing w:before="6"/>
              <w:ind w:left="0"/>
              <w:rPr>
                <w:rFonts w:ascii="Times New Roman" w:hint="eastAsia"/>
                <w:sz w:val="29"/>
                <w:lang w:eastAsia="zh-TW"/>
              </w:rPr>
            </w:pPr>
          </w:p>
          <w:p w14:paraId="0426BE7A" w14:textId="6C1E18C0" w:rsidR="006E3F9D" w:rsidRDefault="00AF2120">
            <w:pPr>
              <w:pStyle w:val="TableParagraph"/>
              <w:ind w:left="3"/>
              <w:jc w:val="center"/>
              <w:rPr>
                <w:sz w:val="21"/>
              </w:rPr>
            </w:pPr>
            <w:r>
              <w:rPr>
                <w:sz w:val="21"/>
              </w:rPr>
              <w:t>1</w:t>
            </w:r>
          </w:p>
        </w:tc>
      </w:tr>
      <w:tr w:rsidR="006E3F9D" w14:paraId="10C2482C"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2DFAF9CD" w14:textId="77777777" w:rsidR="006E3F9D" w:rsidRDefault="006E3F9D">
            <w:pPr>
              <w:pStyle w:val="TableParagraph"/>
              <w:spacing w:before="159"/>
              <w:ind w:left="49" w:right="44"/>
              <w:jc w:val="center"/>
              <w:rPr>
                <w:rFonts w:hint="eastAsia"/>
                <w:sz w:val="21"/>
              </w:rPr>
            </w:pPr>
            <w:r>
              <w:rPr>
                <w:rFonts w:hint="eastAsia"/>
                <w:sz w:val="21"/>
              </w:rPr>
              <w:t>17</w:t>
            </w:r>
          </w:p>
        </w:tc>
        <w:tc>
          <w:tcPr>
            <w:tcW w:w="9357" w:type="dxa"/>
            <w:tcBorders>
              <w:top w:val="single" w:sz="4" w:space="0" w:color="000000"/>
              <w:left w:val="single" w:sz="4" w:space="0" w:color="000000"/>
              <w:bottom w:val="single" w:sz="4" w:space="0" w:color="000000"/>
              <w:right w:val="single" w:sz="4" w:space="0" w:color="000000"/>
            </w:tcBorders>
            <w:hideMark/>
          </w:tcPr>
          <w:p w14:paraId="104DE825" w14:textId="757337B6" w:rsidR="006E3F9D" w:rsidRDefault="00AF2120">
            <w:pPr>
              <w:pStyle w:val="TableParagraph"/>
              <w:spacing w:line="356" w:lineRule="exact"/>
              <w:rPr>
                <w:rFonts w:hint="eastAsia"/>
                <w:sz w:val="21"/>
                <w:lang w:eastAsia="zh-TW"/>
              </w:rPr>
            </w:pPr>
            <w:r>
              <w:rPr>
                <w:rFonts w:ascii="Helvetica" w:hAnsi="Helvetica" w:cs="Helvetica"/>
                <w:color w:val="555555"/>
                <w:shd w:val="clear" w:color="auto" w:fill="F4F7F8"/>
              </w:rPr>
              <w:t>換匯點之遠期匯率</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加減</w:t>
            </w:r>
            <w:r>
              <w:rPr>
                <w:rFonts w:ascii="Helvetica" w:hAnsi="Helvetica" w:cs="Helvetica"/>
                <w:color w:val="555555"/>
                <w:shd w:val="clear" w:color="auto" w:fill="F4F7F8"/>
              </w:rPr>
              <w:t>)</w:t>
            </w:r>
            <w:r>
              <w:rPr>
                <w:rFonts w:ascii="Helvetica" w:hAnsi="Helvetica" w:cs="Helvetica"/>
                <w:color w:val="555555"/>
                <w:shd w:val="clear" w:color="auto" w:fill="F4F7F8"/>
              </w:rPr>
              <w:t>近期點數</w:t>
            </w:r>
            <w:r w:rsidR="006E3F9D">
              <w:rPr>
                <w:rFonts w:hint="eastAsia"/>
                <w:sz w:val="21"/>
                <w:lang w:eastAsia="zh-TW"/>
              </w:rPr>
              <w:t>(2)</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即期匯率</w:t>
            </w:r>
            <w:r>
              <w:rPr>
                <w:rFonts w:ascii="Helvetica" w:hAnsi="Helvetica" w:cs="Helvetica"/>
                <w:color w:val="555555"/>
                <w:shd w:val="clear" w:color="auto" w:fill="F4F7F8"/>
              </w:rPr>
              <w:t>(</w:t>
            </w:r>
            <w:r>
              <w:rPr>
                <w:rFonts w:ascii="Helvetica" w:hAnsi="Helvetica" w:cs="Helvetica"/>
                <w:color w:val="555555"/>
                <w:shd w:val="clear" w:color="auto" w:fill="F4F7F8"/>
              </w:rPr>
              <w:t>加減</w:t>
            </w:r>
            <w:r>
              <w:rPr>
                <w:rFonts w:ascii="Helvetica" w:hAnsi="Helvetica" w:cs="Helvetica"/>
                <w:color w:val="555555"/>
                <w:shd w:val="clear" w:color="auto" w:fill="F4F7F8"/>
              </w:rPr>
              <w:t>)</w:t>
            </w:r>
            <w:r>
              <w:rPr>
                <w:rFonts w:ascii="Helvetica" w:hAnsi="Helvetica" w:cs="Helvetica"/>
                <w:color w:val="555555"/>
                <w:shd w:val="clear" w:color="auto" w:fill="F4F7F8"/>
              </w:rPr>
              <w:t>近期點數</w:t>
            </w:r>
            <w:r w:rsidR="006E3F9D">
              <w:rPr>
                <w:rFonts w:hint="eastAsia"/>
                <w:sz w:val="21"/>
                <w:lang w:eastAsia="zh-TW"/>
              </w:rPr>
              <w:t>(3)</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加減</w:t>
            </w:r>
            <w:r>
              <w:rPr>
                <w:rFonts w:ascii="Helvetica" w:hAnsi="Helvetica" w:cs="Helvetica"/>
                <w:color w:val="555555"/>
                <w:shd w:val="clear" w:color="auto" w:fill="F4F7F8"/>
              </w:rPr>
              <w:t>)</w:t>
            </w:r>
            <w:r>
              <w:rPr>
                <w:rFonts w:ascii="Helvetica" w:hAnsi="Helvetica" w:cs="Helvetica"/>
                <w:color w:val="555555"/>
                <w:shd w:val="clear" w:color="auto" w:fill="F4F7F8"/>
              </w:rPr>
              <w:t>遠期點數</w:t>
            </w:r>
            <w:r w:rsidR="006E3F9D">
              <w:rPr>
                <w:rFonts w:hint="eastAsia"/>
                <w:sz w:val="21"/>
                <w:lang w:eastAsia="zh-TW"/>
              </w:rPr>
              <w:t>(4)</w:t>
            </w:r>
            <w:r>
              <w:rPr>
                <w:rFonts w:ascii="Helvetica" w:hAnsi="Helvetica" w:cs="Helvetica"/>
                <w:color w:val="555555"/>
                <w:shd w:val="clear" w:color="auto" w:fill="F4F7F8"/>
              </w:rPr>
              <w:t>遠期匯率</w:t>
            </w:r>
            <w:r>
              <w:rPr>
                <w:rFonts w:ascii="Helvetica" w:hAnsi="Helvetica" w:cs="Helvetica"/>
                <w:color w:val="555555"/>
                <w:shd w:val="clear" w:color="auto" w:fill="F4F7F8"/>
              </w:rPr>
              <w:t>=</w:t>
            </w:r>
            <w:r>
              <w:rPr>
                <w:rFonts w:ascii="Helvetica" w:hAnsi="Helvetica" w:cs="Helvetica"/>
                <w:color w:val="555555"/>
                <w:shd w:val="clear" w:color="auto" w:fill="F4F7F8"/>
              </w:rPr>
              <w:t>即期匯率</w:t>
            </w:r>
            <w:r>
              <w:rPr>
                <w:rFonts w:ascii="Helvetica" w:hAnsi="Helvetica" w:cs="Helvetica"/>
                <w:color w:val="555555"/>
                <w:shd w:val="clear" w:color="auto" w:fill="F4F7F8"/>
              </w:rPr>
              <w:t>(</w:t>
            </w:r>
            <w:r>
              <w:rPr>
                <w:rFonts w:ascii="Helvetica" w:hAnsi="Helvetica" w:cs="Helvetica"/>
                <w:color w:val="555555"/>
                <w:shd w:val="clear" w:color="auto" w:fill="F4F7F8"/>
              </w:rPr>
              <w:t>加減</w:t>
            </w:r>
            <w:r>
              <w:rPr>
                <w:rFonts w:ascii="Helvetica" w:hAnsi="Helvetica" w:cs="Helvetica"/>
                <w:color w:val="555555"/>
                <w:shd w:val="clear" w:color="auto" w:fill="F4F7F8"/>
              </w:rPr>
              <w:t>)</w:t>
            </w:r>
            <w:r>
              <w:rPr>
                <w:rFonts w:ascii="Helvetica" w:hAnsi="Helvetica" w:cs="Helvetica"/>
                <w:color w:val="555555"/>
                <w:shd w:val="clear" w:color="auto" w:fill="F4F7F8"/>
              </w:rPr>
              <w:t>遠期點數</w:t>
            </w:r>
          </w:p>
        </w:tc>
        <w:tc>
          <w:tcPr>
            <w:tcW w:w="593" w:type="dxa"/>
            <w:tcBorders>
              <w:top w:val="single" w:sz="4" w:space="0" w:color="000000"/>
              <w:left w:val="single" w:sz="4" w:space="0" w:color="000000"/>
              <w:bottom w:val="single" w:sz="4" w:space="0" w:color="000000"/>
              <w:right w:val="single" w:sz="4" w:space="0" w:color="000000"/>
            </w:tcBorders>
            <w:hideMark/>
          </w:tcPr>
          <w:p w14:paraId="17CF8F89" w14:textId="1ED6C76A" w:rsidR="006E3F9D" w:rsidRDefault="00AF2120">
            <w:pPr>
              <w:pStyle w:val="TableParagraph"/>
              <w:spacing w:before="159"/>
              <w:ind w:left="3"/>
              <w:jc w:val="center"/>
              <w:rPr>
                <w:rFonts w:hint="eastAsia"/>
                <w:sz w:val="21"/>
              </w:rPr>
            </w:pPr>
            <w:r>
              <w:rPr>
                <w:sz w:val="21"/>
              </w:rPr>
              <w:t>4</w:t>
            </w:r>
          </w:p>
        </w:tc>
      </w:tr>
      <w:tr w:rsidR="006E3F9D" w14:paraId="343A7ECE" w14:textId="77777777" w:rsidTr="006E3F9D">
        <w:trPr>
          <w:trHeight w:val="724"/>
        </w:trPr>
        <w:tc>
          <w:tcPr>
            <w:tcW w:w="567" w:type="dxa"/>
            <w:tcBorders>
              <w:top w:val="single" w:sz="4" w:space="0" w:color="000000"/>
              <w:left w:val="single" w:sz="4" w:space="0" w:color="000000"/>
              <w:bottom w:val="single" w:sz="4" w:space="0" w:color="000000"/>
              <w:right w:val="single" w:sz="4" w:space="0" w:color="000000"/>
            </w:tcBorders>
            <w:hideMark/>
          </w:tcPr>
          <w:p w14:paraId="08578BD1" w14:textId="77777777" w:rsidR="006E3F9D" w:rsidRDefault="006E3F9D">
            <w:pPr>
              <w:pStyle w:val="TableParagraph"/>
              <w:spacing w:before="157"/>
              <w:ind w:left="49" w:right="44"/>
              <w:jc w:val="center"/>
              <w:rPr>
                <w:rFonts w:hint="eastAsia"/>
                <w:sz w:val="21"/>
              </w:rPr>
            </w:pPr>
            <w:r>
              <w:rPr>
                <w:rFonts w:hint="eastAsia"/>
                <w:sz w:val="21"/>
              </w:rPr>
              <w:t>18</w:t>
            </w:r>
          </w:p>
        </w:tc>
        <w:tc>
          <w:tcPr>
            <w:tcW w:w="9357" w:type="dxa"/>
            <w:tcBorders>
              <w:top w:val="single" w:sz="4" w:space="0" w:color="000000"/>
              <w:left w:val="single" w:sz="4" w:space="0" w:color="000000"/>
              <w:bottom w:val="single" w:sz="4" w:space="0" w:color="000000"/>
              <w:right w:val="single" w:sz="4" w:space="0" w:color="000000"/>
            </w:tcBorders>
            <w:hideMark/>
          </w:tcPr>
          <w:p w14:paraId="219B7D83" w14:textId="6E5367CE" w:rsidR="006E3F9D" w:rsidRDefault="00AF2120">
            <w:pPr>
              <w:pStyle w:val="TableParagraph"/>
              <w:tabs>
                <w:tab w:val="left" w:pos="4831"/>
              </w:tabs>
              <w:spacing w:line="353" w:lineRule="exact"/>
              <w:rPr>
                <w:rFonts w:hint="eastAsia"/>
                <w:sz w:val="21"/>
                <w:lang w:eastAsia="zh-TW"/>
              </w:rPr>
            </w:pPr>
            <w:r>
              <w:rPr>
                <w:rFonts w:ascii="Helvetica" w:hAnsi="Helvetica" w:cs="Helvetica"/>
                <w:color w:val="555555"/>
                <w:shd w:val="clear" w:color="auto" w:fill="F4F7F8"/>
              </w:rPr>
              <w:t>遠期外匯之功能</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1.</w:t>
            </w:r>
            <w:r>
              <w:rPr>
                <w:rFonts w:ascii="Helvetica" w:hAnsi="Helvetica" w:cs="Helvetica"/>
                <w:color w:val="555555"/>
                <w:shd w:val="clear" w:color="auto" w:fill="F4F7F8"/>
              </w:rPr>
              <w:t>規避票面利率風險</w:t>
            </w:r>
            <w:r>
              <w:rPr>
                <w:rFonts w:ascii="Helvetica" w:hAnsi="Helvetica" w:cs="Helvetica"/>
                <w:color w:val="555555"/>
                <w:shd w:val="clear" w:color="auto" w:fill="F4F7F8"/>
              </w:rPr>
              <w:t>2.</w:t>
            </w:r>
            <w:r>
              <w:rPr>
                <w:rFonts w:ascii="Helvetica" w:hAnsi="Helvetica" w:cs="Helvetica"/>
                <w:color w:val="555555"/>
                <w:shd w:val="clear" w:color="auto" w:fill="F4F7F8"/>
              </w:rPr>
              <w:t>鎖定資金成本或利潤</w:t>
            </w:r>
            <w:r w:rsidR="006E3F9D">
              <w:rPr>
                <w:rFonts w:hint="eastAsia"/>
                <w:sz w:val="21"/>
                <w:lang w:eastAsia="zh-TW"/>
              </w:rPr>
              <w:t>(2)</w:t>
            </w:r>
            <w:r>
              <w:rPr>
                <w:rFonts w:ascii="Helvetica" w:hAnsi="Helvetica" w:cs="Helvetica"/>
                <w:color w:val="555555"/>
                <w:shd w:val="clear" w:color="auto" w:fill="F4F7F8"/>
              </w:rPr>
              <w:t>1.</w:t>
            </w:r>
            <w:r>
              <w:rPr>
                <w:rFonts w:ascii="Helvetica" w:hAnsi="Helvetica" w:cs="Helvetica"/>
                <w:color w:val="555555"/>
                <w:shd w:val="clear" w:color="auto" w:fill="F4F7F8"/>
              </w:rPr>
              <w:t>規避利率風險</w:t>
            </w:r>
            <w:r>
              <w:rPr>
                <w:rFonts w:ascii="Helvetica" w:hAnsi="Helvetica" w:cs="Helvetica"/>
                <w:color w:val="555555"/>
                <w:shd w:val="clear" w:color="auto" w:fill="F4F7F8"/>
              </w:rPr>
              <w:t>2.</w:t>
            </w:r>
            <w:r>
              <w:rPr>
                <w:rFonts w:ascii="Helvetica" w:hAnsi="Helvetica" w:cs="Helvetica"/>
                <w:color w:val="555555"/>
                <w:shd w:val="clear" w:color="auto" w:fill="F4F7F8"/>
              </w:rPr>
              <w:t>鎖定資金成本或利潤</w:t>
            </w:r>
            <w:r w:rsidR="006E3F9D">
              <w:rPr>
                <w:rFonts w:hint="eastAsia"/>
                <w:sz w:val="21"/>
                <w:lang w:eastAsia="zh-TW"/>
              </w:rPr>
              <w:t>(3)</w:t>
            </w:r>
            <w:r>
              <w:rPr>
                <w:rFonts w:ascii="Helvetica" w:hAnsi="Helvetica" w:cs="Helvetica"/>
                <w:color w:val="555555"/>
                <w:shd w:val="clear" w:color="auto" w:fill="F4F7F8"/>
              </w:rPr>
              <w:t>1.</w:t>
            </w:r>
            <w:r>
              <w:rPr>
                <w:rFonts w:ascii="Helvetica" w:hAnsi="Helvetica" w:cs="Helvetica"/>
                <w:color w:val="555555"/>
                <w:shd w:val="clear" w:color="auto" w:fill="F4F7F8"/>
              </w:rPr>
              <w:t>規避匯率風險</w:t>
            </w:r>
            <w:r>
              <w:rPr>
                <w:rFonts w:ascii="Helvetica" w:hAnsi="Helvetica" w:cs="Helvetica"/>
                <w:color w:val="555555"/>
                <w:shd w:val="clear" w:color="auto" w:fill="F4F7F8"/>
              </w:rPr>
              <w:t>2.</w:t>
            </w:r>
            <w:r>
              <w:rPr>
                <w:rFonts w:ascii="Helvetica" w:hAnsi="Helvetica" w:cs="Helvetica"/>
                <w:color w:val="555555"/>
                <w:shd w:val="clear" w:color="auto" w:fill="F4F7F8"/>
              </w:rPr>
              <w:t>鎖定資金成本或利潤</w:t>
            </w:r>
            <w:r w:rsidR="006E3F9D">
              <w:rPr>
                <w:rFonts w:hint="eastAsia"/>
                <w:sz w:val="21"/>
                <w:lang w:eastAsia="zh-TW"/>
              </w:rPr>
              <w:t>(4)</w:t>
            </w:r>
            <w:r>
              <w:rPr>
                <w:rFonts w:ascii="Helvetica" w:hAnsi="Helvetica" w:cs="Helvetica"/>
                <w:color w:val="555555"/>
                <w:shd w:val="clear" w:color="auto" w:fill="F4F7F8"/>
              </w:rPr>
              <w:t>1.</w:t>
            </w:r>
            <w:r>
              <w:rPr>
                <w:rFonts w:ascii="Helvetica" w:hAnsi="Helvetica" w:cs="Helvetica"/>
                <w:color w:val="555555"/>
                <w:shd w:val="clear" w:color="auto" w:fill="F4F7F8"/>
              </w:rPr>
              <w:t>規避股票利率風險</w:t>
            </w:r>
            <w:r>
              <w:rPr>
                <w:rFonts w:ascii="Helvetica" w:hAnsi="Helvetica" w:cs="Helvetica"/>
                <w:color w:val="555555"/>
                <w:shd w:val="clear" w:color="auto" w:fill="F4F7F8"/>
              </w:rPr>
              <w:t>2.</w:t>
            </w:r>
            <w:r>
              <w:rPr>
                <w:rFonts w:ascii="Helvetica" w:hAnsi="Helvetica" w:cs="Helvetica"/>
                <w:color w:val="555555"/>
                <w:shd w:val="clear" w:color="auto" w:fill="F4F7F8"/>
              </w:rPr>
              <w:t>鎖定資金成本或利潤</w:t>
            </w:r>
          </w:p>
        </w:tc>
        <w:tc>
          <w:tcPr>
            <w:tcW w:w="593" w:type="dxa"/>
            <w:tcBorders>
              <w:top w:val="single" w:sz="4" w:space="0" w:color="000000"/>
              <w:left w:val="single" w:sz="4" w:space="0" w:color="000000"/>
              <w:bottom w:val="single" w:sz="4" w:space="0" w:color="000000"/>
              <w:right w:val="single" w:sz="4" w:space="0" w:color="000000"/>
            </w:tcBorders>
            <w:hideMark/>
          </w:tcPr>
          <w:p w14:paraId="652AC0FC" w14:textId="77777777" w:rsidR="006E3F9D" w:rsidRDefault="006E3F9D">
            <w:pPr>
              <w:pStyle w:val="TableParagraph"/>
              <w:spacing w:before="157"/>
              <w:ind w:left="3"/>
              <w:jc w:val="center"/>
              <w:rPr>
                <w:rFonts w:hint="eastAsia"/>
                <w:sz w:val="21"/>
              </w:rPr>
            </w:pPr>
            <w:r>
              <w:rPr>
                <w:rFonts w:hint="eastAsia"/>
                <w:sz w:val="21"/>
              </w:rPr>
              <w:t>3</w:t>
            </w:r>
          </w:p>
        </w:tc>
      </w:tr>
      <w:tr w:rsidR="006E3F9D" w14:paraId="71A49817"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431F76F5" w14:textId="77777777" w:rsidR="006E3F9D" w:rsidRDefault="006E3F9D">
            <w:pPr>
              <w:pStyle w:val="TableParagraph"/>
              <w:spacing w:before="159"/>
              <w:ind w:left="49" w:right="44"/>
              <w:jc w:val="center"/>
              <w:rPr>
                <w:rFonts w:hint="eastAsia"/>
                <w:sz w:val="21"/>
              </w:rPr>
            </w:pPr>
            <w:r>
              <w:rPr>
                <w:rFonts w:hint="eastAsia"/>
                <w:sz w:val="21"/>
              </w:rPr>
              <w:t>19</w:t>
            </w:r>
          </w:p>
        </w:tc>
        <w:tc>
          <w:tcPr>
            <w:tcW w:w="9357" w:type="dxa"/>
            <w:tcBorders>
              <w:top w:val="single" w:sz="4" w:space="0" w:color="000000"/>
              <w:left w:val="single" w:sz="4" w:space="0" w:color="000000"/>
              <w:bottom w:val="single" w:sz="4" w:space="0" w:color="000000"/>
              <w:right w:val="single" w:sz="4" w:space="0" w:color="000000"/>
            </w:tcBorders>
            <w:hideMark/>
          </w:tcPr>
          <w:p w14:paraId="292371D7" w14:textId="03F24E81" w:rsidR="006E3F9D" w:rsidRDefault="00AF2120">
            <w:pPr>
              <w:pStyle w:val="TableParagraph"/>
              <w:spacing w:line="353" w:lineRule="exact"/>
              <w:rPr>
                <w:rFonts w:hint="eastAsia"/>
                <w:sz w:val="21"/>
                <w:lang w:eastAsia="zh-TW"/>
              </w:rPr>
            </w:pPr>
            <w:r>
              <w:rPr>
                <w:rFonts w:ascii="Helvetica" w:hAnsi="Helvetica" w:cs="Helvetica"/>
                <w:color w:val="555555"/>
                <w:shd w:val="clear" w:color="auto" w:fill="F4F7F8"/>
              </w:rPr>
              <w:t>遠期外匯之適用對象</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有實際外匯收支需要者皆可辦理</w:t>
            </w:r>
            <w:r w:rsidR="006E3F9D">
              <w:rPr>
                <w:rFonts w:hint="eastAsia"/>
                <w:sz w:val="21"/>
                <w:lang w:eastAsia="zh-TW"/>
              </w:rPr>
              <w:t>(2)</w:t>
            </w:r>
            <w:r>
              <w:rPr>
                <w:rFonts w:ascii="Helvetica" w:hAnsi="Helvetica" w:cs="Helvetica"/>
                <w:color w:val="555555"/>
                <w:shd w:val="clear" w:color="auto" w:fill="F4F7F8"/>
              </w:rPr>
              <w:t>不受限</w:t>
            </w:r>
            <w:r w:rsidR="006E3F9D">
              <w:rPr>
                <w:rFonts w:hint="eastAsia"/>
                <w:sz w:val="21"/>
                <w:lang w:eastAsia="zh-TW"/>
              </w:rPr>
              <w:t>(3)</w:t>
            </w:r>
            <w:r>
              <w:rPr>
                <w:rFonts w:ascii="Helvetica" w:hAnsi="Helvetica" w:cs="Helvetica"/>
                <w:color w:val="555555"/>
                <w:shd w:val="clear" w:color="auto" w:fill="F4F7F8"/>
              </w:rPr>
              <w:t>限制國內法人才能辦理</w:t>
            </w:r>
            <w:r w:rsidR="006E3F9D">
              <w:rPr>
                <w:rFonts w:hint="eastAsia"/>
                <w:sz w:val="21"/>
                <w:lang w:eastAsia="zh-TW"/>
              </w:rPr>
              <w:t xml:space="preserve">(4) </w:t>
            </w:r>
            <w:r>
              <w:rPr>
                <w:rFonts w:ascii="Helvetica" w:hAnsi="Helvetica" w:cs="Helvetica"/>
                <w:color w:val="555555"/>
                <w:shd w:val="clear" w:color="auto" w:fill="F4F7F8"/>
              </w:rPr>
              <w:t>限制國外法人才能辦理</w:t>
            </w:r>
          </w:p>
        </w:tc>
        <w:tc>
          <w:tcPr>
            <w:tcW w:w="593" w:type="dxa"/>
            <w:tcBorders>
              <w:top w:val="single" w:sz="4" w:space="0" w:color="000000"/>
              <w:left w:val="single" w:sz="4" w:space="0" w:color="000000"/>
              <w:bottom w:val="single" w:sz="4" w:space="0" w:color="000000"/>
              <w:right w:val="single" w:sz="4" w:space="0" w:color="000000"/>
            </w:tcBorders>
            <w:hideMark/>
          </w:tcPr>
          <w:p w14:paraId="4FD320F8" w14:textId="7E3C550B" w:rsidR="006E3F9D" w:rsidRDefault="00AF2120">
            <w:pPr>
              <w:pStyle w:val="TableParagraph"/>
              <w:spacing w:before="159"/>
              <w:ind w:left="3"/>
              <w:jc w:val="center"/>
              <w:rPr>
                <w:rFonts w:hint="eastAsia"/>
                <w:sz w:val="21"/>
              </w:rPr>
            </w:pPr>
            <w:r>
              <w:rPr>
                <w:sz w:val="21"/>
              </w:rPr>
              <w:t>1</w:t>
            </w:r>
          </w:p>
        </w:tc>
      </w:tr>
      <w:tr w:rsidR="006E3F9D" w14:paraId="6BCE6184"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526BADEE" w14:textId="77777777" w:rsidR="006E3F9D" w:rsidRDefault="006E3F9D">
            <w:pPr>
              <w:pStyle w:val="TableParagraph"/>
              <w:spacing w:before="159"/>
              <w:ind w:left="49" w:right="44"/>
              <w:jc w:val="center"/>
              <w:rPr>
                <w:rFonts w:hint="eastAsia"/>
                <w:sz w:val="21"/>
              </w:rPr>
            </w:pPr>
            <w:r>
              <w:rPr>
                <w:rFonts w:hint="eastAsia"/>
                <w:sz w:val="21"/>
              </w:rPr>
              <w:t>20</w:t>
            </w:r>
          </w:p>
        </w:tc>
        <w:tc>
          <w:tcPr>
            <w:tcW w:w="9357" w:type="dxa"/>
            <w:tcBorders>
              <w:top w:val="single" w:sz="4" w:space="0" w:color="000000"/>
              <w:left w:val="single" w:sz="4" w:space="0" w:color="000000"/>
              <w:bottom w:val="single" w:sz="4" w:space="0" w:color="000000"/>
              <w:right w:val="single" w:sz="4" w:space="0" w:color="000000"/>
            </w:tcBorders>
            <w:hideMark/>
          </w:tcPr>
          <w:p w14:paraId="07FC5BCE" w14:textId="09B4F211" w:rsidR="006E3F9D" w:rsidRDefault="00AF2120">
            <w:pPr>
              <w:pStyle w:val="TableParagraph"/>
              <w:spacing w:line="354" w:lineRule="exact"/>
              <w:rPr>
                <w:rFonts w:hint="eastAsia"/>
                <w:sz w:val="21"/>
                <w:lang w:eastAsia="zh-TW"/>
              </w:rPr>
            </w:pPr>
            <w:r>
              <w:rPr>
                <w:rFonts w:ascii="Helvetica" w:hAnsi="Helvetica" w:cs="Helvetica"/>
                <w:color w:val="555555"/>
                <w:shd w:val="clear" w:color="auto" w:fill="F4F7F8"/>
              </w:rPr>
              <w:t>辦理遠期外匯之憑辦文件</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訂約時，申請人不應提出交易相關文件或主管機關核准文件。交割屆期申請人憑原契約及相關交易單證辦理交割，亦即訂約與交割皆須提供相關交易文件</w:t>
            </w:r>
            <w:r w:rsidR="006E3F9D">
              <w:rPr>
                <w:rFonts w:hint="eastAsia"/>
                <w:sz w:val="21"/>
                <w:lang w:eastAsia="zh-TW"/>
              </w:rPr>
              <w:t>(2)</w:t>
            </w:r>
            <w:r>
              <w:rPr>
                <w:rFonts w:ascii="Helvetica" w:hAnsi="Helvetica" w:cs="Helvetica"/>
                <w:color w:val="555555"/>
                <w:shd w:val="clear" w:color="auto" w:fill="F4F7F8"/>
              </w:rPr>
              <w:t>訂約時，申請人不應提出交易相關文件或主管機關核准文件。交割屆期申請人憑原契約影本及相關交易單證辦理交割，亦即訂約與交割皆須提供相關交易文件</w:t>
            </w:r>
            <w:r w:rsidR="006E3F9D">
              <w:rPr>
                <w:rFonts w:hint="eastAsia"/>
                <w:sz w:val="21"/>
                <w:lang w:eastAsia="zh-TW"/>
              </w:rPr>
              <w:t>(3)</w:t>
            </w:r>
            <w:r>
              <w:rPr>
                <w:rFonts w:ascii="Helvetica" w:hAnsi="Helvetica" w:cs="Helvetica"/>
                <w:color w:val="555555"/>
                <w:shd w:val="clear" w:color="auto" w:fill="F4F7F8"/>
              </w:rPr>
              <w:t>訂約時，申請人應提出交易相關文件或主管機關核准文件。交割屆期申請人憑原契約影本及相關交易單證辦理交割，亦即訂約與交割皆須提供相關交易文件</w:t>
            </w:r>
            <w:r w:rsidR="006E3F9D">
              <w:rPr>
                <w:rFonts w:hint="eastAsia"/>
                <w:sz w:val="21"/>
                <w:lang w:eastAsia="zh-TW"/>
              </w:rPr>
              <w:t>(4)</w:t>
            </w:r>
            <w:r>
              <w:rPr>
                <w:rFonts w:ascii="Helvetica" w:hAnsi="Helvetica" w:cs="Helvetica"/>
                <w:color w:val="555555"/>
                <w:shd w:val="clear" w:color="auto" w:fill="F4F7F8"/>
              </w:rPr>
              <w:t>訂約時，申請人應提出交易相關文件或主管機關核准文件。交割屆期申請人憑原契約及相關交易單證辦理交割亦即訂約與交割皆須提供相關交易文件</w:t>
            </w:r>
          </w:p>
        </w:tc>
        <w:tc>
          <w:tcPr>
            <w:tcW w:w="593" w:type="dxa"/>
            <w:tcBorders>
              <w:top w:val="single" w:sz="4" w:space="0" w:color="000000"/>
              <w:left w:val="single" w:sz="4" w:space="0" w:color="000000"/>
              <w:bottom w:val="single" w:sz="4" w:space="0" w:color="000000"/>
              <w:right w:val="single" w:sz="4" w:space="0" w:color="000000"/>
            </w:tcBorders>
            <w:hideMark/>
          </w:tcPr>
          <w:p w14:paraId="775AA73A" w14:textId="53A8CED7" w:rsidR="006E3F9D" w:rsidRDefault="00AF2120">
            <w:pPr>
              <w:pStyle w:val="TableParagraph"/>
              <w:spacing w:before="159"/>
              <w:ind w:left="3"/>
              <w:jc w:val="center"/>
              <w:rPr>
                <w:rFonts w:hint="eastAsia"/>
                <w:sz w:val="21"/>
              </w:rPr>
            </w:pPr>
            <w:r>
              <w:rPr>
                <w:sz w:val="21"/>
              </w:rPr>
              <w:t>4</w:t>
            </w:r>
          </w:p>
        </w:tc>
      </w:tr>
      <w:tr w:rsidR="006E3F9D" w14:paraId="283B6BC5"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677FF21F" w14:textId="77777777" w:rsidR="006E3F9D" w:rsidRDefault="006E3F9D">
            <w:pPr>
              <w:pStyle w:val="TableParagraph"/>
              <w:spacing w:before="159"/>
              <w:ind w:left="49" w:right="44"/>
              <w:jc w:val="center"/>
              <w:rPr>
                <w:rFonts w:hint="eastAsia"/>
                <w:sz w:val="21"/>
              </w:rPr>
            </w:pPr>
            <w:r>
              <w:rPr>
                <w:rFonts w:hint="eastAsia"/>
                <w:sz w:val="21"/>
              </w:rPr>
              <w:t>21</w:t>
            </w:r>
          </w:p>
        </w:tc>
        <w:tc>
          <w:tcPr>
            <w:tcW w:w="9357" w:type="dxa"/>
            <w:tcBorders>
              <w:top w:val="single" w:sz="4" w:space="0" w:color="000000"/>
              <w:left w:val="single" w:sz="4" w:space="0" w:color="000000"/>
              <w:bottom w:val="single" w:sz="4" w:space="0" w:color="000000"/>
              <w:right w:val="single" w:sz="4" w:space="0" w:color="000000"/>
            </w:tcBorders>
            <w:hideMark/>
          </w:tcPr>
          <w:p w14:paraId="32788221" w14:textId="3571E1C1" w:rsidR="006E3F9D" w:rsidRDefault="00AF2120">
            <w:pPr>
              <w:pStyle w:val="TableParagraph"/>
              <w:spacing w:line="354" w:lineRule="exact"/>
              <w:rPr>
                <w:rFonts w:hint="eastAsia"/>
                <w:sz w:val="21"/>
                <w:lang w:eastAsia="zh-TW"/>
              </w:rPr>
            </w:pPr>
            <w:r>
              <w:rPr>
                <w:rFonts w:ascii="Helvetica" w:hAnsi="Helvetica" w:cs="Helvetica"/>
                <w:color w:val="555555"/>
                <w:shd w:val="clear" w:color="auto" w:fill="F4F7F8"/>
              </w:rPr>
              <w:t>辦理與客戶間之新台幣與外幣間遠期外匯交易</w:t>
            </w:r>
            <w:r>
              <w:rPr>
                <w:rFonts w:ascii="Helvetica" w:hAnsi="Helvetica" w:cs="Helvetica"/>
                <w:color w:val="555555"/>
                <w:shd w:val="clear" w:color="auto" w:fill="F4F7F8"/>
              </w:rPr>
              <w:t>,</w:t>
            </w:r>
            <w:r>
              <w:rPr>
                <w:rFonts w:ascii="Helvetica" w:hAnsi="Helvetica" w:cs="Helvetica"/>
                <w:color w:val="555555"/>
                <w:shd w:val="clear" w:color="auto" w:fill="F4F7F8"/>
              </w:rPr>
              <w:t>若廠商憑多筆交易合併訂定一筆遠匯契約時</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 xml:space="preserve">(1) </w:t>
            </w:r>
            <w:r>
              <w:rPr>
                <w:rFonts w:ascii="Helvetica" w:hAnsi="Helvetica" w:cs="Helvetica"/>
                <w:color w:val="555555"/>
                <w:shd w:val="clear" w:color="auto" w:fill="F4F7F8"/>
              </w:rPr>
              <w:t>得以交易清單方式辦理，對於中央銀行抽査之交易文件得為次營業日中午前送達</w:t>
            </w:r>
            <w:r w:rsidR="006E3F9D">
              <w:rPr>
                <w:rFonts w:hint="eastAsia"/>
                <w:sz w:val="21"/>
                <w:lang w:eastAsia="zh-TW"/>
              </w:rPr>
              <w:t>(2)</w:t>
            </w:r>
            <w:r>
              <w:rPr>
                <w:rFonts w:ascii="Helvetica" w:hAnsi="Helvetica" w:cs="Helvetica"/>
                <w:color w:val="555555"/>
                <w:shd w:val="clear" w:color="auto" w:fill="F4F7F8"/>
              </w:rPr>
              <w:t>得以交易清單方式辦理，對於中央銀行抽査之交易文件得為次營業日下午前送達</w:t>
            </w:r>
            <w:r w:rsidR="006E3F9D">
              <w:rPr>
                <w:rFonts w:hint="eastAsia"/>
                <w:sz w:val="21"/>
                <w:lang w:eastAsia="zh-TW"/>
              </w:rPr>
              <w:t>(3)</w:t>
            </w:r>
            <w:r>
              <w:rPr>
                <w:rFonts w:ascii="Helvetica" w:hAnsi="Helvetica" w:cs="Helvetica"/>
                <w:color w:val="555555"/>
                <w:shd w:val="clear" w:color="auto" w:fill="F4F7F8"/>
              </w:rPr>
              <w:t>得以交易清單方式辦理，對</w:t>
            </w:r>
            <w:r>
              <w:rPr>
                <w:rFonts w:ascii="Helvetica" w:hAnsi="Helvetica" w:cs="Helvetica"/>
                <w:color w:val="555555"/>
                <w:shd w:val="clear" w:color="auto" w:fill="F4F7F8"/>
              </w:rPr>
              <w:lastRenderedPageBreak/>
              <w:t>於中央銀行抽査之交易文件得為次營業日關閉銀行前送達</w:t>
            </w:r>
            <w:r w:rsidR="006E3F9D">
              <w:rPr>
                <w:rFonts w:ascii="Helvetica" w:hAnsi="Helvetica" w:cs="Helvetica"/>
                <w:color w:val="555555"/>
                <w:shd w:val="clear" w:color="auto" w:fill="F4F7F8"/>
                <w:lang w:eastAsia="zh-TW"/>
              </w:rPr>
              <w:t>(</w:t>
            </w:r>
            <w:r w:rsidR="006E3F9D">
              <w:rPr>
                <w:rFonts w:hint="eastAsia"/>
                <w:sz w:val="21"/>
                <w:lang w:eastAsia="zh-TW"/>
              </w:rPr>
              <w:t>4)</w:t>
            </w:r>
            <w:r>
              <w:rPr>
                <w:rFonts w:ascii="Helvetica" w:hAnsi="Helvetica" w:cs="Helvetica"/>
                <w:color w:val="555555"/>
                <w:shd w:val="clear" w:color="auto" w:fill="F4F7F8"/>
              </w:rPr>
              <w:t>得以交易清單方式辦理，對於中央銀行抽査之交易文件得為次營業日早上前送達</w:t>
            </w:r>
          </w:p>
        </w:tc>
        <w:tc>
          <w:tcPr>
            <w:tcW w:w="593" w:type="dxa"/>
            <w:tcBorders>
              <w:top w:val="single" w:sz="4" w:space="0" w:color="000000"/>
              <w:left w:val="single" w:sz="4" w:space="0" w:color="000000"/>
              <w:bottom w:val="single" w:sz="4" w:space="0" w:color="000000"/>
              <w:right w:val="single" w:sz="4" w:space="0" w:color="000000"/>
            </w:tcBorders>
            <w:hideMark/>
          </w:tcPr>
          <w:p w14:paraId="5424F0EC" w14:textId="77777777" w:rsidR="006E3F9D" w:rsidRDefault="006E3F9D">
            <w:pPr>
              <w:pStyle w:val="TableParagraph"/>
              <w:spacing w:before="159"/>
              <w:ind w:left="3"/>
              <w:jc w:val="center"/>
              <w:rPr>
                <w:rFonts w:hint="eastAsia"/>
                <w:sz w:val="21"/>
              </w:rPr>
            </w:pPr>
            <w:r>
              <w:rPr>
                <w:rFonts w:hint="eastAsia"/>
                <w:sz w:val="21"/>
              </w:rPr>
              <w:lastRenderedPageBreak/>
              <w:t>3</w:t>
            </w:r>
          </w:p>
        </w:tc>
      </w:tr>
      <w:tr w:rsidR="006E3F9D" w14:paraId="568F1F5F"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0AA23CD6" w14:textId="77777777" w:rsidR="006E3F9D" w:rsidRDefault="006E3F9D">
            <w:pPr>
              <w:pStyle w:val="TableParagraph"/>
              <w:spacing w:before="160"/>
              <w:ind w:left="49" w:right="44"/>
              <w:jc w:val="center"/>
              <w:rPr>
                <w:rFonts w:hint="eastAsia"/>
                <w:sz w:val="21"/>
              </w:rPr>
            </w:pPr>
            <w:r>
              <w:rPr>
                <w:rFonts w:hint="eastAsia"/>
                <w:sz w:val="21"/>
              </w:rPr>
              <w:t>22</w:t>
            </w:r>
          </w:p>
        </w:tc>
        <w:tc>
          <w:tcPr>
            <w:tcW w:w="9357" w:type="dxa"/>
            <w:tcBorders>
              <w:top w:val="single" w:sz="4" w:space="0" w:color="000000"/>
              <w:left w:val="single" w:sz="4" w:space="0" w:color="000000"/>
              <w:bottom w:val="single" w:sz="4" w:space="0" w:color="000000"/>
              <w:right w:val="single" w:sz="4" w:space="0" w:color="000000"/>
            </w:tcBorders>
            <w:hideMark/>
          </w:tcPr>
          <w:p w14:paraId="0D04902C" w14:textId="7AA9835F" w:rsidR="006E3F9D" w:rsidRDefault="00AF2120">
            <w:pPr>
              <w:pStyle w:val="TableParagraph"/>
              <w:spacing w:line="355" w:lineRule="exact"/>
              <w:rPr>
                <w:rFonts w:hint="eastAsia"/>
                <w:sz w:val="21"/>
                <w:lang w:eastAsia="zh-TW"/>
              </w:rPr>
            </w:pPr>
            <w:r>
              <w:rPr>
                <w:rFonts w:ascii="Helvetica" w:hAnsi="Helvetica" w:cs="Helvetica"/>
                <w:color w:val="555555"/>
                <w:shd w:val="clear" w:color="auto" w:fill="F4F7F8"/>
              </w:rPr>
              <w:t>遠期外匯之預售</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外匯收取者</w:t>
            </w:r>
            <w:r>
              <w:rPr>
                <w:rFonts w:ascii="Helvetica" w:hAnsi="Helvetica" w:cs="Helvetica"/>
                <w:color w:val="555555"/>
                <w:shd w:val="clear" w:color="auto" w:fill="F4F7F8"/>
              </w:rPr>
              <w:t>(</w:t>
            </w:r>
            <w:r>
              <w:rPr>
                <w:rFonts w:ascii="Helvetica" w:hAnsi="Helvetica" w:cs="Helvetica"/>
                <w:color w:val="555555"/>
                <w:shd w:val="clear" w:color="auto" w:fill="F4F7F8"/>
              </w:rPr>
              <w:t>如出口商</w:t>
            </w:r>
            <w:r>
              <w:rPr>
                <w:rFonts w:ascii="Helvetica" w:hAnsi="Helvetica" w:cs="Helvetica"/>
                <w:color w:val="555555"/>
                <w:shd w:val="clear" w:color="auto" w:fill="F4F7F8"/>
              </w:rPr>
              <w:t>)</w:t>
            </w:r>
            <w:r>
              <w:rPr>
                <w:rFonts w:ascii="Helvetica" w:hAnsi="Helvetica" w:cs="Helvetica"/>
                <w:color w:val="555555"/>
                <w:shd w:val="clear" w:color="auto" w:fill="F4F7F8"/>
              </w:rPr>
              <w:t>為確保其收入，先將外匯賣予銀行</w:t>
            </w:r>
            <w:r w:rsidR="006E3F9D">
              <w:rPr>
                <w:rFonts w:hint="eastAsia"/>
                <w:sz w:val="21"/>
                <w:lang w:eastAsia="zh-TW"/>
              </w:rPr>
              <w:t>(2)</w:t>
            </w:r>
            <w:r>
              <w:rPr>
                <w:rFonts w:ascii="Helvetica" w:hAnsi="Helvetica" w:cs="Helvetica"/>
                <w:color w:val="555555"/>
                <w:shd w:val="clear" w:color="auto" w:fill="F4F7F8"/>
              </w:rPr>
              <w:t>外匯收取者</w:t>
            </w:r>
            <w:r>
              <w:rPr>
                <w:rFonts w:ascii="Helvetica" w:hAnsi="Helvetica" w:cs="Helvetica"/>
                <w:color w:val="555555"/>
                <w:shd w:val="clear" w:color="auto" w:fill="F4F7F8"/>
              </w:rPr>
              <w:t>(</w:t>
            </w:r>
            <w:r>
              <w:rPr>
                <w:rFonts w:ascii="Helvetica" w:hAnsi="Helvetica" w:cs="Helvetica"/>
                <w:color w:val="555555"/>
                <w:shd w:val="clear" w:color="auto" w:fill="F4F7F8"/>
              </w:rPr>
              <w:t>如出口商</w:t>
            </w:r>
            <w:r>
              <w:rPr>
                <w:rFonts w:ascii="Helvetica" w:hAnsi="Helvetica" w:cs="Helvetica"/>
                <w:color w:val="555555"/>
                <w:shd w:val="clear" w:color="auto" w:fill="F4F7F8"/>
              </w:rPr>
              <w:t>)</w:t>
            </w:r>
            <w:r>
              <w:rPr>
                <w:rFonts w:ascii="Helvetica" w:hAnsi="Helvetica" w:cs="Helvetica"/>
                <w:color w:val="555555"/>
                <w:shd w:val="clear" w:color="auto" w:fill="F4F7F8"/>
              </w:rPr>
              <w:t>為確保其收入，先將外匯賣予投行</w:t>
            </w:r>
            <w:r w:rsidR="006E3F9D">
              <w:rPr>
                <w:rFonts w:hint="eastAsia"/>
                <w:sz w:val="21"/>
                <w:lang w:eastAsia="zh-TW"/>
              </w:rPr>
              <w:t>(3)</w:t>
            </w:r>
            <w:r>
              <w:rPr>
                <w:rFonts w:ascii="Helvetica" w:hAnsi="Helvetica" w:cs="Helvetica"/>
                <w:color w:val="555555"/>
                <w:shd w:val="clear" w:color="auto" w:fill="F4F7F8"/>
              </w:rPr>
              <w:t>外匯收取者</w:t>
            </w:r>
            <w:r>
              <w:rPr>
                <w:rFonts w:ascii="Helvetica" w:hAnsi="Helvetica" w:cs="Helvetica"/>
                <w:color w:val="555555"/>
                <w:shd w:val="clear" w:color="auto" w:fill="F4F7F8"/>
              </w:rPr>
              <w:t>(</w:t>
            </w:r>
            <w:r>
              <w:rPr>
                <w:rFonts w:ascii="Helvetica" w:hAnsi="Helvetica" w:cs="Helvetica"/>
                <w:color w:val="555555"/>
                <w:shd w:val="clear" w:color="auto" w:fill="F4F7F8"/>
              </w:rPr>
              <w:t>如出口商</w:t>
            </w:r>
            <w:r>
              <w:rPr>
                <w:rFonts w:ascii="Helvetica" w:hAnsi="Helvetica" w:cs="Helvetica"/>
                <w:color w:val="555555"/>
                <w:shd w:val="clear" w:color="auto" w:fill="F4F7F8"/>
              </w:rPr>
              <w:t>)</w:t>
            </w:r>
            <w:r>
              <w:rPr>
                <w:rFonts w:ascii="Helvetica" w:hAnsi="Helvetica" w:cs="Helvetica"/>
                <w:color w:val="555555"/>
                <w:shd w:val="clear" w:color="auto" w:fill="F4F7F8"/>
              </w:rPr>
              <w:t>為確保其收入，先將外匯賣予國外銀行</w:t>
            </w:r>
            <w:r w:rsidR="006E3F9D">
              <w:rPr>
                <w:rFonts w:hint="eastAsia"/>
                <w:sz w:val="21"/>
                <w:lang w:eastAsia="zh-TW"/>
              </w:rPr>
              <w:t>(4)</w:t>
            </w:r>
            <w:r>
              <w:rPr>
                <w:rFonts w:ascii="Helvetica" w:hAnsi="Helvetica" w:cs="Helvetica"/>
                <w:color w:val="555555"/>
                <w:shd w:val="clear" w:color="auto" w:fill="F4F7F8"/>
              </w:rPr>
              <w:t>外匯收取者</w:t>
            </w:r>
            <w:r>
              <w:rPr>
                <w:rFonts w:ascii="Helvetica" w:hAnsi="Helvetica" w:cs="Helvetica"/>
                <w:color w:val="555555"/>
                <w:shd w:val="clear" w:color="auto" w:fill="F4F7F8"/>
              </w:rPr>
              <w:t>(</w:t>
            </w:r>
            <w:r>
              <w:rPr>
                <w:rFonts w:ascii="Helvetica" w:hAnsi="Helvetica" w:cs="Helvetica"/>
                <w:color w:val="555555"/>
                <w:shd w:val="clear" w:color="auto" w:fill="F4F7F8"/>
              </w:rPr>
              <w:t>如出口商</w:t>
            </w:r>
            <w:r>
              <w:rPr>
                <w:rFonts w:ascii="Helvetica" w:hAnsi="Helvetica" w:cs="Helvetica"/>
                <w:color w:val="555555"/>
                <w:shd w:val="clear" w:color="auto" w:fill="F4F7F8"/>
              </w:rPr>
              <w:t>)</w:t>
            </w:r>
            <w:r>
              <w:rPr>
                <w:rFonts w:ascii="Helvetica" w:hAnsi="Helvetica" w:cs="Helvetica"/>
                <w:color w:val="555555"/>
                <w:shd w:val="clear" w:color="auto" w:fill="F4F7F8"/>
              </w:rPr>
              <w:t>為確保其收入，先將外匯賣予國外法人</w:t>
            </w:r>
          </w:p>
        </w:tc>
        <w:tc>
          <w:tcPr>
            <w:tcW w:w="593" w:type="dxa"/>
            <w:tcBorders>
              <w:top w:val="single" w:sz="4" w:space="0" w:color="000000"/>
              <w:left w:val="single" w:sz="4" w:space="0" w:color="000000"/>
              <w:bottom w:val="single" w:sz="4" w:space="0" w:color="000000"/>
              <w:right w:val="single" w:sz="4" w:space="0" w:color="000000"/>
            </w:tcBorders>
            <w:hideMark/>
          </w:tcPr>
          <w:p w14:paraId="031BA4D5" w14:textId="5220DC36" w:rsidR="006E3F9D" w:rsidRDefault="00AF2120">
            <w:pPr>
              <w:pStyle w:val="TableParagraph"/>
              <w:spacing w:before="160"/>
              <w:ind w:left="3"/>
              <w:jc w:val="center"/>
              <w:rPr>
                <w:rFonts w:hint="eastAsia"/>
                <w:sz w:val="21"/>
              </w:rPr>
            </w:pPr>
            <w:r>
              <w:rPr>
                <w:sz w:val="21"/>
              </w:rPr>
              <w:t>1</w:t>
            </w:r>
          </w:p>
        </w:tc>
      </w:tr>
      <w:tr w:rsidR="006E3F9D" w14:paraId="5AB70DC1"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4BB36EDB" w14:textId="77777777" w:rsidR="006E3F9D" w:rsidRDefault="006E3F9D">
            <w:pPr>
              <w:pStyle w:val="TableParagraph"/>
              <w:spacing w:before="6"/>
              <w:ind w:left="0"/>
              <w:rPr>
                <w:rFonts w:ascii="Times New Roman" w:hint="eastAsia"/>
                <w:sz w:val="29"/>
              </w:rPr>
            </w:pPr>
          </w:p>
          <w:p w14:paraId="3DB0B541" w14:textId="77777777" w:rsidR="006E3F9D" w:rsidRDefault="006E3F9D">
            <w:pPr>
              <w:pStyle w:val="TableParagraph"/>
              <w:ind w:left="49" w:right="44"/>
              <w:jc w:val="center"/>
              <w:rPr>
                <w:sz w:val="21"/>
              </w:rPr>
            </w:pPr>
            <w:r>
              <w:rPr>
                <w:rFonts w:hint="eastAsia"/>
                <w:sz w:val="21"/>
              </w:rPr>
              <w:t>23</w:t>
            </w:r>
          </w:p>
        </w:tc>
        <w:tc>
          <w:tcPr>
            <w:tcW w:w="9357" w:type="dxa"/>
            <w:tcBorders>
              <w:top w:val="single" w:sz="4" w:space="0" w:color="000000"/>
              <w:left w:val="single" w:sz="4" w:space="0" w:color="000000"/>
              <w:bottom w:val="single" w:sz="4" w:space="0" w:color="000000"/>
              <w:right w:val="single" w:sz="4" w:space="0" w:color="000000"/>
            </w:tcBorders>
            <w:hideMark/>
          </w:tcPr>
          <w:p w14:paraId="3F265575" w14:textId="58CD8420" w:rsidR="006E3F9D" w:rsidRDefault="00AF2120">
            <w:pPr>
              <w:pStyle w:val="TableParagraph"/>
              <w:spacing w:line="349" w:lineRule="exact"/>
              <w:rPr>
                <w:rFonts w:hint="eastAsia"/>
                <w:sz w:val="21"/>
                <w:lang w:eastAsia="zh-TW"/>
              </w:rPr>
            </w:pPr>
            <w:r>
              <w:rPr>
                <w:rFonts w:ascii="Helvetica" w:hAnsi="Helvetica" w:cs="Helvetica"/>
                <w:color w:val="555555"/>
                <w:shd w:val="clear" w:color="auto" w:fill="F4F7F8"/>
              </w:rPr>
              <w:t>遠期外匯之預購</w:t>
            </w:r>
            <w:r>
              <w:rPr>
                <w:rFonts w:ascii="Helvetica" w:hAnsi="Helvetica" w:cs="Helvetica"/>
                <w:color w:val="555555"/>
                <w:shd w:val="clear" w:color="auto" w:fill="F4F7F8"/>
              </w:rPr>
              <w:t>?</w:t>
            </w:r>
            <w:r w:rsidR="006E3F9D">
              <w:rPr>
                <w:rFonts w:hint="eastAsia"/>
                <w:b/>
                <w:bCs/>
                <w:sz w:val="21"/>
                <w:lang w:eastAsia="zh-TW"/>
              </w:rPr>
              <w:t xml:space="preserve"> </w:t>
            </w:r>
            <w:r w:rsidR="006E3F9D">
              <w:rPr>
                <w:rFonts w:hint="eastAsia"/>
                <w:sz w:val="21"/>
                <w:lang w:eastAsia="zh-TW"/>
              </w:rPr>
              <w:t>(1)</w:t>
            </w:r>
            <w:r>
              <w:rPr>
                <w:rFonts w:ascii="Helvetica" w:hAnsi="Helvetica" w:cs="Helvetica"/>
                <w:color w:val="555555"/>
                <w:shd w:val="clear" w:color="auto" w:fill="F4F7F8"/>
              </w:rPr>
              <w:t>外匯支付者</w:t>
            </w:r>
            <w:r>
              <w:rPr>
                <w:rFonts w:ascii="Helvetica" w:hAnsi="Helvetica" w:cs="Helvetica"/>
                <w:color w:val="555555"/>
                <w:shd w:val="clear" w:color="auto" w:fill="F4F7F8"/>
              </w:rPr>
              <w:t>(</w:t>
            </w:r>
            <w:r>
              <w:rPr>
                <w:rFonts w:ascii="Helvetica" w:hAnsi="Helvetica" w:cs="Helvetica"/>
                <w:color w:val="555555"/>
                <w:shd w:val="clear" w:color="auto" w:fill="F4F7F8"/>
              </w:rPr>
              <w:t>如進口商</w:t>
            </w:r>
            <w:r>
              <w:rPr>
                <w:rFonts w:ascii="Helvetica" w:hAnsi="Helvetica" w:cs="Helvetica"/>
                <w:color w:val="555555"/>
                <w:shd w:val="clear" w:color="auto" w:fill="F4F7F8"/>
              </w:rPr>
              <w:t>)</w:t>
            </w:r>
            <w:r>
              <w:rPr>
                <w:rFonts w:ascii="Helvetica" w:hAnsi="Helvetica" w:cs="Helvetica"/>
                <w:color w:val="555555"/>
                <w:shd w:val="clear" w:color="auto" w:fill="F4F7F8"/>
              </w:rPr>
              <w:t>為固定其成本，先向國外銀行購買外匯</w:t>
            </w:r>
            <w:r w:rsidR="006E3F9D">
              <w:rPr>
                <w:rFonts w:hint="eastAsia"/>
                <w:sz w:val="21"/>
                <w:lang w:eastAsia="zh-TW"/>
              </w:rPr>
              <w:t>(2)</w:t>
            </w:r>
            <w:r>
              <w:rPr>
                <w:rFonts w:ascii="Helvetica" w:hAnsi="Helvetica" w:cs="Helvetica"/>
                <w:color w:val="555555"/>
                <w:shd w:val="clear" w:color="auto" w:fill="F4F7F8"/>
              </w:rPr>
              <w:t>外匯支付者</w:t>
            </w:r>
            <w:r>
              <w:rPr>
                <w:rFonts w:ascii="Helvetica" w:hAnsi="Helvetica" w:cs="Helvetica"/>
                <w:color w:val="555555"/>
                <w:shd w:val="clear" w:color="auto" w:fill="F4F7F8"/>
              </w:rPr>
              <w:t>(</w:t>
            </w:r>
            <w:r>
              <w:rPr>
                <w:rFonts w:ascii="Helvetica" w:hAnsi="Helvetica" w:cs="Helvetica"/>
                <w:color w:val="555555"/>
                <w:shd w:val="clear" w:color="auto" w:fill="F4F7F8"/>
              </w:rPr>
              <w:t>如進口商</w:t>
            </w:r>
            <w:r>
              <w:rPr>
                <w:rFonts w:ascii="Helvetica" w:hAnsi="Helvetica" w:cs="Helvetica"/>
                <w:color w:val="555555"/>
                <w:shd w:val="clear" w:color="auto" w:fill="F4F7F8"/>
              </w:rPr>
              <w:t>)</w:t>
            </w:r>
            <w:r>
              <w:rPr>
                <w:rFonts w:ascii="Helvetica" w:hAnsi="Helvetica" w:cs="Helvetica"/>
                <w:color w:val="555555"/>
                <w:shd w:val="clear" w:color="auto" w:fill="F4F7F8"/>
              </w:rPr>
              <w:t>為固定其成本，先向國外公司購買外匯</w:t>
            </w:r>
            <w:r w:rsidR="006E3F9D">
              <w:rPr>
                <w:rFonts w:hint="eastAsia"/>
                <w:sz w:val="21"/>
                <w:lang w:eastAsia="zh-TW"/>
              </w:rPr>
              <w:t>(3)</w:t>
            </w:r>
            <w:r>
              <w:rPr>
                <w:rFonts w:ascii="Helvetica" w:hAnsi="Helvetica" w:cs="Helvetica"/>
                <w:color w:val="555555"/>
                <w:shd w:val="clear" w:color="auto" w:fill="F4F7F8"/>
              </w:rPr>
              <w:t>外匯支付者</w:t>
            </w:r>
            <w:r>
              <w:rPr>
                <w:rFonts w:ascii="Helvetica" w:hAnsi="Helvetica" w:cs="Helvetica"/>
                <w:color w:val="555555"/>
                <w:shd w:val="clear" w:color="auto" w:fill="F4F7F8"/>
              </w:rPr>
              <w:t>(</w:t>
            </w:r>
            <w:r>
              <w:rPr>
                <w:rFonts w:ascii="Helvetica" w:hAnsi="Helvetica" w:cs="Helvetica"/>
                <w:color w:val="555555"/>
                <w:shd w:val="clear" w:color="auto" w:fill="F4F7F8"/>
              </w:rPr>
              <w:t>如進口商</w:t>
            </w:r>
            <w:r>
              <w:rPr>
                <w:rFonts w:ascii="Helvetica" w:hAnsi="Helvetica" w:cs="Helvetica"/>
                <w:color w:val="555555"/>
                <w:shd w:val="clear" w:color="auto" w:fill="F4F7F8"/>
              </w:rPr>
              <w:t>)</w:t>
            </w:r>
            <w:r>
              <w:rPr>
                <w:rFonts w:ascii="Helvetica" w:hAnsi="Helvetica" w:cs="Helvetica"/>
                <w:color w:val="555555"/>
                <w:shd w:val="clear" w:color="auto" w:fill="F4F7F8"/>
              </w:rPr>
              <w:t>為固定其成本，先向政府購買外匯</w:t>
            </w:r>
            <w:r w:rsidR="006E3F9D">
              <w:rPr>
                <w:rFonts w:hint="eastAsia"/>
                <w:sz w:val="21"/>
                <w:lang w:eastAsia="zh-TW"/>
              </w:rPr>
              <w:t>(4)</w:t>
            </w:r>
            <w:r>
              <w:rPr>
                <w:rFonts w:ascii="Helvetica" w:hAnsi="Helvetica" w:cs="Helvetica"/>
                <w:color w:val="555555"/>
                <w:shd w:val="clear" w:color="auto" w:fill="F4F7F8"/>
              </w:rPr>
              <w:t>外匯支付者</w:t>
            </w:r>
            <w:r>
              <w:rPr>
                <w:rFonts w:ascii="Helvetica" w:hAnsi="Helvetica" w:cs="Helvetica"/>
                <w:color w:val="555555"/>
                <w:shd w:val="clear" w:color="auto" w:fill="F4F7F8"/>
              </w:rPr>
              <w:t>(</w:t>
            </w:r>
            <w:r>
              <w:rPr>
                <w:rFonts w:ascii="Helvetica" w:hAnsi="Helvetica" w:cs="Helvetica"/>
                <w:color w:val="555555"/>
                <w:shd w:val="clear" w:color="auto" w:fill="F4F7F8"/>
              </w:rPr>
              <w:t>如進口商</w:t>
            </w:r>
            <w:r>
              <w:rPr>
                <w:rFonts w:ascii="Helvetica" w:hAnsi="Helvetica" w:cs="Helvetica"/>
                <w:color w:val="555555"/>
                <w:shd w:val="clear" w:color="auto" w:fill="F4F7F8"/>
              </w:rPr>
              <w:t>)</w:t>
            </w:r>
            <w:r>
              <w:rPr>
                <w:rFonts w:ascii="Helvetica" w:hAnsi="Helvetica" w:cs="Helvetica"/>
                <w:color w:val="555555"/>
                <w:shd w:val="clear" w:color="auto" w:fill="F4F7F8"/>
              </w:rPr>
              <w:t>為固定其成本，先向銀行購買外匯</w:t>
            </w:r>
          </w:p>
        </w:tc>
        <w:tc>
          <w:tcPr>
            <w:tcW w:w="593" w:type="dxa"/>
            <w:tcBorders>
              <w:top w:val="single" w:sz="4" w:space="0" w:color="000000"/>
              <w:left w:val="single" w:sz="4" w:space="0" w:color="000000"/>
              <w:bottom w:val="single" w:sz="4" w:space="0" w:color="000000"/>
              <w:right w:val="single" w:sz="4" w:space="0" w:color="000000"/>
            </w:tcBorders>
          </w:tcPr>
          <w:p w14:paraId="3CA930FC" w14:textId="77777777" w:rsidR="006E3F9D" w:rsidRDefault="006E3F9D">
            <w:pPr>
              <w:pStyle w:val="TableParagraph"/>
              <w:spacing w:before="6"/>
              <w:ind w:left="0"/>
              <w:rPr>
                <w:rFonts w:ascii="Times New Roman" w:hint="eastAsia"/>
                <w:sz w:val="29"/>
                <w:lang w:eastAsia="zh-TW"/>
              </w:rPr>
            </w:pPr>
          </w:p>
          <w:p w14:paraId="41C91853" w14:textId="30F425F3" w:rsidR="006E3F9D" w:rsidRDefault="00AF2120">
            <w:pPr>
              <w:pStyle w:val="TableParagraph"/>
              <w:ind w:left="3"/>
              <w:jc w:val="center"/>
              <w:rPr>
                <w:sz w:val="21"/>
              </w:rPr>
            </w:pPr>
            <w:r>
              <w:rPr>
                <w:sz w:val="21"/>
              </w:rPr>
              <w:t>4</w:t>
            </w:r>
          </w:p>
        </w:tc>
      </w:tr>
      <w:tr w:rsidR="006E3F9D" w14:paraId="26007260"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3B978AA4" w14:textId="77777777" w:rsidR="006E3F9D" w:rsidRDefault="006E3F9D">
            <w:pPr>
              <w:pStyle w:val="TableParagraph"/>
              <w:spacing w:before="6"/>
              <w:ind w:left="0"/>
              <w:rPr>
                <w:rFonts w:ascii="Times New Roman" w:hint="eastAsia"/>
                <w:sz w:val="29"/>
              </w:rPr>
            </w:pPr>
          </w:p>
          <w:p w14:paraId="3FAE9423" w14:textId="77777777" w:rsidR="006E3F9D" w:rsidRDefault="006E3F9D">
            <w:pPr>
              <w:pStyle w:val="TableParagraph"/>
              <w:ind w:left="49" w:right="44"/>
              <w:jc w:val="center"/>
              <w:rPr>
                <w:sz w:val="21"/>
              </w:rPr>
            </w:pPr>
            <w:r>
              <w:rPr>
                <w:rFonts w:hint="eastAsia"/>
                <w:sz w:val="21"/>
              </w:rPr>
              <w:t>24</w:t>
            </w:r>
          </w:p>
        </w:tc>
        <w:tc>
          <w:tcPr>
            <w:tcW w:w="9357" w:type="dxa"/>
            <w:tcBorders>
              <w:top w:val="single" w:sz="4" w:space="0" w:color="000000"/>
              <w:left w:val="single" w:sz="4" w:space="0" w:color="000000"/>
              <w:bottom w:val="single" w:sz="4" w:space="0" w:color="000000"/>
              <w:right w:val="single" w:sz="4" w:space="0" w:color="000000"/>
            </w:tcBorders>
            <w:hideMark/>
          </w:tcPr>
          <w:p w14:paraId="2775E566" w14:textId="5C9858B8" w:rsidR="006E3F9D" w:rsidRDefault="00772043" w:rsidP="00772043">
            <w:pPr>
              <w:pStyle w:val="TableParagraph"/>
              <w:spacing w:line="349" w:lineRule="exact"/>
              <w:ind w:left="0"/>
              <w:rPr>
                <w:rFonts w:hint="eastAsia"/>
                <w:sz w:val="21"/>
                <w:lang w:eastAsia="zh-TW"/>
              </w:rPr>
            </w:pPr>
            <w:r>
              <w:rPr>
                <w:rFonts w:ascii="Helvetica" w:hAnsi="Helvetica" w:cs="Helvetica"/>
                <w:color w:val="555555"/>
                <w:shd w:val="clear" w:color="auto" w:fill="F4F7F8"/>
              </w:rPr>
              <w:t>遠期外匯依交割期間分為固定交割日之契約及任選交割日之契約，請問固定交割日之契約定義</w:t>
            </w:r>
            <w:r>
              <w:rPr>
                <w:rFonts w:ascii="Helvetica" w:hAnsi="Helvetica" w:cs="Helvetica"/>
                <w:color w:val="555555"/>
                <w:shd w:val="clear" w:color="auto" w:fill="F4F7F8"/>
              </w:rPr>
              <w:t>?</w:t>
            </w:r>
            <w:r>
              <w:rPr>
                <w:rFonts w:hint="eastAsia"/>
                <w:spacing w:val="-3"/>
                <w:sz w:val="21"/>
                <w:lang w:eastAsia="zh-TW"/>
              </w:rPr>
              <w:t xml:space="preserve"> </w:t>
            </w:r>
            <w:r w:rsidR="006E3F9D">
              <w:rPr>
                <w:rFonts w:hint="eastAsia"/>
                <w:spacing w:val="-3"/>
                <w:sz w:val="21"/>
                <w:lang w:eastAsia="zh-TW"/>
              </w:rPr>
              <w:t>(1)</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申請人於將來的某一特定日期辦理交割且期間計算是計首不計尾。而訂約期別為</w:t>
            </w:r>
            <w:r>
              <w:rPr>
                <w:rFonts w:ascii="Helvetica" w:hAnsi="Helvetica" w:cs="Helvetica"/>
                <w:color w:val="555555"/>
                <w:shd w:val="clear" w:color="auto" w:fill="F4F7F8"/>
              </w:rPr>
              <w:t>: 30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60 </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90</w:t>
            </w:r>
            <w:r>
              <w:rPr>
                <w:rFonts w:ascii="Helvetica" w:hAnsi="Helvetica" w:cs="Helvetica"/>
                <w:color w:val="555555"/>
                <w:shd w:val="clear" w:color="auto" w:fill="F4F7F8"/>
              </w:rPr>
              <w:t>天、</w:t>
            </w:r>
            <w:r>
              <w:rPr>
                <w:rFonts w:ascii="Helvetica" w:hAnsi="Helvetica" w:cs="Helvetica"/>
                <w:color w:val="555555"/>
                <w:shd w:val="clear" w:color="auto" w:fill="F4F7F8"/>
              </w:rPr>
              <w:t>120</w:t>
            </w:r>
            <w:r>
              <w:rPr>
                <w:rFonts w:ascii="Helvetica" w:hAnsi="Helvetica" w:cs="Helvetica"/>
                <w:color w:val="555555"/>
                <w:shd w:val="clear" w:color="auto" w:fill="F4F7F8"/>
              </w:rPr>
              <w:t>天、</w:t>
            </w:r>
            <w:r>
              <w:rPr>
                <w:rFonts w:ascii="Helvetica" w:hAnsi="Helvetica" w:cs="Helvetica"/>
                <w:color w:val="555555"/>
                <w:shd w:val="clear" w:color="auto" w:fill="F4F7F8"/>
              </w:rPr>
              <w:t>150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180</w:t>
            </w:r>
            <w:r>
              <w:rPr>
                <w:rFonts w:ascii="Helvetica" w:hAnsi="Helvetica" w:cs="Helvetica"/>
                <w:color w:val="555555"/>
                <w:shd w:val="clear" w:color="auto" w:fill="F4F7F8"/>
              </w:rPr>
              <w:t>天等。若交割日為例假日</w:t>
            </w:r>
            <w:r>
              <w:rPr>
                <w:rFonts w:ascii="Helvetica" w:hAnsi="Helvetica" w:cs="Helvetica"/>
                <w:color w:val="555555"/>
                <w:shd w:val="clear" w:color="auto" w:fill="F4F7F8"/>
              </w:rPr>
              <w:t>:</w:t>
            </w:r>
            <w:r>
              <w:rPr>
                <w:rFonts w:ascii="Helvetica" w:hAnsi="Helvetica" w:cs="Helvetica"/>
                <w:color w:val="555555"/>
                <w:shd w:val="clear" w:color="auto" w:fill="F4F7F8"/>
              </w:rPr>
              <w:t>屆期交割時如適逢國內、外假日各銀行規定不一</w:t>
            </w:r>
            <w:r>
              <w:rPr>
                <w:rFonts w:ascii="Helvetica" w:hAnsi="Helvetica" w:cs="Helvetica"/>
                <w:color w:val="555555"/>
                <w:shd w:val="clear" w:color="auto" w:fill="F4F7F8"/>
              </w:rPr>
              <w:t>,</w:t>
            </w:r>
            <w:r>
              <w:rPr>
                <w:rFonts w:ascii="Helvetica" w:hAnsi="Helvetica" w:cs="Helvetica"/>
                <w:color w:val="555555"/>
                <w:shd w:val="clear" w:color="auto" w:fill="F4F7F8"/>
              </w:rPr>
              <w:t>大部分銀行規定得提前或順延，惟不得跨越屆期日當月份，於此情形，則提前至前一營業日</w:t>
            </w:r>
            <w:r w:rsidR="006E3F9D">
              <w:rPr>
                <w:rFonts w:hint="eastAsia"/>
                <w:spacing w:val="-3"/>
                <w:sz w:val="21"/>
                <w:lang w:eastAsia="zh-TW"/>
              </w:rPr>
              <w:t>(2)</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申請人於將來的某一特定日期辦理交割且期間計算是計首不計尾。而訂約期別為</w:t>
            </w:r>
            <w:r>
              <w:rPr>
                <w:rFonts w:ascii="Helvetica" w:hAnsi="Helvetica" w:cs="Helvetica"/>
                <w:color w:val="555555"/>
                <w:shd w:val="clear" w:color="auto" w:fill="F4F7F8"/>
              </w:rPr>
              <w:t>: 15</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65 </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90</w:t>
            </w:r>
            <w:r>
              <w:rPr>
                <w:rFonts w:ascii="Helvetica" w:hAnsi="Helvetica" w:cs="Helvetica"/>
                <w:color w:val="555555"/>
                <w:shd w:val="clear" w:color="auto" w:fill="F4F7F8"/>
              </w:rPr>
              <w:t>天、</w:t>
            </w:r>
            <w:r>
              <w:rPr>
                <w:rFonts w:ascii="Helvetica" w:hAnsi="Helvetica" w:cs="Helvetica"/>
                <w:color w:val="555555"/>
                <w:shd w:val="clear" w:color="auto" w:fill="F4F7F8"/>
              </w:rPr>
              <w:t>120</w:t>
            </w:r>
            <w:r>
              <w:rPr>
                <w:rFonts w:ascii="Helvetica" w:hAnsi="Helvetica" w:cs="Helvetica"/>
                <w:color w:val="555555"/>
                <w:shd w:val="clear" w:color="auto" w:fill="F4F7F8"/>
              </w:rPr>
              <w:t>天、</w:t>
            </w:r>
            <w:r>
              <w:rPr>
                <w:rFonts w:ascii="Helvetica" w:hAnsi="Helvetica" w:cs="Helvetica"/>
                <w:color w:val="555555"/>
                <w:shd w:val="clear" w:color="auto" w:fill="F4F7F8"/>
              </w:rPr>
              <w:t>150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180</w:t>
            </w:r>
            <w:r>
              <w:rPr>
                <w:rFonts w:ascii="Helvetica" w:hAnsi="Helvetica" w:cs="Helvetica"/>
                <w:color w:val="555555"/>
                <w:shd w:val="clear" w:color="auto" w:fill="F4F7F8"/>
              </w:rPr>
              <w:t>天等。若交割日為例假日</w:t>
            </w:r>
            <w:r>
              <w:rPr>
                <w:rFonts w:ascii="Helvetica" w:hAnsi="Helvetica" w:cs="Helvetica"/>
                <w:color w:val="555555"/>
                <w:shd w:val="clear" w:color="auto" w:fill="F4F7F8"/>
              </w:rPr>
              <w:t>:</w:t>
            </w:r>
            <w:r>
              <w:rPr>
                <w:rFonts w:ascii="Helvetica" w:hAnsi="Helvetica" w:cs="Helvetica"/>
                <w:color w:val="555555"/>
                <w:shd w:val="clear" w:color="auto" w:fill="F4F7F8"/>
              </w:rPr>
              <w:t>屆期交割時如適逢國內、外假日各銀行規定不一</w:t>
            </w:r>
            <w:r>
              <w:rPr>
                <w:rFonts w:ascii="Helvetica" w:hAnsi="Helvetica" w:cs="Helvetica"/>
                <w:color w:val="555555"/>
                <w:shd w:val="clear" w:color="auto" w:fill="F4F7F8"/>
              </w:rPr>
              <w:t>,</w:t>
            </w:r>
            <w:r>
              <w:rPr>
                <w:rFonts w:ascii="Helvetica" w:hAnsi="Helvetica" w:cs="Helvetica"/>
                <w:color w:val="555555"/>
                <w:shd w:val="clear" w:color="auto" w:fill="F4F7F8"/>
              </w:rPr>
              <w:t>大部分銀行規定得提前或順延，惟不得跨越屆期日當月份，於此情形，則提前至前一營業日</w:t>
            </w:r>
            <w:r w:rsidR="006E3F9D">
              <w:rPr>
                <w:rFonts w:hint="eastAsia"/>
                <w:spacing w:val="-3"/>
                <w:sz w:val="21"/>
                <w:lang w:eastAsia="zh-TW"/>
              </w:rPr>
              <w:t>(3)</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申請人於將來的某一特定日期辦理交割且期間計算是計首不計尾。而訂約期別為</w:t>
            </w:r>
            <w:r>
              <w:rPr>
                <w:rFonts w:ascii="Helvetica" w:hAnsi="Helvetica" w:cs="Helvetica"/>
                <w:color w:val="555555"/>
                <w:shd w:val="clear" w:color="auto" w:fill="F4F7F8"/>
              </w:rPr>
              <w:t>: 30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60 </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95</w:t>
            </w:r>
            <w:r>
              <w:rPr>
                <w:rFonts w:ascii="Helvetica" w:hAnsi="Helvetica" w:cs="Helvetica"/>
                <w:color w:val="555555"/>
                <w:shd w:val="clear" w:color="auto" w:fill="F4F7F8"/>
              </w:rPr>
              <w:t>天、</w:t>
            </w:r>
            <w:r>
              <w:rPr>
                <w:rFonts w:ascii="Helvetica" w:hAnsi="Helvetica" w:cs="Helvetica"/>
                <w:color w:val="555555"/>
                <w:shd w:val="clear" w:color="auto" w:fill="F4F7F8"/>
              </w:rPr>
              <w:t>125</w:t>
            </w:r>
            <w:r>
              <w:rPr>
                <w:rFonts w:ascii="Helvetica" w:hAnsi="Helvetica" w:cs="Helvetica"/>
                <w:color w:val="555555"/>
                <w:shd w:val="clear" w:color="auto" w:fill="F4F7F8"/>
              </w:rPr>
              <w:t>天、</w:t>
            </w:r>
            <w:r>
              <w:rPr>
                <w:rFonts w:ascii="Helvetica" w:hAnsi="Helvetica" w:cs="Helvetica"/>
                <w:color w:val="555555"/>
                <w:shd w:val="clear" w:color="auto" w:fill="F4F7F8"/>
              </w:rPr>
              <w:t>150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180</w:t>
            </w:r>
            <w:r>
              <w:rPr>
                <w:rFonts w:ascii="Helvetica" w:hAnsi="Helvetica" w:cs="Helvetica"/>
                <w:color w:val="555555"/>
                <w:shd w:val="clear" w:color="auto" w:fill="F4F7F8"/>
              </w:rPr>
              <w:t>天等。若交割日為例假日</w:t>
            </w:r>
            <w:r>
              <w:rPr>
                <w:rFonts w:ascii="Helvetica" w:hAnsi="Helvetica" w:cs="Helvetica"/>
                <w:color w:val="555555"/>
                <w:shd w:val="clear" w:color="auto" w:fill="F4F7F8"/>
              </w:rPr>
              <w:t>:</w:t>
            </w:r>
            <w:r>
              <w:rPr>
                <w:rFonts w:ascii="Helvetica" w:hAnsi="Helvetica" w:cs="Helvetica"/>
                <w:color w:val="555555"/>
                <w:shd w:val="clear" w:color="auto" w:fill="F4F7F8"/>
              </w:rPr>
              <w:t>屆期交割時如適逢國內、外假日各銀行規定不一</w:t>
            </w:r>
            <w:r>
              <w:rPr>
                <w:rFonts w:ascii="Helvetica" w:hAnsi="Helvetica" w:cs="Helvetica"/>
                <w:color w:val="555555"/>
                <w:shd w:val="clear" w:color="auto" w:fill="F4F7F8"/>
              </w:rPr>
              <w:t>,</w:t>
            </w:r>
            <w:r>
              <w:rPr>
                <w:rFonts w:ascii="Helvetica" w:hAnsi="Helvetica" w:cs="Helvetica"/>
                <w:color w:val="555555"/>
                <w:shd w:val="clear" w:color="auto" w:fill="F4F7F8"/>
              </w:rPr>
              <w:t>大部分銀行規定得提前或順延，惟不得跨越屆期日當月份，於此情形，則提前至前一營業日</w:t>
            </w:r>
            <w:r w:rsidR="006E3F9D">
              <w:rPr>
                <w:rFonts w:hint="eastAsia"/>
                <w:spacing w:val="-3"/>
                <w:sz w:val="21"/>
                <w:lang w:eastAsia="zh-TW"/>
              </w:rPr>
              <w:t>(4)</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申請人於將來的某一特定日期辦理交割且期間計算是計首不計尾。而訂約期別為</w:t>
            </w:r>
            <w:r>
              <w:rPr>
                <w:rFonts w:ascii="Helvetica" w:hAnsi="Helvetica" w:cs="Helvetica"/>
                <w:color w:val="555555"/>
                <w:shd w:val="clear" w:color="auto" w:fill="F4F7F8"/>
              </w:rPr>
              <w:t>: 30</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60 </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90</w:t>
            </w:r>
            <w:r>
              <w:rPr>
                <w:rFonts w:ascii="Helvetica" w:hAnsi="Helvetica" w:cs="Helvetica"/>
                <w:color w:val="555555"/>
                <w:shd w:val="clear" w:color="auto" w:fill="F4F7F8"/>
              </w:rPr>
              <w:t>天、</w:t>
            </w:r>
            <w:r>
              <w:rPr>
                <w:rFonts w:ascii="Helvetica" w:hAnsi="Helvetica" w:cs="Helvetica"/>
                <w:color w:val="555555"/>
                <w:shd w:val="clear" w:color="auto" w:fill="F4F7F8"/>
              </w:rPr>
              <w:t>120</w:t>
            </w:r>
            <w:r>
              <w:rPr>
                <w:rFonts w:ascii="Helvetica" w:hAnsi="Helvetica" w:cs="Helvetica"/>
                <w:color w:val="555555"/>
                <w:shd w:val="clear" w:color="auto" w:fill="F4F7F8"/>
              </w:rPr>
              <w:t>天、</w:t>
            </w:r>
            <w:r>
              <w:rPr>
                <w:rFonts w:ascii="Helvetica" w:hAnsi="Helvetica" w:cs="Helvetica"/>
                <w:color w:val="555555"/>
                <w:shd w:val="clear" w:color="auto" w:fill="F4F7F8"/>
              </w:rPr>
              <w:t>155</w:t>
            </w:r>
            <w:r>
              <w:rPr>
                <w:rFonts w:ascii="Helvetica" w:hAnsi="Helvetica" w:cs="Helvetica"/>
                <w:color w:val="555555"/>
                <w:shd w:val="clear" w:color="auto" w:fill="F4F7F8"/>
              </w:rPr>
              <w:t>天、</w:t>
            </w:r>
            <w:r>
              <w:rPr>
                <w:rFonts w:ascii="Helvetica" w:hAnsi="Helvetica" w:cs="Helvetica"/>
                <w:color w:val="555555"/>
                <w:shd w:val="clear" w:color="auto" w:fill="F4F7F8"/>
              </w:rPr>
              <w:t xml:space="preserve"> 185</w:t>
            </w:r>
            <w:r>
              <w:rPr>
                <w:rFonts w:ascii="Helvetica" w:hAnsi="Helvetica" w:cs="Helvetica"/>
                <w:color w:val="555555"/>
                <w:shd w:val="clear" w:color="auto" w:fill="F4F7F8"/>
              </w:rPr>
              <w:t>天等。若交割日為例假日</w:t>
            </w:r>
            <w:r>
              <w:rPr>
                <w:rFonts w:ascii="Helvetica" w:hAnsi="Helvetica" w:cs="Helvetica"/>
                <w:color w:val="555555"/>
                <w:shd w:val="clear" w:color="auto" w:fill="F4F7F8"/>
              </w:rPr>
              <w:t>:</w:t>
            </w:r>
            <w:r>
              <w:rPr>
                <w:rFonts w:ascii="Helvetica" w:hAnsi="Helvetica" w:cs="Helvetica"/>
                <w:color w:val="555555"/>
                <w:shd w:val="clear" w:color="auto" w:fill="F4F7F8"/>
              </w:rPr>
              <w:t>屆期交割時如適逢國內、外假日各銀行規定不一</w:t>
            </w:r>
            <w:r>
              <w:rPr>
                <w:rFonts w:ascii="Helvetica" w:hAnsi="Helvetica" w:cs="Helvetica"/>
                <w:color w:val="555555"/>
                <w:shd w:val="clear" w:color="auto" w:fill="F4F7F8"/>
              </w:rPr>
              <w:t>,</w:t>
            </w:r>
            <w:r>
              <w:rPr>
                <w:rFonts w:ascii="Helvetica" w:hAnsi="Helvetica" w:cs="Helvetica"/>
                <w:color w:val="555555"/>
                <w:shd w:val="clear" w:color="auto" w:fill="F4F7F8"/>
              </w:rPr>
              <w:t>大部分銀行規定得提前或順延，惟不得跨越屆期日當月份，於此情形，則提前至前一營業日</w:t>
            </w:r>
          </w:p>
        </w:tc>
        <w:tc>
          <w:tcPr>
            <w:tcW w:w="593" w:type="dxa"/>
            <w:tcBorders>
              <w:top w:val="single" w:sz="4" w:space="0" w:color="000000"/>
              <w:left w:val="single" w:sz="4" w:space="0" w:color="000000"/>
              <w:bottom w:val="single" w:sz="4" w:space="0" w:color="000000"/>
              <w:right w:val="single" w:sz="4" w:space="0" w:color="000000"/>
            </w:tcBorders>
          </w:tcPr>
          <w:p w14:paraId="70EE35FF" w14:textId="77777777" w:rsidR="006E3F9D" w:rsidRDefault="006E3F9D">
            <w:pPr>
              <w:pStyle w:val="TableParagraph"/>
              <w:spacing w:before="6"/>
              <w:ind w:left="0"/>
              <w:rPr>
                <w:rFonts w:ascii="Times New Roman" w:hint="eastAsia"/>
                <w:sz w:val="29"/>
                <w:lang w:eastAsia="zh-TW"/>
              </w:rPr>
            </w:pPr>
          </w:p>
          <w:p w14:paraId="7D9A5D76" w14:textId="7AC41F91" w:rsidR="006E3F9D" w:rsidRDefault="00772043">
            <w:pPr>
              <w:pStyle w:val="TableParagraph"/>
              <w:ind w:left="3"/>
              <w:jc w:val="center"/>
              <w:rPr>
                <w:sz w:val="21"/>
              </w:rPr>
            </w:pPr>
            <w:r>
              <w:rPr>
                <w:sz w:val="21"/>
              </w:rPr>
              <w:t>1</w:t>
            </w:r>
          </w:p>
        </w:tc>
      </w:tr>
      <w:tr w:rsidR="006E3F9D" w14:paraId="419D3994"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7A30A61D" w14:textId="77777777" w:rsidR="006E3F9D" w:rsidRDefault="006E3F9D">
            <w:pPr>
              <w:pStyle w:val="TableParagraph"/>
              <w:spacing w:before="9"/>
              <w:ind w:left="0"/>
              <w:rPr>
                <w:rFonts w:ascii="Times New Roman" w:hint="eastAsia"/>
                <w:sz w:val="29"/>
              </w:rPr>
            </w:pPr>
          </w:p>
          <w:p w14:paraId="37618D30" w14:textId="77777777" w:rsidR="006E3F9D" w:rsidRDefault="006E3F9D">
            <w:pPr>
              <w:pStyle w:val="TableParagraph"/>
              <w:ind w:left="49" w:right="44"/>
              <w:jc w:val="center"/>
              <w:rPr>
                <w:sz w:val="21"/>
              </w:rPr>
            </w:pPr>
            <w:r>
              <w:rPr>
                <w:rFonts w:hint="eastAsia"/>
                <w:sz w:val="21"/>
              </w:rPr>
              <w:t>25</w:t>
            </w:r>
          </w:p>
        </w:tc>
        <w:tc>
          <w:tcPr>
            <w:tcW w:w="9357" w:type="dxa"/>
            <w:tcBorders>
              <w:top w:val="single" w:sz="4" w:space="0" w:color="000000"/>
              <w:left w:val="single" w:sz="4" w:space="0" w:color="000000"/>
              <w:bottom w:val="single" w:sz="4" w:space="0" w:color="000000"/>
              <w:right w:val="single" w:sz="4" w:space="0" w:color="000000"/>
            </w:tcBorders>
            <w:hideMark/>
          </w:tcPr>
          <w:p w14:paraId="34723E95" w14:textId="1A7C915B" w:rsidR="006E3F9D" w:rsidRDefault="00772043">
            <w:pPr>
              <w:pStyle w:val="TableParagraph"/>
              <w:spacing w:line="345" w:lineRule="exact"/>
              <w:rPr>
                <w:rFonts w:hint="eastAsia"/>
                <w:sz w:val="21"/>
                <w:lang w:eastAsia="zh-TW"/>
              </w:rPr>
            </w:pPr>
            <w:r>
              <w:rPr>
                <w:rFonts w:ascii="Helvetica" w:hAnsi="Helvetica" w:cs="Helvetica"/>
                <w:color w:val="555555"/>
                <w:shd w:val="clear" w:color="auto" w:fill="F4F7F8"/>
              </w:rPr>
              <w:t>遠期外匯依交割期間分為固定交割日之契約及任選交割日之契約，請問任選交割日之契約定義</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申請人於將來的某一期間辦理交割，若交割日為例假日時，任選交割日屆期交割時，如逢國內、外例假日時，大部分銀行規定得順延至次一營業日辦理交割</w:t>
            </w:r>
            <w:r w:rsidR="006E3F9D">
              <w:rPr>
                <w:rFonts w:hint="eastAsia"/>
                <w:sz w:val="21"/>
                <w:lang w:eastAsia="zh-TW"/>
              </w:rPr>
              <w:t>(2)</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申請人於將來的某一期間辦理交割，若交割日為例假日時，不能任選交割日屆期交割時，如逢國內、外例假日時，大部分銀行規定不得順延至次一營業日辦理交割</w:t>
            </w:r>
            <w:r w:rsidR="006E3F9D">
              <w:rPr>
                <w:rFonts w:hint="eastAsia"/>
                <w:sz w:val="21"/>
                <w:lang w:eastAsia="zh-TW"/>
              </w:rPr>
              <w:t>(3)</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申請人於將來的某一期間辦理交割，若交割日為例假日時，不能任選交割日屆期交割時，如逢國內、外例假日時，大部分銀行規定得順延至次一營業日辦理交割</w:t>
            </w:r>
            <w:r w:rsidR="006E3F9D">
              <w:rPr>
                <w:rFonts w:hint="eastAsia"/>
                <w:sz w:val="21"/>
                <w:lang w:eastAsia="zh-TW"/>
              </w:rPr>
              <w:t>(4)</w:t>
            </w:r>
            <w:r>
              <w:rPr>
                <w:rFonts w:ascii="Helvetica" w:hAnsi="Helvetica" w:cs="Helvetica"/>
                <w:color w:val="555555"/>
                <w:shd w:val="clear" w:color="auto" w:fill="F4F7F8"/>
              </w:rPr>
              <w:t>定義</w:t>
            </w:r>
            <w:r>
              <w:rPr>
                <w:rFonts w:ascii="Helvetica" w:hAnsi="Helvetica" w:cs="Helvetica"/>
                <w:color w:val="555555"/>
                <w:shd w:val="clear" w:color="auto" w:fill="F4F7F8"/>
              </w:rPr>
              <w:t>:</w:t>
            </w:r>
            <w:r>
              <w:rPr>
                <w:rFonts w:ascii="Helvetica" w:hAnsi="Helvetica" w:cs="Helvetica"/>
                <w:color w:val="555555"/>
                <w:shd w:val="clear" w:color="auto" w:fill="F4F7F8"/>
              </w:rPr>
              <w:t>申請人於將來的某一期間辦理交割，若交割日為例假日時，任選交割日屆期交割時，如逢國內、外例假日時，大部分銀行規定不得順延至次一營業日辦理交割</w:t>
            </w:r>
          </w:p>
        </w:tc>
        <w:tc>
          <w:tcPr>
            <w:tcW w:w="593" w:type="dxa"/>
            <w:tcBorders>
              <w:top w:val="single" w:sz="4" w:space="0" w:color="000000"/>
              <w:left w:val="single" w:sz="4" w:space="0" w:color="000000"/>
              <w:bottom w:val="single" w:sz="4" w:space="0" w:color="000000"/>
              <w:right w:val="single" w:sz="4" w:space="0" w:color="000000"/>
            </w:tcBorders>
          </w:tcPr>
          <w:p w14:paraId="1DD7B34C" w14:textId="77777777" w:rsidR="006E3F9D" w:rsidRDefault="006E3F9D">
            <w:pPr>
              <w:pStyle w:val="TableParagraph"/>
              <w:spacing w:before="9"/>
              <w:ind w:left="0"/>
              <w:rPr>
                <w:rFonts w:ascii="Times New Roman" w:hint="eastAsia"/>
                <w:sz w:val="29"/>
                <w:lang w:eastAsia="zh-TW"/>
              </w:rPr>
            </w:pPr>
          </w:p>
          <w:p w14:paraId="770623ED" w14:textId="1DB07ED7" w:rsidR="006E3F9D" w:rsidRDefault="00772043">
            <w:pPr>
              <w:pStyle w:val="TableParagraph"/>
              <w:ind w:left="3"/>
              <w:jc w:val="center"/>
              <w:rPr>
                <w:sz w:val="21"/>
              </w:rPr>
            </w:pPr>
            <w:r>
              <w:rPr>
                <w:sz w:val="21"/>
              </w:rPr>
              <w:t>4</w:t>
            </w:r>
          </w:p>
        </w:tc>
      </w:tr>
      <w:tr w:rsidR="006E3F9D" w14:paraId="6D9E6470"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47B6AD9E" w14:textId="77777777" w:rsidR="006E3F9D" w:rsidRDefault="006E3F9D">
            <w:pPr>
              <w:pStyle w:val="TableParagraph"/>
              <w:spacing w:before="159"/>
              <w:ind w:left="49" w:right="44"/>
              <w:jc w:val="center"/>
              <w:rPr>
                <w:rFonts w:hint="eastAsia"/>
                <w:sz w:val="21"/>
              </w:rPr>
            </w:pPr>
            <w:r>
              <w:rPr>
                <w:rFonts w:hint="eastAsia"/>
                <w:sz w:val="21"/>
              </w:rPr>
              <w:t>26</w:t>
            </w:r>
          </w:p>
        </w:tc>
        <w:tc>
          <w:tcPr>
            <w:tcW w:w="9357" w:type="dxa"/>
            <w:tcBorders>
              <w:top w:val="single" w:sz="4" w:space="0" w:color="000000"/>
              <w:left w:val="single" w:sz="4" w:space="0" w:color="000000"/>
              <w:bottom w:val="single" w:sz="4" w:space="0" w:color="000000"/>
              <w:right w:val="single" w:sz="4" w:space="0" w:color="000000"/>
            </w:tcBorders>
            <w:hideMark/>
          </w:tcPr>
          <w:p w14:paraId="252F5771" w14:textId="5AA58B21" w:rsidR="006E3F9D" w:rsidRDefault="00772043">
            <w:pPr>
              <w:pStyle w:val="TableParagraph"/>
              <w:spacing w:line="354" w:lineRule="exact"/>
              <w:rPr>
                <w:rFonts w:hint="eastAsia"/>
                <w:sz w:val="21"/>
                <w:lang w:eastAsia="zh-TW"/>
              </w:rPr>
            </w:pPr>
            <w:r>
              <w:rPr>
                <w:rFonts w:ascii="Helvetica" w:hAnsi="Helvetica" w:cs="Helvetica"/>
                <w:color w:val="555555"/>
                <w:shd w:val="clear" w:color="auto" w:fill="F4F7F8"/>
              </w:rPr>
              <w:t>遠期外匯之期限</w:t>
            </w:r>
            <w:r>
              <w:rPr>
                <w:rFonts w:ascii="Helvetica" w:hAnsi="Helvetica" w:cs="Helvetica"/>
                <w:color w:val="555555"/>
                <w:shd w:val="clear" w:color="auto" w:fill="F4F7F8"/>
              </w:rPr>
              <w:t>?</w:t>
            </w:r>
            <w:r>
              <w:rPr>
                <w:rFonts w:hint="eastAsia"/>
                <w:spacing w:val="-9"/>
                <w:sz w:val="21"/>
                <w:lang w:eastAsia="zh-TW"/>
              </w:rPr>
              <w:t xml:space="preserve"> </w:t>
            </w:r>
            <w:r w:rsidR="006E3F9D">
              <w:rPr>
                <w:rFonts w:hint="eastAsia"/>
                <w:spacing w:val="-9"/>
                <w:sz w:val="21"/>
                <w:lang w:eastAsia="zh-TW"/>
              </w:rPr>
              <w:t xml:space="preserve">(1) </w:t>
            </w:r>
            <w:r>
              <w:rPr>
                <w:rFonts w:ascii="Helvetica" w:hAnsi="Helvetica" w:cs="Helvetica"/>
                <w:color w:val="555555"/>
                <w:shd w:val="clear" w:color="auto" w:fill="F4F7F8"/>
              </w:rPr>
              <w:t>一般銀行實務承作之遠期外匯，原則上最長以一年為限，而應客戶之需、得不受上述一年限制，惟應敘明理由專案簽辦</w:t>
            </w:r>
            <w:r w:rsidR="006E3F9D">
              <w:rPr>
                <w:rFonts w:hint="eastAsia"/>
                <w:spacing w:val="-9"/>
                <w:sz w:val="21"/>
                <w:lang w:eastAsia="zh-TW"/>
              </w:rPr>
              <w:t>(2</w:t>
            </w:r>
            <w:r>
              <w:rPr>
                <w:rFonts w:ascii="Helvetica" w:hAnsi="Helvetica" w:cs="Helvetica"/>
                <w:color w:val="555555"/>
                <w:shd w:val="clear" w:color="auto" w:fill="F4F7F8"/>
              </w:rPr>
              <w:t>一般銀行實務承作之遠期外匯，原則上最長以二年為限，而應客戶之需、得不受上述二年限制，惟應敘明理由專案簽辦</w:t>
            </w:r>
            <w:r>
              <w:rPr>
                <w:rFonts w:hint="eastAsia"/>
                <w:spacing w:val="-9"/>
                <w:sz w:val="21"/>
                <w:lang w:eastAsia="zh-TW"/>
              </w:rPr>
              <w:t xml:space="preserve"> </w:t>
            </w:r>
            <w:r w:rsidR="006E3F9D">
              <w:rPr>
                <w:rFonts w:hint="eastAsia"/>
                <w:spacing w:val="-9"/>
                <w:sz w:val="21"/>
                <w:lang w:eastAsia="zh-TW"/>
              </w:rPr>
              <w:t>(3)</w:t>
            </w:r>
            <w:r>
              <w:rPr>
                <w:rFonts w:ascii="Helvetica" w:hAnsi="Helvetica" w:cs="Helvetica"/>
                <w:color w:val="555555"/>
                <w:shd w:val="clear" w:color="auto" w:fill="F4F7F8"/>
              </w:rPr>
              <w:t>一般銀行實務承作之遠期外匯，原則上最長以一年半為限，而應客戶之需、得不受上述一年半限制，惟應敘明理由專案簽辦</w:t>
            </w:r>
            <w:r>
              <w:rPr>
                <w:rFonts w:hint="eastAsia"/>
                <w:spacing w:val="-9"/>
                <w:sz w:val="21"/>
                <w:lang w:eastAsia="zh-TW"/>
              </w:rPr>
              <w:t xml:space="preserve"> </w:t>
            </w:r>
            <w:r w:rsidR="006E3F9D">
              <w:rPr>
                <w:rFonts w:hint="eastAsia"/>
                <w:spacing w:val="-9"/>
                <w:sz w:val="21"/>
                <w:lang w:eastAsia="zh-TW"/>
              </w:rPr>
              <w:t>(4)</w:t>
            </w:r>
            <w:r>
              <w:rPr>
                <w:rFonts w:ascii="Helvetica" w:hAnsi="Helvetica" w:cs="Helvetica"/>
                <w:color w:val="555555"/>
                <w:shd w:val="clear" w:color="auto" w:fill="F4F7F8"/>
              </w:rPr>
              <w:t>一般銀行實務承作之遠期外匯，原則上最長以三年為限，而應客戶之需、得不受上述三年限制，惟應敘明理由專案簽辦</w:t>
            </w:r>
          </w:p>
        </w:tc>
        <w:tc>
          <w:tcPr>
            <w:tcW w:w="593" w:type="dxa"/>
            <w:tcBorders>
              <w:top w:val="single" w:sz="4" w:space="0" w:color="000000"/>
              <w:left w:val="single" w:sz="4" w:space="0" w:color="000000"/>
              <w:bottom w:val="single" w:sz="4" w:space="0" w:color="000000"/>
              <w:right w:val="single" w:sz="4" w:space="0" w:color="000000"/>
            </w:tcBorders>
            <w:hideMark/>
          </w:tcPr>
          <w:p w14:paraId="243A5A14" w14:textId="04AAF1C3" w:rsidR="006E3F9D" w:rsidRDefault="00772043">
            <w:pPr>
              <w:pStyle w:val="TableParagraph"/>
              <w:spacing w:before="159"/>
              <w:ind w:left="3"/>
              <w:jc w:val="center"/>
              <w:rPr>
                <w:rFonts w:hint="eastAsia"/>
                <w:sz w:val="21"/>
              </w:rPr>
            </w:pPr>
            <w:r>
              <w:rPr>
                <w:sz w:val="21"/>
              </w:rPr>
              <w:t>1</w:t>
            </w:r>
          </w:p>
        </w:tc>
      </w:tr>
      <w:tr w:rsidR="006E3F9D" w14:paraId="61F95610"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70801F36" w14:textId="77777777" w:rsidR="006E3F9D" w:rsidRDefault="006E3F9D">
            <w:pPr>
              <w:pStyle w:val="TableParagraph"/>
              <w:spacing w:before="159"/>
              <w:ind w:left="49" w:right="44"/>
              <w:jc w:val="center"/>
              <w:rPr>
                <w:rFonts w:hint="eastAsia"/>
                <w:sz w:val="21"/>
              </w:rPr>
            </w:pPr>
            <w:r>
              <w:rPr>
                <w:rFonts w:hint="eastAsia"/>
                <w:sz w:val="21"/>
              </w:rPr>
              <w:t>27</w:t>
            </w:r>
          </w:p>
        </w:tc>
        <w:tc>
          <w:tcPr>
            <w:tcW w:w="9357" w:type="dxa"/>
            <w:tcBorders>
              <w:top w:val="single" w:sz="4" w:space="0" w:color="000000"/>
              <w:left w:val="single" w:sz="4" w:space="0" w:color="000000"/>
              <w:bottom w:val="single" w:sz="4" w:space="0" w:color="000000"/>
              <w:right w:val="single" w:sz="4" w:space="0" w:color="000000"/>
            </w:tcBorders>
            <w:hideMark/>
          </w:tcPr>
          <w:p w14:paraId="7E3A44A3" w14:textId="28401C8B" w:rsidR="006E3F9D" w:rsidRDefault="00772043">
            <w:pPr>
              <w:pStyle w:val="TableParagraph"/>
              <w:spacing w:line="354" w:lineRule="exact"/>
              <w:rPr>
                <w:rFonts w:hint="eastAsia"/>
                <w:sz w:val="21"/>
                <w:lang w:eastAsia="zh-TW"/>
              </w:rPr>
            </w:pPr>
            <w:r>
              <w:rPr>
                <w:rFonts w:ascii="Helvetica" w:hAnsi="Helvetica" w:cs="Helvetica"/>
                <w:color w:val="555555"/>
                <w:shd w:val="clear" w:color="auto" w:fill="F4F7F8"/>
              </w:rPr>
              <w:t>遠期外匯之交割</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應於結匯證實書或水單上加註「遠期外匯交割」字樣即可</w:t>
            </w:r>
            <w:r w:rsidR="006E3F9D">
              <w:rPr>
                <w:rFonts w:hint="eastAsia"/>
                <w:sz w:val="21"/>
                <w:lang w:eastAsia="zh-TW"/>
              </w:rPr>
              <w:t>(2)</w:t>
            </w:r>
            <w:r>
              <w:rPr>
                <w:rFonts w:ascii="Helvetica" w:hAnsi="Helvetica" w:cs="Helvetica"/>
                <w:color w:val="555555"/>
                <w:shd w:val="clear" w:color="auto" w:fill="F4F7F8"/>
              </w:rPr>
              <w:t>應於結匯證實書或水單上加註「遠期外匯交割」契約書號碼即可</w:t>
            </w:r>
            <w:r w:rsidR="006E3F9D">
              <w:rPr>
                <w:rFonts w:hint="eastAsia"/>
                <w:sz w:val="21"/>
                <w:lang w:eastAsia="zh-TW"/>
              </w:rPr>
              <w:t>(3)</w:t>
            </w:r>
            <w:r>
              <w:rPr>
                <w:rFonts w:ascii="Helvetica" w:hAnsi="Helvetica" w:cs="Helvetica"/>
                <w:color w:val="555555"/>
                <w:shd w:val="clear" w:color="auto" w:fill="F4F7F8"/>
              </w:rPr>
              <w:t>應於結匯證實書或水單上加註「遠期外匯交割」字樣及契約書號碼</w:t>
            </w:r>
            <w:r w:rsidR="006E3F9D">
              <w:rPr>
                <w:rFonts w:hint="eastAsia"/>
                <w:sz w:val="21"/>
                <w:lang w:eastAsia="zh-TW"/>
              </w:rPr>
              <w:t>(4)</w:t>
            </w:r>
            <w:r>
              <w:rPr>
                <w:rFonts w:ascii="Helvetica" w:hAnsi="Helvetica" w:cs="Helvetica"/>
                <w:color w:val="555555"/>
                <w:shd w:val="clear" w:color="auto" w:fill="F4F7F8"/>
              </w:rPr>
              <w:t>應於結匯證實書或水單上加註「近期外匯交割」字樣及契約書號碼</w:t>
            </w:r>
          </w:p>
        </w:tc>
        <w:tc>
          <w:tcPr>
            <w:tcW w:w="593" w:type="dxa"/>
            <w:tcBorders>
              <w:top w:val="single" w:sz="4" w:space="0" w:color="000000"/>
              <w:left w:val="single" w:sz="4" w:space="0" w:color="000000"/>
              <w:bottom w:val="single" w:sz="4" w:space="0" w:color="000000"/>
              <w:right w:val="single" w:sz="4" w:space="0" w:color="000000"/>
            </w:tcBorders>
            <w:hideMark/>
          </w:tcPr>
          <w:p w14:paraId="1C682252" w14:textId="2850F37C" w:rsidR="006E3F9D" w:rsidRDefault="00772043">
            <w:pPr>
              <w:pStyle w:val="TableParagraph"/>
              <w:spacing w:before="159"/>
              <w:ind w:left="3"/>
              <w:jc w:val="center"/>
              <w:rPr>
                <w:rFonts w:hint="eastAsia"/>
                <w:sz w:val="21"/>
              </w:rPr>
            </w:pPr>
            <w:r>
              <w:rPr>
                <w:sz w:val="21"/>
              </w:rPr>
              <w:t>3</w:t>
            </w:r>
          </w:p>
        </w:tc>
      </w:tr>
      <w:tr w:rsidR="006E3F9D" w14:paraId="6F73734F" w14:textId="77777777" w:rsidTr="006E3F9D">
        <w:trPr>
          <w:trHeight w:val="726"/>
        </w:trPr>
        <w:tc>
          <w:tcPr>
            <w:tcW w:w="567" w:type="dxa"/>
            <w:tcBorders>
              <w:top w:val="single" w:sz="4" w:space="0" w:color="000000"/>
              <w:left w:val="single" w:sz="4" w:space="0" w:color="000000"/>
              <w:bottom w:val="single" w:sz="4" w:space="0" w:color="000000"/>
              <w:right w:val="single" w:sz="4" w:space="0" w:color="000000"/>
            </w:tcBorders>
            <w:hideMark/>
          </w:tcPr>
          <w:p w14:paraId="35679F72" w14:textId="77777777" w:rsidR="006E3F9D" w:rsidRDefault="006E3F9D">
            <w:pPr>
              <w:pStyle w:val="TableParagraph"/>
              <w:spacing w:before="159"/>
              <w:ind w:left="49" w:right="44"/>
              <w:jc w:val="center"/>
              <w:rPr>
                <w:rFonts w:hint="eastAsia"/>
                <w:sz w:val="21"/>
              </w:rPr>
            </w:pPr>
            <w:r>
              <w:rPr>
                <w:rFonts w:hint="eastAsia"/>
                <w:sz w:val="21"/>
              </w:rPr>
              <w:t>28</w:t>
            </w:r>
          </w:p>
        </w:tc>
        <w:tc>
          <w:tcPr>
            <w:tcW w:w="9357" w:type="dxa"/>
            <w:tcBorders>
              <w:top w:val="single" w:sz="4" w:space="0" w:color="000000"/>
              <w:left w:val="single" w:sz="4" w:space="0" w:color="000000"/>
              <w:bottom w:val="single" w:sz="4" w:space="0" w:color="000000"/>
              <w:right w:val="single" w:sz="4" w:space="0" w:color="000000"/>
            </w:tcBorders>
            <w:hideMark/>
          </w:tcPr>
          <w:p w14:paraId="635CA703" w14:textId="2736311E" w:rsidR="006E3F9D" w:rsidRDefault="00772043">
            <w:pPr>
              <w:pStyle w:val="TableParagraph"/>
              <w:spacing w:line="355" w:lineRule="exact"/>
              <w:rPr>
                <w:rFonts w:hint="eastAsia"/>
                <w:sz w:val="21"/>
                <w:lang w:eastAsia="zh-TW"/>
              </w:rPr>
            </w:pPr>
            <w:r>
              <w:rPr>
                <w:rFonts w:ascii="Helvetica" w:hAnsi="Helvetica" w:cs="Helvetica"/>
                <w:color w:val="555555"/>
                <w:shd w:val="clear" w:color="auto" w:fill="F4F7F8"/>
              </w:rPr>
              <w:t>違約處理之定義</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於契約訂定之交割日或交割期間內履行交割義務者且銀行通常得沒收其繳存之保證金或處分擔保品，若倘發生匯率差價損失及其他一切費用，保證金不足抵付時，應即另向</w:t>
            </w:r>
            <w:r>
              <w:rPr>
                <w:rFonts w:ascii="Helvetica" w:hAnsi="Helvetica" w:cs="Helvetica"/>
                <w:color w:val="555555"/>
                <w:shd w:val="clear" w:color="auto" w:fill="F4F7F8"/>
              </w:rPr>
              <w:lastRenderedPageBreak/>
              <w:t>客戶補收</w:t>
            </w:r>
            <w:r w:rsidR="006E3F9D">
              <w:rPr>
                <w:rFonts w:hint="eastAsia"/>
                <w:sz w:val="21"/>
                <w:lang w:eastAsia="zh-TW"/>
              </w:rPr>
              <w:t>(2)</w:t>
            </w:r>
            <w:r>
              <w:rPr>
                <w:rFonts w:ascii="Helvetica" w:hAnsi="Helvetica" w:cs="Helvetica"/>
                <w:color w:val="555555"/>
                <w:shd w:val="clear" w:color="auto" w:fill="F4F7F8"/>
              </w:rPr>
              <w:t>於契約訂定之交割日或交割期間內履行交割義務者且銀行通常得沒收其繳存之保證金或處分擔保品，若倘發生匯率差價損失及其他一切費用，保證金不足抵付時，不應即向客戶補收</w:t>
            </w:r>
            <w:r w:rsidR="006E3F9D">
              <w:rPr>
                <w:rFonts w:hint="eastAsia"/>
                <w:sz w:val="21"/>
                <w:lang w:eastAsia="zh-TW"/>
              </w:rPr>
              <w:t>(3)</w:t>
            </w:r>
            <w:r w:rsidR="00FC23AD">
              <w:rPr>
                <w:rFonts w:ascii="Helvetica" w:hAnsi="Helvetica" w:cs="Helvetica"/>
                <w:color w:val="555555"/>
                <w:shd w:val="clear" w:color="auto" w:fill="F4F7F8"/>
              </w:rPr>
              <w:t>於契約訂定之交割日或交割期間內不履行交割義務者且銀行通常得沒收其繳存之保證金或處分擔保品，若倘發生匯率差價損失及其他一切費用，保證金不足抵付時，應即另向客戶補收</w:t>
            </w:r>
            <w:r w:rsidR="006E3F9D">
              <w:rPr>
                <w:rFonts w:hint="eastAsia"/>
                <w:sz w:val="21"/>
                <w:lang w:eastAsia="zh-TW"/>
              </w:rPr>
              <w:t>(4)</w:t>
            </w:r>
            <w:r w:rsidR="00FC23AD">
              <w:rPr>
                <w:rFonts w:ascii="Helvetica" w:hAnsi="Helvetica" w:cs="Helvetica"/>
                <w:color w:val="555555"/>
                <w:shd w:val="clear" w:color="auto" w:fill="F4F7F8"/>
              </w:rPr>
              <w:t>於契約訂定之交割日或交割期間內不履行交割義務者且銀行通常得沒收其繳存之保證金或處分擔保品，若倘發生匯率差價損失及其他一切費用，保證金不足抵付時，不應向客戶補收</w:t>
            </w:r>
          </w:p>
        </w:tc>
        <w:tc>
          <w:tcPr>
            <w:tcW w:w="593" w:type="dxa"/>
            <w:tcBorders>
              <w:top w:val="single" w:sz="4" w:space="0" w:color="000000"/>
              <w:left w:val="single" w:sz="4" w:space="0" w:color="000000"/>
              <w:bottom w:val="single" w:sz="4" w:space="0" w:color="000000"/>
              <w:right w:val="single" w:sz="4" w:space="0" w:color="000000"/>
            </w:tcBorders>
            <w:hideMark/>
          </w:tcPr>
          <w:p w14:paraId="74800CAE" w14:textId="07053616" w:rsidR="006E3F9D" w:rsidRDefault="00772043">
            <w:pPr>
              <w:pStyle w:val="TableParagraph"/>
              <w:spacing w:before="159"/>
              <w:ind w:left="3"/>
              <w:jc w:val="center"/>
              <w:rPr>
                <w:rFonts w:hint="eastAsia"/>
                <w:sz w:val="21"/>
              </w:rPr>
            </w:pPr>
            <w:r>
              <w:rPr>
                <w:sz w:val="21"/>
              </w:rPr>
              <w:lastRenderedPageBreak/>
              <w:t>1</w:t>
            </w:r>
          </w:p>
        </w:tc>
      </w:tr>
      <w:tr w:rsidR="006E3F9D" w14:paraId="33CAB0D8"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B1B8088" w14:textId="77777777" w:rsidR="006E3F9D" w:rsidRDefault="006E3F9D">
            <w:pPr>
              <w:pStyle w:val="TableParagraph"/>
              <w:spacing w:before="159"/>
              <w:ind w:left="49" w:right="44"/>
              <w:jc w:val="center"/>
              <w:rPr>
                <w:rFonts w:hint="eastAsia"/>
                <w:sz w:val="21"/>
              </w:rPr>
            </w:pPr>
            <w:r>
              <w:rPr>
                <w:rFonts w:hint="eastAsia"/>
                <w:sz w:val="21"/>
              </w:rPr>
              <w:t>29</w:t>
            </w:r>
          </w:p>
        </w:tc>
        <w:tc>
          <w:tcPr>
            <w:tcW w:w="9357" w:type="dxa"/>
            <w:tcBorders>
              <w:top w:val="single" w:sz="4" w:space="0" w:color="000000"/>
              <w:left w:val="single" w:sz="4" w:space="0" w:color="000000"/>
              <w:bottom w:val="single" w:sz="4" w:space="0" w:color="000000"/>
              <w:right w:val="single" w:sz="4" w:space="0" w:color="000000"/>
            </w:tcBorders>
            <w:hideMark/>
          </w:tcPr>
          <w:p w14:paraId="18A0CCFA" w14:textId="15F57FDE" w:rsidR="006E3F9D" w:rsidRDefault="00FC23AD" w:rsidP="00FC23A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遠期外匯之展期</w:t>
            </w:r>
            <w:r>
              <w:rPr>
                <w:rFonts w:ascii="Helvetica" w:hAnsi="Helvetica" w:cs="Helvetica"/>
                <w:color w:val="555555"/>
                <w:shd w:val="clear" w:color="auto" w:fill="F4F7F8"/>
              </w:rPr>
              <w:t>?</w:t>
            </w:r>
            <w:r w:rsidR="006E3F9D">
              <w:rPr>
                <w:rFonts w:hint="eastAsia"/>
                <w:sz w:val="21"/>
                <w:lang w:eastAsia="zh-TW"/>
              </w:rPr>
              <w:t>(1)</w:t>
            </w:r>
            <w:r>
              <w:rPr>
                <w:rFonts w:ascii="Helvetica" w:hAnsi="Helvetica" w:cs="Helvetica"/>
                <w:color w:val="555555"/>
                <w:shd w:val="clear" w:color="auto" w:fill="F4F7F8"/>
              </w:rPr>
              <w:t>客戶因正當理由不克於到期日履約交割時，不得於到期日前</w:t>
            </w:r>
            <w:r>
              <w:rPr>
                <w:rFonts w:ascii="Helvetica" w:hAnsi="Helvetica" w:cs="Helvetica"/>
                <w:color w:val="555555"/>
                <w:shd w:val="clear" w:color="auto" w:fill="F4F7F8"/>
              </w:rPr>
              <w:t>(</w:t>
            </w:r>
            <w:r>
              <w:rPr>
                <w:rFonts w:ascii="Helvetica" w:hAnsi="Helvetica" w:cs="Helvetica"/>
                <w:color w:val="555555"/>
                <w:shd w:val="clear" w:color="auto" w:fill="F4F7F8"/>
              </w:rPr>
              <w:t>固定到期日交割者</w:t>
            </w:r>
            <w:r>
              <w:rPr>
                <w:rFonts w:ascii="Helvetica" w:hAnsi="Helvetica" w:cs="Helvetica"/>
                <w:color w:val="555555"/>
                <w:shd w:val="clear" w:color="auto" w:fill="F4F7F8"/>
              </w:rPr>
              <w:t>)</w:t>
            </w:r>
            <w:r>
              <w:rPr>
                <w:rFonts w:ascii="Helvetica" w:hAnsi="Helvetica" w:cs="Helvetica"/>
                <w:color w:val="555555"/>
                <w:shd w:val="clear" w:color="auto" w:fill="F4F7F8"/>
              </w:rPr>
              <w:t>檢附交易證明文件如信用狀修改書等申請展期</w:t>
            </w:r>
            <w:r w:rsidR="006E3F9D">
              <w:rPr>
                <w:rFonts w:hint="eastAsia"/>
                <w:sz w:val="21"/>
                <w:lang w:eastAsia="zh-TW"/>
              </w:rPr>
              <w:t>(2)</w:t>
            </w:r>
            <w:r>
              <w:rPr>
                <w:rFonts w:ascii="Helvetica" w:hAnsi="Helvetica" w:cs="Helvetica"/>
                <w:color w:val="555555"/>
                <w:shd w:val="clear" w:color="auto" w:fill="F4F7F8"/>
              </w:rPr>
              <w:t>客戶因正當理由不克於到期日履約交割時，得於到期日前</w:t>
            </w:r>
            <w:r>
              <w:rPr>
                <w:rFonts w:ascii="Helvetica" w:hAnsi="Helvetica" w:cs="Helvetica"/>
                <w:color w:val="555555"/>
                <w:shd w:val="clear" w:color="auto" w:fill="F4F7F8"/>
              </w:rPr>
              <w:t>(</w:t>
            </w:r>
            <w:r>
              <w:rPr>
                <w:rFonts w:ascii="Helvetica" w:hAnsi="Helvetica" w:cs="Helvetica"/>
                <w:color w:val="555555"/>
                <w:shd w:val="clear" w:color="auto" w:fill="F4F7F8"/>
              </w:rPr>
              <w:t>固定到期日交割者</w:t>
            </w:r>
            <w:r>
              <w:rPr>
                <w:rFonts w:ascii="Helvetica" w:hAnsi="Helvetica" w:cs="Helvetica"/>
                <w:color w:val="555555"/>
                <w:shd w:val="clear" w:color="auto" w:fill="F4F7F8"/>
              </w:rPr>
              <w:t>)</w:t>
            </w:r>
            <w:r>
              <w:rPr>
                <w:rFonts w:ascii="Helvetica" w:hAnsi="Helvetica" w:cs="Helvetica"/>
                <w:color w:val="555555"/>
                <w:shd w:val="clear" w:color="auto" w:fill="F4F7F8"/>
              </w:rPr>
              <w:t>或於交割期間內</w:t>
            </w:r>
            <w:r>
              <w:rPr>
                <w:rFonts w:ascii="Helvetica" w:hAnsi="Helvetica" w:cs="Helvetica"/>
                <w:color w:val="555555"/>
                <w:shd w:val="clear" w:color="auto" w:fill="F4F7F8"/>
              </w:rPr>
              <w:t>(</w:t>
            </w:r>
            <w:r>
              <w:rPr>
                <w:rFonts w:ascii="Helvetica" w:hAnsi="Helvetica" w:cs="Helvetica"/>
                <w:color w:val="555555"/>
                <w:shd w:val="clear" w:color="auto" w:fill="F4F7F8"/>
              </w:rPr>
              <w:t>任選到期日交割者</w:t>
            </w:r>
            <w:r>
              <w:rPr>
                <w:rFonts w:ascii="Helvetica" w:hAnsi="Helvetica" w:cs="Helvetica"/>
                <w:color w:val="555555"/>
                <w:shd w:val="clear" w:color="auto" w:fill="F4F7F8"/>
              </w:rPr>
              <w:t>)</w:t>
            </w:r>
            <w:r>
              <w:rPr>
                <w:rFonts w:ascii="Helvetica" w:hAnsi="Helvetica" w:cs="Helvetica"/>
                <w:color w:val="555555"/>
                <w:shd w:val="clear" w:color="auto" w:fill="F4F7F8"/>
              </w:rPr>
              <w:t>檢附交易證明文件如信用狀修改書等申請展期</w:t>
            </w:r>
            <w:r w:rsidR="006E3F9D">
              <w:rPr>
                <w:rFonts w:hint="eastAsia"/>
                <w:sz w:val="21"/>
                <w:lang w:eastAsia="zh-TW"/>
              </w:rPr>
              <w:t>(3)</w:t>
            </w:r>
            <w:r>
              <w:rPr>
                <w:rFonts w:ascii="Helvetica" w:hAnsi="Helvetica" w:cs="Helvetica"/>
                <w:color w:val="555555"/>
                <w:shd w:val="clear" w:color="auto" w:fill="F4F7F8"/>
              </w:rPr>
              <w:t>客戶因正當理由不克於到期日履約交割時，不得於到期日前</w:t>
            </w:r>
            <w:r>
              <w:rPr>
                <w:rFonts w:ascii="Helvetica" w:hAnsi="Helvetica" w:cs="Helvetica"/>
                <w:color w:val="555555"/>
                <w:shd w:val="clear" w:color="auto" w:fill="F4F7F8"/>
              </w:rPr>
              <w:t>(</w:t>
            </w:r>
            <w:r>
              <w:rPr>
                <w:rFonts w:ascii="Helvetica" w:hAnsi="Helvetica" w:cs="Helvetica"/>
                <w:color w:val="555555"/>
                <w:shd w:val="clear" w:color="auto" w:fill="F4F7F8"/>
              </w:rPr>
              <w:t>固定到期日交割者</w:t>
            </w:r>
            <w:r>
              <w:rPr>
                <w:rFonts w:ascii="Helvetica" w:hAnsi="Helvetica" w:cs="Helvetica"/>
                <w:color w:val="555555"/>
                <w:shd w:val="clear" w:color="auto" w:fill="F4F7F8"/>
              </w:rPr>
              <w:t>)</w:t>
            </w:r>
            <w:r>
              <w:rPr>
                <w:rFonts w:ascii="Helvetica" w:hAnsi="Helvetica" w:cs="Helvetica"/>
                <w:color w:val="555555"/>
                <w:shd w:val="clear" w:color="auto" w:fill="F4F7F8"/>
              </w:rPr>
              <w:t>修改，但可於交割期間內</w:t>
            </w:r>
            <w:r>
              <w:rPr>
                <w:rFonts w:ascii="Helvetica" w:hAnsi="Helvetica" w:cs="Helvetica"/>
                <w:color w:val="555555"/>
                <w:shd w:val="clear" w:color="auto" w:fill="F4F7F8"/>
              </w:rPr>
              <w:t>(</w:t>
            </w:r>
            <w:r>
              <w:rPr>
                <w:rFonts w:ascii="Helvetica" w:hAnsi="Helvetica" w:cs="Helvetica"/>
                <w:color w:val="555555"/>
                <w:shd w:val="clear" w:color="auto" w:fill="F4F7F8"/>
              </w:rPr>
              <w:t>任選到期日交割者</w:t>
            </w:r>
            <w:r>
              <w:rPr>
                <w:rFonts w:ascii="Helvetica" w:hAnsi="Helvetica" w:cs="Helvetica"/>
                <w:color w:val="555555"/>
                <w:shd w:val="clear" w:color="auto" w:fill="F4F7F8"/>
              </w:rPr>
              <w:t>)</w:t>
            </w:r>
            <w:r>
              <w:rPr>
                <w:rFonts w:ascii="Helvetica" w:hAnsi="Helvetica" w:cs="Helvetica"/>
                <w:color w:val="555555"/>
                <w:shd w:val="clear" w:color="auto" w:fill="F4F7F8"/>
              </w:rPr>
              <w:t>檢附交易證明文件如信用狀修改書等申請展期</w:t>
            </w:r>
            <w:r w:rsidR="006E3F9D">
              <w:rPr>
                <w:rFonts w:hint="eastAsia"/>
                <w:sz w:val="21"/>
                <w:lang w:eastAsia="zh-TW"/>
              </w:rPr>
              <w:t>(4)</w:t>
            </w:r>
            <w:r>
              <w:rPr>
                <w:rFonts w:ascii="Helvetica" w:hAnsi="Helvetica" w:cs="Helvetica"/>
                <w:color w:val="555555"/>
                <w:shd w:val="clear" w:color="auto" w:fill="F4F7F8"/>
              </w:rPr>
              <w:t>不得而知</w:t>
            </w:r>
          </w:p>
        </w:tc>
        <w:tc>
          <w:tcPr>
            <w:tcW w:w="593" w:type="dxa"/>
            <w:tcBorders>
              <w:top w:val="single" w:sz="4" w:space="0" w:color="000000"/>
              <w:left w:val="single" w:sz="4" w:space="0" w:color="000000"/>
              <w:bottom w:val="single" w:sz="4" w:space="0" w:color="000000"/>
              <w:right w:val="single" w:sz="4" w:space="0" w:color="000000"/>
            </w:tcBorders>
            <w:hideMark/>
          </w:tcPr>
          <w:p w14:paraId="6BE46384" w14:textId="77777777" w:rsidR="006E3F9D" w:rsidRDefault="006E3F9D">
            <w:pPr>
              <w:pStyle w:val="TableParagraph"/>
              <w:spacing w:before="159"/>
              <w:ind w:left="3"/>
              <w:jc w:val="center"/>
              <w:rPr>
                <w:rFonts w:hint="eastAsia"/>
                <w:sz w:val="21"/>
              </w:rPr>
            </w:pPr>
            <w:r>
              <w:rPr>
                <w:rFonts w:hint="eastAsia"/>
                <w:sz w:val="21"/>
              </w:rPr>
              <w:t>2</w:t>
            </w:r>
          </w:p>
        </w:tc>
      </w:tr>
      <w:tr w:rsidR="006E3F9D" w14:paraId="42C2DDE1"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01EF2BE9"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30</w:t>
            </w:r>
          </w:p>
        </w:tc>
        <w:tc>
          <w:tcPr>
            <w:tcW w:w="9357" w:type="dxa"/>
            <w:tcBorders>
              <w:top w:val="single" w:sz="4" w:space="0" w:color="000000"/>
              <w:left w:val="single" w:sz="4" w:space="0" w:color="000000"/>
              <w:bottom w:val="single" w:sz="4" w:space="0" w:color="000000"/>
              <w:right w:val="single" w:sz="4" w:space="0" w:color="000000"/>
            </w:tcBorders>
            <w:hideMark/>
          </w:tcPr>
          <w:p w14:paraId="4F742A2A" w14:textId="24F9ABCC" w:rsidR="006E3F9D" w:rsidRDefault="00FC23AD">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遠期外匯之展期議定利率</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辦理展期應依當時市場匯率結清原契約，再依當時匯率重新議定新契約匯率，不得依原契約價格展期</w:t>
            </w:r>
            <w:r w:rsidR="006E3F9D">
              <w:rPr>
                <w:rFonts w:hint="eastAsia"/>
                <w:sz w:val="21"/>
                <w:lang w:eastAsia="zh-TW"/>
              </w:rPr>
              <w:t>(2)</w:t>
            </w:r>
            <w:r>
              <w:rPr>
                <w:rFonts w:ascii="Helvetica" w:hAnsi="Helvetica" w:cs="Helvetica"/>
                <w:color w:val="555555"/>
                <w:shd w:val="clear" w:color="auto" w:fill="F4F7F8"/>
              </w:rPr>
              <w:t>辦理展期應依當時市場匯率結清原契約，再依當時匯率重新議定新契約匯率，得依原契約價格展期</w:t>
            </w:r>
            <w:r w:rsidR="006E3F9D">
              <w:rPr>
                <w:rFonts w:hint="eastAsia"/>
                <w:sz w:val="21"/>
                <w:lang w:eastAsia="zh-TW"/>
              </w:rPr>
              <w:t>(3)</w:t>
            </w:r>
            <w:r>
              <w:rPr>
                <w:rFonts w:ascii="Helvetica" w:hAnsi="Helvetica" w:cs="Helvetica"/>
                <w:color w:val="555555"/>
                <w:shd w:val="clear" w:color="auto" w:fill="F4F7F8"/>
              </w:rPr>
              <w:t>辦理展期應依遠期市場匯率結清原契約，再依當時匯率重新議定新契約匯率，不得依原契約價格展期</w:t>
            </w:r>
            <w:r w:rsidR="006E3F9D">
              <w:rPr>
                <w:rFonts w:hint="eastAsia"/>
                <w:sz w:val="21"/>
                <w:lang w:eastAsia="zh-TW"/>
              </w:rPr>
              <w:t>(4</w:t>
            </w:r>
            <w:r w:rsidR="00BC0B56">
              <w:rPr>
                <w:sz w:val="21"/>
                <w:lang w:eastAsia="zh-TW"/>
              </w:rPr>
              <w:t>)</w:t>
            </w:r>
            <w:r w:rsidR="00BC0B56">
              <w:rPr>
                <w:rFonts w:ascii="Helvetica" w:hAnsi="Helvetica" w:cs="Helvetica"/>
                <w:color w:val="555555"/>
                <w:shd w:val="clear" w:color="auto" w:fill="F4F7F8"/>
              </w:rPr>
              <w:t>辦理展期應依當時市場匯率結清原契約，再依遠期匯率重新議定新契約匯率，不得依原契約價格展期</w:t>
            </w:r>
          </w:p>
        </w:tc>
        <w:tc>
          <w:tcPr>
            <w:tcW w:w="593" w:type="dxa"/>
            <w:tcBorders>
              <w:top w:val="single" w:sz="4" w:space="0" w:color="000000"/>
              <w:left w:val="single" w:sz="4" w:space="0" w:color="000000"/>
              <w:bottom w:val="single" w:sz="4" w:space="0" w:color="000000"/>
              <w:right w:val="single" w:sz="4" w:space="0" w:color="000000"/>
            </w:tcBorders>
            <w:hideMark/>
          </w:tcPr>
          <w:p w14:paraId="368260A8" w14:textId="1216CD5F" w:rsidR="006E3F9D" w:rsidRDefault="00FC23AD">
            <w:pPr>
              <w:pStyle w:val="TableParagraph"/>
              <w:spacing w:before="159"/>
              <w:ind w:left="3"/>
              <w:jc w:val="center"/>
              <w:rPr>
                <w:rFonts w:hint="eastAsia"/>
                <w:sz w:val="21"/>
                <w:lang w:eastAsia="zh-TW"/>
              </w:rPr>
            </w:pPr>
            <w:r>
              <w:rPr>
                <w:sz w:val="21"/>
                <w:lang w:eastAsia="zh-TW"/>
              </w:rPr>
              <w:t>1</w:t>
            </w:r>
          </w:p>
        </w:tc>
      </w:tr>
      <w:tr w:rsidR="006E3F9D" w14:paraId="24518F7B"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48C6DA34"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31</w:t>
            </w:r>
          </w:p>
        </w:tc>
        <w:tc>
          <w:tcPr>
            <w:tcW w:w="9357" w:type="dxa"/>
            <w:tcBorders>
              <w:top w:val="single" w:sz="4" w:space="0" w:color="000000"/>
              <w:left w:val="single" w:sz="4" w:space="0" w:color="000000"/>
              <w:bottom w:val="single" w:sz="4" w:space="0" w:color="000000"/>
              <w:right w:val="single" w:sz="4" w:space="0" w:color="000000"/>
            </w:tcBorders>
            <w:hideMark/>
          </w:tcPr>
          <w:p w14:paraId="0FADD216" w14:textId="499D2818"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指定銀行受理公司、行號一百萬美元以上或等值外幣（不含跟單方式進出口貨品結匯）之結購、結售外匯，</w:t>
            </w:r>
            <w:r>
              <w:rPr>
                <w:rFonts w:ascii="Helvetica" w:hAnsi="Helvetica" w:cs="Helvetica"/>
                <w:color w:val="555555"/>
                <w:shd w:val="clear" w:color="auto" w:fill="F4F7F8"/>
              </w:rPr>
              <w:t xml:space="preserve"> </w:t>
            </w:r>
            <w:r>
              <w:rPr>
                <w:rFonts w:ascii="Helvetica" w:hAnsi="Helvetica" w:cs="Helvetica"/>
                <w:color w:val="555555"/>
                <w:shd w:val="clear" w:color="auto" w:fill="F4F7F8"/>
              </w:rPr>
              <w:t>應於何時傳送相關資料至中央銀行外匯局？</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無須</w:t>
            </w:r>
            <w:r>
              <w:rPr>
                <w:rFonts w:hint="eastAsia"/>
                <w:sz w:val="21"/>
                <w:lang w:eastAsia="zh-TW"/>
              </w:rPr>
              <w:t xml:space="preserve"> </w:t>
            </w:r>
            <w:r w:rsidR="006E3F9D">
              <w:rPr>
                <w:rFonts w:hint="eastAsia"/>
                <w:sz w:val="21"/>
                <w:lang w:eastAsia="zh-TW"/>
              </w:rPr>
              <w:t>(2)</w:t>
            </w:r>
            <w:r>
              <w:rPr>
                <w:rFonts w:ascii="Helvetica" w:hAnsi="Helvetica" w:cs="Helvetica"/>
                <w:color w:val="555555"/>
                <w:shd w:val="clear" w:color="auto" w:fill="F4F7F8"/>
              </w:rPr>
              <w:t>訂約之次營業日中午前</w:t>
            </w:r>
            <w:r>
              <w:rPr>
                <w:rFonts w:hint="eastAsia"/>
                <w:sz w:val="21"/>
                <w:lang w:eastAsia="zh-TW"/>
              </w:rPr>
              <w:t xml:space="preserve"> </w:t>
            </w:r>
            <w:r w:rsidR="006E3F9D">
              <w:rPr>
                <w:rFonts w:hint="eastAsia"/>
                <w:sz w:val="21"/>
                <w:lang w:eastAsia="zh-TW"/>
              </w:rPr>
              <w:t>(3)</w:t>
            </w:r>
            <w:r>
              <w:rPr>
                <w:rFonts w:ascii="Helvetica" w:hAnsi="Helvetica" w:cs="Helvetica"/>
                <w:color w:val="555555"/>
                <w:shd w:val="clear" w:color="auto" w:fill="F4F7F8"/>
              </w:rPr>
              <w:t>交割日</w:t>
            </w:r>
            <w:r w:rsidR="006E3F9D">
              <w:rPr>
                <w:rFonts w:hint="eastAsia"/>
                <w:sz w:val="21"/>
                <w:lang w:eastAsia="zh-TW"/>
              </w:rPr>
              <w:t>(4)</w:t>
            </w:r>
            <w:r>
              <w:rPr>
                <w:rFonts w:ascii="Helvetica" w:hAnsi="Helvetica" w:cs="Helvetica"/>
                <w:color w:val="555555"/>
                <w:shd w:val="clear" w:color="auto" w:fill="F4F7F8"/>
              </w:rPr>
              <w:t>訂約日</w:t>
            </w:r>
          </w:p>
        </w:tc>
        <w:tc>
          <w:tcPr>
            <w:tcW w:w="593" w:type="dxa"/>
            <w:tcBorders>
              <w:top w:val="single" w:sz="4" w:space="0" w:color="000000"/>
              <w:left w:val="single" w:sz="4" w:space="0" w:color="000000"/>
              <w:bottom w:val="single" w:sz="4" w:space="0" w:color="000000"/>
              <w:right w:val="single" w:sz="4" w:space="0" w:color="000000"/>
            </w:tcBorders>
            <w:hideMark/>
          </w:tcPr>
          <w:p w14:paraId="1A615DA0" w14:textId="139F2D42" w:rsidR="006E3F9D" w:rsidRDefault="00BC0B56">
            <w:pPr>
              <w:pStyle w:val="TableParagraph"/>
              <w:spacing w:before="159"/>
              <w:ind w:left="3"/>
              <w:jc w:val="center"/>
              <w:rPr>
                <w:rFonts w:hint="eastAsia"/>
                <w:sz w:val="21"/>
                <w:lang w:eastAsia="zh-TW"/>
              </w:rPr>
            </w:pPr>
            <w:r>
              <w:rPr>
                <w:sz w:val="21"/>
                <w:lang w:eastAsia="zh-TW"/>
              </w:rPr>
              <w:t>4</w:t>
            </w:r>
          </w:p>
        </w:tc>
      </w:tr>
      <w:tr w:rsidR="006E3F9D" w14:paraId="366566EF"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67FA18AE"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32</w:t>
            </w:r>
          </w:p>
        </w:tc>
        <w:tc>
          <w:tcPr>
            <w:tcW w:w="9357" w:type="dxa"/>
            <w:tcBorders>
              <w:top w:val="single" w:sz="4" w:space="0" w:color="000000"/>
              <w:left w:val="single" w:sz="4" w:space="0" w:color="000000"/>
              <w:bottom w:val="single" w:sz="4" w:space="0" w:color="000000"/>
              <w:right w:val="single" w:sz="4" w:space="0" w:color="000000"/>
            </w:tcBorders>
            <w:hideMark/>
          </w:tcPr>
          <w:p w14:paraId="0091B17E" w14:textId="69DC1C9B"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客戶以新臺幣兌換三萬美元（假設匯率為</w:t>
            </w:r>
            <w:r>
              <w:rPr>
                <w:rFonts w:ascii="Helvetica" w:hAnsi="Helvetica" w:cs="Helvetica"/>
                <w:color w:val="555555"/>
                <w:shd w:val="clear" w:color="auto" w:fill="F4F7F8"/>
              </w:rPr>
              <w:t xml:space="preserve"> US$1</w:t>
            </w:r>
            <w:r>
              <w:rPr>
                <w:rFonts w:ascii="Helvetica" w:hAnsi="Helvetica" w:cs="Helvetica"/>
                <w:color w:val="555555"/>
                <w:shd w:val="clear" w:color="auto" w:fill="F4F7F8"/>
              </w:rPr>
              <w:t>＝</w:t>
            </w:r>
            <w:r>
              <w:rPr>
                <w:rFonts w:ascii="Helvetica" w:hAnsi="Helvetica" w:cs="Helvetica"/>
                <w:color w:val="555555"/>
                <w:shd w:val="clear" w:color="auto" w:fill="F4F7F8"/>
              </w:rPr>
              <w:t>NT$33</w:t>
            </w:r>
            <w:r>
              <w:rPr>
                <w:rFonts w:ascii="Helvetica" w:hAnsi="Helvetica" w:cs="Helvetica"/>
                <w:color w:val="555555"/>
                <w:shd w:val="clear" w:color="auto" w:fill="F4F7F8"/>
              </w:rPr>
              <w:t>）匯往國外，銀行應請客戶填寫之文件為何？</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6E3F9D">
              <w:rPr>
                <w:rFonts w:hint="eastAsia"/>
                <w:sz w:val="21"/>
                <w:lang w:eastAsia="zh-TW"/>
              </w:rPr>
              <w:t xml:space="preserve"> (1)</w:t>
            </w:r>
            <w:r>
              <w:rPr>
                <w:rFonts w:ascii="Helvetica" w:hAnsi="Helvetica" w:cs="Helvetica"/>
                <w:color w:val="555555"/>
                <w:shd w:val="clear" w:color="auto" w:fill="F4F7F8"/>
              </w:rPr>
              <w:t>除填寫匯出匯款申請書外，尚需填寫結購外匯申報書</w:t>
            </w:r>
            <w:r w:rsidR="006E3F9D">
              <w:rPr>
                <w:rFonts w:hint="eastAsia"/>
                <w:sz w:val="21"/>
                <w:lang w:eastAsia="zh-TW"/>
              </w:rPr>
              <w:t>(2)</w:t>
            </w:r>
            <w:r>
              <w:rPr>
                <w:rFonts w:ascii="Helvetica" w:hAnsi="Helvetica" w:cs="Helvetica"/>
                <w:color w:val="555555"/>
                <w:shd w:val="clear" w:color="auto" w:fill="F4F7F8"/>
              </w:rPr>
              <w:t>填寫匯出匯款申請書即可</w:t>
            </w:r>
            <w:r w:rsidR="006E3F9D">
              <w:rPr>
                <w:rFonts w:hint="eastAsia"/>
                <w:sz w:val="21"/>
                <w:lang w:eastAsia="zh-TW"/>
              </w:rPr>
              <w:t xml:space="preserve">(3) </w:t>
            </w:r>
            <w:r>
              <w:rPr>
                <w:rFonts w:ascii="Helvetica" w:hAnsi="Helvetica" w:cs="Helvetica"/>
                <w:color w:val="555555"/>
                <w:shd w:val="clear" w:color="auto" w:fill="F4F7F8"/>
              </w:rPr>
              <w:t>除填寫匯出匯款申請書外，尚需填寫切結書</w:t>
            </w:r>
            <w:r w:rsidR="006E3F9D">
              <w:rPr>
                <w:rFonts w:hint="eastAsia"/>
                <w:sz w:val="21"/>
                <w:lang w:eastAsia="zh-TW"/>
              </w:rPr>
              <w:t>(4)</w:t>
            </w:r>
            <w:r>
              <w:rPr>
                <w:rFonts w:ascii="Helvetica" w:hAnsi="Helvetica" w:cs="Helvetica"/>
                <w:color w:val="555555"/>
                <w:shd w:val="clear" w:color="auto" w:fill="F4F7F8"/>
              </w:rPr>
              <w:t>除填寫匯出匯款申請書外，尚需填寫結售外匯申報書</w:t>
            </w:r>
          </w:p>
        </w:tc>
        <w:tc>
          <w:tcPr>
            <w:tcW w:w="593" w:type="dxa"/>
            <w:tcBorders>
              <w:top w:val="single" w:sz="4" w:space="0" w:color="000000"/>
              <w:left w:val="single" w:sz="4" w:space="0" w:color="000000"/>
              <w:bottom w:val="single" w:sz="4" w:space="0" w:color="000000"/>
              <w:right w:val="single" w:sz="4" w:space="0" w:color="000000"/>
            </w:tcBorders>
            <w:hideMark/>
          </w:tcPr>
          <w:p w14:paraId="7052DFEC" w14:textId="50D02909" w:rsidR="006E3F9D" w:rsidRDefault="00BC0B56">
            <w:pPr>
              <w:pStyle w:val="TableParagraph"/>
              <w:spacing w:before="159"/>
              <w:ind w:left="3"/>
              <w:jc w:val="center"/>
              <w:rPr>
                <w:rFonts w:hint="eastAsia"/>
                <w:sz w:val="21"/>
                <w:lang w:eastAsia="zh-TW"/>
              </w:rPr>
            </w:pPr>
            <w:r>
              <w:rPr>
                <w:sz w:val="21"/>
                <w:lang w:eastAsia="zh-TW"/>
              </w:rPr>
              <w:t>1</w:t>
            </w:r>
          </w:p>
        </w:tc>
      </w:tr>
      <w:tr w:rsidR="006E3F9D" w14:paraId="7A90DF95"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6B2AAA20"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33</w:t>
            </w:r>
          </w:p>
        </w:tc>
        <w:tc>
          <w:tcPr>
            <w:tcW w:w="9357" w:type="dxa"/>
            <w:tcBorders>
              <w:top w:val="single" w:sz="4" w:space="0" w:color="000000"/>
              <w:left w:val="single" w:sz="4" w:space="0" w:color="000000"/>
              <w:bottom w:val="single" w:sz="4" w:space="0" w:color="000000"/>
              <w:right w:val="single" w:sz="4" w:space="0" w:color="000000"/>
            </w:tcBorders>
            <w:hideMark/>
          </w:tcPr>
          <w:p w14:paraId="5ECD7C84" w14:textId="623AB249"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有關遠期外匯的敘述，下列何者錯誤？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遠匯交易屆期交割如適逢國內外假日依各銀行規定辦理</w:t>
            </w:r>
            <w:r w:rsidR="006E3F9D">
              <w:rPr>
                <w:rFonts w:hint="eastAsia"/>
                <w:sz w:val="21"/>
                <w:lang w:eastAsia="zh-TW"/>
              </w:rPr>
              <w:t>(2)</w:t>
            </w:r>
            <w:r>
              <w:rPr>
                <w:rFonts w:ascii="Helvetica" w:hAnsi="Helvetica" w:cs="Helvetica"/>
                <w:color w:val="555555"/>
                <w:shd w:val="clear" w:color="auto" w:fill="F4F7F8"/>
              </w:rPr>
              <w:t>遠期外匯交易其訂約、交割、展延均需確認為實質進出口交易</w:t>
            </w:r>
            <w:r w:rsidR="006E3F9D">
              <w:rPr>
                <w:rFonts w:hint="eastAsia"/>
                <w:sz w:val="21"/>
                <w:lang w:eastAsia="zh-TW"/>
              </w:rPr>
              <w:t>(3)</w:t>
            </w:r>
            <w:r>
              <w:rPr>
                <w:rFonts w:ascii="Helvetica" w:hAnsi="Helvetica" w:cs="Helvetica"/>
                <w:color w:val="555555"/>
                <w:shd w:val="clear" w:color="auto" w:fill="F4F7F8"/>
              </w:rPr>
              <w:t>履約保證金由承作銀行與顧客議定</w:t>
            </w:r>
            <w:r w:rsidR="006E3F9D">
              <w:rPr>
                <w:rFonts w:hint="eastAsia"/>
                <w:sz w:val="21"/>
                <w:lang w:eastAsia="zh-TW"/>
              </w:rPr>
              <w:t>(4)</w:t>
            </w:r>
            <w:r>
              <w:rPr>
                <w:rFonts w:ascii="Helvetica" w:hAnsi="Helvetica" w:cs="Helvetica"/>
                <w:color w:val="555555"/>
                <w:shd w:val="clear" w:color="auto" w:fill="F4F7F8"/>
              </w:rPr>
              <w:t>指定銀行辦理展期應依當時市場匯率重定展期價格</w:t>
            </w:r>
          </w:p>
        </w:tc>
        <w:tc>
          <w:tcPr>
            <w:tcW w:w="593" w:type="dxa"/>
            <w:tcBorders>
              <w:top w:val="single" w:sz="4" w:space="0" w:color="000000"/>
              <w:left w:val="single" w:sz="4" w:space="0" w:color="000000"/>
              <w:bottom w:val="single" w:sz="4" w:space="0" w:color="000000"/>
              <w:right w:val="single" w:sz="4" w:space="0" w:color="000000"/>
            </w:tcBorders>
            <w:hideMark/>
          </w:tcPr>
          <w:p w14:paraId="0C2ECD91" w14:textId="77777777" w:rsidR="006E3F9D" w:rsidRDefault="006E3F9D">
            <w:pPr>
              <w:pStyle w:val="TableParagraph"/>
              <w:spacing w:before="159"/>
              <w:ind w:left="3"/>
              <w:jc w:val="center"/>
              <w:rPr>
                <w:rFonts w:hint="eastAsia"/>
                <w:sz w:val="21"/>
                <w:lang w:eastAsia="zh-TW"/>
              </w:rPr>
            </w:pPr>
            <w:r>
              <w:rPr>
                <w:rFonts w:hint="eastAsia"/>
                <w:sz w:val="21"/>
                <w:lang w:eastAsia="zh-TW"/>
              </w:rPr>
              <w:t>1</w:t>
            </w:r>
          </w:p>
        </w:tc>
      </w:tr>
      <w:tr w:rsidR="006E3F9D" w14:paraId="6ED32828"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22DE41E7"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34</w:t>
            </w:r>
          </w:p>
        </w:tc>
        <w:tc>
          <w:tcPr>
            <w:tcW w:w="9357" w:type="dxa"/>
            <w:tcBorders>
              <w:top w:val="single" w:sz="4" w:space="0" w:color="000000"/>
              <w:left w:val="single" w:sz="4" w:space="0" w:color="000000"/>
              <w:bottom w:val="single" w:sz="4" w:space="0" w:color="000000"/>
              <w:right w:val="single" w:sz="4" w:space="0" w:color="000000"/>
            </w:tcBorders>
            <w:hideMark/>
          </w:tcPr>
          <w:p w14:paraId="43930E9D" w14:textId="48FB96B5"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依銀行業辦理外匯業務管理辦法規定，公司行號之結匯案件，每筆金額達多少以上時，指定銀行應辦理大額交易通報？</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五百萬美元或等值外幣</w:t>
            </w:r>
            <w:r w:rsidR="006E3F9D">
              <w:rPr>
                <w:rFonts w:hint="eastAsia"/>
                <w:sz w:val="21"/>
                <w:lang w:eastAsia="zh-TW"/>
              </w:rPr>
              <w:t>(2)</w:t>
            </w:r>
            <w:r>
              <w:rPr>
                <w:rFonts w:ascii="Helvetica" w:hAnsi="Helvetica" w:cs="Helvetica"/>
                <w:color w:val="555555"/>
                <w:shd w:val="clear" w:color="auto" w:fill="F4F7F8"/>
              </w:rPr>
              <w:t>一百萬美元或等值外幣</w:t>
            </w:r>
            <w:r w:rsidR="006E3F9D">
              <w:rPr>
                <w:rFonts w:hint="eastAsia"/>
                <w:sz w:val="21"/>
                <w:lang w:eastAsia="zh-TW"/>
              </w:rPr>
              <w:t>(3)</w:t>
            </w:r>
            <w:r>
              <w:rPr>
                <w:rFonts w:ascii="Helvetica" w:hAnsi="Helvetica" w:cs="Helvetica"/>
                <w:color w:val="555555"/>
                <w:shd w:val="clear" w:color="auto" w:fill="F4F7F8"/>
              </w:rPr>
              <w:t>五十萬美元或等值外幣</w:t>
            </w:r>
            <w:r>
              <w:rPr>
                <w:rFonts w:hint="eastAsia"/>
                <w:sz w:val="21"/>
                <w:lang w:eastAsia="zh-TW"/>
              </w:rPr>
              <w:t xml:space="preserve"> </w:t>
            </w:r>
            <w:r w:rsidR="006E3F9D">
              <w:rPr>
                <w:rFonts w:hint="eastAsia"/>
                <w:sz w:val="21"/>
                <w:lang w:eastAsia="zh-TW"/>
              </w:rPr>
              <w:t>(4)</w:t>
            </w:r>
            <w:r>
              <w:rPr>
                <w:rFonts w:ascii="Helvetica" w:hAnsi="Helvetica" w:cs="Helvetica"/>
                <w:color w:val="555555"/>
                <w:shd w:val="clear" w:color="auto" w:fill="F4F7F8"/>
              </w:rPr>
              <w:t>一千萬美元或等值外幣</w:t>
            </w:r>
          </w:p>
        </w:tc>
        <w:tc>
          <w:tcPr>
            <w:tcW w:w="593" w:type="dxa"/>
            <w:tcBorders>
              <w:top w:val="single" w:sz="4" w:space="0" w:color="000000"/>
              <w:left w:val="single" w:sz="4" w:space="0" w:color="000000"/>
              <w:bottom w:val="single" w:sz="4" w:space="0" w:color="000000"/>
              <w:right w:val="single" w:sz="4" w:space="0" w:color="000000"/>
            </w:tcBorders>
            <w:hideMark/>
          </w:tcPr>
          <w:p w14:paraId="7BA472C0" w14:textId="0E12F24B" w:rsidR="006E3F9D" w:rsidRDefault="00BC0B56">
            <w:pPr>
              <w:pStyle w:val="TableParagraph"/>
              <w:spacing w:before="159"/>
              <w:ind w:left="3"/>
              <w:jc w:val="center"/>
              <w:rPr>
                <w:rFonts w:hint="eastAsia"/>
                <w:sz w:val="21"/>
                <w:lang w:eastAsia="zh-TW"/>
              </w:rPr>
            </w:pPr>
            <w:r>
              <w:rPr>
                <w:sz w:val="21"/>
                <w:lang w:eastAsia="zh-TW"/>
              </w:rPr>
              <w:t>2</w:t>
            </w:r>
          </w:p>
        </w:tc>
      </w:tr>
      <w:tr w:rsidR="006E3F9D" w14:paraId="2BC4DC9F"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5B882D7"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35</w:t>
            </w:r>
          </w:p>
        </w:tc>
        <w:tc>
          <w:tcPr>
            <w:tcW w:w="9357" w:type="dxa"/>
            <w:tcBorders>
              <w:top w:val="single" w:sz="4" w:space="0" w:color="000000"/>
              <w:left w:val="single" w:sz="4" w:space="0" w:color="000000"/>
              <w:bottom w:val="single" w:sz="4" w:space="0" w:color="000000"/>
              <w:right w:val="single" w:sz="4" w:space="0" w:color="000000"/>
            </w:tcBorders>
            <w:hideMark/>
          </w:tcPr>
          <w:p w14:paraId="028032C6" w14:textId="7BAF0086"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客戶與銀行簽訂</w:t>
            </w:r>
            <w:r>
              <w:rPr>
                <w:rFonts w:ascii="Helvetica" w:hAnsi="Helvetica" w:cs="Helvetica"/>
                <w:color w:val="555555"/>
                <w:shd w:val="clear" w:color="auto" w:fill="F4F7F8"/>
              </w:rPr>
              <w:t xml:space="preserve"> 60 </w:t>
            </w:r>
            <w:r>
              <w:rPr>
                <w:rFonts w:ascii="Helvetica" w:hAnsi="Helvetica" w:cs="Helvetica"/>
                <w:color w:val="555555"/>
                <w:shd w:val="clear" w:color="auto" w:fill="F4F7F8"/>
              </w:rPr>
              <w:t>天期預售美元遠期外匯契約，當日銀行掛牌即期買匯價為</w:t>
            </w:r>
            <w:r>
              <w:rPr>
                <w:rFonts w:ascii="Helvetica" w:hAnsi="Helvetica" w:cs="Helvetica"/>
                <w:color w:val="555555"/>
                <w:shd w:val="clear" w:color="auto" w:fill="F4F7F8"/>
              </w:rPr>
              <w:t xml:space="preserve"> 33.729</w:t>
            </w:r>
            <w:r>
              <w:rPr>
                <w:rFonts w:ascii="Helvetica" w:hAnsi="Helvetica" w:cs="Helvetica"/>
                <w:color w:val="555555"/>
                <w:shd w:val="clear" w:color="auto" w:fill="F4F7F8"/>
              </w:rPr>
              <w:t>，賣匯價為</w:t>
            </w:r>
            <w:r>
              <w:rPr>
                <w:rFonts w:ascii="Helvetica" w:hAnsi="Helvetica" w:cs="Helvetica"/>
                <w:color w:val="555555"/>
                <w:shd w:val="clear" w:color="auto" w:fill="F4F7F8"/>
              </w:rPr>
              <w:t xml:space="preserve"> 33.829</w:t>
            </w:r>
            <w:r>
              <w:rPr>
                <w:rFonts w:ascii="Helvetica" w:hAnsi="Helvetica" w:cs="Helvetica"/>
                <w:color w:val="555555"/>
                <w:shd w:val="clear" w:color="auto" w:fill="F4F7F8"/>
              </w:rPr>
              <w:t>，</w:t>
            </w:r>
            <w:r>
              <w:rPr>
                <w:rFonts w:ascii="Helvetica" w:hAnsi="Helvetica" w:cs="Helvetica"/>
                <w:color w:val="555555"/>
                <w:shd w:val="clear" w:color="auto" w:fill="F4F7F8"/>
              </w:rPr>
              <w:t xml:space="preserve">60 </w:t>
            </w:r>
            <w:r>
              <w:rPr>
                <w:rFonts w:ascii="Helvetica" w:hAnsi="Helvetica" w:cs="Helvetica"/>
                <w:color w:val="555555"/>
                <w:shd w:val="clear" w:color="auto" w:fill="F4F7F8"/>
              </w:rPr>
              <w:t>天期遠匯買匯價為</w:t>
            </w:r>
            <w:r>
              <w:rPr>
                <w:rFonts w:ascii="Helvetica" w:hAnsi="Helvetica" w:cs="Helvetica"/>
                <w:color w:val="555555"/>
                <w:shd w:val="clear" w:color="auto" w:fill="F4F7F8"/>
              </w:rPr>
              <w:t xml:space="preserve"> 33.683</w:t>
            </w:r>
            <w:r>
              <w:rPr>
                <w:rFonts w:ascii="Helvetica" w:hAnsi="Helvetica" w:cs="Helvetica"/>
                <w:color w:val="555555"/>
                <w:shd w:val="clear" w:color="auto" w:fill="F4F7F8"/>
              </w:rPr>
              <w:t>，賣匯價為</w:t>
            </w:r>
            <w:r>
              <w:rPr>
                <w:rFonts w:ascii="Helvetica" w:hAnsi="Helvetica" w:cs="Helvetica"/>
                <w:color w:val="555555"/>
                <w:shd w:val="clear" w:color="auto" w:fill="F4F7F8"/>
              </w:rPr>
              <w:t>33.816</w:t>
            </w:r>
            <w:r>
              <w:rPr>
                <w:rFonts w:ascii="Helvetica" w:hAnsi="Helvetica" w:cs="Helvetica"/>
                <w:color w:val="555555"/>
                <w:shd w:val="clear" w:color="auto" w:fill="F4F7F8"/>
              </w:rPr>
              <w:t>，則將來交割時所適用之匯率為何？</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33.816</w:t>
            </w:r>
            <w:r>
              <w:rPr>
                <w:rFonts w:hint="eastAsia"/>
                <w:sz w:val="21"/>
                <w:lang w:eastAsia="zh-TW"/>
              </w:rPr>
              <w:t xml:space="preserve"> </w:t>
            </w:r>
            <w:r w:rsidR="006E3F9D">
              <w:rPr>
                <w:rFonts w:hint="eastAsia"/>
                <w:sz w:val="21"/>
                <w:lang w:eastAsia="zh-TW"/>
              </w:rPr>
              <w:t>(2)</w:t>
            </w:r>
            <w:r>
              <w:rPr>
                <w:rFonts w:ascii="Helvetica" w:hAnsi="Helvetica" w:cs="Helvetica"/>
                <w:color w:val="555555"/>
                <w:shd w:val="clear" w:color="auto" w:fill="F4F7F8"/>
              </w:rPr>
              <w:t>33.729</w:t>
            </w:r>
            <w:r>
              <w:rPr>
                <w:rFonts w:hint="eastAsia"/>
                <w:sz w:val="21"/>
                <w:lang w:eastAsia="zh-TW"/>
              </w:rPr>
              <w:t xml:space="preserve"> </w:t>
            </w:r>
            <w:r w:rsidR="006E3F9D">
              <w:rPr>
                <w:rFonts w:hint="eastAsia"/>
                <w:sz w:val="21"/>
                <w:lang w:eastAsia="zh-TW"/>
              </w:rPr>
              <w:t>(3)</w:t>
            </w:r>
            <w:r>
              <w:rPr>
                <w:rFonts w:ascii="Helvetica" w:hAnsi="Helvetica" w:cs="Helvetica"/>
                <w:color w:val="555555"/>
                <w:shd w:val="clear" w:color="auto" w:fill="F4F7F8"/>
              </w:rPr>
              <w:t>33.683</w:t>
            </w:r>
            <w:r>
              <w:rPr>
                <w:rFonts w:hint="eastAsia"/>
                <w:sz w:val="21"/>
                <w:lang w:eastAsia="zh-TW"/>
              </w:rPr>
              <w:t xml:space="preserve"> </w:t>
            </w:r>
            <w:r w:rsidR="006E3F9D">
              <w:rPr>
                <w:rFonts w:hint="eastAsia"/>
                <w:sz w:val="21"/>
                <w:lang w:eastAsia="zh-TW"/>
              </w:rPr>
              <w:t>(4)</w:t>
            </w:r>
            <w:r>
              <w:rPr>
                <w:rFonts w:ascii="Helvetica" w:hAnsi="Helvetica" w:cs="Helvetica"/>
                <w:color w:val="555555"/>
                <w:shd w:val="clear" w:color="auto" w:fill="F4F7F8"/>
              </w:rPr>
              <w:t>33.829</w:t>
            </w:r>
          </w:p>
        </w:tc>
        <w:tc>
          <w:tcPr>
            <w:tcW w:w="593" w:type="dxa"/>
            <w:tcBorders>
              <w:top w:val="single" w:sz="4" w:space="0" w:color="000000"/>
              <w:left w:val="single" w:sz="4" w:space="0" w:color="000000"/>
              <w:bottom w:val="single" w:sz="4" w:space="0" w:color="000000"/>
              <w:right w:val="single" w:sz="4" w:space="0" w:color="000000"/>
            </w:tcBorders>
            <w:hideMark/>
          </w:tcPr>
          <w:p w14:paraId="0B28800B" w14:textId="77777777" w:rsidR="006E3F9D" w:rsidRDefault="006E3F9D">
            <w:pPr>
              <w:pStyle w:val="TableParagraph"/>
              <w:spacing w:before="159"/>
              <w:ind w:left="3"/>
              <w:jc w:val="center"/>
              <w:rPr>
                <w:rFonts w:hint="eastAsia"/>
                <w:sz w:val="21"/>
                <w:lang w:eastAsia="zh-TW"/>
              </w:rPr>
            </w:pPr>
            <w:r>
              <w:rPr>
                <w:rFonts w:hint="eastAsia"/>
                <w:sz w:val="21"/>
                <w:lang w:eastAsia="zh-TW"/>
              </w:rPr>
              <w:t>3</w:t>
            </w:r>
          </w:p>
        </w:tc>
      </w:tr>
      <w:tr w:rsidR="006E3F9D" w14:paraId="1B71C061"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3A509A31"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36</w:t>
            </w:r>
          </w:p>
        </w:tc>
        <w:tc>
          <w:tcPr>
            <w:tcW w:w="9357" w:type="dxa"/>
            <w:tcBorders>
              <w:top w:val="single" w:sz="4" w:space="0" w:color="000000"/>
              <w:left w:val="single" w:sz="4" w:space="0" w:color="000000"/>
              <w:bottom w:val="single" w:sz="4" w:space="0" w:color="000000"/>
              <w:right w:val="single" w:sz="4" w:space="0" w:color="000000"/>
            </w:tcBorders>
            <w:hideMark/>
          </w:tcPr>
          <w:p w14:paraId="41381D9C" w14:textId="3AF5EC82"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依外匯收支或交易申報辦法規定，非居住民之自然人辦理結匯時，應先經中央銀行核准之每筆結匯金額</w:t>
            </w:r>
            <w:r>
              <w:rPr>
                <w:rFonts w:ascii="Helvetica" w:hAnsi="Helvetica" w:cs="Helvetica"/>
                <w:color w:val="555555"/>
                <w:shd w:val="clear" w:color="auto" w:fill="F4F7F8"/>
              </w:rPr>
              <w:t xml:space="preserve"> </w:t>
            </w:r>
            <w:r>
              <w:rPr>
                <w:rFonts w:ascii="Helvetica" w:hAnsi="Helvetica" w:cs="Helvetica"/>
                <w:color w:val="555555"/>
                <w:shd w:val="clear" w:color="auto" w:fill="F4F7F8"/>
              </w:rPr>
              <w:t>為何？</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五十萬美元以上</w:t>
            </w:r>
            <w:r w:rsidR="006E3F9D">
              <w:rPr>
                <w:rFonts w:hint="eastAsia"/>
                <w:sz w:val="21"/>
                <w:lang w:eastAsia="zh-TW"/>
              </w:rPr>
              <w:t>(2)</w:t>
            </w:r>
            <w:r>
              <w:rPr>
                <w:rFonts w:ascii="Helvetica" w:hAnsi="Helvetica" w:cs="Helvetica"/>
                <w:color w:val="555555"/>
                <w:shd w:val="clear" w:color="auto" w:fill="F4F7F8"/>
              </w:rPr>
              <w:t>一百萬美元以上</w:t>
            </w:r>
            <w:r w:rsidR="006E3F9D">
              <w:rPr>
                <w:rFonts w:hint="eastAsia"/>
                <w:sz w:val="21"/>
                <w:lang w:eastAsia="zh-TW"/>
              </w:rPr>
              <w:t>(3)</w:t>
            </w:r>
            <w:r>
              <w:rPr>
                <w:rFonts w:ascii="Helvetica" w:hAnsi="Helvetica" w:cs="Helvetica"/>
                <w:color w:val="555555"/>
                <w:shd w:val="clear" w:color="auto" w:fill="F4F7F8"/>
              </w:rPr>
              <w:t>新臺幣五十萬元以上</w:t>
            </w:r>
            <w:r w:rsidR="006E3F9D">
              <w:rPr>
                <w:rFonts w:hint="eastAsia"/>
                <w:sz w:val="21"/>
                <w:lang w:eastAsia="zh-TW"/>
              </w:rPr>
              <w:t>(4)</w:t>
            </w:r>
            <w:r>
              <w:rPr>
                <w:rFonts w:ascii="Helvetica" w:hAnsi="Helvetica" w:cs="Helvetica"/>
                <w:color w:val="555555"/>
                <w:shd w:val="clear" w:color="auto" w:fill="F4F7F8"/>
              </w:rPr>
              <w:t>超過十萬美元</w:t>
            </w:r>
          </w:p>
        </w:tc>
        <w:tc>
          <w:tcPr>
            <w:tcW w:w="593" w:type="dxa"/>
            <w:tcBorders>
              <w:top w:val="single" w:sz="4" w:space="0" w:color="000000"/>
              <w:left w:val="single" w:sz="4" w:space="0" w:color="000000"/>
              <w:bottom w:val="single" w:sz="4" w:space="0" w:color="000000"/>
              <w:right w:val="single" w:sz="4" w:space="0" w:color="000000"/>
            </w:tcBorders>
            <w:hideMark/>
          </w:tcPr>
          <w:p w14:paraId="20D4B6B3" w14:textId="2F9C48C1" w:rsidR="006E3F9D" w:rsidRDefault="00BC0B56">
            <w:pPr>
              <w:pStyle w:val="TableParagraph"/>
              <w:spacing w:before="159"/>
              <w:ind w:left="3"/>
              <w:jc w:val="center"/>
              <w:rPr>
                <w:rFonts w:hint="eastAsia"/>
                <w:sz w:val="21"/>
                <w:lang w:eastAsia="zh-TW"/>
              </w:rPr>
            </w:pPr>
            <w:r>
              <w:rPr>
                <w:sz w:val="21"/>
                <w:lang w:eastAsia="zh-TW"/>
              </w:rPr>
              <w:t>4</w:t>
            </w:r>
          </w:p>
        </w:tc>
      </w:tr>
      <w:tr w:rsidR="006E3F9D" w14:paraId="4BA75827" w14:textId="77777777" w:rsidTr="006E3F9D">
        <w:trPr>
          <w:trHeight w:val="727"/>
        </w:trPr>
        <w:tc>
          <w:tcPr>
            <w:tcW w:w="567" w:type="dxa"/>
            <w:tcBorders>
              <w:top w:val="single" w:sz="4" w:space="0" w:color="000000"/>
              <w:left w:val="single" w:sz="4" w:space="0" w:color="000000"/>
              <w:bottom w:val="single" w:sz="4" w:space="0" w:color="000000"/>
              <w:right w:val="single" w:sz="4" w:space="0" w:color="000000"/>
            </w:tcBorders>
            <w:hideMark/>
          </w:tcPr>
          <w:p w14:paraId="75EE0A6C" w14:textId="77777777" w:rsidR="006E3F9D" w:rsidRDefault="006E3F9D">
            <w:pPr>
              <w:pStyle w:val="TableParagraph"/>
              <w:spacing w:before="159"/>
              <w:ind w:left="49" w:right="44"/>
              <w:jc w:val="center"/>
              <w:rPr>
                <w:rFonts w:hint="eastAsia"/>
                <w:sz w:val="21"/>
                <w:lang w:eastAsia="zh-TW"/>
              </w:rPr>
            </w:pPr>
            <w:r>
              <w:rPr>
                <w:rFonts w:hint="eastAsia"/>
                <w:sz w:val="21"/>
                <w:lang w:eastAsia="zh-TW"/>
              </w:rPr>
              <w:t>37</w:t>
            </w:r>
          </w:p>
        </w:tc>
        <w:tc>
          <w:tcPr>
            <w:tcW w:w="9357" w:type="dxa"/>
            <w:tcBorders>
              <w:top w:val="single" w:sz="4" w:space="0" w:color="000000"/>
              <w:left w:val="single" w:sz="4" w:space="0" w:color="000000"/>
              <w:bottom w:val="single" w:sz="4" w:space="0" w:color="000000"/>
              <w:right w:val="single" w:sz="4" w:space="0" w:color="000000"/>
            </w:tcBorders>
            <w:hideMark/>
          </w:tcPr>
          <w:p w14:paraId="4812D27C" w14:textId="630143C7" w:rsidR="006E3F9D" w:rsidRDefault="00BC0B56">
            <w:pPr>
              <w:pStyle w:val="TableParagraph"/>
              <w:tabs>
                <w:tab w:val="left" w:pos="8715"/>
              </w:tabs>
              <w:spacing w:line="352" w:lineRule="exact"/>
              <w:rPr>
                <w:rFonts w:hint="eastAsia"/>
                <w:sz w:val="21"/>
                <w:lang w:eastAsia="zh-TW"/>
              </w:rPr>
            </w:pPr>
            <w:r>
              <w:rPr>
                <w:rFonts w:ascii="Helvetica" w:hAnsi="Helvetica" w:cs="Helvetica"/>
                <w:color w:val="555555"/>
                <w:shd w:val="clear" w:color="auto" w:fill="F4F7F8"/>
              </w:rPr>
              <w:t>依外匯收支或交易申報辦法規定，個人辦理出口貨品結匯於多少金額以上，應確認相關證明文件後始得辦理？</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五十萬美元</w:t>
            </w:r>
            <w:r w:rsidR="006E3F9D">
              <w:rPr>
                <w:rFonts w:hint="eastAsia"/>
                <w:sz w:val="21"/>
                <w:lang w:eastAsia="zh-TW"/>
              </w:rPr>
              <w:t>(2)</w:t>
            </w:r>
            <w:r>
              <w:rPr>
                <w:rFonts w:ascii="Helvetica" w:hAnsi="Helvetica" w:cs="Helvetica"/>
                <w:color w:val="555555"/>
                <w:shd w:val="clear" w:color="auto" w:fill="F4F7F8"/>
              </w:rPr>
              <w:t>二萬美元</w:t>
            </w:r>
            <w:r w:rsidR="006E3F9D">
              <w:rPr>
                <w:rFonts w:hint="eastAsia"/>
                <w:sz w:val="21"/>
                <w:lang w:eastAsia="zh-TW"/>
              </w:rPr>
              <w:t xml:space="preserve"> (3)</w:t>
            </w:r>
            <w:r>
              <w:rPr>
                <w:rFonts w:ascii="Helvetica" w:hAnsi="Helvetica" w:cs="Helvetica"/>
                <w:color w:val="555555"/>
                <w:shd w:val="clear" w:color="auto" w:fill="F4F7F8"/>
              </w:rPr>
              <w:t>一百萬美元</w:t>
            </w:r>
            <w:r w:rsidR="006E3F9D">
              <w:rPr>
                <w:rFonts w:hint="eastAsia"/>
                <w:sz w:val="21"/>
                <w:lang w:eastAsia="zh-TW"/>
              </w:rPr>
              <w:t>(4)</w:t>
            </w:r>
            <w:r>
              <w:rPr>
                <w:rFonts w:ascii="Helvetica" w:hAnsi="Helvetica" w:cs="Helvetica"/>
                <w:color w:val="555555"/>
                <w:shd w:val="clear" w:color="auto" w:fill="F4F7F8"/>
              </w:rPr>
              <w:t>一萬美元</w:t>
            </w:r>
          </w:p>
        </w:tc>
        <w:tc>
          <w:tcPr>
            <w:tcW w:w="593" w:type="dxa"/>
            <w:tcBorders>
              <w:top w:val="single" w:sz="4" w:space="0" w:color="000000"/>
              <w:left w:val="single" w:sz="4" w:space="0" w:color="000000"/>
              <w:bottom w:val="single" w:sz="4" w:space="0" w:color="000000"/>
              <w:right w:val="single" w:sz="4" w:space="0" w:color="000000"/>
            </w:tcBorders>
            <w:hideMark/>
          </w:tcPr>
          <w:p w14:paraId="1521C5A0" w14:textId="06E9B7BB" w:rsidR="006E3F9D" w:rsidRDefault="00BC0B56">
            <w:pPr>
              <w:pStyle w:val="TableParagraph"/>
              <w:spacing w:before="159"/>
              <w:ind w:left="3"/>
              <w:jc w:val="center"/>
              <w:rPr>
                <w:rFonts w:hint="eastAsia"/>
                <w:sz w:val="21"/>
                <w:lang w:eastAsia="zh-TW"/>
              </w:rPr>
            </w:pPr>
            <w:r>
              <w:rPr>
                <w:sz w:val="21"/>
                <w:lang w:eastAsia="zh-TW"/>
              </w:rPr>
              <w:t>1</w:t>
            </w:r>
          </w:p>
        </w:tc>
      </w:tr>
    </w:tbl>
    <w:p w14:paraId="6DED9F84" w14:textId="77777777" w:rsidR="006E3F9D" w:rsidRDefault="006E3F9D" w:rsidP="006E3F9D">
      <w:pPr>
        <w:widowControl/>
        <w:autoSpaceDE/>
        <w:autoSpaceDN/>
        <w:rPr>
          <w:rFonts w:hint="eastAsia"/>
          <w:sz w:val="21"/>
          <w:lang w:eastAsia="zh-TW"/>
        </w:rPr>
        <w:sectPr w:rsidR="006E3F9D">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6E3F9D" w14:paraId="2B1CDB8E"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500D7281" w14:textId="77777777" w:rsidR="006E3F9D" w:rsidRDefault="006E3F9D">
            <w:pPr>
              <w:pStyle w:val="TableParagraph"/>
              <w:spacing w:before="6"/>
              <w:ind w:left="0"/>
              <w:rPr>
                <w:rFonts w:ascii="Times New Roman" w:hint="eastAsia"/>
                <w:sz w:val="29"/>
                <w:lang w:eastAsia="zh-TW"/>
              </w:rPr>
            </w:pPr>
          </w:p>
          <w:p w14:paraId="2EEE99E7" w14:textId="77777777" w:rsidR="006E3F9D" w:rsidRDefault="006E3F9D">
            <w:pPr>
              <w:pStyle w:val="TableParagraph"/>
              <w:ind w:left="49" w:right="44"/>
              <w:jc w:val="center"/>
              <w:rPr>
                <w:sz w:val="21"/>
              </w:rPr>
            </w:pPr>
            <w:r>
              <w:rPr>
                <w:rFonts w:hint="eastAsia"/>
                <w:sz w:val="21"/>
              </w:rPr>
              <w:t>38</w:t>
            </w:r>
          </w:p>
        </w:tc>
        <w:tc>
          <w:tcPr>
            <w:tcW w:w="9357" w:type="dxa"/>
            <w:tcBorders>
              <w:top w:val="single" w:sz="4" w:space="0" w:color="000000"/>
              <w:left w:val="single" w:sz="4" w:space="0" w:color="000000"/>
              <w:bottom w:val="single" w:sz="4" w:space="0" w:color="000000"/>
              <w:right w:val="single" w:sz="4" w:space="0" w:color="000000"/>
            </w:tcBorders>
            <w:hideMark/>
          </w:tcPr>
          <w:p w14:paraId="129300FF" w14:textId="0E04BB7B" w:rsidR="006E3F9D" w:rsidRDefault="00BC0B56">
            <w:pPr>
              <w:pStyle w:val="TableParagraph"/>
              <w:spacing w:line="350" w:lineRule="exact"/>
              <w:rPr>
                <w:rFonts w:hint="eastAsia"/>
                <w:sz w:val="21"/>
                <w:lang w:eastAsia="zh-TW"/>
              </w:rPr>
            </w:pPr>
            <w:r>
              <w:rPr>
                <w:rFonts w:ascii="Helvetica" w:hAnsi="Helvetica" w:cs="Helvetica"/>
                <w:color w:val="555555"/>
                <w:shd w:val="clear" w:color="auto" w:fill="F4F7F8"/>
              </w:rPr>
              <w:t>主管機關對新臺幣與外幣間遠期外匯交易期限之規定為何？</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pacing w:val="-3"/>
                <w:sz w:val="21"/>
                <w:lang w:eastAsia="zh-TW"/>
              </w:rPr>
              <w:t xml:space="preserve"> </w:t>
            </w:r>
            <w:r w:rsidR="006E3F9D">
              <w:rPr>
                <w:rFonts w:hint="eastAsia"/>
                <w:spacing w:val="-3"/>
                <w:sz w:val="21"/>
                <w:lang w:eastAsia="zh-TW"/>
              </w:rPr>
              <w:t>(1)</w:t>
            </w:r>
            <w:r>
              <w:rPr>
                <w:rFonts w:ascii="Helvetica" w:hAnsi="Helvetica" w:cs="Helvetica"/>
                <w:color w:val="555555"/>
                <w:shd w:val="clear" w:color="auto" w:fill="F4F7F8"/>
              </w:rPr>
              <w:t>以三個月為限，不得展期</w:t>
            </w:r>
            <w:r w:rsidR="006E3F9D">
              <w:rPr>
                <w:rFonts w:hint="eastAsia"/>
                <w:spacing w:val="-3"/>
                <w:sz w:val="21"/>
                <w:lang w:eastAsia="zh-TW"/>
              </w:rPr>
              <w:t>(2)</w:t>
            </w:r>
            <w:r>
              <w:rPr>
                <w:rFonts w:ascii="Helvetica" w:hAnsi="Helvetica" w:cs="Helvetica"/>
                <w:color w:val="555555"/>
                <w:shd w:val="clear" w:color="auto" w:fill="F4F7F8"/>
              </w:rPr>
              <w:t>以一年為限，不得展期</w:t>
            </w:r>
            <w:r w:rsidR="006E3F9D">
              <w:rPr>
                <w:rFonts w:hint="eastAsia"/>
                <w:spacing w:val="-3"/>
                <w:sz w:val="21"/>
                <w:lang w:eastAsia="zh-TW"/>
              </w:rPr>
              <w:t>(3</w:t>
            </w:r>
            <w:r>
              <w:rPr>
                <w:spacing w:val="-3"/>
                <w:sz w:val="21"/>
                <w:lang w:eastAsia="zh-TW"/>
              </w:rPr>
              <w:t>)</w:t>
            </w:r>
            <w:r>
              <w:rPr>
                <w:rFonts w:ascii="Helvetica" w:hAnsi="Helvetica" w:cs="Helvetica"/>
                <w:color w:val="555555"/>
                <w:shd w:val="clear" w:color="auto" w:fill="F4F7F8"/>
              </w:rPr>
              <w:t>依實際外匯收支需要訂定</w:t>
            </w:r>
            <w:r w:rsidR="006E3F9D">
              <w:rPr>
                <w:rFonts w:hint="eastAsia"/>
                <w:spacing w:val="-3"/>
                <w:sz w:val="21"/>
                <w:lang w:eastAsia="zh-TW"/>
              </w:rPr>
              <w:t xml:space="preserve"> (4)</w:t>
            </w:r>
            <w:r>
              <w:rPr>
                <w:rFonts w:ascii="Helvetica" w:hAnsi="Helvetica" w:cs="Helvetica"/>
                <w:color w:val="555555"/>
                <w:shd w:val="clear" w:color="auto" w:fill="F4F7F8"/>
              </w:rPr>
              <w:t>以六個月為限，不得展期</w:t>
            </w:r>
          </w:p>
        </w:tc>
        <w:tc>
          <w:tcPr>
            <w:tcW w:w="593" w:type="dxa"/>
            <w:tcBorders>
              <w:top w:val="single" w:sz="4" w:space="0" w:color="000000"/>
              <w:left w:val="single" w:sz="4" w:space="0" w:color="000000"/>
              <w:bottom w:val="single" w:sz="4" w:space="0" w:color="000000"/>
              <w:right w:val="single" w:sz="4" w:space="0" w:color="000000"/>
            </w:tcBorders>
          </w:tcPr>
          <w:p w14:paraId="2C99F474" w14:textId="77777777" w:rsidR="006E3F9D" w:rsidRDefault="006E3F9D">
            <w:pPr>
              <w:pStyle w:val="TableParagraph"/>
              <w:spacing w:before="6"/>
              <w:ind w:left="0"/>
              <w:rPr>
                <w:rFonts w:ascii="Times New Roman" w:hint="eastAsia"/>
                <w:sz w:val="29"/>
                <w:lang w:eastAsia="zh-TW"/>
              </w:rPr>
            </w:pPr>
          </w:p>
          <w:p w14:paraId="2943DA5D" w14:textId="3997FC62" w:rsidR="006E3F9D" w:rsidRDefault="00BC0B56">
            <w:pPr>
              <w:pStyle w:val="TableParagraph"/>
              <w:ind w:left="3"/>
              <w:jc w:val="center"/>
              <w:rPr>
                <w:sz w:val="21"/>
              </w:rPr>
            </w:pPr>
            <w:r>
              <w:rPr>
                <w:sz w:val="21"/>
              </w:rPr>
              <w:t>3</w:t>
            </w:r>
          </w:p>
        </w:tc>
      </w:tr>
      <w:tr w:rsidR="006E3F9D" w14:paraId="618858C3" w14:textId="77777777" w:rsidTr="006E3F9D">
        <w:trPr>
          <w:trHeight w:val="1213"/>
        </w:trPr>
        <w:tc>
          <w:tcPr>
            <w:tcW w:w="567" w:type="dxa"/>
            <w:tcBorders>
              <w:top w:val="single" w:sz="4" w:space="0" w:color="000000"/>
              <w:left w:val="single" w:sz="4" w:space="0" w:color="000000"/>
              <w:bottom w:val="single" w:sz="4" w:space="0" w:color="000000"/>
              <w:right w:val="single" w:sz="4" w:space="0" w:color="000000"/>
            </w:tcBorders>
          </w:tcPr>
          <w:p w14:paraId="0D1FB227" w14:textId="77777777" w:rsidR="006E3F9D" w:rsidRDefault="006E3F9D">
            <w:pPr>
              <w:pStyle w:val="TableParagraph"/>
              <w:ind w:left="0"/>
              <w:rPr>
                <w:rFonts w:ascii="Times New Roman" w:hint="eastAsia"/>
                <w:sz w:val="28"/>
              </w:rPr>
            </w:pPr>
          </w:p>
          <w:p w14:paraId="1402344C" w14:textId="77777777" w:rsidR="006E3F9D" w:rsidRDefault="006E3F9D">
            <w:pPr>
              <w:pStyle w:val="TableParagraph"/>
              <w:spacing w:before="200"/>
              <w:ind w:left="49" w:right="44"/>
              <w:jc w:val="center"/>
              <w:rPr>
                <w:sz w:val="21"/>
              </w:rPr>
            </w:pPr>
            <w:r>
              <w:rPr>
                <w:rFonts w:hint="eastAsia"/>
                <w:sz w:val="21"/>
              </w:rPr>
              <w:t>39</w:t>
            </w:r>
          </w:p>
        </w:tc>
        <w:tc>
          <w:tcPr>
            <w:tcW w:w="9357" w:type="dxa"/>
            <w:tcBorders>
              <w:top w:val="single" w:sz="4" w:space="0" w:color="000000"/>
              <w:left w:val="single" w:sz="4" w:space="0" w:color="000000"/>
              <w:bottom w:val="single" w:sz="4" w:space="0" w:color="000000"/>
              <w:right w:val="single" w:sz="4" w:space="0" w:color="000000"/>
            </w:tcBorders>
            <w:hideMark/>
          </w:tcPr>
          <w:p w14:paraId="339D0EF1" w14:textId="6BD06A1B" w:rsidR="006E3F9D" w:rsidRDefault="00BC0B56">
            <w:pPr>
              <w:pStyle w:val="TableParagraph"/>
              <w:spacing w:line="349" w:lineRule="exact"/>
              <w:rPr>
                <w:rFonts w:hint="eastAsia"/>
                <w:sz w:val="21"/>
                <w:lang w:eastAsia="zh-TW"/>
              </w:rPr>
            </w:pPr>
            <w:r>
              <w:rPr>
                <w:rFonts w:ascii="Helvetica" w:hAnsi="Helvetica" w:cs="Helvetica"/>
                <w:color w:val="555555"/>
                <w:shd w:val="clear" w:color="auto" w:fill="F4F7F8"/>
              </w:rPr>
              <w:t>指定銀行受理個人多少美元以上或等值外幣之結購、結售外匯，應利用「大額結匯款資料電腦連線作業</w:t>
            </w:r>
            <w:r>
              <w:rPr>
                <w:rFonts w:ascii="Helvetica" w:hAnsi="Helvetica" w:cs="Helvetica"/>
                <w:color w:val="555555"/>
                <w:shd w:val="clear" w:color="auto" w:fill="F4F7F8"/>
              </w:rPr>
              <w:t xml:space="preserve"> </w:t>
            </w:r>
            <w:r>
              <w:rPr>
                <w:rFonts w:ascii="Helvetica" w:hAnsi="Helvetica" w:cs="Helvetica"/>
                <w:color w:val="555555"/>
                <w:shd w:val="clear" w:color="auto" w:fill="F4F7F8"/>
              </w:rPr>
              <w:t>系統」，將相關資料傳送中央銀行外匯局，並於交割後立即傳真交易證明文件？</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五十萬美元以上或等值外幣</w:t>
            </w:r>
            <w:r w:rsidR="006E3F9D">
              <w:rPr>
                <w:rFonts w:hint="eastAsia"/>
                <w:sz w:val="21"/>
                <w:lang w:eastAsia="zh-TW"/>
              </w:rPr>
              <w:t>(2)</w:t>
            </w:r>
            <w:r>
              <w:rPr>
                <w:rFonts w:ascii="Helvetica" w:hAnsi="Helvetica" w:cs="Helvetica"/>
                <w:color w:val="555555"/>
                <w:shd w:val="clear" w:color="auto" w:fill="F4F7F8"/>
              </w:rPr>
              <w:t>二十萬美元以上或等值外幣</w:t>
            </w:r>
            <w:r w:rsidR="006E3F9D">
              <w:rPr>
                <w:rFonts w:hint="eastAsia"/>
                <w:sz w:val="21"/>
                <w:lang w:eastAsia="zh-TW"/>
              </w:rPr>
              <w:t>(3)</w:t>
            </w:r>
            <w:r>
              <w:rPr>
                <w:rFonts w:ascii="Helvetica" w:hAnsi="Helvetica" w:cs="Helvetica"/>
                <w:color w:val="555555"/>
                <w:shd w:val="clear" w:color="auto" w:fill="F4F7F8"/>
              </w:rPr>
              <w:t>一百萬美元以上或等值外幣</w:t>
            </w:r>
            <w:r w:rsidR="006E3F9D">
              <w:rPr>
                <w:rFonts w:hint="eastAsia"/>
                <w:sz w:val="21"/>
                <w:lang w:eastAsia="zh-TW"/>
              </w:rPr>
              <w:t>(4)</w:t>
            </w:r>
            <w:r>
              <w:rPr>
                <w:rFonts w:ascii="Helvetica" w:hAnsi="Helvetica" w:cs="Helvetica"/>
                <w:color w:val="555555"/>
                <w:shd w:val="clear" w:color="auto" w:fill="F4F7F8"/>
              </w:rPr>
              <w:t>十萬美元以上或等值外幣</w:t>
            </w:r>
          </w:p>
        </w:tc>
        <w:tc>
          <w:tcPr>
            <w:tcW w:w="593" w:type="dxa"/>
            <w:tcBorders>
              <w:top w:val="single" w:sz="4" w:space="0" w:color="000000"/>
              <w:left w:val="single" w:sz="4" w:space="0" w:color="000000"/>
              <w:bottom w:val="single" w:sz="4" w:space="0" w:color="000000"/>
              <w:right w:val="single" w:sz="4" w:space="0" w:color="000000"/>
            </w:tcBorders>
          </w:tcPr>
          <w:p w14:paraId="2B530A65" w14:textId="77777777" w:rsidR="006E3F9D" w:rsidRDefault="006E3F9D">
            <w:pPr>
              <w:pStyle w:val="TableParagraph"/>
              <w:ind w:left="0"/>
              <w:rPr>
                <w:rFonts w:ascii="Times New Roman" w:hint="eastAsia"/>
                <w:sz w:val="28"/>
                <w:lang w:eastAsia="zh-TW"/>
              </w:rPr>
            </w:pPr>
          </w:p>
          <w:p w14:paraId="2BC28C2D" w14:textId="099D50E0" w:rsidR="006E3F9D" w:rsidRDefault="00BC0B56">
            <w:pPr>
              <w:pStyle w:val="TableParagraph"/>
              <w:spacing w:before="200"/>
              <w:ind w:left="3"/>
              <w:jc w:val="center"/>
              <w:rPr>
                <w:sz w:val="21"/>
              </w:rPr>
            </w:pPr>
            <w:r>
              <w:rPr>
                <w:sz w:val="21"/>
              </w:rPr>
              <w:t>1</w:t>
            </w:r>
          </w:p>
        </w:tc>
      </w:tr>
      <w:tr w:rsidR="006E3F9D" w14:paraId="35D2A867" w14:textId="77777777" w:rsidTr="006E3F9D">
        <w:trPr>
          <w:trHeight w:val="1089"/>
        </w:trPr>
        <w:tc>
          <w:tcPr>
            <w:tcW w:w="567" w:type="dxa"/>
            <w:tcBorders>
              <w:top w:val="single" w:sz="4" w:space="0" w:color="000000"/>
              <w:left w:val="single" w:sz="4" w:space="0" w:color="000000"/>
              <w:bottom w:val="single" w:sz="4" w:space="0" w:color="000000"/>
              <w:right w:val="single" w:sz="4" w:space="0" w:color="000000"/>
            </w:tcBorders>
          </w:tcPr>
          <w:p w14:paraId="46C21671" w14:textId="77777777" w:rsidR="006E3F9D" w:rsidRDefault="006E3F9D">
            <w:pPr>
              <w:pStyle w:val="TableParagraph"/>
              <w:spacing w:before="8"/>
              <w:ind w:left="0"/>
              <w:rPr>
                <w:rFonts w:ascii="Times New Roman" w:hint="eastAsia"/>
                <w:sz w:val="29"/>
              </w:rPr>
            </w:pPr>
          </w:p>
          <w:p w14:paraId="1EE3D295" w14:textId="77777777" w:rsidR="006E3F9D" w:rsidRDefault="006E3F9D">
            <w:pPr>
              <w:pStyle w:val="TableParagraph"/>
              <w:ind w:left="49" w:right="44"/>
              <w:jc w:val="center"/>
              <w:rPr>
                <w:sz w:val="21"/>
              </w:rPr>
            </w:pPr>
            <w:r>
              <w:rPr>
                <w:rFonts w:hint="eastAsia"/>
                <w:sz w:val="21"/>
              </w:rPr>
              <w:t>40</w:t>
            </w:r>
          </w:p>
        </w:tc>
        <w:tc>
          <w:tcPr>
            <w:tcW w:w="9357" w:type="dxa"/>
            <w:tcBorders>
              <w:top w:val="single" w:sz="4" w:space="0" w:color="000000"/>
              <w:left w:val="single" w:sz="4" w:space="0" w:color="000000"/>
              <w:bottom w:val="single" w:sz="4" w:space="0" w:color="000000"/>
              <w:right w:val="single" w:sz="4" w:space="0" w:color="000000"/>
            </w:tcBorders>
            <w:hideMark/>
          </w:tcPr>
          <w:p w14:paraId="25125654" w14:textId="2036A4F6" w:rsidR="006E3F9D" w:rsidRDefault="00BC0B56">
            <w:pPr>
              <w:pStyle w:val="TableParagraph"/>
              <w:spacing w:line="223" w:lineRule="auto"/>
              <w:ind w:right="86"/>
              <w:rPr>
                <w:rFonts w:hint="eastAsia"/>
                <w:sz w:val="21"/>
                <w:lang w:eastAsia="zh-TW"/>
              </w:rPr>
            </w:pPr>
            <w:r>
              <w:rPr>
                <w:rFonts w:ascii="Helvetica" w:hAnsi="Helvetica" w:cs="Helvetica"/>
                <w:color w:val="555555"/>
                <w:shd w:val="clear" w:color="auto" w:fill="F4F7F8"/>
              </w:rPr>
              <w:t>依「外幣收兌處設置及管理辦法」規定，下列敘述何者錯誤？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rFonts w:hint="eastAsia"/>
                <w:sz w:val="21"/>
                <w:lang w:eastAsia="zh-TW"/>
              </w:rPr>
              <w:t xml:space="preserve"> </w:t>
            </w:r>
            <w:r w:rsidR="006E3F9D">
              <w:rPr>
                <w:rFonts w:hint="eastAsia"/>
                <w:sz w:val="21"/>
                <w:lang w:eastAsia="zh-TW"/>
              </w:rPr>
              <w:t>(1)</w:t>
            </w:r>
            <w:r>
              <w:rPr>
                <w:rFonts w:ascii="Helvetica" w:hAnsi="Helvetica" w:cs="Helvetica"/>
                <w:color w:val="555555"/>
                <w:shd w:val="clear" w:color="auto" w:fill="F4F7F8"/>
              </w:rPr>
              <w:t>本辦法正面表列以外行業，申請設置外幣收兌處，應經臺灣銀行轉請中央銀行專案核可</w:t>
            </w:r>
            <w:r w:rsidR="006E3F9D">
              <w:rPr>
                <w:rFonts w:hint="eastAsia"/>
                <w:sz w:val="21"/>
                <w:lang w:eastAsia="zh-TW"/>
              </w:rPr>
              <w:t>(2)</w:t>
            </w:r>
            <w:r>
              <w:rPr>
                <w:rFonts w:ascii="Helvetica" w:hAnsi="Helvetica" w:cs="Helvetica"/>
                <w:color w:val="555555"/>
                <w:shd w:val="clear" w:color="auto" w:fill="F4F7F8"/>
              </w:rPr>
              <w:t>外幣收兌處應於每季終了次月十日前，向臺灣銀行列報該季收兌金額</w:t>
            </w:r>
            <w:r w:rsidR="006E3F9D">
              <w:rPr>
                <w:rFonts w:hint="eastAsia"/>
                <w:sz w:val="21"/>
                <w:lang w:eastAsia="zh-TW"/>
              </w:rPr>
              <w:t>(3)</w:t>
            </w:r>
            <w:r>
              <w:rPr>
                <w:rFonts w:ascii="Helvetica" w:hAnsi="Helvetica" w:cs="Helvetica"/>
                <w:color w:val="555555"/>
                <w:shd w:val="clear" w:color="auto" w:fill="F4F7F8"/>
              </w:rPr>
              <w:t>連鎖便利商店或藥妝店若具有收兌外幣需要，並有適當之安全控管機制者，得申請設置外幣收兌處</w:t>
            </w:r>
            <w:r w:rsidR="006E3F9D">
              <w:rPr>
                <w:rFonts w:hint="eastAsia"/>
                <w:sz w:val="21"/>
                <w:lang w:eastAsia="zh-TW"/>
              </w:rPr>
              <w:t>(4)</w:t>
            </w:r>
            <w:r>
              <w:rPr>
                <w:rFonts w:ascii="Helvetica" w:hAnsi="Helvetica" w:cs="Helvetica"/>
                <w:color w:val="555555"/>
                <w:shd w:val="clear" w:color="auto" w:fill="F4F7F8"/>
              </w:rPr>
              <w:t>外幣收兌處辦理外幣收兌業務，每筆收兌金額以等值一萬美元為限</w:t>
            </w:r>
            <w:bookmarkStart w:id="0" w:name="_GoBack"/>
            <w:bookmarkEnd w:id="0"/>
          </w:p>
        </w:tc>
        <w:tc>
          <w:tcPr>
            <w:tcW w:w="593" w:type="dxa"/>
            <w:tcBorders>
              <w:top w:val="single" w:sz="4" w:space="0" w:color="000000"/>
              <w:left w:val="single" w:sz="4" w:space="0" w:color="000000"/>
              <w:bottom w:val="single" w:sz="4" w:space="0" w:color="000000"/>
              <w:right w:val="single" w:sz="4" w:space="0" w:color="000000"/>
            </w:tcBorders>
          </w:tcPr>
          <w:p w14:paraId="4B8690D5" w14:textId="77777777" w:rsidR="006E3F9D" w:rsidRDefault="006E3F9D">
            <w:pPr>
              <w:pStyle w:val="TableParagraph"/>
              <w:spacing w:before="8"/>
              <w:ind w:left="0"/>
              <w:rPr>
                <w:rFonts w:ascii="Times New Roman" w:hint="eastAsia"/>
                <w:sz w:val="29"/>
                <w:lang w:eastAsia="zh-TW"/>
              </w:rPr>
            </w:pPr>
          </w:p>
          <w:p w14:paraId="046F1DB0" w14:textId="1694C4BC" w:rsidR="006E3F9D" w:rsidRDefault="00BC0B56">
            <w:pPr>
              <w:pStyle w:val="TableParagraph"/>
              <w:ind w:left="3"/>
              <w:jc w:val="center"/>
              <w:rPr>
                <w:sz w:val="21"/>
              </w:rPr>
            </w:pPr>
            <w:r>
              <w:rPr>
                <w:sz w:val="21"/>
              </w:rPr>
              <w:t>2</w:t>
            </w:r>
          </w:p>
        </w:tc>
      </w:tr>
    </w:tbl>
    <w:p w14:paraId="6D934B7C" w14:textId="77777777" w:rsidR="006E3F9D" w:rsidRDefault="006E3F9D" w:rsidP="006E3F9D">
      <w:pPr>
        <w:widowControl/>
        <w:autoSpaceDE/>
        <w:autoSpaceDN/>
        <w:rPr>
          <w:sz w:val="21"/>
        </w:rPr>
        <w:sectPr w:rsidR="006E3F9D">
          <w:pgSz w:w="11910" w:h="16840"/>
          <w:pgMar w:top="560" w:right="280" w:bottom="1560" w:left="280" w:header="0" w:footer="1362" w:gutter="0"/>
          <w:cols w:space="720"/>
        </w:sectPr>
      </w:pPr>
    </w:p>
    <w:p w14:paraId="46C3CC9B" w14:textId="77777777" w:rsidR="006E3F9D" w:rsidRDefault="006E3F9D" w:rsidP="006E3F9D">
      <w:pPr>
        <w:rPr>
          <w:rFonts w:hint="eastAsia"/>
          <w:lang w:eastAsia="zh-TW"/>
        </w:rPr>
      </w:pPr>
    </w:p>
    <w:p w14:paraId="636DE13C" w14:textId="77777777" w:rsidR="00EB4EB7" w:rsidRDefault="00BC0B56"/>
    <w:sectPr w:rsidR="00EB4EB7" w:rsidSect="00665AD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EF"/>
    <w:rsid w:val="003B7779"/>
    <w:rsid w:val="00576DE2"/>
    <w:rsid w:val="006641EF"/>
    <w:rsid w:val="00665ADD"/>
    <w:rsid w:val="006E3F9D"/>
    <w:rsid w:val="00772043"/>
    <w:rsid w:val="008E377F"/>
    <w:rsid w:val="00AF2120"/>
    <w:rsid w:val="00BC0B56"/>
    <w:rsid w:val="00F209A7"/>
    <w:rsid w:val="00FC23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3A30"/>
  <w15:chartTrackingRefBased/>
  <w15:docId w15:val="{141829D9-17CA-45F3-B6E4-6C970AD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E3F9D"/>
    <w:pPr>
      <w:autoSpaceDE w:val="0"/>
      <w:autoSpaceDN w:val="0"/>
    </w:pPr>
    <w:rPr>
      <w:rFonts w:ascii="微軟正黑體" w:eastAsia="微軟正黑體" w:hAnsi="微軟正黑體" w:cs="微軟正黑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3F9D"/>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TableParagraph">
    <w:name w:val="Table Paragraph"/>
    <w:basedOn w:val="a"/>
    <w:uiPriority w:val="1"/>
    <w:semiHidden/>
    <w:qFormat/>
    <w:rsid w:val="006E3F9D"/>
    <w:pPr>
      <w:ind w:left="25"/>
    </w:pPr>
  </w:style>
  <w:style w:type="table" w:customStyle="1" w:styleId="TableNormal">
    <w:name w:val="Table Normal"/>
    <w:uiPriority w:val="2"/>
    <w:semiHidden/>
    <w:qFormat/>
    <w:rsid w:val="006E3F9D"/>
    <w:pPr>
      <w:autoSpaceDE w:val="0"/>
      <w:autoSpaceDN w:val="0"/>
    </w:pPr>
    <w:rPr>
      <w:rFonts w:eastAsia="Times New Roman"/>
      <w:kern w:val="0"/>
      <w:sz w:val="22"/>
      <w:lang w:eastAsia="en-US"/>
    </w:rPr>
    <w:tblPr>
      <w:tblCellMar>
        <w:top w:w="0" w:type="dxa"/>
        <w:left w:w="0" w:type="dxa"/>
        <w:bottom w:w="0" w:type="dxa"/>
        <w:right w:w="0" w:type="dxa"/>
      </w:tblCellMar>
    </w:tblPr>
  </w:style>
  <w:style w:type="character" w:styleId="a3">
    <w:name w:val="Strong"/>
    <w:basedOn w:val="a0"/>
    <w:uiPriority w:val="22"/>
    <w:qFormat/>
    <w:rsid w:val="006E3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7</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思丞 武</dc:creator>
  <cp:keywords/>
  <dc:description/>
  <cp:lastModifiedBy>思丞 武</cp:lastModifiedBy>
  <cp:revision>4</cp:revision>
  <dcterms:created xsi:type="dcterms:W3CDTF">2020-04-01T16:38:00Z</dcterms:created>
  <dcterms:modified xsi:type="dcterms:W3CDTF">2020-04-02T04:52:00Z</dcterms:modified>
</cp:coreProperties>
</file>